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Spacing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Отчет об итогах голосования</w:t>
      </w:r>
    </w:p>
    <w:p>
      <w:pPr>
        <w:pStyle w:val="NoSpacing"/>
        <w:jc w:val="center"/>
        <w:rPr/>
      </w:pPr>
      <w:r>
        <w:rPr>
          <w:rFonts w:cs="Arial" w:ascii="Arial" w:hAnsi="Arial"/>
          <w:b/>
        </w:rPr>
        <w:t xml:space="preserve">На годовом Общем собрании акционеров </w:t>
      </w:r>
    </w:p>
    <w:p>
      <w:pPr>
        <w:pStyle w:val="NoSpacing"/>
        <w:jc w:val="center"/>
        <w:rPr/>
      </w:pPr>
      <w:r>
        <w:rPr>
          <w:rFonts w:cs="Arial" w:ascii="Arial" w:hAnsi="Arial"/>
          <w:b/>
        </w:rPr>
        <w:t>Открытого акционерного общества «Биокомплекс»</w:t>
      </w:r>
    </w:p>
    <w:p>
      <w:pPr>
        <w:pStyle w:val="NoSpacing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cs="Arial" w:ascii="Arial" w:hAnsi="Arial"/>
          <w:b/>
        </w:rPr>
        <w:t xml:space="preserve">Полное фирменное наименование: </w:t>
      </w:r>
      <w:r>
        <w:rPr>
          <w:rFonts w:cs="Arial" w:ascii="Arial" w:hAnsi="Arial"/>
        </w:rPr>
        <w:t>Открытое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акционерное общество «Биокомплекс»</w:t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cs="Arial" w:ascii="Arial" w:hAnsi="Arial"/>
          <w:b/>
        </w:rPr>
        <w:t xml:space="preserve">Вид Общего собрания акционеров: </w:t>
      </w:r>
      <w:bookmarkStart w:id="0" w:name="Соб_Вид"/>
      <w:bookmarkEnd w:id="0"/>
      <w:r>
        <w:rPr>
          <w:rFonts w:cs="Arial" w:ascii="Arial" w:hAnsi="Arial"/>
        </w:rPr>
        <w:t>Годовое</w:t>
      </w:r>
    </w:p>
    <w:p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Форма проведения Общего собрания: </w:t>
      </w:r>
      <w:r>
        <w:rPr>
          <w:rFonts w:cs="Arial" w:ascii="Arial" w:hAnsi="Arial"/>
        </w:rPr>
        <w:t>Собрание</w:t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cs="Arial" w:ascii="Arial" w:hAnsi="Arial"/>
          <w:b/>
        </w:rPr>
        <w:t>Дата составления списка лиц, имеющих право на участие в Общем собрании: 04.10.2018</w:t>
      </w:r>
      <w:r>
        <w:rPr>
          <w:rFonts w:cs="Arial" w:ascii="Arial" w:hAnsi="Arial"/>
          <w:b/>
          <w:bCs/>
        </w:rPr>
        <w:t>.</w:t>
      </w:r>
      <w:r>
        <w:rPr>
          <w:rFonts w:cs="Arial" w:ascii="Arial" w:hAnsi="Arial"/>
          <w:b/>
        </w:rPr>
        <w:t xml:space="preserve"> </w:t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cs="Arial" w:ascii="Arial" w:hAnsi="Arial"/>
          <w:b/>
        </w:rPr>
        <w:t>Дата проведения Общего собрания:</w:t>
      </w:r>
      <w:r>
        <w:rPr>
          <w:rFonts w:cs="Arial" w:ascii="Arial" w:hAnsi="Arial"/>
          <w:b/>
          <w:bCs/>
        </w:rPr>
        <w:t xml:space="preserve"> 29.10.2018</w:t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cs="Arial" w:ascii="Arial" w:hAnsi="Arial"/>
          <w:b/>
        </w:rPr>
        <w:t xml:space="preserve">Место проведения Общего собрания: </w:t>
      </w:r>
      <w:r>
        <w:rPr>
          <w:rFonts w:cs="Arial" w:ascii="Arial" w:hAnsi="Arial"/>
          <w:bCs/>
        </w:rPr>
        <w:t>Санкт-Петербург, ул. Почтамтская, дом 14.</w:t>
      </w:r>
    </w:p>
    <w:p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Повестка дня Общего собрания: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 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</w:rPr>
        <w:t>1) Утверждение годового отчета Общества, годовой бухгалтерской отчетности, в том числе отчета о прибылях и об убытках Общества за 2017 год.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</w:rPr>
        <w:t xml:space="preserve">  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</w:rPr>
        <w:t>2)Утверждение распределения прибыли Общества по результатам 2017 финансового года;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</w:rPr>
        <w:t xml:space="preserve">  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</w:rPr>
        <w:t>3) Избрание членов Совета директоров Общества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</w:rPr>
        <w:t xml:space="preserve">  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</w:rPr>
        <w:t>4) Избрание членов Ревизионной комиссии Общества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</w:rPr>
        <w:t xml:space="preserve">  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</w:rPr>
        <w:t>5) Утверждение аудитора Общества на 2018г;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</w:rPr>
        <w:t>6) Приведение Устава Общества в соответствии с действующим законодательством. Утверждение Новой редакции Устава;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cs="Arial" w:ascii="Arial" w:hAnsi="Arial"/>
          <w:b/>
        </w:rPr>
        <w:t xml:space="preserve"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собрания:  </w:t>
      </w:r>
    </w:p>
    <w:p>
      <w:pPr>
        <w:pStyle w:val="NoSpacing"/>
        <w:ind w:left="720" w:hanging="0"/>
        <w:jc w:val="both"/>
        <w:rPr/>
      </w:pPr>
      <w:r>
        <w:rPr>
          <w:rFonts w:cs="Arial" w:ascii="Arial" w:hAnsi="Arial"/>
        </w:rPr>
        <w:t>По вопросу повестки дня №1 число голосов: 1262.</w:t>
      </w:r>
    </w:p>
    <w:p>
      <w:pPr>
        <w:pStyle w:val="NoSpacing"/>
        <w:ind w:left="720" w:hanging="0"/>
        <w:jc w:val="both"/>
        <w:rPr/>
      </w:pPr>
      <w:r>
        <w:rPr>
          <w:rFonts w:cs="Arial" w:ascii="Arial" w:hAnsi="Arial"/>
        </w:rPr>
        <w:t>По вопросу повестки дня №2 число голосов: 1262.</w:t>
      </w:r>
    </w:p>
    <w:p>
      <w:pPr>
        <w:pStyle w:val="NoSpacing"/>
        <w:ind w:left="720" w:hanging="0"/>
        <w:jc w:val="both"/>
        <w:rPr/>
      </w:pPr>
      <w:r>
        <w:rPr>
          <w:rFonts w:cs="Arial" w:ascii="Arial" w:hAnsi="Arial"/>
        </w:rPr>
        <w:t>По вопросу повестки дня №3 число голосов: 6310.</w:t>
      </w:r>
    </w:p>
    <w:p>
      <w:pPr>
        <w:pStyle w:val="NoSpacing"/>
        <w:ind w:left="720" w:hanging="0"/>
        <w:jc w:val="both"/>
        <w:rPr/>
      </w:pPr>
      <w:r>
        <w:rPr>
          <w:rFonts w:cs="Arial" w:ascii="Arial" w:hAnsi="Arial"/>
        </w:rPr>
        <w:t>По вопросу повестки дня №4 число голосов: 554.</w:t>
      </w:r>
    </w:p>
    <w:p>
      <w:pPr>
        <w:pStyle w:val="NoSpacing"/>
        <w:ind w:left="720" w:hanging="0"/>
        <w:jc w:val="both"/>
        <w:rPr/>
      </w:pPr>
      <w:r>
        <w:rPr>
          <w:rFonts w:cs="Arial" w:ascii="Arial" w:hAnsi="Arial"/>
        </w:rPr>
        <w:t>По вопросу повестки дня №5 число голосов: 1262.</w:t>
      </w:r>
    </w:p>
    <w:p>
      <w:pPr>
        <w:pStyle w:val="NoSpacing"/>
        <w:ind w:left="720" w:hanging="0"/>
        <w:jc w:val="both"/>
        <w:rPr/>
      </w:pPr>
      <w:r>
        <w:rPr>
          <w:rFonts w:cs="Arial" w:ascii="Arial" w:hAnsi="Arial"/>
        </w:rPr>
        <w:t>По вопросу повестки дня №6 число голосов: 1262.</w:t>
      </w:r>
    </w:p>
    <w:p>
      <w:pPr>
        <w:pStyle w:val="NoSpacing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Число голосов, приходившихся на голосующие акции Общества по каждому вопросу повестки дня Общего собрания, определенное с учетом положений пункта 4.20 «Положения о дополнительных требованиях к порядку подготовки, созыва и проведения общего собрания акционеров», утвержденного Приказом ФСФР от 02.02.2012 №12-6/пз-н:</w:t>
      </w:r>
    </w:p>
    <w:p>
      <w:pPr>
        <w:pStyle w:val="NoSpacing"/>
        <w:ind w:left="720" w:hanging="0"/>
        <w:jc w:val="both"/>
        <w:rPr/>
      </w:pPr>
      <w:r>
        <w:rPr>
          <w:rFonts w:cs="Arial" w:ascii="Arial" w:hAnsi="Arial"/>
        </w:rPr>
        <w:t>По вопросу повестки дня №1 число голосов: 2160.</w:t>
      </w:r>
    </w:p>
    <w:p>
      <w:pPr>
        <w:pStyle w:val="NoSpacing"/>
        <w:ind w:left="720" w:hanging="0"/>
        <w:jc w:val="both"/>
        <w:rPr/>
      </w:pPr>
      <w:r>
        <w:rPr>
          <w:rFonts w:cs="Arial" w:ascii="Arial" w:hAnsi="Arial"/>
        </w:rPr>
        <w:t>По вопросу повестки дня №2 число голосов: 2160.</w:t>
      </w:r>
    </w:p>
    <w:p>
      <w:pPr>
        <w:pStyle w:val="NoSpacing"/>
        <w:ind w:left="720" w:hanging="0"/>
        <w:jc w:val="both"/>
        <w:rPr/>
      </w:pPr>
      <w:r>
        <w:rPr>
          <w:rFonts w:cs="Arial" w:ascii="Arial" w:hAnsi="Arial"/>
        </w:rPr>
        <w:t>По вопросу повестки дня №3 число голосов: 10800.</w:t>
      </w:r>
    </w:p>
    <w:p>
      <w:pPr>
        <w:pStyle w:val="NoSpacing"/>
        <w:ind w:left="720" w:hanging="0"/>
        <w:jc w:val="both"/>
        <w:rPr/>
      </w:pPr>
      <w:r>
        <w:rPr>
          <w:rFonts w:cs="Arial" w:ascii="Arial" w:hAnsi="Arial"/>
        </w:rPr>
        <w:t>По вопросу повестки дня №4 число голосов: 1452.</w:t>
      </w:r>
    </w:p>
    <w:p>
      <w:pPr>
        <w:pStyle w:val="NoSpacing"/>
        <w:ind w:left="720" w:hanging="0"/>
        <w:jc w:val="both"/>
        <w:rPr/>
      </w:pPr>
      <w:r>
        <w:rPr>
          <w:rFonts w:cs="Arial" w:ascii="Arial" w:hAnsi="Arial"/>
        </w:rPr>
        <w:t>По вопросу повестки дня №5 число голосов: 2160.</w:t>
      </w:r>
    </w:p>
    <w:p>
      <w:pPr>
        <w:pStyle w:val="NoSpacing"/>
        <w:ind w:left="720" w:hanging="0"/>
        <w:jc w:val="both"/>
        <w:rPr/>
      </w:pPr>
      <w:r>
        <w:rPr>
          <w:rFonts w:cs="Arial" w:ascii="Arial" w:hAnsi="Arial"/>
        </w:rPr>
        <w:t>По вопросу повестки дня №6 число голосов: 2160.</w:t>
      </w:r>
    </w:p>
    <w:p>
      <w:pPr>
        <w:pStyle w:val="NoSpacing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вопросу:</w:t>
      </w:r>
    </w:p>
    <w:p>
      <w:pPr>
        <w:pStyle w:val="NoSpacing"/>
        <w:ind w:left="720" w:hanging="0"/>
        <w:jc w:val="both"/>
        <w:rPr/>
      </w:pPr>
      <w:r>
        <w:rPr>
          <w:rFonts w:cs="Arial" w:ascii="Arial" w:hAnsi="Arial"/>
        </w:rPr>
        <w:t>По вопросу повестки дня №1 число голосов: 1262 кворум имелся.</w:t>
      </w:r>
    </w:p>
    <w:p>
      <w:pPr>
        <w:pStyle w:val="NoSpacing"/>
        <w:ind w:left="720" w:hanging="0"/>
        <w:jc w:val="both"/>
        <w:rPr/>
      </w:pPr>
      <w:r>
        <w:rPr>
          <w:rFonts w:cs="Arial" w:ascii="Arial" w:hAnsi="Arial"/>
        </w:rPr>
        <w:t>По вопросу повестки дня №2 число голосов: 1262 кворум имелся.</w:t>
      </w:r>
    </w:p>
    <w:p>
      <w:pPr>
        <w:pStyle w:val="NoSpacing"/>
        <w:ind w:left="720" w:hanging="0"/>
        <w:jc w:val="both"/>
        <w:rPr/>
      </w:pPr>
      <w:r>
        <w:rPr>
          <w:rFonts w:cs="Arial" w:ascii="Arial" w:hAnsi="Arial"/>
        </w:rPr>
        <w:t>По вопросу повестки дня №3 число голосов: 6310 кворум имелся.</w:t>
      </w:r>
    </w:p>
    <w:p>
      <w:pPr>
        <w:pStyle w:val="NoSpacing"/>
        <w:ind w:left="720" w:hanging="0"/>
        <w:jc w:val="both"/>
        <w:rPr/>
      </w:pPr>
      <w:r>
        <w:rPr>
          <w:rFonts w:cs="Arial" w:ascii="Arial" w:hAnsi="Arial"/>
        </w:rPr>
        <w:t>По вопросу повестки дня №4 число голосов: 554 кворум не имелся.</w:t>
      </w:r>
    </w:p>
    <w:p>
      <w:pPr>
        <w:pStyle w:val="NoSpacing"/>
        <w:ind w:left="720" w:hanging="0"/>
        <w:jc w:val="both"/>
        <w:rPr/>
      </w:pPr>
      <w:r>
        <w:rPr>
          <w:rFonts w:cs="Arial" w:ascii="Arial" w:hAnsi="Arial"/>
        </w:rPr>
        <w:t>По вопросу повестки дня №5 число голосов: 1262 кворум имелся.</w:t>
      </w:r>
    </w:p>
    <w:p>
      <w:pPr>
        <w:pStyle w:val="NoSpacing"/>
        <w:ind w:left="720" w:hanging="0"/>
        <w:jc w:val="both"/>
        <w:rPr/>
      </w:pPr>
      <w:r>
        <w:rPr>
          <w:rFonts w:cs="Arial" w:ascii="Arial" w:hAnsi="Arial"/>
        </w:rPr>
        <w:t>По вопросу повестки дня №6 число голосов: 1262 кворум имелся.</w:t>
      </w:r>
    </w:p>
    <w:p>
      <w:pPr>
        <w:pStyle w:val="NoSpacing"/>
        <w:ind w:left="72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Число голосов, отданных за каждый из вариантов голосования («за», «против», «воздержался») по каждому вопросу повестки дня Общего собрания, по которому имелся кворум:</w:t>
      </w:r>
    </w:p>
    <w:p>
      <w:pPr>
        <w:pStyle w:val="NoSpacing"/>
        <w:ind w:left="720" w:hanging="0"/>
        <w:jc w:val="both"/>
        <w:rPr/>
      </w:pPr>
      <w:r>
        <w:rPr>
          <w:rFonts w:cs="Arial" w:ascii="Arial" w:hAnsi="Arial"/>
        </w:rPr>
        <w:t>По вопросу повестки дня №1 число голосов «за»: 1262, «против»: 0,   «воздержался»: 0.</w:t>
      </w:r>
    </w:p>
    <w:p>
      <w:pPr>
        <w:pStyle w:val="NoSpacing"/>
        <w:ind w:left="720" w:hanging="0"/>
        <w:jc w:val="both"/>
        <w:rPr/>
      </w:pPr>
      <w:r>
        <w:rPr>
          <w:rFonts w:cs="Arial" w:ascii="Arial" w:hAnsi="Arial"/>
        </w:rPr>
        <w:t>По вопросу повестки дня №2 число голосов «за»: 1262, «против»: 0,   «воздержался»: 0.</w:t>
      </w:r>
    </w:p>
    <w:p>
      <w:pPr>
        <w:pStyle w:val="NoSpacing"/>
        <w:ind w:left="720" w:hanging="0"/>
        <w:jc w:val="both"/>
        <w:rPr/>
      </w:pPr>
      <w:r>
        <w:rPr>
          <w:rFonts w:cs="Arial" w:ascii="Arial" w:hAnsi="Arial"/>
        </w:rPr>
        <w:t>По вопросу повестки дня №3 число голосов «за»: 6305, «против»: 5,   «воздержался»: 0.</w:t>
      </w:r>
    </w:p>
    <w:p>
      <w:pPr>
        <w:pStyle w:val="NoSpacing"/>
        <w:ind w:left="720" w:hanging="0"/>
        <w:jc w:val="both"/>
        <w:rPr/>
      </w:pPr>
      <w:r>
        <w:rPr>
          <w:rFonts w:cs="Arial" w:ascii="Arial" w:hAnsi="Arial"/>
        </w:rPr>
        <w:t>По вопросу повестки дня №4 число голосов  - отсутствие кворума.</w:t>
      </w:r>
    </w:p>
    <w:p>
      <w:pPr>
        <w:pStyle w:val="NoSpacing"/>
        <w:ind w:left="720" w:hanging="0"/>
        <w:jc w:val="both"/>
        <w:rPr/>
      </w:pPr>
      <w:r>
        <w:rPr>
          <w:rFonts w:cs="Arial" w:ascii="Arial" w:hAnsi="Arial"/>
        </w:rPr>
        <w:t>По вопросу повестки дня №5 число голосов «за»: 1262, «против»: 0,   «воздержался»: 0.</w:t>
      </w:r>
    </w:p>
    <w:p>
      <w:pPr>
        <w:pStyle w:val="NoSpacing"/>
        <w:ind w:left="720" w:hanging="0"/>
        <w:jc w:val="both"/>
        <w:rPr/>
      </w:pPr>
      <w:r>
        <w:rPr>
          <w:rFonts w:cs="Arial" w:ascii="Arial" w:hAnsi="Arial"/>
        </w:rPr>
        <w:t>По вопросу повестки дня №6 число голосов «за»: 1262, «против»: 0,   «воздержался»: 0.</w:t>
      </w:r>
    </w:p>
    <w:p>
      <w:pPr>
        <w:pStyle w:val="NoSpacing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rmal"/>
        <w:numPr>
          <w:ilvl w:val="0"/>
          <w:numId w:val="1"/>
        </w:numPr>
        <w:jc w:val="both"/>
        <w:rPr/>
      </w:pPr>
      <w:r>
        <w:rPr/>
        <w:t>Формулировки решений, принятых общим собранием по каждому вопросу повестки дня Общего собрания:</w:t>
      </w:r>
    </w:p>
    <w:p>
      <w:pPr>
        <w:pStyle w:val="ConsPlusNormal"/>
        <w:ind w:left="720" w:hanging="0"/>
        <w:jc w:val="both"/>
        <w:rPr/>
      </w:pPr>
      <w:r>
        <w:rPr>
          <w:b w:val="false"/>
        </w:rPr>
        <w:t xml:space="preserve">По вопросу повестки дня №1 принято решение: </w:t>
      </w:r>
      <w:r>
        <w:rPr>
          <w:rFonts w:cs="Arial"/>
          <w:b w:val="false"/>
          <w:bCs/>
          <w:i w:val="false"/>
          <w:iCs w:val="false"/>
          <w:sz w:val="22"/>
          <w:szCs w:val="22"/>
        </w:rPr>
        <w:t>Утвердить годовой отчет Общества, годовую бухгалтерскую отчетность с отчетом о прибылях и убытках за 2017г.</w:t>
      </w:r>
    </w:p>
    <w:p>
      <w:pPr>
        <w:pStyle w:val="ConsPlusNormal"/>
        <w:spacing w:before="0" w:after="0"/>
        <w:ind w:left="720" w:hanging="0"/>
        <w:jc w:val="both"/>
        <w:rPr>
          <w:rFonts w:ascii="Arial" w:hAnsi="Arial" w:cs="Arial"/>
          <w:b w:val="false"/>
          <w:b w:val="false"/>
          <w:bCs/>
          <w:i w:val="false"/>
          <w:i w:val="false"/>
          <w:iCs w:val="false"/>
          <w:sz w:val="22"/>
          <w:szCs w:val="22"/>
        </w:rPr>
      </w:pPr>
      <w:r>
        <w:rPr>
          <w:rFonts w:cs="Arial"/>
          <w:b w:val="false"/>
          <w:bCs/>
          <w:i w:val="false"/>
          <w:iCs w:val="false"/>
          <w:sz w:val="22"/>
          <w:szCs w:val="22"/>
        </w:rPr>
      </w:r>
    </w:p>
    <w:p>
      <w:pPr>
        <w:pStyle w:val="ConsPlusNormal"/>
        <w:spacing w:before="0" w:after="0"/>
        <w:ind w:left="720" w:hanging="0"/>
        <w:jc w:val="both"/>
        <w:rPr>
          <w:rFonts w:ascii="Arial" w:hAnsi="Arial" w:cs="Arial"/>
          <w:b w:val="false"/>
          <w:b w:val="false"/>
          <w:bCs/>
          <w:i w:val="false"/>
          <w:i w:val="false"/>
          <w:iCs w:val="false"/>
          <w:sz w:val="22"/>
          <w:szCs w:val="22"/>
        </w:rPr>
      </w:pPr>
      <w:r>
        <w:rPr>
          <w:rFonts w:cs="Arial"/>
          <w:b w:val="false"/>
          <w:bCs/>
          <w:i w:val="false"/>
          <w:iCs w:val="false"/>
          <w:sz w:val="22"/>
          <w:szCs w:val="22"/>
        </w:rPr>
        <w:t xml:space="preserve">По вопросу повестки дня №2 принято решение: Полученную прибыль не распределять, дивиденды по итогам деятельности за 2017 год не выплачивать. </w:t>
      </w:r>
    </w:p>
    <w:p>
      <w:pPr>
        <w:pStyle w:val="ConsPlusNormal"/>
        <w:widowControl/>
        <w:bidi w:val="0"/>
        <w:spacing w:before="120" w:after="0"/>
        <w:ind w:left="720" w:hanging="0"/>
        <w:jc w:val="both"/>
        <w:textAlignment w:val="auto"/>
        <w:rPr/>
      </w:pPr>
      <w:r>
        <w:rPr>
          <w:rFonts w:cs="Arial"/>
          <w:b w:val="false"/>
          <w:bCs/>
          <w:i w:val="false"/>
          <w:iCs w:val="false"/>
          <w:sz w:val="22"/>
          <w:szCs w:val="22"/>
        </w:rPr>
        <w:t xml:space="preserve">По вопросу повестки дня №3 принято решение: </w:t>
      </w:r>
      <w:r>
        <w:rPr>
          <w:rFonts w:cs="Arial"/>
          <w:b w:val="false"/>
          <w:bCs/>
          <w:i w:val="false"/>
          <w:iCs w:val="false"/>
          <w:sz w:val="22"/>
          <w:szCs w:val="22"/>
          <w:u w:val="none"/>
        </w:rPr>
        <w:t xml:space="preserve">Избрать членов Совета директоров Общества в количестве пяти членов </w:t>
      </w:r>
      <w:bookmarkStart w:id="1" w:name="__DdeLink__558_1213272656"/>
      <w:r>
        <w:rPr>
          <w:rFonts w:cs="Arial"/>
          <w:b w:val="false"/>
          <w:bCs/>
          <w:i w:val="false"/>
          <w:iCs w:val="false"/>
          <w:sz w:val="22"/>
          <w:szCs w:val="22"/>
          <w:u w:val="none"/>
        </w:rPr>
        <w:t>в соответствии с предложенными кандидатурами</w:t>
      </w:r>
      <w:bookmarkEnd w:id="1"/>
      <w:r>
        <w:rPr>
          <w:rFonts w:cs="Arial"/>
          <w:b w:val="false"/>
          <w:bCs/>
          <w:i w:val="false"/>
          <w:iCs w:val="false"/>
          <w:sz w:val="22"/>
          <w:szCs w:val="22"/>
          <w:u w:val="none"/>
        </w:rPr>
        <w:t>.</w:t>
      </w:r>
    </w:p>
    <w:p>
      <w:pPr>
        <w:pStyle w:val="ConsPlusNormal"/>
        <w:widowControl/>
        <w:bidi w:val="0"/>
        <w:spacing w:before="120" w:after="0"/>
        <w:ind w:left="720" w:hanging="0"/>
        <w:jc w:val="both"/>
        <w:textAlignment w:val="auto"/>
        <w:rPr/>
      </w:pPr>
      <w:r>
        <w:rPr>
          <w:rFonts w:cs="Arial"/>
          <w:b w:val="false"/>
          <w:bCs/>
          <w:i w:val="false"/>
          <w:iCs w:val="false"/>
          <w:sz w:val="22"/>
          <w:szCs w:val="22"/>
        </w:rPr>
        <w:t xml:space="preserve"> </w:t>
      </w:r>
    </w:p>
    <w:p>
      <w:pPr>
        <w:pStyle w:val="ConsPlusNormal"/>
        <w:ind w:left="720" w:hanging="0"/>
        <w:jc w:val="both"/>
        <w:rPr>
          <w:rFonts w:ascii="Arial" w:hAnsi="Arial" w:cs="Arial"/>
          <w:b w:val="false"/>
          <w:b w:val="false"/>
          <w:bCs/>
          <w:i w:val="false"/>
          <w:i w:val="false"/>
          <w:iCs w:val="false"/>
          <w:sz w:val="22"/>
          <w:szCs w:val="22"/>
        </w:rPr>
      </w:pPr>
      <w:r>
        <w:rPr>
          <w:rFonts w:cs="Arial"/>
          <w:b w:val="false"/>
          <w:bCs/>
          <w:i w:val="false"/>
          <w:iCs w:val="false"/>
          <w:sz w:val="22"/>
          <w:szCs w:val="22"/>
        </w:rPr>
        <w:t xml:space="preserve">По вопросу повестки дня №4 принято решение: </w:t>
      </w:r>
      <w:r>
        <w:rPr>
          <w:rFonts w:cs="Arial"/>
          <w:b w:val="false"/>
          <w:bCs/>
          <w:i w:val="false"/>
          <w:iCs w:val="false"/>
          <w:sz w:val="22"/>
          <w:szCs w:val="22"/>
          <w:u w:val="none"/>
        </w:rPr>
        <w:t>Решение и итоги не подводились в связи с отсутствием кворума по вопросу.</w:t>
      </w:r>
    </w:p>
    <w:p>
      <w:pPr>
        <w:pStyle w:val="ConsPlusNormal"/>
        <w:ind w:left="720" w:hanging="0"/>
        <w:jc w:val="both"/>
        <w:rPr>
          <w:u w:val="none"/>
        </w:rPr>
      </w:pPr>
      <w:r>
        <w:rPr>
          <w:u w:val="none"/>
        </w:rPr>
      </w:r>
    </w:p>
    <w:p>
      <w:pPr>
        <w:pStyle w:val="ConsPlusNormal"/>
        <w:ind w:left="720" w:hanging="0"/>
        <w:jc w:val="both"/>
        <w:rPr/>
      </w:pPr>
      <w:r>
        <w:rPr>
          <w:rFonts w:cs="Arial"/>
          <w:b w:val="false"/>
          <w:bCs/>
          <w:i w:val="false"/>
          <w:iCs w:val="false"/>
          <w:sz w:val="22"/>
          <w:szCs w:val="22"/>
        </w:rPr>
        <w:t xml:space="preserve">По вопросу повестки дня №5 принято решение: </w:t>
      </w:r>
      <w:r>
        <w:rPr>
          <w:rFonts w:cs="Arial"/>
          <w:b w:val="false"/>
          <w:bCs/>
          <w:i w:val="false"/>
          <w:iCs w:val="false"/>
          <w:sz w:val="22"/>
          <w:szCs w:val="22"/>
          <w:u w:val="none"/>
        </w:rPr>
        <w:t>Утвердить аудитором Общества на 2018 г</w:t>
      </w:r>
      <w:r>
        <w:rPr>
          <w:rFonts w:eastAsia="Times New Roman" w:cs="Arial"/>
          <w:b w:val="false"/>
          <w:bCs/>
          <w:i w:val="false"/>
          <w:iCs w:val="false"/>
          <w:color w:val="00000A"/>
          <w:sz w:val="22"/>
          <w:szCs w:val="22"/>
          <w:u w:val="none"/>
          <w:lang w:val="ru-RU" w:eastAsia="zh-CN" w:bidi="ar-SA"/>
        </w:rPr>
        <w:t>. в соответствии с предложенным кандидат</w:t>
      </w:r>
      <w:r>
        <w:rPr>
          <w:rFonts w:eastAsia="Times New Roman" w:cs="Arial"/>
          <w:b w:val="false"/>
          <w:bCs/>
          <w:i w:val="false"/>
          <w:iCs w:val="false"/>
          <w:color w:val="00000A"/>
          <w:sz w:val="22"/>
          <w:szCs w:val="22"/>
          <w:u w:val="none"/>
          <w:lang w:val="ru-RU" w:eastAsia="zh-CN" w:bidi="ar-SA"/>
        </w:rPr>
        <w:t>ом</w:t>
      </w:r>
      <w:r>
        <w:rPr>
          <w:rFonts w:eastAsia="Times New Roman" w:cs="Arial"/>
          <w:b w:val="false"/>
          <w:bCs/>
          <w:i w:val="false"/>
          <w:iCs w:val="false"/>
          <w:caps w:val="false"/>
          <w:smallCaps w:val="false"/>
          <w:color w:val="00000A"/>
          <w:spacing w:val="0"/>
          <w:sz w:val="22"/>
          <w:szCs w:val="22"/>
          <w:u w:val="none"/>
          <w:lang w:val="ru-RU" w:eastAsia="zh-CN" w:bidi="ar-SA"/>
        </w:rPr>
        <w:t>.</w:t>
      </w:r>
    </w:p>
    <w:p>
      <w:pPr>
        <w:pStyle w:val="ConsPlusNormal"/>
        <w:ind w:left="720" w:hanging="0"/>
        <w:jc w:val="both"/>
        <w:rPr>
          <w:rFonts w:eastAsia="Times New Roman"/>
          <w:caps w:val="false"/>
          <w:smallCaps w:val="false"/>
          <w:color w:val="00000A"/>
          <w:spacing w:val="0"/>
          <w:u w:val="none"/>
          <w:lang w:val="ru-RU" w:eastAsia="zh-CN" w:bidi="ar-SA"/>
        </w:rPr>
      </w:pPr>
      <w:r>
        <w:rPr>
          <w:rFonts w:eastAsia="Times New Roman"/>
          <w:caps w:val="false"/>
          <w:smallCaps w:val="false"/>
          <w:color w:val="00000A"/>
          <w:spacing w:val="0"/>
          <w:u w:val="none"/>
          <w:lang w:val="ru-RU" w:eastAsia="zh-CN" w:bidi="ar-SA"/>
        </w:rPr>
      </w:r>
    </w:p>
    <w:p>
      <w:pPr>
        <w:pStyle w:val="ConsPlusNormal"/>
        <w:ind w:left="720" w:hanging="0"/>
        <w:jc w:val="both"/>
        <w:rPr>
          <w:rFonts w:ascii="Arial" w:hAnsi="Arial" w:cs="Arial"/>
          <w:b w:val="false"/>
          <w:b w:val="false"/>
          <w:bCs/>
          <w:i w:val="false"/>
          <w:i w:val="false"/>
          <w:iCs w:val="false"/>
          <w:sz w:val="22"/>
          <w:szCs w:val="22"/>
        </w:rPr>
      </w:pPr>
      <w:r>
        <w:rPr>
          <w:rFonts w:cs="Arial"/>
          <w:b w:val="false"/>
          <w:bCs/>
          <w:i w:val="false"/>
          <w:iCs w:val="false"/>
          <w:sz w:val="22"/>
          <w:szCs w:val="22"/>
        </w:rPr>
        <w:t xml:space="preserve">По вопросу повестки дня №6 принято решение: </w:t>
      </w:r>
      <w:r>
        <w:rPr>
          <w:rFonts w:cs="Arial"/>
          <w:b w:val="false"/>
          <w:bCs/>
          <w:i w:val="false"/>
          <w:iCs w:val="false"/>
          <w:sz w:val="22"/>
          <w:szCs w:val="22"/>
          <w:u w:val="none"/>
        </w:rPr>
        <w:t>Привести Устав общества в соответствие с действующим законодательством и утвердить Новую редакцию Устава общества.</w:t>
      </w:r>
    </w:p>
    <w:p>
      <w:pPr>
        <w:pStyle w:val="ConsPlusNormal"/>
        <w:ind w:left="720" w:hanging="0"/>
        <w:jc w:val="both"/>
        <w:rPr/>
      </w:pPr>
      <w:r>
        <w:rPr/>
      </w:r>
    </w:p>
    <w:p>
      <w:pPr>
        <w:pStyle w:val="ConsPlusNormal"/>
        <w:numPr>
          <w:ilvl w:val="0"/>
          <w:numId w:val="1"/>
        </w:numPr>
        <w:jc w:val="both"/>
        <w:rPr/>
      </w:pPr>
      <w:r>
        <w:rPr/>
        <w:t>Полное фирменное наименование регистратора, который выполнял функции счетной комиссии на годовом Общем собрании акционеров, место нахождения регистратора и имена уполномоченных им лиц:</w:t>
      </w:r>
    </w:p>
    <w:p>
      <w:pPr>
        <w:pStyle w:val="ConsPlusNormal"/>
        <w:ind w:left="720" w:hanging="0"/>
        <w:jc w:val="both"/>
        <w:rPr>
          <w:b w:val="false"/>
          <w:b w:val="false"/>
        </w:rPr>
      </w:pPr>
      <w:r>
        <w:rPr>
          <w:b w:val="false"/>
        </w:rPr>
        <w:t>Регистратор - Акционерное общество «Петербургская центральная регистрационная компания». Местонахождение: Санкт-Петербург, ул. Большая Зеленина, д.8, корп.2, литер А.</w:t>
      </w:r>
    </w:p>
    <w:p>
      <w:pPr>
        <w:pStyle w:val="ConsPlusNormal"/>
        <w:ind w:left="720" w:hanging="0"/>
        <w:jc w:val="both"/>
        <w:rPr>
          <w:b w:val="false"/>
          <w:b w:val="false"/>
        </w:rPr>
      </w:pPr>
      <w:r>
        <w:rPr>
          <w:b w:val="false"/>
        </w:rPr>
        <w:t>Лица, уполномоченные регистратором на выполнение функций счетной комиссии:</w:t>
      </w:r>
    </w:p>
    <w:p>
      <w:pPr>
        <w:pStyle w:val="ConsPlusNormal"/>
        <w:ind w:left="720" w:hanging="0"/>
        <w:jc w:val="both"/>
        <w:rPr/>
      </w:pPr>
      <w:r>
        <w:rPr>
          <w:b w:val="false"/>
        </w:rPr>
        <w:t>Волосов И.Д. - председатель счетной комиссии;</w:t>
      </w:r>
    </w:p>
    <w:p>
      <w:pPr>
        <w:pStyle w:val="ConsPlusNormal"/>
        <w:ind w:left="720" w:hanging="0"/>
        <w:jc w:val="both"/>
        <w:rPr/>
      </w:pPr>
      <w:r>
        <w:rPr>
          <w:b w:val="false"/>
        </w:rPr>
        <w:t>Божимов К.В. - член счетной комиссии.</w:t>
      </w:r>
    </w:p>
    <w:p>
      <w:pPr>
        <w:pStyle w:val="ConsPlusNormal"/>
        <w:ind w:left="720" w:hanging="0"/>
        <w:jc w:val="both"/>
        <w:rPr/>
      </w:pPr>
      <w:r>
        <w:rPr/>
      </w:r>
    </w:p>
    <w:p>
      <w:pPr>
        <w:pStyle w:val="ConsPlusNormal"/>
        <w:numPr>
          <w:ilvl w:val="0"/>
          <w:numId w:val="1"/>
        </w:numPr>
        <w:jc w:val="both"/>
        <w:rPr/>
      </w:pPr>
      <w:r>
        <w:rPr/>
        <w:t>Имена председателя и секретаря общего собрания:</w:t>
      </w:r>
    </w:p>
    <w:p>
      <w:pPr>
        <w:pStyle w:val="ConsPlusNormal"/>
        <w:ind w:left="708" w:hanging="0"/>
        <w:jc w:val="both"/>
        <w:rPr/>
      </w:pPr>
      <w:r>
        <w:rPr>
          <w:b w:val="false"/>
        </w:rPr>
        <w:t>Председатель Общего собрания акционеров: Годин Всеволод Юрьевич</w:t>
      </w:r>
    </w:p>
    <w:p>
      <w:pPr>
        <w:pStyle w:val="ConsPlusNormal"/>
        <w:ind w:left="360" w:firstLine="348"/>
        <w:jc w:val="both"/>
        <w:rPr/>
      </w:pPr>
      <w:r>
        <w:rPr>
          <w:b w:val="false"/>
        </w:rPr>
        <w:t>Секретарь Общего собрания акционеров: Переходень Артур Рудольфович</w:t>
      </w:r>
    </w:p>
    <w:p>
      <w:pPr>
        <w:pStyle w:val="ConsPlusNormal"/>
        <w:ind w:left="360" w:firstLine="348"/>
        <w:jc w:val="both"/>
        <w:rPr>
          <w:b w:val="false"/>
          <w:b w:val="false"/>
        </w:rPr>
      </w:pPr>
      <w:bookmarkStart w:id="2" w:name="_GoBack"/>
      <w:bookmarkStart w:id="3" w:name="_GoBack"/>
      <w:bookmarkEnd w:id="3"/>
      <w:r>
        <w:rPr>
          <w:b w:val="false"/>
        </w:rPr>
      </w:r>
    </w:p>
    <w:p>
      <w:pPr>
        <w:pStyle w:val="ConsPlusNormal"/>
        <w:ind w:left="360" w:hanging="0"/>
        <w:jc w:val="both"/>
        <w:rPr/>
      </w:pPr>
      <w:r>
        <w:rPr/>
      </w:r>
    </w:p>
    <w:p>
      <w:pPr>
        <w:pStyle w:val="ConsPlusNormal"/>
        <w:ind w:left="360" w:hanging="0"/>
        <w:jc w:val="both"/>
        <w:rPr/>
      </w:pPr>
      <w:r>
        <w:rPr/>
        <w:t xml:space="preserve">Председатель Общего собрания акционеров ОАО </w:t>
      </w:r>
      <w:bookmarkStart w:id="4" w:name="Эм_Наименование"/>
      <w:r>
        <w:rPr>
          <w:bCs w:val="false"/>
        </w:rPr>
        <w:t>«</w:t>
      </w:r>
      <w:bookmarkEnd w:id="4"/>
      <w:r>
        <w:rPr>
          <w:bCs w:val="false"/>
        </w:rPr>
        <w:t>Биокомплекс</w:t>
      </w:r>
      <w:r>
        <w:rPr/>
        <w:t xml:space="preserve">» </w:t>
        <w:tab/>
        <w:tab/>
        <w:tab/>
        <w:tab/>
        <w:tab/>
        <w:tab/>
        <w:t xml:space="preserve"> </w:t>
      </w:r>
    </w:p>
    <w:p>
      <w:pPr>
        <w:pStyle w:val="ConsPlusNormal"/>
        <w:ind w:left="360" w:hanging="0"/>
        <w:jc w:val="both"/>
        <w:rPr/>
      </w:pPr>
      <w:r>
        <w:rPr/>
        <w:t>Секретарь собрания</w:t>
        <w:tab/>
        <w:tab/>
        <w:tab/>
        <w:tab/>
        <w:tab/>
        <w:tab/>
        <w:tab/>
        <w:tab/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660" w:right="476" w:header="0" w:top="426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a5"/>
    <w:semiHidden/>
    <w:qFormat/>
    <w:rsid w:val="008817ab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8a7364"/>
    <w:rPr>
      <w:rFonts w:ascii="Segoe UI" w:hAnsi="Segoe UI" w:cs="Segoe UI"/>
      <w:sz w:val="18"/>
      <w:szCs w:val="18"/>
    </w:rPr>
  </w:style>
  <w:style w:type="character" w:styleId="WW8Num2z0">
    <w:name w:val="WW8Num2z0"/>
    <w:qFormat/>
    <w:rPr>
      <w:i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DejaVu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ejaVu Sans"/>
    </w:rPr>
  </w:style>
  <w:style w:type="paragraph" w:styleId="NoSpacing">
    <w:name w:val="No Spacing"/>
    <w:uiPriority w:val="99"/>
    <w:qFormat/>
    <w:rsid w:val="001e0b7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ConsPlusNormal" w:customStyle="1">
    <w:name w:val="ConsPlusNormal"/>
    <w:qFormat/>
    <w:rsid w:val="002e60b9"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b/>
      <w:bCs/>
      <w:color w:val="00000A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3238ea"/>
    <w:pPr>
      <w:spacing w:before="0" w:after="160"/>
      <w:ind w:left="720" w:hanging="0"/>
      <w:contextualSpacing/>
    </w:pPr>
    <w:rPr/>
  </w:style>
  <w:style w:type="paragraph" w:styleId="PlainText">
    <w:name w:val="Plain Text"/>
    <w:basedOn w:val="Normal"/>
    <w:link w:val="a6"/>
    <w:semiHidden/>
    <w:unhideWhenUsed/>
    <w:qFormat/>
    <w:rsid w:val="008817ab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8a736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Application>LibreOffice/5.2.7.2$Linux_X86_64 LibreOffice_project/20m0$Build-2</Application>
  <Pages>2</Pages>
  <Words>696</Words>
  <Characters>4288</Characters>
  <CharactersWithSpaces>4958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2016-12-01T08:48:00Z</dcterms:created>
  <dc:creator>Алексеева Елена</dc:creator>
  <dc:description/>
  <dc:language>ru-RU</dc:language>
  <cp:lastModifiedBy/>
  <cp:lastPrinted>2018-11-21T18:44:46Z</cp:lastPrinted>
  <dcterms:modified xsi:type="dcterms:W3CDTF">2018-11-21T18:49:03Z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