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7" w:rsidRPr="00E14726" w:rsidRDefault="006447A9" w:rsidP="00F45D58">
      <w:pPr>
        <w:jc w:val="center"/>
        <w:rPr>
          <w:b/>
        </w:rPr>
      </w:pPr>
      <w:r w:rsidRPr="00585FAA">
        <w:rPr>
          <w:b/>
          <w:bCs/>
        </w:rPr>
        <w:t xml:space="preserve">Сообщение </w:t>
      </w:r>
      <w:r w:rsidRPr="00585FAA">
        <w:rPr>
          <w:b/>
          <w:bCs/>
        </w:rPr>
        <w:br/>
      </w:r>
      <w:r w:rsidR="00E54267">
        <w:rPr>
          <w:b/>
        </w:rPr>
        <w:t>о</w:t>
      </w:r>
      <w:r w:rsidR="00E54267" w:rsidRPr="00E14726">
        <w:rPr>
          <w:b/>
        </w:rPr>
        <w:t>б изменении текста ежеквартального отчета</w:t>
      </w:r>
    </w:p>
    <w:p w:rsidR="001A5278" w:rsidRPr="00BE4B5C" w:rsidRDefault="001A5278" w:rsidP="008C32F5">
      <w:pPr>
        <w:jc w:val="center"/>
        <w:rPr>
          <w:b/>
          <w:bCs/>
          <w:sz w:val="6"/>
          <w:szCs w:val="6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245"/>
      </w:tblGrid>
      <w:tr w:rsidR="001A5278" w:rsidRPr="005B3272">
        <w:trPr>
          <w:cantSplit/>
          <w:trHeight w:val="284"/>
        </w:trPr>
        <w:tc>
          <w:tcPr>
            <w:tcW w:w="10065" w:type="dxa"/>
            <w:gridSpan w:val="2"/>
            <w:shd w:val="pct10" w:color="auto" w:fill="auto"/>
            <w:vAlign w:val="center"/>
          </w:tcPr>
          <w:p w:rsidR="001A5278" w:rsidRPr="004D1C55" w:rsidRDefault="001A5278" w:rsidP="003B49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1C55">
              <w:rPr>
                <w:sz w:val="20"/>
                <w:szCs w:val="20"/>
              </w:rPr>
              <w:t>1. Общие сведения</w:t>
            </w:r>
          </w:p>
        </w:tc>
      </w:tr>
      <w:tr w:rsidR="001A5278" w:rsidRPr="00CE76C5" w:rsidTr="00F16C36">
        <w:trPr>
          <w:trHeight w:hRule="exact" w:val="471"/>
        </w:trPr>
        <w:tc>
          <w:tcPr>
            <w:tcW w:w="4820" w:type="dxa"/>
            <w:vAlign w:val="center"/>
          </w:tcPr>
          <w:p w:rsidR="001A5278" w:rsidRPr="00AD3DE9" w:rsidRDefault="001A5278" w:rsidP="00AD3DE9">
            <w:pPr>
              <w:ind w:left="57" w:right="57"/>
              <w:rPr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 xml:space="preserve">1.1. Полное фирменное наименование эмитента </w:t>
            </w:r>
          </w:p>
        </w:tc>
        <w:tc>
          <w:tcPr>
            <w:tcW w:w="5245" w:type="dxa"/>
            <w:vAlign w:val="center"/>
          </w:tcPr>
          <w:p w:rsidR="00F16C36" w:rsidRDefault="00F16C36" w:rsidP="00F16C36">
            <w:pPr>
              <w:ind w:left="57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А</w:t>
            </w:r>
            <w:r w:rsidR="001A5278" w:rsidRPr="00F16C36">
              <w:rPr>
                <w:b/>
                <w:bCs/>
                <w:iCs/>
                <w:sz w:val="16"/>
                <w:szCs w:val="16"/>
              </w:rPr>
              <w:t>кционерное общество «</w:t>
            </w:r>
            <w:r>
              <w:rPr>
                <w:b/>
                <w:bCs/>
                <w:iCs/>
                <w:sz w:val="16"/>
                <w:szCs w:val="16"/>
              </w:rPr>
              <w:t xml:space="preserve">Научно-исследовательский институт </w:t>
            </w:r>
          </w:p>
          <w:p w:rsidR="001A5278" w:rsidRPr="00F16C36" w:rsidRDefault="00AD575E" w:rsidP="00AD575E">
            <w:pPr>
              <w:ind w:left="57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полиграфического машиностроения</w:t>
            </w:r>
            <w:r w:rsidR="001A5278" w:rsidRPr="00F16C36">
              <w:rPr>
                <w:b/>
                <w:bCs/>
                <w:iCs/>
                <w:sz w:val="16"/>
                <w:szCs w:val="16"/>
              </w:rPr>
              <w:t>»</w:t>
            </w:r>
          </w:p>
        </w:tc>
      </w:tr>
      <w:tr w:rsidR="001A5278" w:rsidRPr="00CE76C5" w:rsidTr="00AD3DE9">
        <w:trPr>
          <w:trHeight w:hRule="exact" w:val="227"/>
        </w:trPr>
        <w:tc>
          <w:tcPr>
            <w:tcW w:w="4820" w:type="dxa"/>
            <w:vAlign w:val="center"/>
          </w:tcPr>
          <w:p w:rsidR="001A5278" w:rsidRPr="00AD3DE9" w:rsidRDefault="001A5278" w:rsidP="00AD3DE9">
            <w:pPr>
              <w:ind w:left="57" w:right="57"/>
              <w:rPr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1A5278" w:rsidRPr="00F16C36" w:rsidRDefault="001A5278" w:rsidP="00F16C36">
            <w:pPr>
              <w:ind w:left="57"/>
              <w:rPr>
                <w:b/>
                <w:bCs/>
                <w:iCs/>
                <w:sz w:val="16"/>
                <w:szCs w:val="16"/>
              </w:rPr>
            </w:pPr>
            <w:r w:rsidRPr="00F16C36">
              <w:rPr>
                <w:b/>
                <w:bCs/>
                <w:iCs/>
                <w:sz w:val="16"/>
                <w:szCs w:val="16"/>
              </w:rPr>
              <w:t>АО «</w:t>
            </w:r>
            <w:r w:rsidR="00F16C36">
              <w:rPr>
                <w:b/>
                <w:bCs/>
                <w:iCs/>
                <w:sz w:val="16"/>
                <w:szCs w:val="16"/>
              </w:rPr>
              <w:t>НИИполиграфмаш</w:t>
            </w:r>
            <w:r w:rsidRPr="00F16C36">
              <w:rPr>
                <w:b/>
                <w:bCs/>
                <w:iCs/>
                <w:sz w:val="16"/>
                <w:szCs w:val="16"/>
              </w:rPr>
              <w:t>»</w:t>
            </w:r>
          </w:p>
        </w:tc>
      </w:tr>
      <w:tr w:rsidR="001A5278" w:rsidRPr="00071A20" w:rsidTr="00AD3DE9">
        <w:trPr>
          <w:trHeight w:hRule="exact" w:val="227"/>
        </w:trPr>
        <w:tc>
          <w:tcPr>
            <w:tcW w:w="4820" w:type="dxa"/>
            <w:vAlign w:val="center"/>
          </w:tcPr>
          <w:p w:rsidR="001A5278" w:rsidRPr="00AD3DE9" w:rsidRDefault="001A5278" w:rsidP="00AD3DE9">
            <w:pPr>
              <w:ind w:left="57" w:right="57"/>
              <w:rPr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1A5278" w:rsidRPr="00F16C36" w:rsidRDefault="00F16C36" w:rsidP="00AD575E">
            <w:pPr>
              <w:ind w:left="57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117420</w:t>
            </w:r>
            <w:r w:rsidR="001A5278" w:rsidRPr="00F16C36">
              <w:rPr>
                <w:b/>
                <w:bCs/>
                <w:iCs/>
                <w:sz w:val="16"/>
                <w:szCs w:val="16"/>
              </w:rPr>
              <w:t xml:space="preserve">, г. Москва, </w:t>
            </w:r>
            <w:r>
              <w:rPr>
                <w:b/>
                <w:bCs/>
                <w:iCs/>
                <w:sz w:val="16"/>
                <w:szCs w:val="16"/>
              </w:rPr>
              <w:t xml:space="preserve">Профсоюзная ул., </w:t>
            </w:r>
            <w:r w:rsidR="001A5278" w:rsidRPr="00F16C36">
              <w:rPr>
                <w:b/>
                <w:bCs/>
                <w:iCs/>
                <w:sz w:val="16"/>
                <w:szCs w:val="16"/>
              </w:rPr>
              <w:t xml:space="preserve">д. </w:t>
            </w:r>
            <w:r>
              <w:rPr>
                <w:b/>
                <w:bCs/>
                <w:iCs/>
                <w:sz w:val="16"/>
                <w:szCs w:val="16"/>
              </w:rPr>
              <w:t>57</w:t>
            </w:r>
            <w:r w:rsidR="001A5278" w:rsidRPr="00F16C36">
              <w:rPr>
                <w:b/>
                <w:bCs/>
                <w:iCs/>
                <w:sz w:val="16"/>
                <w:szCs w:val="16"/>
              </w:rPr>
              <w:t xml:space="preserve">, </w:t>
            </w:r>
            <w:r>
              <w:rPr>
                <w:b/>
                <w:bCs/>
                <w:iCs/>
                <w:sz w:val="16"/>
                <w:szCs w:val="16"/>
              </w:rPr>
              <w:t>этаж 5, по</w:t>
            </w:r>
            <w:r w:rsidR="00AD575E">
              <w:rPr>
                <w:b/>
                <w:bCs/>
                <w:iCs/>
                <w:sz w:val="16"/>
                <w:szCs w:val="16"/>
              </w:rPr>
              <w:t>м</w:t>
            </w:r>
            <w:r>
              <w:rPr>
                <w:b/>
                <w:bCs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Cs/>
                <w:sz w:val="16"/>
                <w:szCs w:val="16"/>
                <w:lang w:val="en-US"/>
              </w:rPr>
              <w:t>II</w:t>
            </w:r>
            <w:r w:rsidRPr="00AD575E">
              <w:rPr>
                <w:b/>
                <w:bCs/>
                <w:iCs/>
                <w:sz w:val="16"/>
                <w:szCs w:val="16"/>
              </w:rPr>
              <w:t>, комн. 68</w:t>
            </w:r>
          </w:p>
        </w:tc>
      </w:tr>
      <w:tr w:rsidR="001A5278" w:rsidRPr="00CE76C5" w:rsidTr="00AD3DE9">
        <w:trPr>
          <w:trHeight w:hRule="exact" w:val="227"/>
        </w:trPr>
        <w:tc>
          <w:tcPr>
            <w:tcW w:w="4820" w:type="dxa"/>
            <w:vAlign w:val="center"/>
          </w:tcPr>
          <w:p w:rsidR="001A5278" w:rsidRPr="00AD3DE9" w:rsidRDefault="001A5278" w:rsidP="00AD3DE9">
            <w:pPr>
              <w:ind w:left="57" w:right="57"/>
              <w:rPr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1A5278" w:rsidRPr="00F16C36" w:rsidRDefault="00F16C36" w:rsidP="00AD3DE9">
            <w:pPr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Style w:val="SUBST"/>
                <w:bCs/>
                <w:i w:val="0"/>
                <w:iCs/>
                <w:sz w:val="16"/>
                <w:szCs w:val="16"/>
              </w:rPr>
              <w:t>1027700028234</w:t>
            </w:r>
          </w:p>
        </w:tc>
      </w:tr>
      <w:tr w:rsidR="001A5278" w:rsidRPr="00CE76C5" w:rsidTr="00AD3DE9">
        <w:trPr>
          <w:trHeight w:hRule="exact" w:val="227"/>
        </w:trPr>
        <w:tc>
          <w:tcPr>
            <w:tcW w:w="4820" w:type="dxa"/>
            <w:vAlign w:val="center"/>
          </w:tcPr>
          <w:p w:rsidR="001A5278" w:rsidRPr="00AD3DE9" w:rsidRDefault="001A5278" w:rsidP="00AD3DE9">
            <w:pPr>
              <w:ind w:left="57" w:right="57"/>
              <w:rPr>
                <w:sz w:val="18"/>
                <w:szCs w:val="18"/>
              </w:rPr>
            </w:pPr>
            <w:r w:rsidRPr="00AD3DE9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1A5278" w:rsidRPr="00F16C36" w:rsidRDefault="00F16C36" w:rsidP="00AD3DE9">
            <w:pPr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Style w:val="SUBST"/>
                <w:bCs/>
                <w:i w:val="0"/>
                <w:iCs/>
                <w:sz w:val="16"/>
                <w:szCs w:val="16"/>
              </w:rPr>
              <w:t>7728014851</w:t>
            </w:r>
          </w:p>
        </w:tc>
      </w:tr>
      <w:tr w:rsidR="001A5278" w:rsidRPr="0028636D" w:rsidTr="00AD3DE9">
        <w:trPr>
          <w:trHeight w:hRule="exact" w:val="454"/>
        </w:trPr>
        <w:tc>
          <w:tcPr>
            <w:tcW w:w="4820" w:type="dxa"/>
          </w:tcPr>
          <w:p w:rsidR="001A5278" w:rsidRPr="00AD3DE9" w:rsidRDefault="001A5278" w:rsidP="003B498B">
            <w:pPr>
              <w:spacing w:before="40"/>
              <w:ind w:left="57" w:right="57"/>
              <w:rPr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1A5278" w:rsidRPr="00F16C36" w:rsidRDefault="00F16C36" w:rsidP="003B498B">
            <w:pPr>
              <w:spacing w:before="4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58257-Н</w:t>
            </w:r>
          </w:p>
        </w:tc>
      </w:tr>
      <w:tr w:rsidR="001A5278" w:rsidRPr="00671663" w:rsidTr="00AD3DE9">
        <w:trPr>
          <w:trHeight w:hRule="exact" w:val="454"/>
        </w:trPr>
        <w:tc>
          <w:tcPr>
            <w:tcW w:w="4820" w:type="dxa"/>
          </w:tcPr>
          <w:p w:rsidR="001A5278" w:rsidRPr="00AD3DE9" w:rsidRDefault="001A5278" w:rsidP="003B498B">
            <w:pPr>
              <w:spacing w:before="40"/>
              <w:ind w:left="57" w:right="57"/>
              <w:rPr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1A5278" w:rsidRPr="004861D0" w:rsidRDefault="000823CB" w:rsidP="003B498B">
            <w:pPr>
              <w:spacing w:before="40"/>
              <w:ind w:left="57"/>
              <w:rPr>
                <w:b/>
                <w:bCs/>
                <w:iCs/>
                <w:sz w:val="18"/>
                <w:szCs w:val="18"/>
              </w:rPr>
            </w:pPr>
            <w:hyperlink r:id="rId8" w:tgtFrame="_blank" w:history="1">
              <w:r w:rsidR="004861D0" w:rsidRPr="004861D0">
                <w:rPr>
                  <w:rStyle w:val="a9"/>
                  <w:rFonts w:eastAsiaTheme="majorEastAsia"/>
                  <w:sz w:val="18"/>
                  <w:szCs w:val="18"/>
                </w:rPr>
                <w:t>https://disclosure.1prime.ru/portal/default.aspx?emId=7728014851</w:t>
              </w:r>
            </w:hyperlink>
          </w:p>
        </w:tc>
      </w:tr>
    </w:tbl>
    <w:p w:rsidR="006447A9" w:rsidRDefault="006447A9" w:rsidP="006642B8">
      <w:pPr>
        <w:rPr>
          <w:sz w:val="6"/>
          <w:szCs w:val="6"/>
        </w:rPr>
      </w:pPr>
    </w:p>
    <w:p w:rsidR="006447A9" w:rsidRDefault="006447A9" w:rsidP="006642B8">
      <w:pPr>
        <w:rPr>
          <w:sz w:val="6"/>
          <w:szCs w:val="6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6447A9" w:rsidTr="00AD575E">
        <w:trPr>
          <w:cantSplit/>
          <w:trHeight w:val="284"/>
        </w:trPr>
        <w:tc>
          <w:tcPr>
            <w:tcW w:w="10065" w:type="dxa"/>
            <w:shd w:val="pct10" w:color="auto" w:fill="auto"/>
            <w:vAlign w:val="center"/>
          </w:tcPr>
          <w:p w:rsidR="006447A9" w:rsidRPr="006447A9" w:rsidRDefault="006447A9" w:rsidP="0090006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447A9">
              <w:rPr>
                <w:sz w:val="20"/>
                <w:szCs w:val="20"/>
              </w:rPr>
              <w:t>2. Содержание сообщения</w:t>
            </w:r>
          </w:p>
        </w:tc>
      </w:tr>
      <w:tr w:rsidR="006447A9" w:rsidTr="00AD575E">
        <w:trPr>
          <w:cantSplit/>
        </w:trPr>
        <w:tc>
          <w:tcPr>
            <w:tcW w:w="10065" w:type="dxa"/>
            <w:vAlign w:val="bottom"/>
          </w:tcPr>
          <w:p w:rsidR="006447A9" w:rsidRPr="006447A9" w:rsidRDefault="006447A9" w:rsidP="00933376">
            <w:pPr>
              <w:ind w:left="57" w:right="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 xml:space="preserve">2.1. </w:t>
            </w:r>
            <w:r w:rsidR="00E54267" w:rsidRPr="00AD3DE9">
              <w:rPr>
                <w:snapToGrid w:val="0"/>
                <w:color w:val="000000"/>
                <w:sz w:val="18"/>
                <w:szCs w:val="18"/>
              </w:rPr>
              <w:t>Вид документа (ежеквартальный отчет) и отчетный период (квартал и год), за который составлен документ, в который внесены изменения</w:t>
            </w:r>
            <w:r w:rsidRPr="00AD3DE9">
              <w:rPr>
                <w:snapToGrid w:val="0"/>
                <w:color w:val="000000"/>
                <w:sz w:val="18"/>
                <w:szCs w:val="18"/>
              </w:rPr>
              <w:t>:</w:t>
            </w:r>
            <w:r w:rsidRPr="006447A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>Ежеквартальный отчет эмитента за I квартал 201</w:t>
            </w:r>
            <w:r w:rsidR="00933376">
              <w:rPr>
                <w:rStyle w:val="SUBST"/>
                <w:bCs/>
                <w:iCs/>
                <w:sz w:val="16"/>
                <w:szCs w:val="16"/>
              </w:rPr>
              <w:t>9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 года.</w:t>
            </w:r>
          </w:p>
        </w:tc>
      </w:tr>
      <w:tr w:rsidR="006447A9" w:rsidTr="00AD575E">
        <w:trPr>
          <w:cantSplit/>
          <w:trHeight w:val="8704"/>
        </w:trPr>
        <w:tc>
          <w:tcPr>
            <w:tcW w:w="10065" w:type="dxa"/>
          </w:tcPr>
          <w:p w:rsidR="006447A9" w:rsidRPr="00AD3DE9" w:rsidRDefault="006447A9" w:rsidP="00AD3DE9">
            <w:pPr>
              <w:ind w:left="57" w:right="57"/>
              <w:rPr>
                <w:snapToGrid w:val="0"/>
                <w:color w:val="000000"/>
                <w:sz w:val="18"/>
                <w:szCs w:val="18"/>
              </w:rPr>
            </w:pPr>
            <w:r w:rsidRPr="00AD3DE9">
              <w:rPr>
                <w:snapToGrid w:val="0"/>
                <w:color w:val="000000"/>
                <w:sz w:val="18"/>
                <w:szCs w:val="18"/>
              </w:rPr>
              <w:t xml:space="preserve">2.2. </w:t>
            </w:r>
            <w:r w:rsidR="00E54267" w:rsidRPr="00AD3DE9">
              <w:rPr>
                <w:snapToGrid w:val="0"/>
                <w:color w:val="000000"/>
                <w:sz w:val="18"/>
                <w:szCs w:val="18"/>
              </w:rPr>
              <w:t>Описание внесенных изменений и причины (обстоятельства), послужившие основанием для их внесения</w:t>
            </w:r>
            <w:r w:rsidRPr="00AD3DE9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</w:p>
          <w:p w:rsidR="00E54267" w:rsidRDefault="00874527" w:rsidP="00AD3DE9">
            <w:pPr>
              <w:ind w:left="454" w:right="57"/>
              <w:rPr>
                <w:rStyle w:val="SUBST"/>
                <w:bCs/>
                <w:iCs/>
                <w:sz w:val="16"/>
                <w:szCs w:val="16"/>
              </w:rPr>
            </w:pPr>
            <w:r w:rsidRPr="00AD3DE9">
              <w:rPr>
                <w:rStyle w:val="SUBST"/>
                <w:bCs/>
                <w:iCs/>
                <w:sz w:val="16"/>
                <w:szCs w:val="16"/>
              </w:rPr>
              <w:t>Согласно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 Предписани</w:t>
            </w:r>
            <w:r w:rsidRPr="00AD3DE9">
              <w:rPr>
                <w:rStyle w:val="SUBST"/>
                <w:bCs/>
                <w:iCs/>
                <w:sz w:val="16"/>
                <w:szCs w:val="16"/>
              </w:rPr>
              <w:t>ю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 об устранении нарушений законодательства Российской Федерации </w:t>
            </w:r>
            <w:r w:rsidR="00E94D6F" w:rsidRPr="00AD3DE9">
              <w:rPr>
                <w:rStyle w:val="SUBST"/>
                <w:bCs/>
                <w:iCs/>
                <w:sz w:val="16"/>
                <w:szCs w:val="16"/>
              </w:rPr>
              <w:t xml:space="preserve"> 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Центрального </w:t>
            </w:r>
            <w:r w:rsidRPr="00AD3DE9">
              <w:rPr>
                <w:rStyle w:val="SUBST"/>
                <w:bCs/>
                <w:iCs/>
                <w:sz w:val="16"/>
                <w:szCs w:val="16"/>
              </w:rPr>
              <w:t xml:space="preserve"> 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банка </w:t>
            </w:r>
            <w:r w:rsidRPr="00AD3DE9">
              <w:rPr>
                <w:rStyle w:val="SUBST"/>
                <w:bCs/>
                <w:iCs/>
                <w:sz w:val="16"/>
                <w:szCs w:val="16"/>
              </w:rPr>
              <w:t xml:space="preserve"> 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>РФ № Т1-50-</w:t>
            </w:r>
            <w:r w:rsidR="004861D0">
              <w:rPr>
                <w:rStyle w:val="SUBST"/>
                <w:bCs/>
                <w:iCs/>
                <w:sz w:val="16"/>
                <w:szCs w:val="16"/>
              </w:rPr>
              <w:t>3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>-</w:t>
            </w:r>
            <w:r w:rsidR="006E43FA">
              <w:rPr>
                <w:rStyle w:val="SUBST"/>
                <w:bCs/>
                <w:iCs/>
                <w:sz w:val="16"/>
                <w:szCs w:val="16"/>
              </w:rPr>
              <w:t>17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>/</w:t>
            </w:r>
            <w:r w:rsidR="006E43FA">
              <w:rPr>
                <w:rStyle w:val="SUBST"/>
                <w:bCs/>
                <w:iCs/>
                <w:sz w:val="16"/>
                <w:szCs w:val="16"/>
              </w:rPr>
              <w:t xml:space="preserve">83852 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 от </w:t>
            </w:r>
            <w:r w:rsidR="006E43FA">
              <w:rPr>
                <w:rStyle w:val="SUBST"/>
                <w:bCs/>
                <w:iCs/>
                <w:sz w:val="16"/>
                <w:szCs w:val="16"/>
              </w:rPr>
              <w:t>31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>.0.201</w:t>
            </w:r>
            <w:r w:rsidR="004861D0">
              <w:rPr>
                <w:rStyle w:val="SUBST"/>
                <w:bCs/>
                <w:iCs/>
                <w:sz w:val="16"/>
                <w:szCs w:val="16"/>
              </w:rPr>
              <w:t>9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 xml:space="preserve"> г. внесены изменения в текст Ежеквартального отчета</w:t>
            </w:r>
            <w:r w:rsidRPr="00AD3DE9">
              <w:rPr>
                <w:rStyle w:val="SUBST"/>
                <w:bCs/>
                <w:iCs/>
                <w:sz w:val="16"/>
                <w:szCs w:val="16"/>
              </w:rPr>
              <w:t xml:space="preserve"> </w:t>
            </w:r>
            <w:r w:rsidR="00E54267" w:rsidRPr="00AD3DE9">
              <w:rPr>
                <w:rStyle w:val="SUBST"/>
                <w:bCs/>
                <w:iCs/>
                <w:sz w:val="16"/>
                <w:szCs w:val="16"/>
              </w:rPr>
              <w:t>АО</w:t>
            </w:r>
            <w:r w:rsidR="00E94D6F" w:rsidRPr="00AD3DE9">
              <w:rPr>
                <w:rStyle w:val="SUBST"/>
                <w:bCs/>
                <w:iCs/>
                <w:sz w:val="16"/>
                <w:szCs w:val="16"/>
              </w:rPr>
              <w:t xml:space="preserve"> «</w:t>
            </w:r>
            <w:r w:rsidR="00F16C36">
              <w:rPr>
                <w:rStyle w:val="SUBST"/>
                <w:bCs/>
                <w:iCs/>
                <w:sz w:val="16"/>
                <w:szCs w:val="16"/>
              </w:rPr>
              <w:t>НИИполиграфмаш</w:t>
            </w:r>
            <w:r w:rsidR="00E94D6F" w:rsidRPr="00AD3DE9">
              <w:rPr>
                <w:rStyle w:val="SUBST"/>
                <w:bCs/>
                <w:iCs/>
                <w:sz w:val="16"/>
                <w:szCs w:val="16"/>
              </w:rPr>
              <w:t xml:space="preserve">» за </w:t>
            </w:r>
            <w:r w:rsidR="00E94D6F" w:rsidRPr="000C0A3D">
              <w:rPr>
                <w:rStyle w:val="SUBST"/>
                <w:bCs/>
                <w:iCs/>
                <w:sz w:val="16"/>
                <w:szCs w:val="16"/>
              </w:rPr>
              <w:t>1-ый квартал 201</w:t>
            </w:r>
            <w:r w:rsidR="00624B44" w:rsidRPr="000C0A3D">
              <w:rPr>
                <w:rStyle w:val="SUBST"/>
                <w:bCs/>
                <w:iCs/>
                <w:sz w:val="16"/>
                <w:szCs w:val="16"/>
              </w:rPr>
              <w:t>9</w:t>
            </w:r>
            <w:r w:rsidR="00E94D6F" w:rsidRPr="00AD3DE9">
              <w:rPr>
                <w:rStyle w:val="SUBST"/>
                <w:bCs/>
                <w:iCs/>
                <w:sz w:val="16"/>
                <w:szCs w:val="16"/>
              </w:rPr>
              <w:t xml:space="preserve"> года</w:t>
            </w:r>
            <w:r w:rsidRPr="00AD3DE9">
              <w:rPr>
                <w:rStyle w:val="SUBST"/>
                <w:bCs/>
                <w:iCs/>
                <w:sz w:val="16"/>
                <w:szCs w:val="16"/>
              </w:rPr>
              <w:t>, в соответствии с требованиями «Положения о раскрытии информации эмитентами эмиссионных ценных бумаг", утвержденного Банком России 30.12.2014 г. № 454-П (далее по тексту Положение),</w:t>
            </w:r>
            <w:r w:rsidR="00E94D6F" w:rsidRPr="00AD3DE9">
              <w:rPr>
                <w:rStyle w:val="SUBST"/>
                <w:bCs/>
                <w:iCs/>
                <w:sz w:val="16"/>
                <w:szCs w:val="16"/>
              </w:rPr>
              <w:t xml:space="preserve"> в том числе:</w:t>
            </w:r>
          </w:p>
          <w:p w:rsidR="00E8221A" w:rsidRPr="00B92980" w:rsidRDefault="00E8221A" w:rsidP="00B92980">
            <w:pPr>
              <w:ind w:left="454" w:right="57"/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Style w:val="SUBST"/>
                <w:bCs/>
                <w:iCs/>
                <w:sz w:val="16"/>
                <w:szCs w:val="16"/>
              </w:rPr>
              <w:t xml:space="preserve">- в пункте 6.1. </w:t>
            </w:r>
            <w:r w:rsidRPr="00AB746A">
              <w:rPr>
                <w:b/>
                <w:i/>
                <w:sz w:val="16"/>
                <w:szCs w:val="16"/>
              </w:rPr>
              <w:t>раздела VI "Сведения об общем количестве акционеров (участников) эмитента"</w:t>
            </w:r>
            <w:r w:rsidR="00624B4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исправлена дата</w:t>
            </w:r>
            <w:r w:rsidR="00B92980" w:rsidRPr="00264E85">
              <w:t xml:space="preserve"> </w:t>
            </w:r>
            <w:r w:rsidR="00B92980" w:rsidRPr="00B92980">
              <w:rPr>
                <w:i/>
                <w:sz w:val="18"/>
                <w:szCs w:val="18"/>
              </w:rPr>
              <w:t>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</w:t>
            </w:r>
          </w:p>
          <w:p w:rsidR="0093147F" w:rsidRPr="00B92980" w:rsidRDefault="00B92980" w:rsidP="0093147F">
            <w:pPr>
              <w:ind w:left="454" w:right="57"/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Style w:val="SUBST"/>
                <w:bCs/>
                <w:iCs/>
                <w:sz w:val="16"/>
                <w:szCs w:val="16"/>
              </w:rPr>
              <w:t>- в пункте 6.5 "</w:t>
            </w:r>
            <w:r w:rsidRPr="00DB2B75">
              <w:rPr>
                <w:rFonts w:asciiTheme="majorHAnsi" w:hAnsiTheme="majorHAnsi"/>
                <w:b/>
                <w:i/>
              </w:rPr>
              <w:t xml:space="preserve"> </w:t>
            </w:r>
            <w:r w:rsidRPr="00B92980">
              <w:rPr>
                <w:b/>
                <w:i/>
                <w:sz w:val="16"/>
                <w:szCs w:val="16"/>
              </w:rPr>
      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</w:t>
            </w:r>
            <w:r>
              <w:rPr>
                <w:b/>
                <w:i/>
                <w:sz w:val="16"/>
                <w:szCs w:val="16"/>
              </w:rPr>
              <w:t xml:space="preserve"> акций"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A3D">
              <w:rPr>
                <w:i/>
                <w:sz w:val="16"/>
                <w:szCs w:val="16"/>
              </w:rPr>
              <w:t xml:space="preserve">исправлена </w:t>
            </w:r>
            <w:r w:rsidR="00624B44" w:rsidRPr="000C0A3D">
              <w:rPr>
                <w:i/>
                <w:sz w:val="16"/>
                <w:szCs w:val="16"/>
              </w:rPr>
              <w:t xml:space="preserve">Дата составления списка лиц, имеющих право на участие в общем собрании акционеров (участников) эмитента </w:t>
            </w:r>
            <w:r w:rsidR="001673DA" w:rsidRPr="000C0A3D">
              <w:rPr>
                <w:i/>
                <w:sz w:val="16"/>
                <w:szCs w:val="16"/>
              </w:rPr>
              <w:t>на</w:t>
            </w:r>
            <w:r w:rsidR="00624B44" w:rsidRPr="000C0A3D">
              <w:rPr>
                <w:i/>
                <w:sz w:val="16"/>
                <w:szCs w:val="16"/>
              </w:rPr>
              <w:t xml:space="preserve"> 2018 год</w:t>
            </w:r>
          </w:p>
          <w:p w:rsidR="00B92980" w:rsidRPr="00B92980" w:rsidRDefault="00B92980" w:rsidP="00F01B2E">
            <w:pPr>
              <w:tabs>
                <w:tab w:val="left" w:pos="1708"/>
              </w:tabs>
              <w:ind w:left="454" w:right="57"/>
              <w:rPr>
                <w:rStyle w:val="SUBST"/>
                <w:b w:val="0"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874527" w:rsidRPr="00F01B2E" w:rsidRDefault="00077784" w:rsidP="00F01B2E">
            <w:pPr>
              <w:tabs>
                <w:tab w:val="left" w:pos="1708"/>
              </w:tabs>
              <w:ind w:left="454" w:right="57"/>
            </w:pPr>
            <w:r w:rsidRPr="00AB746A">
              <w:rPr>
                <w:rStyle w:val="SUBST"/>
                <w:bCs/>
                <w:iCs/>
                <w:sz w:val="16"/>
                <w:szCs w:val="16"/>
              </w:rPr>
              <w:t xml:space="preserve">Текст ежеквартальной отчетности приведен в соответствие с требованиями приложения 3 «Положения о раскрытии информации эмитентами эмиссионных ценных бумаг", утвержденного Банком России 30.12.2014 г. № 454-П и размещен с приложениями в сети Интернет по адресу </w:t>
            </w:r>
            <w:hyperlink r:id="rId9" w:history="1">
              <w:r w:rsidRPr="00AB746A">
                <w:rPr>
                  <w:rStyle w:val="SUBST"/>
                  <w:sz w:val="16"/>
                </w:rPr>
                <w:t>http://disclosure.1prime.ru/Portal/Default.aspx?emId= 7728014851</w:t>
              </w:r>
            </w:hyperlink>
            <w:r w:rsidR="00587A31" w:rsidRPr="00AB746A">
              <w:t xml:space="preserve">  </w:t>
            </w:r>
          </w:p>
        </w:tc>
      </w:tr>
      <w:tr w:rsidR="006447A9" w:rsidTr="00AD575E">
        <w:trPr>
          <w:cantSplit/>
        </w:trPr>
        <w:tc>
          <w:tcPr>
            <w:tcW w:w="10065" w:type="dxa"/>
            <w:tcBorders>
              <w:bottom w:val="nil"/>
            </w:tcBorders>
            <w:vAlign w:val="bottom"/>
          </w:tcPr>
          <w:p w:rsidR="006447A9" w:rsidRPr="006447A9" w:rsidRDefault="006447A9" w:rsidP="0093147F">
            <w:pPr>
              <w:ind w:left="57" w:right="57"/>
              <w:rPr>
                <w:snapToGrid w:val="0"/>
                <w:color w:val="000000"/>
                <w:sz w:val="20"/>
                <w:szCs w:val="20"/>
              </w:rPr>
            </w:pPr>
            <w:r w:rsidRPr="00F45D58">
              <w:rPr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AD3DE9" w:rsidRPr="00F45D58">
              <w:rPr>
                <w:snapToGrid w:val="0"/>
                <w:color w:val="000000"/>
                <w:sz w:val="18"/>
                <w:szCs w:val="18"/>
              </w:rPr>
              <w:t>Дата опубликования текста ежеквартального отчета, в который внесены изменения, на странице в сети Интернет:</w:t>
            </w:r>
            <w:r w:rsidR="00F45D58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93147F" w:rsidRPr="0093147F">
              <w:rPr>
                <w:b/>
                <w:i/>
                <w:snapToGrid w:val="0"/>
                <w:color w:val="000000"/>
                <w:sz w:val="18"/>
                <w:szCs w:val="18"/>
              </w:rPr>
              <w:t>16</w:t>
            </w:r>
            <w:r w:rsidR="00F45D58" w:rsidRPr="0093147F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.0</w:t>
            </w:r>
            <w:r w:rsidR="0093147F" w:rsidRPr="0093147F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9</w:t>
            </w:r>
            <w:r w:rsidR="00F45D58" w:rsidRPr="0093147F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  <w:r w:rsidR="00AD3DE9" w:rsidRPr="0093147F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201</w:t>
            </w:r>
            <w:r w:rsidR="00077784" w:rsidRPr="0093147F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9</w:t>
            </w:r>
            <w:r w:rsidR="00F45D58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  <w:r w:rsidRPr="006447A9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</w:p>
        </w:tc>
      </w:tr>
      <w:tr w:rsidR="006447A9" w:rsidTr="00AD575E">
        <w:trPr>
          <w:cantSplit/>
          <w:trHeight w:val="310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:rsidR="006447A9" w:rsidRPr="006447A9" w:rsidRDefault="006447A9" w:rsidP="0093147F">
            <w:pPr>
              <w:ind w:left="57" w:right="57"/>
              <w:rPr>
                <w:snapToGrid w:val="0"/>
                <w:color w:val="000000"/>
                <w:sz w:val="20"/>
                <w:szCs w:val="20"/>
              </w:rPr>
            </w:pPr>
            <w:r w:rsidRPr="00F45D58">
              <w:rPr>
                <w:snapToGrid w:val="0"/>
                <w:color w:val="000000"/>
                <w:sz w:val="18"/>
                <w:szCs w:val="18"/>
              </w:rPr>
              <w:t xml:space="preserve">2.4. </w:t>
            </w:r>
            <w:r w:rsidR="00F45D58" w:rsidRPr="00F45D58">
              <w:rPr>
                <w:snapToGrid w:val="0"/>
                <w:color w:val="000000"/>
                <w:sz w:val="18"/>
                <w:szCs w:val="18"/>
              </w:rPr>
              <w:t>Дата опубликования текста ежеквартального отчета с внесенными изменениями на странице в сети Интернет</w:t>
            </w:r>
            <w:r w:rsidR="00F45D58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="0093147F">
              <w:rPr>
                <w:b/>
                <w:i/>
                <w:snapToGrid w:val="0"/>
                <w:color w:val="000000"/>
                <w:sz w:val="18"/>
                <w:szCs w:val="18"/>
              </w:rPr>
              <w:t>17</w:t>
            </w:r>
            <w:r w:rsidR="00F45D58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.0</w:t>
            </w:r>
            <w:r w:rsidR="00077784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9</w:t>
            </w:r>
            <w:r w:rsidR="00F45D58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  <w:r w:rsidR="00F45D58" w:rsidRPr="00F45D58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201</w:t>
            </w:r>
            <w:r w:rsidR="00077784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9</w:t>
            </w:r>
            <w:r w:rsidR="00F45D58">
              <w:rPr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  <w:r w:rsidR="00F45D58" w:rsidRPr="006447A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</w:tr>
    </w:tbl>
    <w:p w:rsidR="00AF6A75" w:rsidRPr="00F45D58" w:rsidRDefault="00AF6A75" w:rsidP="007465E0">
      <w:pPr>
        <w:rPr>
          <w:sz w:val="6"/>
          <w:szCs w:val="6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567"/>
        <w:gridCol w:w="141"/>
        <w:gridCol w:w="1843"/>
        <w:gridCol w:w="284"/>
        <w:gridCol w:w="426"/>
        <w:gridCol w:w="1964"/>
        <w:gridCol w:w="20"/>
        <w:gridCol w:w="1560"/>
      </w:tblGrid>
      <w:tr w:rsidR="007465E0">
        <w:trPr>
          <w:cantSplit/>
          <w:trHeight w:val="284"/>
        </w:trPr>
        <w:tc>
          <w:tcPr>
            <w:tcW w:w="10085" w:type="dxa"/>
            <w:gridSpan w:val="9"/>
            <w:shd w:val="pct10" w:color="auto" w:fill="auto"/>
            <w:vAlign w:val="center"/>
          </w:tcPr>
          <w:p w:rsidR="007465E0" w:rsidRPr="008B5E14" w:rsidRDefault="007465E0" w:rsidP="002B038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>3. Подпись</w:t>
            </w:r>
          </w:p>
        </w:tc>
      </w:tr>
      <w:tr w:rsidR="007465E0" w:rsidTr="00F4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465E0" w:rsidRPr="008B5E14" w:rsidRDefault="007465E0" w:rsidP="00F45D58">
            <w:pPr>
              <w:ind w:left="57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>3.1. Наименование должности        уполномоченного лица эмитента</w:t>
            </w:r>
            <w:r w:rsidRPr="008B5E1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465E0" w:rsidRPr="008B5E14" w:rsidRDefault="007465E0" w:rsidP="002B038A">
            <w:pPr>
              <w:spacing w:before="120"/>
              <w:ind w:left="57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 xml:space="preserve">       </w:t>
            </w:r>
          </w:p>
          <w:p w:rsidR="007465E0" w:rsidRPr="008B5E14" w:rsidRDefault="007465E0" w:rsidP="00F45D58">
            <w:pPr>
              <w:ind w:left="57"/>
              <w:rPr>
                <w:sz w:val="20"/>
                <w:szCs w:val="20"/>
              </w:rPr>
            </w:pPr>
            <w:r w:rsidRPr="008B5E14">
              <w:rPr>
                <w:b/>
                <w:bCs/>
                <w:sz w:val="20"/>
                <w:szCs w:val="20"/>
              </w:rPr>
              <w:t xml:space="preserve">               Генеральный директор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5E0" w:rsidRPr="008B5E14" w:rsidRDefault="007465E0" w:rsidP="002B0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5E0" w:rsidRPr="008B5E14" w:rsidRDefault="007465E0" w:rsidP="002B0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465E0" w:rsidRPr="00077784" w:rsidRDefault="00077784" w:rsidP="002B038A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077784">
              <w:rPr>
                <w:b/>
                <w:bCs/>
                <w:sz w:val="16"/>
                <w:szCs w:val="16"/>
              </w:rPr>
              <w:t>Куропаткина О.Е.</w:t>
            </w:r>
          </w:p>
        </w:tc>
      </w:tr>
      <w:tr w:rsidR="007465E0" w:rsidTr="00F4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465E0" w:rsidRDefault="007465E0" w:rsidP="002B038A">
            <w:pPr>
              <w:jc w:val="center"/>
            </w:pPr>
          </w:p>
        </w:tc>
        <w:tc>
          <w:tcPr>
            <w:tcW w:w="3261" w:type="dxa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:rsidR="007465E0" w:rsidRDefault="007465E0" w:rsidP="002B038A">
            <w:pPr>
              <w:jc w:val="center"/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465E0" w:rsidRDefault="007465E0" w:rsidP="002B03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65E0" w:rsidRDefault="007465E0" w:rsidP="002B03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465E0" w:rsidRDefault="007465E0" w:rsidP="002B038A">
            <w:pPr>
              <w:jc w:val="center"/>
              <w:rPr>
                <w:sz w:val="14"/>
                <w:szCs w:val="14"/>
              </w:rPr>
            </w:pPr>
          </w:p>
        </w:tc>
      </w:tr>
      <w:tr w:rsidR="00746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465E0" w:rsidRDefault="007465E0" w:rsidP="002B038A">
            <w:pPr>
              <w:jc w:val="center"/>
            </w:pPr>
          </w:p>
        </w:tc>
        <w:tc>
          <w:tcPr>
            <w:tcW w:w="326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7465E0" w:rsidRDefault="007465E0" w:rsidP="002B038A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E0" w:rsidRDefault="007465E0" w:rsidP="002B03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65E0" w:rsidRDefault="007465E0" w:rsidP="002B03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5E0" w:rsidRDefault="007465E0" w:rsidP="002B038A">
            <w:pPr>
              <w:jc w:val="center"/>
              <w:rPr>
                <w:sz w:val="14"/>
                <w:szCs w:val="14"/>
              </w:rPr>
            </w:pPr>
          </w:p>
        </w:tc>
      </w:tr>
      <w:tr w:rsidR="00746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65E0" w:rsidRPr="008B5E14" w:rsidRDefault="007465E0" w:rsidP="002B038A">
            <w:pPr>
              <w:tabs>
                <w:tab w:val="right" w:pos="1091"/>
              </w:tabs>
              <w:spacing w:before="120"/>
              <w:ind w:left="57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 xml:space="preserve">3.2. Дата:                                      </w:t>
            </w:r>
            <w:r w:rsidR="008B5E14">
              <w:rPr>
                <w:sz w:val="20"/>
                <w:szCs w:val="20"/>
              </w:rPr>
              <w:t xml:space="preserve">      </w:t>
            </w:r>
            <w:r w:rsidRPr="008B5E14">
              <w:rPr>
                <w:sz w:val="20"/>
                <w:szCs w:val="20"/>
              </w:rPr>
              <w:t xml:space="preserve">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5E0" w:rsidRPr="008B5E14" w:rsidRDefault="00077784" w:rsidP="00DD11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3147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5E0" w:rsidRPr="008B5E14" w:rsidRDefault="007465E0" w:rsidP="002B038A">
            <w:pPr>
              <w:spacing w:before="120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5E0" w:rsidRPr="008B5E14" w:rsidRDefault="00077784" w:rsidP="002B038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5E0" w:rsidRPr="008B5E14" w:rsidRDefault="007465E0" w:rsidP="002B038A">
            <w:pPr>
              <w:spacing w:before="120"/>
              <w:jc w:val="right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5E0" w:rsidRPr="008B5E14" w:rsidRDefault="00077784" w:rsidP="00DD11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5E0" w:rsidRPr="008B5E14" w:rsidRDefault="007465E0" w:rsidP="002B038A">
            <w:pPr>
              <w:pStyle w:val="a3"/>
              <w:tabs>
                <w:tab w:val="clear" w:pos="4677"/>
                <w:tab w:val="clear" w:pos="9355"/>
                <w:tab w:val="left" w:pos="1046"/>
              </w:tabs>
              <w:spacing w:before="120"/>
              <w:rPr>
                <w:sz w:val="20"/>
                <w:szCs w:val="20"/>
              </w:rPr>
            </w:pPr>
            <w:r w:rsidRPr="008B5E14">
              <w:rPr>
                <w:sz w:val="20"/>
                <w:szCs w:val="20"/>
              </w:rPr>
              <w:t xml:space="preserve"> г.</w:t>
            </w:r>
            <w:r w:rsidRPr="008B5E14">
              <w:rPr>
                <w:sz w:val="20"/>
                <w:szCs w:val="20"/>
              </w:rPr>
              <w:tab/>
              <w:t xml:space="preserve">                 М. П.</w:t>
            </w:r>
          </w:p>
        </w:tc>
      </w:tr>
      <w:tr w:rsidR="00746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5E0" w:rsidRPr="00F45D58" w:rsidRDefault="007465E0" w:rsidP="002B038A">
            <w:pPr>
              <w:jc w:val="center"/>
              <w:rPr>
                <w:sz w:val="10"/>
                <w:szCs w:val="10"/>
              </w:rPr>
            </w:pPr>
          </w:p>
        </w:tc>
      </w:tr>
    </w:tbl>
    <w:p w:rsidR="00AB746A" w:rsidRDefault="00AB746A" w:rsidP="00995C29"/>
    <w:sectPr w:rsidR="00AB746A" w:rsidSect="00995C29">
      <w:pgSz w:w="11906" w:h="16838" w:code="9"/>
      <w:pgMar w:top="567" w:right="1134" w:bottom="142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6F" w:rsidRDefault="00563A6F">
      <w:r>
        <w:separator/>
      </w:r>
    </w:p>
  </w:endnote>
  <w:endnote w:type="continuationSeparator" w:id="0">
    <w:p w:rsidR="00563A6F" w:rsidRDefault="0056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6F" w:rsidRDefault="00563A6F">
      <w:r>
        <w:separator/>
      </w:r>
    </w:p>
  </w:footnote>
  <w:footnote w:type="continuationSeparator" w:id="0">
    <w:p w:rsidR="00563A6F" w:rsidRDefault="0056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96"/>
    <w:multiLevelType w:val="hybridMultilevel"/>
    <w:tmpl w:val="8DF8D40A"/>
    <w:lvl w:ilvl="0" w:tplc="0419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  <w:rPr>
        <w:rFonts w:cs="Times New Roman"/>
      </w:rPr>
    </w:lvl>
  </w:abstractNum>
  <w:abstractNum w:abstractNumId="1">
    <w:nsid w:val="11163DE3"/>
    <w:multiLevelType w:val="hybridMultilevel"/>
    <w:tmpl w:val="CE02C2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3D3152F8"/>
    <w:multiLevelType w:val="hybridMultilevel"/>
    <w:tmpl w:val="CEE2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05031"/>
    <w:multiLevelType w:val="hybridMultilevel"/>
    <w:tmpl w:val="5D782F9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412A3468"/>
    <w:multiLevelType w:val="hybridMultilevel"/>
    <w:tmpl w:val="9092DB3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44716B88"/>
    <w:multiLevelType w:val="hybridMultilevel"/>
    <w:tmpl w:val="2730B032"/>
    <w:lvl w:ilvl="0" w:tplc="0419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6">
    <w:nsid w:val="5BDD7021"/>
    <w:multiLevelType w:val="hybridMultilevel"/>
    <w:tmpl w:val="FDC06FD2"/>
    <w:lvl w:ilvl="0" w:tplc="AEDCAB3E">
      <w:start w:val="1"/>
      <w:numFmt w:val="bullet"/>
      <w:lvlText w:val="−"/>
      <w:lvlJc w:val="left"/>
      <w:pPr>
        <w:tabs>
          <w:tab w:val="num" w:pos="777"/>
        </w:tabs>
        <w:ind w:left="77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61083FE2"/>
    <w:multiLevelType w:val="singleLevel"/>
    <w:tmpl w:val="F24A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B457C1A"/>
    <w:multiLevelType w:val="singleLevel"/>
    <w:tmpl w:val="63D8CA7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243AAE"/>
    <w:multiLevelType w:val="hybridMultilevel"/>
    <w:tmpl w:val="EEDAB206"/>
    <w:lvl w:ilvl="0" w:tplc="AEDCAB3E">
      <w:start w:val="1"/>
      <w:numFmt w:val="bullet"/>
      <w:lvlText w:val="−"/>
      <w:lvlJc w:val="left"/>
      <w:pPr>
        <w:tabs>
          <w:tab w:val="num" w:pos="777"/>
        </w:tabs>
        <w:ind w:left="77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0">
    <w:nsid w:val="72307C48"/>
    <w:multiLevelType w:val="hybridMultilevel"/>
    <w:tmpl w:val="3FCAA3D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1">
    <w:nsid w:val="734A311D"/>
    <w:multiLevelType w:val="hybridMultilevel"/>
    <w:tmpl w:val="E1784964"/>
    <w:lvl w:ilvl="0" w:tplc="AEDCAB3E">
      <w:start w:val="1"/>
      <w:numFmt w:val="bullet"/>
      <w:lvlText w:val="−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7D4046E4"/>
    <w:multiLevelType w:val="hybridMultilevel"/>
    <w:tmpl w:val="C72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CF1"/>
    <w:rsid w:val="000015D0"/>
    <w:rsid w:val="000147CC"/>
    <w:rsid w:val="0001735B"/>
    <w:rsid w:val="00023081"/>
    <w:rsid w:val="0002711C"/>
    <w:rsid w:val="00033150"/>
    <w:rsid w:val="0003376A"/>
    <w:rsid w:val="000523A2"/>
    <w:rsid w:val="00055E75"/>
    <w:rsid w:val="00071A20"/>
    <w:rsid w:val="00077784"/>
    <w:rsid w:val="000823CB"/>
    <w:rsid w:val="000A4902"/>
    <w:rsid w:val="000B1FF5"/>
    <w:rsid w:val="000C0A3D"/>
    <w:rsid w:val="000D5943"/>
    <w:rsid w:val="00106B4F"/>
    <w:rsid w:val="001102C0"/>
    <w:rsid w:val="00115C18"/>
    <w:rsid w:val="0011755D"/>
    <w:rsid w:val="00131F28"/>
    <w:rsid w:val="00140CD7"/>
    <w:rsid w:val="001425B8"/>
    <w:rsid w:val="0014311D"/>
    <w:rsid w:val="00146797"/>
    <w:rsid w:val="001514FC"/>
    <w:rsid w:val="001673DA"/>
    <w:rsid w:val="00176566"/>
    <w:rsid w:val="001A5278"/>
    <w:rsid w:val="001C108E"/>
    <w:rsid w:val="001C3C5F"/>
    <w:rsid w:val="0027503B"/>
    <w:rsid w:val="002754AD"/>
    <w:rsid w:val="0028636D"/>
    <w:rsid w:val="002A19D6"/>
    <w:rsid w:val="002B038A"/>
    <w:rsid w:val="002C43AE"/>
    <w:rsid w:val="003016C4"/>
    <w:rsid w:val="00321AEC"/>
    <w:rsid w:val="003230D6"/>
    <w:rsid w:val="00335CF1"/>
    <w:rsid w:val="0036750F"/>
    <w:rsid w:val="003867D7"/>
    <w:rsid w:val="00386AB1"/>
    <w:rsid w:val="003B498B"/>
    <w:rsid w:val="003D029C"/>
    <w:rsid w:val="003D0E79"/>
    <w:rsid w:val="003E28F1"/>
    <w:rsid w:val="00412966"/>
    <w:rsid w:val="0042285D"/>
    <w:rsid w:val="0042744D"/>
    <w:rsid w:val="004402DD"/>
    <w:rsid w:val="00440CE3"/>
    <w:rsid w:val="004539FB"/>
    <w:rsid w:val="00457C15"/>
    <w:rsid w:val="00485196"/>
    <w:rsid w:val="004861D0"/>
    <w:rsid w:val="00493B81"/>
    <w:rsid w:val="00496DFD"/>
    <w:rsid w:val="004B1572"/>
    <w:rsid w:val="004B1AEE"/>
    <w:rsid w:val="004B7447"/>
    <w:rsid w:val="004C3CB8"/>
    <w:rsid w:val="004C5C6B"/>
    <w:rsid w:val="004D1C55"/>
    <w:rsid w:val="004F30CB"/>
    <w:rsid w:val="00507167"/>
    <w:rsid w:val="00515573"/>
    <w:rsid w:val="00532D83"/>
    <w:rsid w:val="005372C3"/>
    <w:rsid w:val="00540B19"/>
    <w:rsid w:val="00563A6F"/>
    <w:rsid w:val="00566AE1"/>
    <w:rsid w:val="00585FAA"/>
    <w:rsid w:val="00587A31"/>
    <w:rsid w:val="0059239C"/>
    <w:rsid w:val="005A1947"/>
    <w:rsid w:val="005A6558"/>
    <w:rsid w:val="005B3272"/>
    <w:rsid w:val="005C1FD1"/>
    <w:rsid w:val="005D148E"/>
    <w:rsid w:val="005D4F95"/>
    <w:rsid w:val="005E7F8D"/>
    <w:rsid w:val="00611547"/>
    <w:rsid w:val="00615749"/>
    <w:rsid w:val="00624B44"/>
    <w:rsid w:val="00630B31"/>
    <w:rsid w:val="0063235A"/>
    <w:rsid w:val="006447A9"/>
    <w:rsid w:val="00657E17"/>
    <w:rsid w:val="006602D5"/>
    <w:rsid w:val="006642B8"/>
    <w:rsid w:val="00671663"/>
    <w:rsid w:val="00675040"/>
    <w:rsid w:val="006E0810"/>
    <w:rsid w:val="006E43FA"/>
    <w:rsid w:val="0071707B"/>
    <w:rsid w:val="007465E0"/>
    <w:rsid w:val="00751817"/>
    <w:rsid w:val="00756FD4"/>
    <w:rsid w:val="0075761E"/>
    <w:rsid w:val="007675B4"/>
    <w:rsid w:val="00774410"/>
    <w:rsid w:val="00777FA4"/>
    <w:rsid w:val="007A1FB6"/>
    <w:rsid w:val="007B7CD6"/>
    <w:rsid w:val="007D1334"/>
    <w:rsid w:val="007F6E72"/>
    <w:rsid w:val="00813CD2"/>
    <w:rsid w:val="0083697E"/>
    <w:rsid w:val="0084123B"/>
    <w:rsid w:val="00844049"/>
    <w:rsid w:val="00852630"/>
    <w:rsid w:val="0086739D"/>
    <w:rsid w:val="00867912"/>
    <w:rsid w:val="00874527"/>
    <w:rsid w:val="00874D09"/>
    <w:rsid w:val="00880573"/>
    <w:rsid w:val="00880A58"/>
    <w:rsid w:val="00884117"/>
    <w:rsid w:val="008B5E14"/>
    <w:rsid w:val="008C32F5"/>
    <w:rsid w:val="008C4E09"/>
    <w:rsid w:val="008E0BD2"/>
    <w:rsid w:val="008E60C8"/>
    <w:rsid w:val="008F0AB1"/>
    <w:rsid w:val="00900064"/>
    <w:rsid w:val="00900489"/>
    <w:rsid w:val="009058F9"/>
    <w:rsid w:val="0093147F"/>
    <w:rsid w:val="00931FC4"/>
    <w:rsid w:val="0093202B"/>
    <w:rsid w:val="00933376"/>
    <w:rsid w:val="00940F90"/>
    <w:rsid w:val="009529FC"/>
    <w:rsid w:val="0095553D"/>
    <w:rsid w:val="00995C29"/>
    <w:rsid w:val="009A587F"/>
    <w:rsid w:val="009B1D52"/>
    <w:rsid w:val="00A11722"/>
    <w:rsid w:val="00A36BBA"/>
    <w:rsid w:val="00A53105"/>
    <w:rsid w:val="00A96966"/>
    <w:rsid w:val="00AA2469"/>
    <w:rsid w:val="00AB150B"/>
    <w:rsid w:val="00AB746A"/>
    <w:rsid w:val="00AD16BB"/>
    <w:rsid w:val="00AD3DE9"/>
    <w:rsid w:val="00AD575E"/>
    <w:rsid w:val="00AE7C9F"/>
    <w:rsid w:val="00AF551C"/>
    <w:rsid w:val="00AF6A75"/>
    <w:rsid w:val="00B0161C"/>
    <w:rsid w:val="00B05651"/>
    <w:rsid w:val="00B20150"/>
    <w:rsid w:val="00B41636"/>
    <w:rsid w:val="00B56F9A"/>
    <w:rsid w:val="00B64041"/>
    <w:rsid w:val="00B645BD"/>
    <w:rsid w:val="00B704AE"/>
    <w:rsid w:val="00B82C22"/>
    <w:rsid w:val="00B92980"/>
    <w:rsid w:val="00BC72F2"/>
    <w:rsid w:val="00BE4B5C"/>
    <w:rsid w:val="00BE5D87"/>
    <w:rsid w:val="00BF1338"/>
    <w:rsid w:val="00BF2200"/>
    <w:rsid w:val="00C01412"/>
    <w:rsid w:val="00C339A4"/>
    <w:rsid w:val="00C469E6"/>
    <w:rsid w:val="00C73D6B"/>
    <w:rsid w:val="00CA6F10"/>
    <w:rsid w:val="00CD67F6"/>
    <w:rsid w:val="00CE0851"/>
    <w:rsid w:val="00CE76C5"/>
    <w:rsid w:val="00CF23D3"/>
    <w:rsid w:val="00D10F7F"/>
    <w:rsid w:val="00D45AA2"/>
    <w:rsid w:val="00D757EB"/>
    <w:rsid w:val="00D820F2"/>
    <w:rsid w:val="00D836B0"/>
    <w:rsid w:val="00D97F14"/>
    <w:rsid w:val="00DA2674"/>
    <w:rsid w:val="00DB7308"/>
    <w:rsid w:val="00DC0650"/>
    <w:rsid w:val="00DC2D5F"/>
    <w:rsid w:val="00DD0728"/>
    <w:rsid w:val="00DD1136"/>
    <w:rsid w:val="00DD5A63"/>
    <w:rsid w:val="00DF1D2D"/>
    <w:rsid w:val="00E0398E"/>
    <w:rsid w:val="00E14726"/>
    <w:rsid w:val="00E52778"/>
    <w:rsid w:val="00E54267"/>
    <w:rsid w:val="00E8221A"/>
    <w:rsid w:val="00E94D6F"/>
    <w:rsid w:val="00EA020A"/>
    <w:rsid w:val="00EC2541"/>
    <w:rsid w:val="00EC41B8"/>
    <w:rsid w:val="00EE37A3"/>
    <w:rsid w:val="00EE38C4"/>
    <w:rsid w:val="00EF1D0C"/>
    <w:rsid w:val="00F01B2E"/>
    <w:rsid w:val="00F01CB0"/>
    <w:rsid w:val="00F16C36"/>
    <w:rsid w:val="00F4206B"/>
    <w:rsid w:val="00F45D58"/>
    <w:rsid w:val="00F54F51"/>
    <w:rsid w:val="00F67240"/>
    <w:rsid w:val="00F73E3C"/>
    <w:rsid w:val="00F76EBE"/>
    <w:rsid w:val="00F7731D"/>
    <w:rsid w:val="00F86494"/>
    <w:rsid w:val="00FA3CBA"/>
    <w:rsid w:val="00FA5661"/>
    <w:rsid w:val="00FB4617"/>
    <w:rsid w:val="00FC33BF"/>
    <w:rsid w:val="00FC51A7"/>
    <w:rsid w:val="00FE30EC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B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7452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10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C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01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CB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1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1CB0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7465E0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B05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C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B7447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rsid w:val="00A53105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F01CB0"/>
    <w:rPr>
      <w:rFonts w:ascii="Courier New" w:hAnsi="Courier New" w:cs="Courier New"/>
      <w:sz w:val="20"/>
      <w:szCs w:val="20"/>
    </w:rPr>
  </w:style>
  <w:style w:type="character" w:customStyle="1" w:styleId="Subst0">
    <w:name w:val="Subst"/>
    <w:uiPriority w:val="99"/>
    <w:rsid w:val="00F7731D"/>
    <w:rPr>
      <w:b/>
      <w:i/>
    </w:rPr>
  </w:style>
  <w:style w:type="paragraph" w:customStyle="1" w:styleId="SubHeading">
    <w:name w:val="Sub Heading"/>
    <w:uiPriority w:val="99"/>
    <w:rsid w:val="0001735B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B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7452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10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C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01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CB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1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1CB0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7465E0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B05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C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B7447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rsid w:val="00A53105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F01CB0"/>
    <w:rPr>
      <w:rFonts w:ascii="Courier New" w:hAnsi="Courier New" w:cs="Courier New"/>
      <w:sz w:val="20"/>
      <w:szCs w:val="20"/>
    </w:rPr>
  </w:style>
  <w:style w:type="character" w:customStyle="1" w:styleId="Subst0">
    <w:name w:val="Subst"/>
    <w:uiPriority w:val="99"/>
    <w:rsid w:val="00F7731D"/>
    <w:rPr>
      <w:b/>
      <w:i/>
    </w:rPr>
  </w:style>
  <w:style w:type="paragraph" w:customStyle="1" w:styleId="SubHeading">
    <w:name w:val="Sub Heading"/>
    <w:uiPriority w:val="99"/>
    <w:rsid w:val="0001735B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77280148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closure.1prime.ru/Portal/%20Default.aspx?emId=%207704044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67340-ABBC-40F6-AC9D-C36FD9ED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garant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natasha bezlepkina</dc:creator>
  <cp:lastModifiedBy>ОЕ</cp:lastModifiedBy>
  <cp:revision>2</cp:revision>
  <cp:lastPrinted>2019-09-16T08:51:00Z</cp:lastPrinted>
  <dcterms:created xsi:type="dcterms:W3CDTF">2019-09-17T13:44:00Z</dcterms:created>
  <dcterms:modified xsi:type="dcterms:W3CDTF">2019-09-17T13:44:00Z</dcterms:modified>
</cp:coreProperties>
</file>