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43" w:rsidRPr="008516DD" w:rsidRDefault="00ED5BE4" w:rsidP="00281543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16DD">
        <w:rPr>
          <w:rFonts w:ascii="Times New Roman" w:hAnsi="Times New Roman" w:cs="Times New Roman"/>
          <w:b/>
          <w:sz w:val="22"/>
          <w:szCs w:val="22"/>
        </w:rPr>
        <w:t>С</w:t>
      </w:r>
      <w:r w:rsidR="00281543" w:rsidRPr="008516DD">
        <w:rPr>
          <w:rFonts w:ascii="Times New Roman" w:hAnsi="Times New Roman" w:cs="Times New Roman"/>
          <w:b/>
          <w:sz w:val="22"/>
          <w:szCs w:val="22"/>
        </w:rPr>
        <w:t>ообщение о существенном</w:t>
      </w:r>
      <w:r w:rsidRPr="008516DD">
        <w:rPr>
          <w:rFonts w:ascii="Times New Roman" w:hAnsi="Times New Roman" w:cs="Times New Roman"/>
          <w:b/>
          <w:sz w:val="22"/>
          <w:szCs w:val="22"/>
        </w:rPr>
        <w:t xml:space="preserve"> факт</w:t>
      </w:r>
      <w:r w:rsidR="00281543" w:rsidRPr="008516DD">
        <w:rPr>
          <w:rFonts w:ascii="Times New Roman" w:hAnsi="Times New Roman" w:cs="Times New Roman"/>
          <w:b/>
          <w:sz w:val="22"/>
          <w:szCs w:val="22"/>
        </w:rPr>
        <w:t>е</w:t>
      </w:r>
    </w:p>
    <w:p w:rsidR="00ED5BE4" w:rsidRPr="008516DD" w:rsidRDefault="00F65907" w:rsidP="00D16583">
      <w:pPr>
        <w:pStyle w:val="a8"/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7464">
        <w:rPr>
          <w:rFonts w:ascii="Times New Roman" w:eastAsiaTheme="minorEastAsia" w:hAnsi="Times New Roman" w:cs="Times New Roman"/>
          <w:b/>
          <w:sz w:val="22"/>
        </w:rPr>
        <w:t>Сообщение об изменении текста ежеквартального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528"/>
      </w:tblGrid>
      <w:tr w:rsidR="00E07CA0" w:rsidRPr="008516DD" w:rsidTr="00E07CA0">
        <w:tc>
          <w:tcPr>
            <w:tcW w:w="10234" w:type="dxa"/>
            <w:gridSpan w:val="2"/>
          </w:tcPr>
          <w:p w:rsidR="00E07CA0" w:rsidRPr="008516DD" w:rsidRDefault="00E07CA0" w:rsidP="00E07CA0">
            <w:pPr>
              <w:jc w:val="center"/>
              <w:rPr>
                <w:sz w:val="22"/>
                <w:szCs w:val="22"/>
              </w:rPr>
            </w:pPr>
            <w:r w:rsidRPr="008516DD">
              <w:rPr>
                <w:sz w:val="22"/>
                <w:szCs w:val="22"/>
              </w:rPr>
              <w:t>1. Общие сведения</w:t>
            </w:r>
          </w:p>
        </w:tc>
      </w:tr>
      <w:tr w:rsidR="007F3123" w:rsidRPr="008516DD" w:rsidTr="00C6408D">
        <w:tc>
          <w:tcPr>
            <w:tcW w:w="4706" w:type="dxa"/>
          </w:tcPr>
          <w:p w:rsidR="007F3123" w:rsidRPr="008516DD" w:rsidRDefault="007F3123" w:rsidP="00E07CA0">
            <w:pPr>
              <w:ind w:left="85" w:right="85"/>
              <w:jc w:val="both"/>
              <w:rPr>
                <w:sz w:val="22"/>
                <w:szCs w:val="22"/>
              </w:rPr>
            </w:pPr>
            <w:r w:rsidRPr="008516DD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7F3123" w:rsidRDefault="009A08F8">
            <w:pPr>
              <w:spacing w:line="276" w:lineRule="auto"/>
              <w:ind w:left="128" w:right="113"/>
              <w:jc w:val="center"/>
              <w:rPr>
                <w:sz w:val="22"/>
                <w:szCs w:val="22"/>
              </w:rPr>
            </w:pPr>
            <w:r w:rsidRPr="009A08F8">
              <w:rPr>
                <w:bCs/>
                <w:iCs/>
                <w:sz w:val="22"/>
                <w:szCs w:val="22"/>
              </w:rPr>
              <w:t>Закрытое акционерное общество "Аптека на Римского-Корсакова"</w:t>
            </w:r>
          </w:p>
        </w:tc>
      </w:tr>
      <w:tr w:rsidR="007F3123" w:rsidRPr="008516DD" w:rsidTr="00C6408D">
        <w:tc>
          <w:tcPr>
            <w:tcW w:w="4706" w:type="dxa"/>
          </w:tcPr>
          <w:p w:rsidR="007F3123" w:rsidRPr="008516DD" w:rsidRDefault="007F3123" w:rsidP="00E07CA0">
            <w:pPr>
              <w:ind w:left="85" w:right="85"/>
              <w:jc w:val="both"/>
              <w:rPr>
                <w:sz w:val="22"/>
                <w:szCs w:val="22"/>
              </w:rPr>
            </w:pPr>
            <w:r w:rsidRPr="008516DD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7F3123" w:rsidRDefault="009A08F8" w:rsidP="009A08F8">
            <w:pPr>
              <w:spacing w:line="276" w:lineRule="auto"/>
              <w:ind w:left="128" w:right="113"/>
              <w:jc w:val="center"/>
              <w:rPr>
                <w:bCs/>
                <w:iCs/>
                <w:sz w:val="22"/>
                <w:szCs w:val="22"/>
              </w:rPr>
            </w:pPr>
            <w:r w:rsidRPr="009A08F8">
              <w:rPr>
                <w:bCs/>
                <w:iCs/>
                <w:sz w:val="22"/>
                <w:szCs w:val="22"/>
              </w:rPr>
              <w:t>З</w:t>
            </w:r>
            <w:r>
              <w:rPr>
                <w:bCs/>
                <w:iCs/>
                <w:sz w:val="22"/>
                <w:szCs w:val="22"/>
              </w:rPr>
              <w:t>АО</w:t>
            </w:r>
            <w:r w:rsidRPr="009A08F8">
              <w:rPr>
                <w:bCs/>
                <w:iCs/>
                <w:sz w:val="22"/>
                <w:szCs w:val="22"/>
              </w:rPr>
              <w:t xml:space="preserve"> "Аптека на Римского-Корсакова"</w:t>
            </w:r>
          </w:p>
        </w:tc>
      </w:tr>
      <w:tr w:rsidR="007F3123" w:rsidRPr="008516DD" w:rsidTr="00C6408D">
        <w:tc>
          <w:tcPr>
            <w:tcW w:w="4706" w:type="dxa"/>
          </w:tcPr>
          <w:p w:rsidR="007F3123" w:rsidRPr="008516DD" w:rsidRDefault="007F3123" w:rsidP="00E07CA0">
            <w:pPr>
              <w:ind w:left="85" w:right="85"/>
              <w:jc w:val="both"/>
              <w:rPr>
                <w:sz w:val="22"/>
                <w:szCs w:val="22"/>
              </w:rPr>
            </w:pPr>
            <w:r w:rsidRPr="008516DD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7F3123" w:rsidRDefault="009A08F8">
            <w:pPr>
              <w:spacing w:line="276" w:lineRule="auto"/>
              <w:ind w:left="128" w:right="113"/>
              <w:jc w:val="center"/>
              <w:rPr>
                <w:bCs/>
                <w:iCs/>
                <w:sz w:val="22"/>
                <w:szCs w:val="22"/>
              </w:rPr>
            </w:pPr>
            <w:r w:rsidRPr="009A08F8">
              <w:rPr>
                <w:bCs/>
                <w:iCs/>
                <w:sz w:val="22"/>
                <w:szCs w:val="22"/>
              </w:rPr>
              <w:t>127566 г. Москва ул. Римского-Корсакова д.12</w:t>
            </w:r>
          </w:p>
        </w:tc>
      </w:tr>
      <w:tr w:rsidR="007F3123" w:rsidRPr="008516DD" w:rsidTr="00C6408D">
        <w:tc>
          <w:tcPr>
            <w:tcW w:w="4706" w:type="dxa"/>
          </w:tcPr>
          <w:p w:rsidR="007F3123" w:rsidRPr="008516DD" w:rsidRDefault="007F3123" w:rsidP="00E07CA0">
            <w:pPr>
              <w:ind w:left="85" w:right="85"/>
              <w:jc w:val="both"/>
              <w:rPr>
                <w:sz w:val="22"/>
                <w:szCs w:val="22"/>
              </w:rPr>
            </w:pPr>
            <w:r w:rsidRPr="008516DD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7F3123" w:rsidRDefault="009A08F8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9A08F8">
              <w:rPr>
                <w:bCs/>
                <w:iCs/>
                <w:sz w:val="22"/>
                <w:szCs w:val="22"/>
              </w:rPr>
              <w:t>1027700314070</w:t>
            </w:r>
          </w:p>
        </w:tc>
      </w:tr>
      <w:tr w:rsidR="007F3123" w:rsidRPr="008516DD" w:rsidTr="00C6408D">
        <w:tc>
          <w:tcPr>
            <w:tcW w:w="4706" w:type="dxa"/>
          </w:tcPr>
          <w:p w:rsidR="007F3123" w:rsidRPr="008516DD" w:rsidRDefault="007F3123" w:rsidP="00E07CA0">
            <w:pPr>
              <w:ind w:left="85" w:right="85"/>
              <w:jc w:val="both"/>
              <w:rPr>
                <w:sz w:val="22"/>
                <w:szCs w:val="22"/>
              </w:rPr>
            </w:pPr>
            <w:r w:rsidRPr="008516DD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7F3123" w:rsidRDefault="009A08F8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9A08F8">
              <w:rPr>
                <w:bCs/>
                <w:iCs/>
                <w:sz w:val="22"/>
                <w:szCs w:val="22"/>
              </w:rPr>
              <w:t>7715019901</w:t>
            </w:r>
          </w:p>
        </w:tc>
      </w:tr>
      <w:tr w:rsidR="007F3123" w:rsidRPr="008516DD" w:rsidTr="00C6408D">
        <w:tc>
          <w:tcPr>
            <w:tcW w:w="4706" w:type="dxa"/>
          </w:tcPr>
          <w:p w:rsidR="007F3123" w:rsidRPr="008516DD" w:rsidRDefault="007F3123" w:rsidP="00E07CA0">
            <w:pPr>
              <w:ind w:left="85" w:right="85"/>
              <w:jc w:val="both"/>
              <w:rPr>
                <w:sz w:val="22"/>
                <w:szCs w:val="22"/>
              </w:rPr>
            </w:pPr>
            <w:r w:rsidRPr="008516DD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7F3123" w:rsidRDefault="009A08F8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02143</w:t>
            </w:r>
            <w:r w:rsidR="007F3123">
              <w:rPr>
                <w:bCs/>
                <w:iCs/>
                <w:sz w:val="22"/>
                <w:szCs w:val="22"/>
              </w:rPr>
              <w:t>-А</w:t>
            </w:r>
          </w:p>
        </w:tc>
      </w:tr>
      <w:tr w:rsidR="007F3123" w:rsidRPr="008516DD" w:rsidTr="00EF4C71">
        <w:tc>
          <w:tcPr>
            <w:tcW w:w="4706" w:type="dxa"/>
          </w:tcPr>
          <w:p w:rsidR="007F3123" w:rsidRPr="008516DD" w:rsidRDefault="007F3123" w:rsidP="00E07CA0">
            <w:pPr>
              <w:ind w:left="85" w:right="85"/>
              <w:jc w:val="both"/>
              <w:rPr>
                <w:sz w:val="22"/>
                <w:szCs w:val="22"/>
              </w:rPr>
            </w:pPr>
            <w:r w:rsidRPr="008516DD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7F3123" w:rsidRDefault="009A08F8">
            <w:pPr>
              <w:spacing w:line="276" w:lineRule="auto"/>
              <w:ind w:left="128" w:right="113"/>
              <w:jc w:val="center"/>
              <w:rPr>
                <w:sz w:val="22"/>
                <w:szCs w:val="22"/>
              </w:rPr>
            </w:pPr>
            <w:r w:rsidRPr="009A08F8">
              <w:rPr>
                <w:sz w:val="22"/>
                <w:szCs w:val="22"/>
              </w:rPr>
              <w:t>https://disclosure.1prime.ru/portal/default.aspx?emId=7715019901</w:t>
            </w:r>
          </w:p>
        </w:tc>
      </w:tr>
    </w:tbl>
    <w:p w:rsidR="00E07CA0" w:rsidRPr="008516DD" w:rsidRDefault="00E07CA0" w:rsidP="00E07C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E07CA0" w:rsidRPr="008516DD" w:rsidTr="00E07CA0">
        <w:tc>
          <w:tcPr>
            <w:tcW w:w="10234" w:type="dxa"/>
          </w:tcPr>
          <w:p w:rsidR="00E07CA0" w:rsidRPr="008516DD" w:rsidRDefault="00E07CA0" w:rsidP="00E07CA0">
            <w:pPr>
              <w:jc w:val="center"/>
              <w:rPr>
                <w:sz w:val="22"/>
                <w:szCs w:val="22"/>
              </w:rPr>
            </w:pPr>
            <w:r w:rsidRPr="008516DD">
              <w:rPr>
                <w:sz w:val="22"/>
                <w:szCs w:val="22"/>
              </w:rPr>
              <w:t>2. Содержание сообщения</w:t>
            </w:r>
          </w:p>
        </w:tc>
      </w:tr>
      <w:tr w:rsidR="00794F4D" w:rsidRPr="007F1BC6" w:rsidTr="00E07CA0">
        <w:tc>
          <w:tcPr>
            <w:tcW w:w="10234" w:type="dxa"/>
          </w:tcPr>
          <w:p w:rsidR="00C409D6" w:rsidRDefault="00C409D6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C409D6" w:rsidRDefault="00C409D6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A95184">
              <w:rPr>
                <w:rFonts w:ascii="Times New Roman" w:eastAsiaTheme="minorEastAsia" w:hAnsi="Times New Roman" w:cs="Times New Roman"/>
                <w:bCs/>
              </w:rPr>
              <w:t xml:space="preserve">2.1. </w:t>
            </w:r>
            <w:r>
              <w:rPr>
                <w:rFonts w:ascii="Times New Roman" w:eastAsiaTheme="minorEastAsia" w:hAnsi="Times New Roman" w:cs="Times New Roman"/>
                <w:bCs/>
              </w:rPr>
              <w:t>В</w:t>
            </w:r>
            <w:r w:rsidRPr="00A95184">
              <w:rPr>
                <w:rFonts w:ascii="Times New Roman" w:eastAsiaTheme="minorEastAsia" w:hAnsi="Times New Roman" w:cs="Times New Roman"/>
                <w:bCs/>
              </w:rPr>
              <w:t>ид документа (ежеквартальный отчет) и отчетный период (квартал и год), за который составлен документ, в который внесены изменения</w:t>
            </w:r>
            <w:r>
              <w:rPr>
                <w:rFonts w:ascii="Times New Roman" w:eastAsiaTheme="minorEastAsia" w:hAnsi="Times New Roman" w:cs="Times New Roman"/>
                <w:bCs/>
              </w:rPr>
              <w:t>: Е</w:t>
            </w:r>
            <w:r w:rsidRPr="00A95184">
              <w:rPr>
                <w:rFonts w:ascii="Times New Roman" w:eastAsiaTheme="minorEastAsia" w:hAnsi="Times New Roman" w:cs="Times New Roman"/>
                <w:bCs/>
              </w:rPr>
              <w:t xml:space="preserve">жеквартальный отчет эмитента эмиссионных ценных бумаг за </w:t>
            </w:r>
            <w:r w:rsidR="009A08F8">
              <w:rPr>
                <w:rFonts w:ascii="Times New Roman" w:eastAsiaTheme="minorEastAsia" w:hAnsi="Times New Roman" w:cs="Times New Roman"/>
                <w:bCs/>
              </w:rPr>
              <w:t>1</w:t>
            </w:r>
            <w:r w:rsidRPr="00A95184">
              <w:rPr>
                <w:rFonts w:ascii="Times New Roman" w:eastAsiaTheme="minorEastAsia" w:hAnsi="Times New Roman" w:cs="Times New Roman"/>
                <w:bCs/>
              </w:rPr>
              <w:t xml:space="preserve"> квартал 201</w:t>
            </w:r>
            <w:r w:rsidR="00C40251">
              <w:rPr>
                <w:rFonts w:ascii="Times New Roman" w:eastAsiaTheme="minorEastAsia" w:hAnsi="Times New Roman" w:cs="Times New Roman"/>
                <w:bCs/>
              </w:rPr>
              <w:t xml:space="preserve">9 </w:t>
            </w:r>
            <w:r w:rsidRPr="00A95184">
              <w:rPr>
                <w:rFonts w:ascii="Times New Roman" w:eastAsiaTheme="minorEastAsia" w:hAnsi="Times New Roman" w:cs="Times New Roman"/>
                <w:bCs/>
              </w:rPr>
              <w:t>года.</w:t>
            </w:r>
          </w:p>
          <w:p w:rsidR="00C409D6" w:rsidRDefault="00C409D6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C409D6" w:rsidRDefault="00C409D6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A95184">
              <w:rPr>
                <w:rFonts w:ascii="Times New Roman" w:eastAsiaTheme="minorEastAsia" w:hAnsi="Times New Roman" w:cs="Times New Roman"/>
                <w:bCs/>
              </w:rPr>
              <w:t xml:space="preserve">2.2. </w:t>
            </w:r>
            <w:proofErr w:type="gramStart"/>
            <w:r w:rsidRPr="00A95184">
              <w:rPr>
                <w:rFonts w:ascii="Times New Roman" w:eastAsiaTheme="minorEastAsia" w:hAnsi="Times New Roman" w:cs="Times New Roman"/>
                <w:bCs/>
              </w:rPr>
              <w:t xml:space="preserve">Описание внесенных изменений и причины (обстоятельства), послужившие основанием для их внесения: </w:t>
            </w:r>
            <w:r w:rsidR="008F11D5">
              <w:rPr>
                <w:rFonts w:ascii="Times New Roman" w:eastAsiaTheme="minorEastAsia" w:hAnsi="Times New Roman" w:cs="Times New Roman"/>
                <w:bCs/>
              </w:rPr>
              <w:t xml:space="preserve">в соответствии с Предписанием ЦБ РФ от 24.07.2019 № Т-1-50-2-09/81515  </w:t>
            </w:r>
            <w:r w:rsidR="00815FDA">
              <w:rPr>
                <w:rFonts w:ascii="Times New Roman" w:eastAsiaTheme="minorEastAsia" w:hAnsi="Times New Roman" w:cs="Times New Roman"/>
                <w:bCs/>
              </w:rPr>
              <w:t>изменена</w:t>
            </w:r>
            <w:r w:rsidRPr="00A95184">
              <w:rPr>
                <w:rFonts w:ascii="Times New Roman" w:eastAsiaTheme="minorEastAsia" w:hAnsi="Times New Roman" w:cs="Times New Roman"/>
                <w:bCs/>
              </w:rPr>
              <w:t xml:space="preserve"> информация, содержащаяся в ранее опубликованном </w:t>
            </w:r>
            <w:r w:rsidR="00C40251">
              <w:rPr>
                <w:rFonts w:ascii="Times New Roman" w:eastAsiaTheme="minorEastAsia" w:hAnsi="Times New Roman" w:cs="Times New Roman"/>
                <w:bCs/>
              </w:rPr>
              <w:t>14.05.2019</w:t>
            </w:r>
            <w:r w:rsidR="009A08F8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Pr="00A95184">
              <w:rPr>
                <w:rFonts w:ascii="Times New Roman" w:eastAsiaTheme="minorEastAsia" w:hAnsi="Times New Roman" w:cs="Times New Roman"/>
                <w:bCs/>
              </w:rPr>
              <w:t xml:space="preserve">г. </w:t>
            </w:r>
            <w:r>
              <w:rPr>
                <w:rFonts w:ascii="Times New Roman" w:eastAsiaTheme="minorEastAsia" w:hAnsi="Times New Roman" w:cs="Times New Roman"/>
                <w:bCs/>
              </w:rPr>
              <w:t>Е</w:t>
            </w:r>
            <w:r w:rsidRPr="00A95184">
              <w:rPr>
                <w:rFonts w:ascii="Times New Roman" w:eastAsiaTheme="minorEastAsia" w:hAnsi="Times New Roman" w:cs="Times New Roman"/>
                <w:bCs/>
              </w:rPr>
              <w:t xml:space="preserve">жеквартальном отчете </w:t>
            </w:r>
            <w:r w:rsidR="009A08F8" w:rsidRPr="009A08F8">
              <w:rPr>
                <w:rFonts w:ascii="Times New Roman" w:eastAsiaTheme="minorEastAsia" w:hAnsi="Times New Roman" w:cs="Times New Roman"/>
                <w:bCs/>
              </w:rPr>
              <w:t>ЗАО "Аптека на Римского-Корсакова"</w:t>
            </w:r>
            <w:proofErr w:type="gramEnd"/>
          </w:p>
          <w:p w:rsidR="00C40251" w:rsidRDefault="00C40251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C40251">
              <w:rPr>
                <w:rFonts w:ascii="Times New Roman" w:eastAsiaTheme="minorEastAsia" w:hAnsi="Times New Roman" w:cs="Times New Roman"/>
                <w:bCs/>
                <w:i/>
              </w:rPr>
              <w:t xml:space="preserve">дополнена информация </w:t>
            </w:r>
            <w:r>
              <w:rPr>
                <w:rFonts w:ascii="Times New Roman" w:eastAsiaTheme="minorEastAsia" w:hAnsi="Times New Roman" w:cs="Times New Roman"/>
                <w:bCs/>
                <w:i/>
              </w:rPr>
              <w:t>в следующие разделы:</w:t>
            </w:r>
          </w:p>
          <w:p w:rsidR="00C40251" w:rsidRDefault="00C40251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</w:rPr>
              <w:t>титульный лист;</w:t>
            </w:r>
          </w:p>
          <w:p w:rsidR="00C40251" w:rsidRPr="00C40251" w:rsidRDefault="00C40251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</w:rPr>
              <w:t xml:space="preserve">п.1.2 раздела </w:t>
            </w:r>
            <w:r>
              <w:rPr>
                <w:rFonts w:ascii="Times New Roman" w:eastAsiaTheme="minorEastAsia" w:hAnsi="Times New Roman" w:cs="Times New Roman"/>
                <w:bCs/>
                <w:i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bCs/>
                <w:i/>
              </w:rPr>
              <w:t>;</w:t>
            </w:r>
          </w:p>
          <w:p w:rsidR="00C40251" w:rsidRDefault="00C40251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</w:rPr>
              <w:t>п.2.4 , подпункты 2.5 и 2.46;</w:t>
            </w:r>
          </w:p>
          <w:p w:rsidR="00C40251" w:rsidRDefault="00C40251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</w:rPr>
              <w:t>п.3.1 подпункт 3.1.4;</w:t>
            </w:r>
          </w:p>
          <w:p w:rsidR="00C40251" w:rsidRDefault="00C40251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</w:rPr>
              <w:t>п. 3.3 подпункт 3.2.6;</w:t>
            </w:r>
          </w:p>
          <w:p w:rsidR="00C40251" w:rsidRDefault="00C40251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</w:rPr>
              <w:t>п. 4.6;</w:t>
            </w:r>
          </w:p>
          <w:p w:rsidR="00C40251" w:rsidRDefault="00C40251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</w:rPr>
              <w:t>п. 5.1;</w:t>
            </w:r>
          </w:p>
          <w:p w:rsidR="00C40251" w:rsidRDefault="00C40251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</w:rPr>
              <w:t>п. 5.4;</w:t>
            </w:r>
          </w:p>
          <w:p w:rsidR="00C40251" w:rsidRDefault="00C40251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</w:rPr>
              <w:t>п.6.1;</w:t>
            </w:r>
          </w:p>
          <w:p w:rsidR="00145969" w:rsidRDefault="00145969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</w:rPr>
              <w:t>п.7.2;</w:t>
            </w:r>
          </w:p>
          <w:p w:rsidR="00145969" w:rsidRDefault="00C40251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</w:rPr>
              <w:t>п</w:t>
            </w:r>
            <w:r w:rsidR="00145969">
              <w:rPr>
                <w:rFonts w:ascii="Times New Roman" w:eastAsiaTheme="minorEastAsia" w:hAnsi="Times New Roman" w:cs="Times New Roman"/>
                <w:bCs/>
                <w:i/>
              </w:rPr>
              <w:t>.</w:t>
            </w:r>
            <w:r>
              <w:rPr>
                <w:rFonts w:ascii="Times New Roman" w:eastAsiaTheme="minorEastAsia" w:hAnsi="Times New Roman" w:cs="Times New Roman"/>
                <w:bCs/>
                <w:i/>
              </w:rPr>
              <w:t>7</w:t>
            </w:r>
            <w:r w:rsidR="00145969">
              <w:rPr>
                <w:rFonts w:ascii="Times New Roman" w:eastAsiaTheme="minorEastAsia" w:hAnsi="Times New Roman" w:cs="Times New Roman"/>
                <w:bCs/>
                <w:i/>
              </w:rPr>
              <w:t>.</w:t>
            </w:r>
            <w:r>
              <w:rPr>
                <w:rFonts w:ascii="Times New Roman" w:eastAsiaTheme="minorEastAsia" w:hAnsi="Times New Roman" w:cs="Times New Roman"/>
                <w:bCs/>
                <w:i/>
              </w:rPr>
              <w:t>3</w:t>
            </w:r>
            <w:r w:rsidR="00145969">
              <w:rPr>
                <w:rFonts w:ascii="Times New Roman" w:eastAsiaTheme="minorEastAsia" w:hAnsi="Times New Roman" w:cs="Times New Roman"/>
                <w:bCs/>
                <w:i/>
              </w:rPr>
              <w:t>;</w:t>
            </w:r>
          </w:p>
          <w:p w:rsidR="00C40251" w:rsidRPr="00C40251" w:rsidRDefault="00145969" w:rsidP="00C409D6">
            <w:pPr>
              <w:pStyle w:val="HTML"/>
              <w:tabs>
                <w:tab w:val="clear" w:pos="10076"/>
                <w:tab w:val="left" w:pos="9781"/>
              </w:tabs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</w:rPr>
              <w:t>п.8.2.</w:t>
            </w:r>
            <w:r w:rsidR="00C40251">
              <w:rPr>
                <w:rFonts w:ascii="Times New Roman" w:eastAsiaTheme="minorEastAsia" w:hAnsi="Times New Roman" w:cs="Times New Roman"/>
                <w:bCs/>
                <w:i/>
              </w:rPr>
              <w:t xml:space="preserve"> </w:t>
            </w:r>
          </w:p>
          <w:p w:rsidR="009A08F8" w:rsidRDefault="008F11D5" w:rsidP="009A08F8">
            <w:pPr>
              <w:tabs>
                <w:tab w:val="left" w:pos="9781"/>
              </w:tabs>
              <w:rPr>
                <w:bCs/>
                <w:i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Cs/>
                <w:i/>
              </w:rPr>
              <w:t>п.8.7.</w:t>
            </w:r>
          </w:p>
          <w:p w:rsidR="008F11D5" w:rsidRPr="008F11D5" w:rsidRDefault="008F11D5" w:rsidP="009A08F8">
            <w:pPr>
              <w:tabs>
                <w:tab w:val="left" w:pos="9781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приведена в соответствие Положению Банка России от 30.12.2014 № 454-П нумерация пунктов ежеквартального отчета.</w:t>
            </w:r>
          </w:p>
          <w:p w:rsidR="00C409D6" w:rsidRDefault="00C409D6" w:rsidP="00C409D6">
            <w:pPr>
              <w:tabs>
                <w:tab w:val="left" w:pos="9781"/>
              </w:tabs>
              <w:ind w:left="142" w:right="142"/>
              <w:rPr>
                <w:bCs/>
              </w:rPr>
            </w:pPr>
            <w:r w:rsidRPr="00A11205">
              <w:rPr>
                <w:bCs/>
              </w:rPr>
              <w:t xml:space="preserve">2.3. </w:t>
            </w:r>
            <w:r>
              <w:rPr>
                <w:bCs/>
              </w:rPr>
              <w:t>Д</w:t>
            </w:r>
            <w:r w:rsidRPr="004B489B">
              <w:rPr>
                <w:bCs/>
              </w:rPr>
              <w:t>ата опубликования текста ежеквартального отчета, в который внесены изменения, на странице в сети Интернет</w:t>
            </w:r>
            <w:r>
              <w:rPr>
                <w:bCs/>
              </w:rPr>
              <w:t xml:space="preserve">: </w:t>
            </w:r>
            <w:r w:rsidR="00C40251">
              <w:rPr>
                <w:bCs/>
              </w:rPr>
              <w:t>14.05.</w:t>
            </w:r>
            <w:r w:rsidRPr="00A95184">
              <w:rPr>
                <w:bCs/>
              </w:rPr>
              <w:t>201</w:t>
            </w:r>
            <w:r w:rsidR="009A08F8">
              <w:rPr>
                <w:bCs/>
              </w:rPr>
              <w:t>9</w:t>
            </w:r>
            <w:r w:rsidRPr="00A95184">
              <w:rPr>
                <w:bCs/>
              </w:rPr>
              <w:t>г.</w:t>
            </w:r>
          </w:p>
          <w:p w:rsidR="00C409D6" w:rsidRDefault="00C409D6" w:rsidP="00C409D6">
            <w:pPr>
              <w:tabs>
                <w:tab w:val="left" w:pos="9781"/>
              </w:tabs>
              <w:ind w:left="142" w:right="142"/>
              <w:rPr>
                <w:bCs/>
              </w:rPr>
            </w:pPr>
          </w:p>
          <w:p w:rsidR="00C40251" w:rsidRPr="00A73D43" w:rsidRDefault="00C409D6" w:rsidP="00A73D43">
            <w:pPr>
              <w:tabs>
                <w:tab w:val="left" w:pos="9781"/>
              </w:tabs>
              <w:ind w:left="142" w:right="142"/>
              <w:rPr>
                <w:bCs/>
              </w:rPr>
            </w:pPr>
            <w:r w:rsidRPr="00A73D43">
              <w:rPr>
                <w:bCs/>
              </w:rPr>
              <w:t xml:space="preserve">2.4. Дата опубликования текста ежеквартального отчета с внесенными изменениями на странице в сети Интернет: </w:t>
            </w:r>
            <w:r w:rsidR="00A73D43">
              <w:rPr>
                <w:bCs/>
              </w:rPr>
              <w:t>27 августа 2019 г.</w:t>
            </w:r>
          </w:p>
        </w:tc>
      </w:tr>
    </w:tbl>
    <w:tbl>
      <w:tblPr>
        <w:tblpPr w:leftFromText="180" w:rightFromText="180" w:vertAnchor="text" w:horzAnchor="margin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C409D6" w:rsidRPr="007F1BC6" w:rsidTr="00C409D6">
        <w:trPr>
          <w:cantSplit/>
        </w:trPr>
        <w:tc>
          <w:tcPr>
            <w:tcW w:w="10235" w:type="dxa"/>
            <w:gridSpan w:val="11"/>
          </w:tcPr>
          <w:p w:rsidR="00C409D6" w:rsidRPr="007F1BC6" w:rsidRDefault="00C409D6" w:rsidP="00C409D6">
            <w:pPr>
              <w:jc w:val="center"/>
              <w:rPr>
                <w:sz w:val="22"/>
                <w:szCs w:val="22"/>
              </w:rPr>
            </w:pPr>
            <w:r w:rsidRPr="007F1BC6">
              <w:rPr>
                <w:sz w:val="22"/>
                <w:szCs w:val="22"/>
              </w:rPr>
              <w:t>3. Подпись</w:t>
            </w:r>
          </w:p>
        </w:tc>
      </w:tr>
      <w:tr w:rsidR="00C409D6" w:rsidRPr="007F1BC6" w:rsidTr="00C4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409D6" w:rsidRDefault="00C409D6" w:rsidP="00C409D6">
            <w:pPr>
              <w:spacing w:before="20"/>
              <w:ind w:left="85"/>
              <w:rPr>
                <w:sz w:val="22"/>
                <w:szCs w:val="22"/>
              </w:rPr>
            </w:pPr>
          </w:p>
          <w:p w:rsidR="00C409D6" w:rsidRPr="007F1BC6" w:rsidRDefault="00C409D6" w:rsidP="00C409D6">
            <w:pPr>
              <w:spacing w:before="20"/>
              <w:ind w:left="85"/>
              <w:rPr>
                <w:sz w:val="22"/>
                <w:szCs w:val="22"/>
              </w:rPr>
            </w:pPr>
            <w:r w:rsidRPr="007F1BC6">
              <w:rPr>
                <w:sz w:val="22"/>
                <w:szCs w:val="22"/>
              </w:rPr>
              <w:t xml:space="preserve">3.1. Генеральный 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9D6" w:rsidRPr="007F1BC6" w:rsidRDefault="00C409D6" w:rsidP="00C40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9D6" w:rsidRPr="007F1BC6" w:rsidRDefault="00C409D6" w:rsidP="00C409D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9D6" w:rsidRPr="007F1BC6" w:rsidRDefault="009A08F8" w:rsidP="00C40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 Рябова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409D6" w:rsidRPr="007F1BC6" w:rsidRDefault="00C409D6" w:rsidP="00C409D6">
            <w:pPr>
              <w:rPr>
                <w:sz w:val="22"/>
                <w:szCs w:val="22"/>
              </w:rPr>
            </w:pPr>
          </w:p>
        </w:tc>
      </w:tr>
      <w:tr w:rsidR="00C409D6" w:rsidRPr="007F1BC6" w:rsidTr="00C4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9D6" w:rsidRPr="007F1BC6" w:rsidRDefault="00C409D6" w:rsidP="00C409D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09D6" w:rsidRPr="007F1BC6" w:rsidRDefault="00C409D6" w:rsidP="00C409D6">
            <w:pPr>
              <w:jc w:val="center"/>
              <w:rPr>
                <w:sz w:val="22"/>
                <w:szCs w:val="22"/>
              </w:rPr>
            </w:pPr>
            <w:r w:rsidRPr="007F1BC6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09D6" w:rsidRPr="007F1BC6" w:rsidRDefault="00C409D6" w:rsidP="00C409D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09D6" w:rsidRPr="007F1BC6" w:rsidRDefault="00C409D6" w:rsidP="00C409D6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9D6" w:rsidRPr="007F1BC6" w:rsidRDefault="00C409D6" w:rsidP="00C409D6">
            <w:pPr>
              <w:rPr>
                <w:sz w:val="22"/>
                <w:szCs w:val="22"/>
              </w:rPr>
            </w:pPr>
          </w:p>
        </w:tc>
      </w:tr>
      <w:tr w:rsidR="00C409D6" w:rsidRPr="007F1BC6" w:rsidTr="00C4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09D6" w:rsidRPr="00A73D43" w:rsidRDefault="00C409D6" w:rsidP="00C409D6">
            <w:pPr>
              <w:ind w:left="57"/>
              <w:rPr>
                <w:sz w:val="22"/>
                <w:szCs w:val="22"/>
              </w:rPr>
            </w:pPr>
            <w:r w:rsidRPr="00A73D43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9D6" w:rsidRPr="00A73D43" w:rsidRDefault="00A73D43" w:rsidP="00A7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D6" w:rsidRPr="00A73D43" w:rsidRDefault="00C409D6" w:rsidP="00C409D6">
            <w:pPr>
              <w:rPr>
                <w:sz w:val="22"/>
                <w:szCs w:val="22"/>
              </w:rPr>
            </w:pPr>
            <w:r w:rsidRPr="00A73D43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9D6" w:rsidRPr="00A73D43" w:rsidRDefault="009A08F8" w:rsidP="00C409D6">
            <w:pPr>
              <w:jc w:val="center"/>
              <w:rPr>
                <w:sz w:val="22"/>
                <w:szCs w:val="22"/>
              </w:rPr>
            </w:pPr>
            <w:r w:rsidRPr="00A73D43"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D6" w:rsidRPr="007F1BC6" w:rsidRDefault="00C409D6" w:rsidP="00C409D6">
            <w:pPr>
              <w:jc w:val="right"/>
              <w:rPr>
                <w:sz w:val="22"/>
                <w:szCs w:val="22"/>
              </w:rPr>
            </w:pPr>
            <w:r w:rsidRPr="007F1BC6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9D6" w:rsidRPr="007F1BC6" w:rsidRDefault="00C409D6" w:rsidP="00815FDA">
            <w:pPr>
              <w:rPr>
                <w:sz w:val="22"/>
                <w:szCs w:val="22"/>
              </w:rPr>
            </w:pPr>
            <w:r w:rsidRPr="007F1BC6">
              <w:rPr>
                <w:sz w:val="22"/>
                <w:szCs w:val="22"/>
              </w:rPr>
              <w:t>1</w:t>
            </w:r>
            <w:r w:rsidR="00815FDA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D6" w:rsidRPr="007F1BC6" w:rsidRDefault="00C409D6" w:rsidP="00C409D6">
            <w:pPr>
              <w:ind w:left="57"/>
              <w:rPr>
                <w:sz w:val="22"/>
                <w:szCs w:val="22"/>
              </w:rPr>
            </w:pPr>
            <w:r w:rsidRPr="007F1BC6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D6" w:rsidRPr="007F1BC6" w:rsidRDefault="00C409D6" w:rsidP="00C409D6">
            <w:pPr>
              <w:jc w:val="center"/>
              <w:rPr>
                <w:sz w:val="22"/>
                <w:szCs w:val="22"/>
              </w:rPr>
            </w:pPr>
            <w:r w:rsidRPr="007F1BC6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09D6" w:rsidRPr="007F1BC6" w:rsidRDefault="00C409D6" w:rsidP="00C409D6">
            <w:pPr>
              <w:rPr>
                <w:sz w:val="22"/>
                <w:szCs w:val="22"/>
              </w:rPr>
            </w:pPr>
          </w:p>
        </w:tc>
      </w:tr>
      <w:tr w:rsidR="00C409D6" w:rsidRPr="007F1BC6" w:rsidTr="00C4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09D6" w:rsidRPr="007F1BC6" w:rsidRDefault="00C409D6" w:rsidP="00C409D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9D6" w:rsidRDefault="00C409D6" w:rsidP="00C409D6">
            <w:pPr>
              <w:jc w:val="center"/>
              <w:rPr>
                <w:sz w:val="22"/>
                <w:szCs w:val="22"/>
              </w:rPr>
            </w:pPr>
          </w:p>
          <w:p w:rsidR="00C409D6" w:rsidRPr="007F1BC6" w:rsidRDefault="00C409D6" w:rsidP="00C40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9D6" w:rsidRPr="007F1BC6" w:rsidRDefault="00C409D6" w:rsidP="00C409D6">
            <w:pPr>
              <w:rPr>
                <w:sz w:val="22"/>
                <w:szCs w:val="22"/>
              </w:rPr>
            </w:pPr>
          </w:p>
        </w:tc>
      </w:tr>
    </w:tbl>
    <w:p w:rsidR="004A58C5" w:rsidRPr="00FD1101" w:rsidRDefault="004A58C5" w:rsidP="00C409D6">
      <w:pPr>
        <w:rPr>
          <w:sz w:val="2"/>
          <w:szCs w:val="22"/>
        </w:rPr>
      </w:pPr>
    </w:p>
    <w:sectPr w:rsidR="004A58C5" w:rsidRPr="00FD1101" w:rsidSect="00135533">
      <w:pgSz w:w="11906" w:h="16838"/>
      <w:pgMar w:top="851" w:right="567" w:bottom="567" w:left="1134" w:header="39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D2" w:rsidRDefault="00A849D2">
      <w:r>
        <w:separator/>
      </w:r>
    </w:p>
  </w:endnote>
  <w:endnote w:type="continuationSeparator" w:id="0">
    <w:p w:rsidR="00A849D2" w:rsidRDefault="00A8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D2" w:rsidRDefault="00A849D2">
      <w:r>
        <w:separator/>
      </w:r>
    </w:p>
  </w:footnote>
  <w:footnote w:type="continuationSeparator" w:id="0">
    <w:p w:rsidR="00A849D2" w:rsidRDefault="00A8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7437"/>
    <w:multiLevelType w:val="hybridMultilevel"/>
    <w:tmpl w:val="DCD20042"/>
    <w:lvl w:ilvl="0" w:tplc="5BDA2F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2BA7D99"/>
    <w:multiLevelType w:val="hybridMultilevel"/>
    <w:tmpl w:val="792C0964"/>
    <w:lvl w:ilvl="0" w:tplc="FD622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FD0A47"/>
    <w:multiLevelType w:val="hybridMultilevel"/>
    <w:tmpl w:val="EEE44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39E3"/>
    <w:multiLevelType w:val="hybridMultilevel"/>
    <w:tmpl w:val="F75A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9B5793"/>
    <w:multiLevelType w:val="hybridMultilevel"/>
    <w:tmpl w:val="006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552D5"/>
    <w:multiLevelType w:val="hybridMultilevel"/>
    <w:tmpl w:val="E1D2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88254E"/>
    <w:multiLevelType w:val="hybridMultilevel"/>
    <w:tmpl w:val="C3A8B8CA"/>
    <w:lvl w:ilvl="0" w:tplc="2C041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A903FA"/>
    <w:multiLevelType w:val="hybridMultilevel"/>
    <w:tmpl w:val="94201A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4F5A16"/>
    <w:multiLevelType w:val="hybridMultilevel"/>
    <w:tmpl w:val="9AEE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36EFA"/>
    <w:multiLevelType w:val="hybridMultilevel"/>
    <w:tmpl w:val="468C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103D5"/>
    <w:multiLevelType w:val="hybridMultilevel"/>
    <w:tmpl w:val="47589156"/>
    <w:lvl w:ilvl="0" w:tplc="26365B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CA14AEA"/>
    <w:multiLevelType w:val="hybridMultilevel"/>
    <w:tmpl w:val="676E6788"/>
    <w:lvl w:ilvl="0" w:tplc="50809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26AB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E07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40C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2C5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08C3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F0F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8386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D87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6EE17C83"/>
    <w:multiLevelType w:val="hybridMultilevel"/>
    <w:tmpl w:val="290C074A"/>
    <w:lvl w:ilvl="0" w:tplc="FFCA6C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6B25A5C"/>
    <w:multiLevelType w:val="hybridMultilevel"/>
    <w:tmpl w:val="A8E00612"/>
    <w:lvl w:ilvl="0" w:tplc="3BB0619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0F48F9"/>
    <w:multiLevelType w:val="hybridMultilevel"/>
    <w:tmpl w:val="715E8F7C"/>
    <w:lvl w:ilvl="0" w:tplc="86968DEE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D2666D8"/>
    <w:multiLevelType w:val="hybridMultilevel"/>
    <w:tmpl w:val="0D20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14"/>
  </w:num>
  <w:num w:numId="8">
    <w:abstractNumId w:val="3"/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46"/>
    <w:rsid w:val="000136CD"/>
    <w:rsid w:val="00013983"/>
    <w:rsid w:val="000170E1"/>
    <w:rsid w:val="000244F0"/>
    <w:rsid w:val="00025ACD"/>
    <w:rsid w:val="00037D31"/>
    <w:rsid w:val="00056DE5"/>
    <w:rsid w:val="00075C8B"/>
    <w:rsid w:val="00090584"/>
    <w:rsid w:val="000947CF"/>
    <w:rsid w:val="000A3348"/>
    <w:rsid w:val="000B1570"/>
    <w:rsid w:val="000C5A22"/>
    <w:rsid w:val="000E0102"/>
    <w:rsid w:val="000F14FE"/>
    <w:rsid w:val="00135533"/>
    <w:rsid w:val="00145969"/>
    <w:rsid w:val="00162BFA"/>
    <w:rsid w:val="00183503"/>
    <w:rsid w:val="00191A64"/>
    <w:rsid w:val="00193D8F"/>
    <w:rsid w:val="001A2184"/>
    <w:rsid w:val="001A5277"/>
    <w:rsid w:val="001A6D0E"/>
    <w:rsid w:val="001C2837"/>
    <w:rsid w:val="001C7D66"/>
    <w:rsid w:val="0022259F"/>
    <w:rsid w:val="00223BEB"/>
    <w:rsid w:val="0027770D"/>
    <w:rsid w:val="00281543"/>
    <w:rsid w:val="002859BF"/>
    <w:rsid w:val="00297CD8"/>
    <w:rsid w:val="002A0E64"/>
    <w:rsid w:val="002A3474"/>
    <w:rsid w:val="002B6D66"/>
    <w:rsid w:val="002D0EA1"/>
    <w:rsid w:val="002D1131"/>
    <w:rsid w:val="002D13AA"/>
    <w:rsid w:val="002D14C9"/>
    <w:rsid w:val="00316399"/>
    <w:rsid w:val="003606B1"/>
    <w:rsid w:val="0038323D"/>
    <w:rsid w:val="003B57A8"/>
    <w:rsid w:val="003C53A6"/>
    <w:rsid w:val="003E6174"/>
    <w:rsid w:val="003E7C73"/>
    <w:rsid w:val="00415488"/>
    <w:rsid w:val="00421038"/>
    <w:rsid w:val="00422B3A"/>
    <w:rsid w:val="00442A10"/>
    <w:rsid w:val="0046060D"/>
    <w:rsid w:val="00463652"/>
    <w:rsid w:val="00473A48"/>
    <w:rsid w:val="004A58C5"/>
    <w:rsid w:val="004C11E9"/>
    <w:rsid w:val="004C61E2"/>
    <w:rsid w:val="004D58B5"/>
    <w:rsid w:val="004F3AEB"/>
    <w:rsid w:val="004F68A2"/>
    <w:rsid w:val="005153DF"/>
    <w:rsid w:val="0051793F"/>
    <w:rsid w:val="00581FCD"/>
    <w:rsid w:val="005B0A65"/>
    <w:rsid w:val="005C6C49"/>
    <w:rsid w:val="005D0FDF"/>
    <w:rsid w:val="005E16C7"/>
    <w:rsid w:val="00660E66"/>
    <w:rsid w:val="00662377"/>
    <w:rsid w:val="0066434F"/>
    <w:rsid w:val="006A58C9"/>
    <w:rsid w:val="006B2052"/>
    <w:rsid w:val="006D0305"/>
    <w:rsid w:val="006D0478"/>
    <w:rsid w:val="006E0747"/>
    <w:rsid w:val="006F5F7D"/>
    <w:rsid w:val="007033C9"/>
    <w:rsid w:val="00714389"/>
    <w:rsid w:val="00723B50"/>
    <w:rsid w:val="0074196B"/>
    <w:rsid w:val="00753C91"/>
    <w:rsid w:val="00772D83"/>
    <w:rsid w:val="007809D6"/>
    <w:rsid w:val="00781693"/>
    <w:rsid w:val="0079127F"/>
    <w:rsid w:val="00792AA0"/>
    <w:rsid w:val="00794F4D"/>
    <w:rsid w:val="007B0801"/>
    <w:rsid w:val="007B1B14"/>
    <w:rsid w:val="007B1E91"/>
    <w:rsid w:val="007C3785"/>
    <w:rsid w:val="007F1BC6"/>
    <w:rsid w:val="007F2778"/>
    <w:rsid w:val="007F3123"/>
    <w:rsid w:val="00814156"/>
    <w:rsid w:val="00815FDA"/>
    <w:rsid w:val="00851105"/>
    <w:rsid w:val="008516DD"/>
    <w:rsid w:val="00877F38"/>
    <w:rsid w:val="00881B52"/>
    <w:rsid w:val="00896AAB"/>
    <w:rsid w:val="008B45E8"/>
    <w:rsid w:val="008C2CB4"/>
    <w:rsid w:val="008C5BB3"/>
    <w:rsid w:val="008C77B8"/>
    <w:rsid w:val="008C78A1"/>
    <w:rsid w:val="008D759B"/>
    <w:rsid w:val="008E64C4"/>
    <w:rsid w:val="008E7E98"/>
    <w:rsid w:val="008F11D5"/>
    <w:rsid w:val="008F5F22"/>
    <w:rsid w:val="009333BE"/>
    <w:rsid w:val="009402B9"/>
    <w:rsid w:val="00941D64"/>
    <w:rsid w:val="00945E99"/>
    <w:rsid w:val="009625A9"/>
    <w:rsid w:val="00965709"/>
    <w:rsid w:val="009811C2"/>
    <w:rsid w:val="00993A3D"/>
    <w:rsid w:val="009A08F8"/>
    <w:rsid w:val="009B080E"/>
    <w:rsid w:val="009C2ADF"/>
    <w:rsid w:val="009D1357"/>
    <w:rsid w:val="009D71FE"/>
    <w:rsid w:val="00A02D19"/>
    <w:rsid w:val="00A073C3"/>
    <w:rsid w:val="00A5432B"/>
    <w:rsid w:val="00A61A27"/>
    <w:rsid w:val="00A651ED"/>
    <w:rsid w:val="00A71D3E"/>
    <w:rsid w:val="00A73D43"/>
    <w:rsid w:val="00A849D2"/>
    <w:rsid w:val="00A9429F"/>
    <w:rsid w:val="00AA1A10"/>
    <w:rsid w:val="00AA2F7E"/>
    <w:rsid w:val="00AB2AE8"/>
    <w:rsid w:val="00AC3D74"/>
    <w:rsid w:val="00AE0D20"/>
    <w:rsid w:val="00AF06A8"/>
    <w:rsid w:val="00B15EC3"/>
    <w:rsid w:val="00B22FFB"/>
    <w:rsid w:val="00B3241E"/>
    <w:rsid w:val="00B41929"/>
    <w:rsid w:val="00B65EE9"/>
    <w:rsid w:val="00B70D4F"/>
    <w:rsid w:val="00B71348"/>
    <w:rsid w:val="00B9074D"/>
    <w:rsid w:val="00B9206B"/>
    <w:rsid w:val="00B969C4"/>
    <w:rsid w:val="00BC63D5"/>
    <w:rsid w:val="00BD577E"/>
    <w:rsid w:val="00BD58A7"/>
    <w:rsid w:val="00BD6CD8"/>
    <w:rsid w:val="00BD6D92"/>
    <w:rsid w:val="00BF07F8"/>
    <w:rsid w:val="00BF29D2"/>
    <w:rsid w:val="00BF43B1"/>
    <w:rsid w:val="00C10070"/>
    <w:rsid w:val="00C35E1F"/>
    <w:rsid w:val="00C40251"/>
    <w:rsid w:val="00C409D6"/>
    <w:rsid w:val="00C55A4D"/>
    <w:rsid w:val="00C607C2"/>
    <w:rsid w:val="00D16583"/>
    <w:rsid w:val="00D24715"/>
    <w:rsid w:val="00D55532"/>
    <w:rsid w:val="00D57135"/>
    <w:rsid w:val="00D641CD"/>
    <w:rsid w:val="00D72A40"/>
    <w:rsid w:val="00D7670A"/>
    <w:rsid w:val="00D77BA3"/>
    <w:rsid w:val="00D95166"/>
    <w:rsid w:val="00DB4093"/>
    <w:rsid w:val="00DB4203"/>
    <w:rsid w:val="00DB5546"/>
    <w:rsid w:val="00DD1B47"/>
    <w:rsid w:val="00DE590B"/>
    <w:rsid w:val="00DF558E"/>
    <w:rsid w:val="00E05996"/>
    <w:rsid w:val="00E07CA0"/>
    <w:rsid w:val="00E17D29"/>
    <w:rsid w:val="00E3706C"/>
    <w:rsid w:val="00E47E26"/>
    <w:rsid w:val="00E83510"/>
    <w:rsid w:val="00EA3163"/>
    <w:rsid w:val="00EC0AD8"/>
    <w:rsid w:val="00ED2CB5"/>
    <w:rsid w:val="00ED5BE4"/>
    <w:rsid w:val="00EF4C71"/>
    <w:rsid w:val="00F276D9"/>
    <w:rsid w:val="00F43459"/>
    <w:rsid w:val="00F5413B"/>
    <w:rsid w:val="00F64657"/>
    <w:rsid w:val="00F65907"/>
    <w:rsid w:val="00F73C05"/>
    <w:rsid w:val="00F85E98"/>
    <w:rsid w:val="00F874F5"/>
    <w:rsid w:val="00F90422"/>
    <w:rsid w:val="00FA535B"/>
    <w:rsid w:val="00FC4550"/>
    <w:rsid w:val="00FC7FCA"/>
    <w:rsid w:val="00FD1101"/>
    <w:rsid w:val="00FD7798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3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9"/>
    <w:semiHidden/>
    <w:unhideWhenUsed/>
    <w:qFormat/>
    <w:locked/>
    <w:rsid w:val="008C5BB3"/>
    <w:pPr>
      <w:spacing w:before="240" w:after="40"/>
      <w:outlineLvl w:val="1"/>
    </w:pPr>
    <w:rPr>
      <w:rFonts w:eastAsia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55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3553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355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35533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A58C5"/>
    <w:rPr>
      <w:rFonts w:cs="Times New Roman"/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4A58C5"/>
    <w:pPr>
      <w:autoSpaceDE/>
      <w:autoSpaceDN/>
    </w:pPr>
    <w:rPr>
      <w:rFonts w:ascii="Consolas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locked/>
    <w:rsid w:val="004A58C5"/>
    <w:rPr>
      <w:rFonts w:ascii="Consolas" w:hAnsi="Consolas" w:cstheme="minorBidi"/>
      <w:sz w:val="21"/>
      <w:szCs w:val="21"/>
      <w:lang w:eastAsia="en-US"/>
    </w:rPr>
  </w:style>
  <w:style w:type="paragraph" w:styleId="aa">
    <w:name w:val="Body Text"/>
    <w:basedOn w:val="a"/>
    <w:link w:val="ab"/>
    <w:uiPriority w:val="99"/>
    <w:rsid w:val="00E07CA0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E07CA0"/>
    <w:rPr>
      <w:rFonts w:cs="Times New Roman"/>
      <w:sz w:val="24"/>
      <w:szCs w:val="24"/>
    </w:rPr>
  </w:style>
  <w:style w:type="paragraph" w:customStyle="1" w:styleId="ConsPlusNormal">
    <w:name w:val="ConsPlusNormal"/>
    <w:rsid w:val="004F68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character" w:styleId="ac">
    <w:name w:val="Strong"/>
    <w:basedOn w:val="a0"/>
    <w:uiPriority w:val="99"/>
    <w:qFormat/>
    <w:locked/>
    <w:rsid w:val="00415488"/>
    <w:rPr>
      <w:rFonts w:cs="Times New Roman"/>
      <w:b/>
      <w:bCs/>
    </w:rPr>
  </w:style>
  <w:style w:type="paragraph" w:customStyle="1" w:styleId="prilozhenie">
    <w:name w:val="prilozhenie"/>
    <w:basedOn w:val="a"/>
    <w:uiPriority w:val="99"/>
    <w:rsid w:val="002D14C9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rsid w:val="002D14C9"/>
    <w:rPr>
      <w:b/>
      <w:i/>
      <w:sz w:val="22"/>
    </w:rPr>
  </w:style>
  <w:style w:type="character" w:customStyle="1" w:styleId="wmi-callto">
    <w:name w:val="wmi-callto"/>
    <w:basedOn w:val="a0"/>
    <w:rsid w:val="00A9429F"/>
    <w:rPr>
      <w:rFonts w:cs="Times New Roman"/>
    </w:rPr>
  </w:style>
  <w:style w:type="character" w:customStyle="1" w:styleId="Subst0">
    <w:name w:val="Subst"/>
    <w:uiPriority w:val="99"/>
    <w:rsid w:val="00C409D6"/>
    <w:rPr>
      <w:b/>
      <w:i/>
    </w:rPr>
  </w:style>
  <w:style w:type="paragraph" w:styleId="HTML">
    <w:name w:val="HTML Preformatted"/>
    <w:basedOn w:val="a"/>
    <w:link w:val="HTML0"/>
    <w:uiPriority w:val="99"/>
    <w:unhideWhenUsed/>
    <w:rsid w:val="00C40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409D6"/>
    <w:rPr>
      <w:rFonts w:ascii="Courier New" w:hAnsi="Courier New" w:cs="Courier New"/>
      <w:sz w:val="20"/>
      <w:szCs w:val="20"/>
    </w:rPr>
  </w:style>
  <w:style w:type="paragraph" w:customStyle="1" w:styleId="SubHeading">
    <w:name w:val="Sub Heading"/>
    <w:uiPriority w:val="99"/>
    <w:rsid w:val="00C409D6"/>
    <w:pPr>
      <w:widowControl w:val="0"/>
      <w:autoSpaceDE w:val="0"/>
      <w:autoSpaceDN w:val="0"/>
      <w:adjustRightInd w:val="0"/>
      <w:spacing w:before="240" w:after="40" w:line="240" w:lineRule="auto"/>
    </w:pPr>
    <w:rPr>
      <w:sz w:val="20"/>
      <w:szCs w:val="20"/>
    </w:rPr>
  </w:style>
  <w:style w:type="paragraph" w:customStyle="1" w:styleId="ThinDelim">
    <w:name w:val="Thin Delim"/>
    <w:uiPriority w:val="99"/>
    <w:rsid w:val="00C409D6"/>
    <w:pPr>
      <w:widowControl w:val="0"/>
      <w:autoSpaceDE w:val="0"/>
      <w:autoSpaceDN w:val="0"/>
      <w:adjustRightInd w:val="0"/>
      <w:spacing w:after="0" w:line="240" w:lineRule="auto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8C5BB3"/>
    <w:rPr>
      <w:rFonts w:eastAsia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3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9"/>
    <w:semiHidden/>
    <w:unhideWhenUsed/>
    <w:qFormat/>
    <w:locked/>
    <w:rsid w:val="008C5BB3"/>
    <w:pPr>
      <w:spacing w:before="240" w:after="40"/>
      <w:outlineLvl w:val="1"/>
    </w:pPr>
    <w:rPr>
      <w:rFonts w:eastAsia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55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3553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355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35533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A58C5"/>
    <w:rPr>
      <w:rFonts w:cs="Times New Roman"/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4A58C5"/>
    <w:pPr>
      <w:autoSpaceDE/>
      <w:autoSpaceDN/>
    </w:pPr>
    <w:rPr>
      <w:rFonts w:ascii="Consolas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locked/>
    <w:rsid w:val="004A58C5"/>
    <w:rPr>
      <w:rFonts w:ascii="Consolas" w:hAnsi="Consolas" w:cstheme="minorBidi"/>
      <w:sz w:val="21"/>
      <w:szCs w:val="21"/>
      <w:lang w:eastAsia="en-US"/>
    </w:rPr>
  </w:style>
  <w:style w:type="paragraph" w:styleId="aa">
    <w:name w:val="Body Text"/>
    <w:basedOn w:val="a"/>
    <w:link w:val="ab"/>
    <w:uiPriority w:val="99"/>
    <w:rsid w:val="00E07CA0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E07CA0"/>
    <w:rPr>
      <w:rFonts w:cs="Times New Roman"/>
      <w:sz w:val="24"/>
      <w:szCs w:val="24"/>
    </w:rPr>
  </w:style>
  <w:style w:type="paragraph" w:customStyle="1" w:styleId="ConsPlusNormal">
    <w:name w:val="ConsPlusNormal"/>
    <w:rsid w:val="004F68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character" w:styleId="ac">
    <w:name w:val="Strong"/>
    <w:basedOn w:val="a0"/>
    <w:uiPriority w:val="99"/>
    <w:qFormat/>
    <w:locked/>
    <w:rsid w:val="00415488"/>
    <w:rPr>
      <w:rFonts w:cs="Times New Roman"/>
      <w:b/>
      <w:bCs/>
    </w:rPr>
  </w:style>
  <w:style w:type="paragraph" w:customStyle="1" w:styleId="prilozhenie">
    <w:name w:val="prilozhenie"/>
    <w:basedOn w:val="a"/>
    <w:uiPriority w:val="99"/>
    <w:rsid w:val="002D14C9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rsid w:val="002D14C9"/>
    <w:rPr>
      <w:b/>
      <w:i/>
      <w:sz w:val="22"/>
    </w:rPr>
  </w:style>
  <w:style w:type="character" w:customStyle="1" w:styleId="wmi-callto">
    <w:name w:val="wmi-callto"/>
    <w:basedOn w:val="a0"/>
    <w:rsid w:val="00A9429F"/>
    <w:rPr>
      <w:rFonts w:cs="Times New Roman"/>
    </w:rPr>
  </w:style>
  <w:style w:type="character" w:customStyle="1" w:styleId="Subst0">
    <w:name w:val="Subst"/>
    <w:uiPriority w:val="99"/>
    <w:rsid w:val="00C409D6"/>
    <w:rPr>
      <w:b/>
      <w:i/>
    </w:rPr>
  </w:style>
  <w:style w:type="paragraph" w:styleId="HTML">
    <w:name w:val="HTML Preformatted"/>
    <w:basedOn w:val="a"/>
    <w:link w:val="HTML0"/>
    <w:uiPriority w:val="99"/>
    <w:unhideWhenUsed/>
    <w:rsid w:val="00C40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409D6"/>
    <w:rPr>
      <w:rFonts w:ascii="Courier New" w:hAnsi="Courier New" w:cs="Courier New"/>
      <w:sz w:val="20"/>
      <w:szCs w:val="20"/>
    </w:rPr>
  </w:style>
  <w:style w:type="paragraph" w:customStyle="1" w:styleId="SubHeading">
    <w:name w:val="Sub Heading"/>
    <w:uiPriority w:val="99"/>
    <w:rsid w:val="00C409D6"/>
    <w:pPr>
      <w:widowControl w:val="0"/>
      <w:autoSpaceDE w:val="0"/>
      <w:autoSpaceDN w:val="0"/>
      <w:adjustRightInd w:val="0"/>
      <w:spacing w:before="240" w:after="40" w:line="240" w:lineRule="auto"/>
    </w:pPr>
    <w:rPr>
      <w:sz w:val="20"/>
      <w:szCs w:val="20"/>
    </w:rPr>
  </w:style>
  <w:style w:type="paragraph" w:customStyle="1" w:styleId="ThinDelim">
    <w:name w:val="Thin Delim"/>
    <w:uiPriority w:val="99"/>
    <w:rsid w:val="00C409D6"/>
    <w:pPr>
      <w:widowControl w:val="0"/>
      <w:autoSpaceDE w:val="0"/>
      <w:autoSpaceDN w:val="0"/>
      <w:adjustRightInd w:val="0"/>
      <w:spacing w:after="0" w:line="240" w:lineRule="auto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8C5BB3"/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78A26-C392-492A-9353-267765A4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creator>Prof-RomanovaAA</dc:creator>
  <cp:lastModifiedBy>Богацкий Юрий Глебович</cp:lastModifiedBy>
  <cp:revision>2</cp:revision>
  <cp:lastPrinted>2019-08-07T14:18:00Z</cp:lastPrinted>
  <dcterms:created xsi:type="dcterms:W3CDTF">2019-08-27T11:45:00Z</dcterms:created>
  <dcterms:modified xsi:type="dcterms:W3CDTF">2019-08-27T11:45:00Z</dcterms:modified>
</cp:coreProperties>
</file>