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09"/>
      </w:tblGrid>
      <w:tr w:rsidR="005137C9" w:rsidRPr="00183FBE" w:rsidTr="005137C9">
        <w:tc>
          <w:tcPr>
            <w:tcW w:w="4644" w:type="dxa"/>
          </w:tcPr>
          <w:p w:rsidR="005137C9" w:rsidRPr="00183FBE" w:rsidRDefault="005137C9" w:rsidP="005137C9">
            <w:pPr>
              <w:tabs>
                <w:tab w:val="left" w:pos="284"/>
                <w:tab w:val="left" w:pos="426"/>
                <w:tab w:val="left" w:pos="993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3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Предварительно утвержден</w:t>
            </w:r>
          </w:p>
        </w:tc>
        <w:tc>
          <w:tcPr>
            <w:tcW w:w="5209" w:type="dxa"/>
          </w:tcPr>
          <w:p w:rsidR="005137C9" w:rsidRPr="00183FBE" w:rsidRDefault="005137C9" w:rsidP="005137C9">
            <w:pPr>
              <w:tabs>
                <w:tab w:val="left" w:pos="284"/>
                <w:tab w:val="left" w:pos="426"/>
                <w:tab w:val="left" w:pos="993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3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УТВЕРЖДЕН</w:t>
            </w:r>
          </w:p>
        </w:tc>
      </w:tr>
      <w:tr w:rsidR="005137C9" w:rsidRPr="00183FBE" w:rsidTr="005137C9">
        <w:tc>
          <w:tcPr>
            <w:tcW w:w="4644" w:type="dxa"/>
          </w:tcPr>
          <w:p w:rsidR="005137C9" w:rsidRPr="00183FBE" w:rsidRDefault="005137C9" w:rsidP="005137C9">
            <w:pPr>
              <w:tabs>
                <w:tab w:val="left" w:pos="284"/>
                <w:tab w:val="left" w:pos="426"/>
                <w:tab w:val="left" w:pos="993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3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Советом директоров</w:t>
            </w:r>
          </w:p>
        </w:tc>
        <w:tc>
          <w:tcPr>
            <w:tcW w:w="5209" w:type="dxa"/>
          </w:tcPr>
          <w:p w:rsidR="005137C9" w:rsidRPr="00183FBE" w:rsidRDefault="005137C9" w:rsidP="002F4358">
            <w:pPr>
              <w:tabs>
                <w:tab w:val="left" w:pos="284"/>
                <w:tab w:val="left" w:pos="426"/>
                <w:tab w:val="left" w:pos="993"/>
              </w:tabs>
              <w:suppressAutoHyphens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3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Решением </w:t>
            </w:r>
            <w:r w:rsidR="002F4358" w:rsidRPr="00183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общего собрания акционеров </w:t>
            </w:r>
          </w:p>
        </w:tc>
      </w:tr>
      <w:tr w:rsidR="002F4358" w:rsidRPr="00183FBE" w:rsidTr="005137C9">
        <w:tc>
          <w:tcPr>
            <w:tcW w:w="4644" w:type="dxa"/>
          </w:tcPr>
          <w:p w:rsidR="002F4358" w:rsidRPr="00183FBE" w:rsidRDefault="002F4358" w:rsidP="005137C9">
            <w:pPr>
              <w:tabs>
                <w:tab w:val="left" w:pos="284"/>
                <w:tab w:val="left" w:pos="426"/>
                <w:tab w:val="left" w:pos="993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3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ОАО «Авиационная электроника и коммуникационные системы»</w:t>
            </w:r>
          </w:p>
        </w:tc>
        <w:tc>
          <w:tcPr>
            <w:tcW w:w="5209" w:type="dxa"/>
          </w:tcPr>
          <w:p w:rsidR="002F4358" w:rsidRPr="00183FBE" w:rsidRDefault="002F4358">
            <w:pPr>
              <w:rPr>
                <w:sz w:val="28"/>
                <w:szCs w:val="28"/>
              </w:rPr>
            </w:pPr>
            <w:r w:rsidRPr="00183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ОАО «Авиационная электроника </w:t>
            </w:r>
            <w:r w:rsidR="00D802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br/>
            </w:r>
            <w:r w:rsidRPr="00183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 коммуникационные системы»</w:t>
            </w:r>
          </w:p>
        </w:tc>
      </w:tr>
      <w:tr w:rsidR="002F4358" w:rsidRPr="00183FBE" w:rsidTr="005137C9">
        <w:tc>
          <w:tcPr>
            <w:tcW w:w="4644" w:type="dxa"/>
          </w:tcPr>
          <w:p w:rsidR="002F4358" w:rsidRPr="00183FBE" w:rsidRDefault="002F4358" w:rsidP="005137C9">
            <w:pPr>
              <w:tabs>
                <w:tab w:val="left" w:pos="284"/>
                <w:tab w:val="left" w:pos="426"/>
                <w:tab w:val="left" w:pos="993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09" w:type="dxa"/>
          </w:tcPr>
          <w:p w:rsidR="002F4358" w:rsidRPr="00183FBE" w:rsidRDefault="002F4358">
            <w:pPr>
              <w:rPr>
                <w:sz w:val="28"/>
                <w:szCs w:val="28"/>
              </w:rPr>
            </w:pPr>
          </w:p>
        </w:tc>
      </w:tr>
      <w:tr w:rsidR="002F4358" w:rsidRPr="00183FBE" w:rsidTr="005137C9">
        <w:tc>
          <w:tcPr>
            <w:tcW w:w="4644" w:type="dxa"/>
          </w:tcPr>
          <w:p w:rsidR="002F4358" w:rsidRPr="00183FBE" w:rsidRDefault="002F4358" w:rsidP="005137C9">
            <w:pPr>
              <w:tabs>
                <w:tab w:val="left" w:pos="284"/>
                <w:tab w:val="left" w:pos="426"/>
                <w:tab w:val="left" w:pos="993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09" w:type="dxa"/>
          </w:tcPr>
          <w:p w:rsidR="002F4358" w:rsidRPr="00183FBE" w:rsidRDefault="002F4358">
            <w:pPr>
              <w:rPr>
                <w:sz w:val="28"/>
                <w:szCs w:val="28"/>
              </w:rPr>
            </w:pPr>
          </w:p>
        </w:tc>
      </w:tr>
      <w:tr w:rsidR="005137C9" w:rsidRPr="00183FBE" w:rsidTr="005137C9">
        <w:tc>
          <w:tcPr>
            <w:tcW w:w="4644" w:type="dxa"/>
          </w:tcPr>
          <w:p w:rsidR="005137C9" w:rsidRPr="00183FBE" w:rsidRDefault="005137C9" w:rsidP="00886C54">
            <w:pPr>
              <w:tabs>
                <w:tab w:val="left" w:pos="284"/>
                <w:tab w:val="left" w:pos="426"/>
                <w:tab w:val="left" w:pos="993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3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Протокол №</w:t>
            </w:r>
            <w:r w:rsidR="00886C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12/2014</w:t>
            </w:r>
          </w:p>
        </w:tc>
        <w:tc>
          <w:tcPr>
            <w:tcW w:w="5209" w:type="dxa"/>
          </w:tcPr>
          <w:p w:rsidR="005137C9" w:rsidRPr="00183FBE" w:rsidRDefault="005137C9" w:rsidP="00886C54">
            <w:pPr>
              <w:tabs>
                <w:tab w:val="left" w:pos="284"/>
                <w:tab w:val="left" w:pos="426"/>
                <w:tab w:val="left" w:pos="993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3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Решение </w:t>
            </w:r>
            <w:r w:rsidR="00886C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по вопросу </w:t>
            </w:r>
            <w:r w:rsidRPr="00183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  <w:r w:rsidR="00886C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1 </w:t>
            </w:r>
          </w:p>
        </w:tc>
      </w:tr>
      <w:tr w:rsidR="005137C9" w:rsidRPr="00183FBE" w:rsidTr="005137C9">
        <w:tc>
          <w:tcPr>
            <w:tcW w:w="4644" w:type="dxa"/>
          </w:tcPr>
          <w:p w:rsidR="005137C9" w:rsidRPr="00183FBE" w:rsidRDefault="0008796F" w:rsidP="00886C54">
            <w:pPr>
              <w:tabs>
                <w:tab w:val="left" w:pos="284"/>
                <w:tab w:val="left" w:pos="426"/>
                <w:tab w:val="left" w:pos="993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 «</w:t>
            </w:r>
            <w:r w:rsidR="00886C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» </w:t>
            </w:r>
            <w:r w:rsidR="00886C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мая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2014</w:t>
            </w:r>
            <w:r w:rsidR="005137C9" w:rsidRPr="00183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5209" w:type="dxa"/>
          </w:tcPr>
          <w:p w:rsidR="005137C9" w:rsidRPr="00183FBE" w:rsidRDefault="0008796F" w:rsidP="00886C54">
            <w:pPr>
              <w:tabs>
                <w:tab w:val="left" w:pos="284"/>
                <w:tab w:val="left" w:pos="426"/>
                <w:tab w:val="left" w:pos="993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 «</w:t>
            </w:r>
            <w:r w:rsidR="00886C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» </w:t>
            </w:r>
            <w:r w:rsidR="00886C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июня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2014</w:t>
            </w:r>
            <w:r w:rsidR="004D7CDB" w:rsidRPr="00183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5137C9" w:rsidRPr="00183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г.</w:t>
            </w:r>
          </w:p>
        </w:tc>
      </w:tr>
    </w:tbl>
    <w:p w:rsidR="005137C9" w:rsidRPr="00183FBE" w:rsidRDefault="005137C9" w:rsidP="005137C9">
      <w:pPr>
        <w:tabs>
          <w:tab w:val="left" w:pos="284"/>
          <w:tab w:val="left" w:pos="426"/>
          <w:tab w:val="left" w:pos="993"/>
        </w:tabs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137C9" w:rsidRPr="00183FBE" w:rsidRDefault="005137C9" w:rsidP="005137C9">
      <w:pPr>
        <w:tabs>
          <w:tab w:val="left" w:pos="284"/>
          <w:tab w:val="left" w:pos="426"/>
          <w:tab w:val="left" w:pos="993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137C9" w:rsidRPr="00183FBE" w:rsidRDefault="005137C9" w:rsidP="005137C9">
      <w:pPr>
        <w:tabs>
          <w:tab w:val="left" w:pos="284"/>
          <w:tab w:val="left" w:pos="426"/>
          <w:tab w:val="left" w:pos="993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137C9" w:rsidRPr="00183FBE" w:rsidRDefault="005137C9" w:rsidP="005137C9">
      <w:pPr>
        <w:tabs>
          <w:tab w:val="left" w:pos="284"/>
          <w:tab w:val="left" w:pos="426"/>
          <w:tab w:val="left" w:pos="993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137C9" w:rsidRPr="00183FBE" w:rsidRDefault="005137C9" w:rsidP="005137C9">
      <w:pPr>
        <w:tabs>
          <w:tab w:val="left" w:pos="284"/>
          <w:tab w:val="left" w:pos="426"/>
          <w:tab w:val="left" w:pos="993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137C9" w:rsidRPr="00183FBE" w:rsidRDefault="005137C9" w:rsidP="005137C9">
      <w:pPr>
        <w:tabs>
          <w:tab w:val="left" w:pos="284"/>
          <w:tab w:val="left" w:pos="426"/>
          <w:tab w:val="left" w:pos="993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137C9" w:rsidRPr="00183FBE" w:rsidRDefault="005137C9" w:rsidP="005137C9">
      <w:pPr>
        <w:tabs>
          <w:tab w:val="left" w:pos="284"/>
          <w:tab w:val="left" w:pos="426"/>
          <w:tab w:val="left" w:pos="993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137C9" w:rsidRPr="00183FBE" w:rsidRDefault="005137C9" w:rsidP="005137C9">
      <w:pPr>
        <w:tabs>
          <w:tab w:val="left" w:pos="284"/>
          <w:tab w:val="left" w:pos="426"/>
          <w:tab w:val="left" w:pos="993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137C9" w:rsidRPr="00183FBE" w:rsidRDefault="005137C9" w:rsidP="005137C9">
      <w:pPr>
        <w:tabs>
          <w:tab w:val="left" w:pos="284"/>
          <w:tab w:val="left" w:pos="426"/>
          <w:tab w:val="left" w:pos="993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137C9" w:rsidRPr="00183FBE" w:rsidRDefault="005137C9" w:rsidP="005137C9">
      <w:pPr>
        <w:tabs>
          <w:tab w:val="left" w:pos="284"/>
          <w:tab w:val="left" w:pos="426"/>
          <w:tab w:val="left" w:pos="99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ГОДОВОЙ ОТЧЕТ </w:t>
      </w:r>
    </w:p>
    <w:p w:rsidR="005137C9" w:rsidRPr="00183FBE" w:rsidRDefault="005137C9" w:rsidP="005137C9">
      <w:pPr>
        <w:tabs>
          <w:tab w:val="left" w:pos="284"/>
          <w:tab w:val="left" w:pos="426"/>
          <w:tab w:val="left" w:pos="99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ОТКРЫТОГО АКЦИОНЕРНОГО ОБЩЕСТВА </w:t>
      </w:r>
    </w:p>
    <w:p w:rsidR="005137C9" w:rsidRPr="00183FBE" w:rsidRDefault="005137C9" w:rsidP="005137C9">
      <w:pPr>
        <w:tabs>
          <w:tab w:val="left" w:pos="284"/>
          <w:tab w:val="left" w:pos="426"/>
          <w:tab w:val="left" w:pos="99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183FBE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Авиационная электроника и коммуникационные системы</w:t>
      </w:r>
      <w:r w:rsidRPr="00183F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5137C9" w:rsidRPr="00183FBE" w:rsidRDefault="005137C9" w:rsidP="005137C9">
      <w:pPr>
        <w:tabs>
          <w:tab w:val="left" w:pos="284"/>
          <w:tab w:val="left" w:pos="426"/>
          <w:tab w:val="left" w:pos="99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</w:t>
      </w:r>
      <w:r w:rsidR="000879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итогам работы за 2013</w:t>
      </w:r>
      <w:r w:rsidRPr="00183F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5137C9" w:rsidRPr="00183FBE" w:rsidRDefault="005137C9" w:rsidP="005137C9">
      <w:pPr>
        <w:tabs>
          <w:tab w:val="left" w:pos="284"/>
          <w:tab w:val="left" w:pos="426"/>
          <w:tab w:val="left" w:pos="993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137C9" w:rsidRPr="00183FBE" w:rsidSect="00AE720E">
          <w:headerReference w:type="default" r:id="rId9"/>
          <w:pgSz w:w="11906" w:h="16817"/>
          <w:pgMar w:top="565" w:right="851" w:bottom="1132" w:left="1418" w:header="720" w:footer="851" w:gutter="0"/>
          <w:cols w:space="720"/>
          <w:titlePg/>
          <w:docGrid w:linePitch="360"/>
        </w:sectPr>
      </w:pPr>
    </w:p>
    <w:p w:rsidR="005137C9" w:rsidRPr="00183FBE" w:rsidRDefault="005137C9" w:rsidP="005137C9">
      <w:pPr>
        <w:tabs>
          <w:tab w:val="left" w:pos="284"/>
          <w:tab w:val="left" w:pos="426"/>
          <w:tab w:val="left" w:pos="993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37C9" w:rsidRPr="00183FBE" w:rsidRDefault="005137C9" w:rsidP="008F10C9">
      <w:pPr>
        <w:tabs>
          <w:tab w:val="left" w:pos="284"/>
          <w:tab w:val="left" w:pos="426"/>
          <w:tab w:val="left" w:pos="993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I. Общие сведения об акционерном обществе</w:t>
      </w:r>
    </w:p>
    <w:p w:rsidR="005137C9" w:rsidRPr="00183FBE" w:rsidRDefault="005137C9" w:rsidP="008F10C9">
      <w:pPr>
        <w:tabs>
          <w:tab w:val="left" w:pos="284"/>
          <w:tab w:val="left" w:pos="426"/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6EBA" w:rsidRDefault="005137C9" w:rsidP="008F10C9">
      <w:pPr>
        <w:numPr>
          <w:ilvl w:val="1"/>
          <w:numId w:val="5"/>
        </w:numPr>
        <w:tabs>
          <w:tab w:val="left" w:pos="284"/>
          <w:tab w:val="left" w:pos="426"/>
        </w:tabs>
        <w:suppressAutoHyphens/>
        <w:spacing w:after="0"/>
        <w:ind w:left="-45" w:firstLine="9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Полное наименование Общества - Открытое акционерное общество «</w:t>
      </w:r>
      <w:r w:rsidR="00AA790C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Авиационная электроника и коммуникационные системы»</w:t>
      </w: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сокращенное наименование ОАО «</w:t>
      </w:r>
      <w:r w:rsidR="00AA790C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АВЭКС</w:t>
      </w: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». </w:t>
      </w:r>
      <w:r w:rsidR="00AA790C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Общество создано путем преобразования государственного предприятия Московского опытно-конструкторского бюро "Система" и является его правопреемником.</w:t>
      </w:r>
    </w:p>
    <w:p w:rsidR="004B4998" w:rsidRPr="00E14A3E" w:rsidRDefault="005137C9" w:rsidP="008F10C9">
      <w:pPr>
        <w:numPr>
          <w:ilvl w:val="1"/>
          <w:numId w:val="5"/>
        </w:numPr>
        <w:tabs>
          <w:tab w:val="left" w:pos="284"/>
          <w:tab w:val="left" w:pos="426"/>
        </w:tabs>
        <w:suppressAutoHyphens/>
        <w:spacing w:after="0"/>
        <w:ind w:left="-45" w:firstLine="9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6EBA">
        <w:rPr>
          <w:sz w:val="28"/>
          <w:szCs w:val="28"/>
          <w:lang w:eastAsia="ar-SA"/>
        </w:rPr>
        <w:t xml:space="preserve"> </w:t>
      </w:r>
      <w:r w:rsidRPr="00E14A3E">
        <w:rPr>
          <w:rFonts w:ascii="Times New Roman" w:hAnsi="Times New Roman" w:cs="Times New Roman"/>
          <w:sz w:val="28"/>
          <w:szCs w:val="28"/>
          <w:lang w:eastAsia="ar-SA"/>
        </w:rPr>
        <w:t>Свидетельство о внесении записи в единый го</w:t>
      </w:r>
      <w:r w:rsidR="001E6422" w:rsidRPr="00E14A3E">
        <w:rPr>
          <w:rFonts w:ascii="Times New Roman" w:hAnsi="Times New Roman" w:cs="Times New Roman"/>
          <w:sz w:val="28"/>
          <w:szCs w:val="28"/>
          <w:lang w:eastAsia="ar-SA"/>
        </w:rPr>
        <w:t xml:space="preserve">сударственный реестр </w:t>
      </w:r>
      <w:r w:rsidR="004D7519" w:rsidRPr="00E14A3E">
        <w:rPr>
          <w:rFonts w:ascii="Times New Roman" w:hAnsi="Times New Roman" w:cs="Times New Roman"/>
          <w:sz w:val="28"/>
          <w:szCs w:val="28"/>
          <w:lang w:eastAsia="ar-SA"/>
        </w:rPr>
        <w:t xml:space="preserve">о </w:t>
      </w:r>
      <w:r w:rsidR="001E6422" w:rsidRPr="00E14A3E">
        <w:rPr>
          <w:rFonts w:ascii="Times New Roman" w:hAnsi="Times New Roman" w:cs="Times New Roman"/>
          <w:sz w:val="28"/>
          <w:szCs w:val="28"/>
          <w:lang w:eastAsia="ar-SA"/>
        </w:rPr>
        <w:t>юридическом</w:t>
      </w:r>
      <w:r w:rsidRPr="00E14A3E">
        <w:rPr>
          <w:rFonts w:ascii="Times New Roman" w:hAnsi="Times New Roman" w:cs="Times New Roman"/>
          <w:sz w:val="28"/>
          <w:szCs w:val="28"/>
          <w:lang w:eastAsia="ar-SA"/>
        </w:rPr>
        <w:t xml:space="preserve"> лиц</w:t>
      </w:r>
      <w:r w:rsidR="001E6422" w:rsidRPr="00E14A3E">
        <w:rPr>
          <w:rFonts w:ascii="Times New Roman" w:hAnsi="Times New Roman" w:cs="Times New Roman"/>
          <w:sz w:val="28"/>
          <w:szCs w:val="28"/>
          <w:lang w:eastAsia="ar-SA"/>
        </w:rPr>
        <w:t>е, зарегистрированном до 1 июля 2002 года</w:t>
      </w:r>
      <w:r w:rsidRPr="00E14A3E">
        <w:rPr>
          <w:rFonts w:ascii="Times New Roman" w:hAnsi="Times New Roman" w:cs="Times New Roman"/>
          <w:sz w:val="28"/>
          <w:szCs w:val="28"/>
          <w:lang w:eastAsia="ar-SA"/>
        </w:rPr>
        <w:t xml:space="preserve"> серия 77 </w:t>
      </w:r>
      <w:r w:rsidR="00AE720E" w:rsidRPr="00E14A3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E14A3E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="001E6422" w:rsidRPr="00E14A3E">
        <w:rPr>
          <w:rFonts w:ascii="Times New Roman" w:hAnsi="Times New Roman" w:cs="Times New Roman"/>
          <w:sz w:val="28"/>
          <w:szCs w:val="28"/>
          <w:lang w:eastAsia="ar-SA"/>
        </w:rPr>
        <w:t>004840110.</w:t>
      </w:r>
      <w:r w:rsidRPr="00E14A3E">
        <w:rPr>
          <w:rFonts w:ascii="Times New Roman" w:hAnsi="Times New Roman" w:cs="Times New Roman"/>
          <w:sz w:val="28"/>
          <w:szCs w:val="28"/>
          <w:lang w:eastAsia="ar-SA"/>
        </w:rPr>
        <w:t xml:space="preserve"> Общество зарегистрировано Межрайонной инспекцией </w:t>
      </w:r>
      <w:r w:rsidR="00F505E7" w:rsidRPr="00E14A3E">
        <w:rPr>
          <w:rFonts w:ascii="Times New Roman" w:hAnsi="Times New Roman" w:cs="Times New Roman"/>
          <w:sz w:val="28"/>
          <w:szCs w:val="28"/>
          <w:lang w:eastAsia="ar-SA"/>
        </w:rPr>
        <w:t>Федераль</w:t>
      </w:r>
      <w:r w:rsidR="00183FBE" w:rsidRPr="00E14A3E">
        <w:rPr>
          <w:rFonts w:ascii="Times New Roman" w:hAnsi="Times New Roman" w:cs="Times New Roman"/>
          <w:sz w:val="28"/>
          <w:szCs w:val="28"/>
          <w:lang w:eastAsia="ar-SA"/>
        </w:rPr>
        <w:t xml:space="preserve">ной налоговой службы </w:t>
      </w:r>
      <w:r w:rsidR="00F505E7" w:rsidRPr="00E14A3E">
        <w:rPr>
          <w:rFonts w:ascii="Times New Roman" w:hAnsi="Times New Roman" w:cs="Times New Roman"/>
          <w:sz w:val="28"/>
          <w:szCs w:val="28"/>
          <w:lang w:eastAsia="ar-SA"/>
        </w:rPr>
        <w:t>№ 39 по г. Москве 12 ноября 2002</w:t>
      </w:r>
      <w:r w:rsidRPr="00E14A3E">
        <w:rPr>
          <w:rFonts w:ascii="Times New Roman" w:hAnsi="Times New Roman" w:cs="Times New Roman"/>
          <w:sz w:val="28"/>
          <w:szCs w:val="28"/>
          <w:lang w:eastAsia="ar-SA"/>
        </w:rPr>
        <w:t xml:space="preserve"> года за основным государственным регис</w:t>
      </w:r>
      <w:r w:rsidR="00F505E7" w:rsidRPr="00E14A3E">
        <w:rPr>
          <w:rFonts w:ascii="Times New Roman" w:hAnsi="Times New Roman" w:cs="Times New Roman"/>
          <w:sz w:val="28"/>
          <w:szCs w:val="28"/>
          <w:lang w:eastAsia="ar-SA"/>
        </w:rPr>
        <w:t>трационным номером 1027700419636</w:t>
      </w:r>
      <w:r w:rsidRPr="00E14A3E">
        <w:rPr>
          <w:rFonts w:ascii="Times New Roman" w:hAnsi="Times New Roman" w:cs="Times New Roman"/>
          <w:sz w:val="28"/>
          <w:szCs w:val="28"/>
          <w:lang w:eastAsia="ar-SA"/>
        </w:rPr>
        <w:t xml:space="preserve">, ИНН </w:t>
      </w:r>
      <w:r w:rsidR="008A6AE2" w:rsidRPr="00E14A3E">
        <w:rPr>
          <w:rFonts w:ascii="Times New Roman" w:hAnsi="Times New Roman" w:cs="Times New Roman"/>
          <w:sz w:val="28"/>
          <w:szCs w:val="28"/>
          <w:lang w:eastAsia="ar-SA"/>
        </w:rPr>
        <w:t>7714041380</w:t>
      </w:r>
      <w:r w:rsidRPr="00E14A3E">
        <w:rPr>
          <w:rFonts w:ascii="Times New Roman" w:hAnsi="Times New Roman" w:cs="Times New Roman"/>
          <w:sz w:val="28"/>
          <w:szCs w:val="28"/>
          <w:lang w:eastAsia="ar-SA"/>
        </w:rPr>
        <w:t xml:space="preserve">, КПП </w:t>
      </w:r>
      <w:r w:rsidR="008A6AE2" w:rsidRPr="00E14A3E">
        <w:rPr>
          <w:rFonts w:ascii="Times New Roman" w:hAnsi="Times New Roman" w:cs="Times New Roman"/>
          <w:sz w:val="28"/>
          <w:szCs w:val="28"/>
          <w:lang w:eastAsia="ar-SA"/>
        </w:rPr>
        <w:t>771401001</w:t>
      </w:r>
      <w:r w:rsidRPr="00E14A3E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4B4998" w:rsidRPr="00E14A3E" w:rsidRDefault="005137C9" w:rsidP="008F10C9">
      <w:pPr>
        <w:numPr>
          <w:ilvl w:val="1"/>
          <w:numId w:val="5"/>
        </w:numPr>
        <w:tabs>
          <w:tab w:val="left" w:pos="284"/>
          <w:tab w:val="left" w:pos="426"/>
        </w:tabs>
        <w:suppressAutoHyphens/>
        <w:spacing w:after="0"/>
        <w:ind w:left="-45" w:firstLine="9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A3E">
        <w:rPr>
          <w:rFonts w:ascii="Times New Roman" w:hAnsi="Times New Roman" w:cs="Times New Roman"/>
          <w:sz w:val="28"/>
          <w:szCs w:val="28"/>
          <w:lang w:eastAsia="ar-SA"/>
        </w:rPr>
        <w:t>Субъект Российской Федерации – город Москва.</w:t>
      </w:r>
    </w:p>
    <w:p w:rsidR="004B4998" w:rsidRDefault="005137C9" w:rsidP="008F10C9">
      <w:pPr>
        <w:numPr>
          <w:ilvl w:val="1"/>
          <w:numId w:val="5"/>
        </w:numPr>
        <w:tabs>
          <w:tab w:val="left" w:pos="284"/>
          <w:tab w:val="left" w:pos="426"/>
        </w:tabs>
        <w:suppressAutoHyphens/>
        <w:spacing w:after="0"/>
        <w:ind w:left="-45" w:firstLine="9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Юридический адрес Общества – Российская Федерация</w:t>
      </w:r>
      <w:r w:rsidR="002453A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E720E"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A6AE2"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1-я </w:t>
      </w:r>
      <w:r w:rsidR="00AE720E"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8A6AE2"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>ул. Ямского поля, д. 17, Москва, 125124</w:t>
      </w:r>
      <w:r w:rsidR="005765FB"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B4998" w:rsidRDefault="005137C9" w:rsidP="008F10C9">
      <w:pPr>
        <w:numPr>
          <w:ilvl w:val="1"/>
          <w:numId w:val="5"/>
        </w:numPr>
        <w:tabs>
          <w:tab w:val="left" w:pos="284"/>
          <w:tab w:val="left" w:pos="426"/>
        </w:tabs>
        <w:suppressAutoHyphens/>
        <w:spacing w:after="0"/>
        <w:ind w:left="-45" w:firstLine="9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Почтовый адрес - Российская Федерация, </w:t>
      </w:r>
      <w:r w:rsidR="008A6AE2"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125124</w:t>
      </w:r>
      <w:r w:rsidR="00183FBE"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Москва 1-я </w:t>
      </w:r>
      <w:r w:rsidR="00AE720E"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183FBE"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ул. Ямского поля, </w:t>
      </w:r>
      <w:r w:rsidR="008A6AE2"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>д. 17</w:t>
      </w:r>
      <w:r w:rsid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B4998" w:rsidRDefault="00183FBE" w:rsidP="008F10C9">
      <w:pPr>
        <w:numPr>
          <w:ilvl w:val="1"/>
          <w:numId w:val="5"/>
        </w:numPr>
        <w:tabs>
          <w:tab w:val="left" w:pos="284"/>
          <w:tab w:val="left" w:pos="426"/>
        </w:tabs>
        <w:suppressAutoHyphens/>
        <w:spacing w:after="0"/>
        <w:ind w:left="-45" w:firstLine="9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137C9"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Контактный телефон:</w:t>
      </w:r>
      <w:r w:rsidR="00AE720E"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</w:t>
      </w:r>
      <w:r w:rsidR="005137C9"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765FB"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(499) 257-05-02, </w:t>
      </w:r>
    </w:p>
    <w:p w:rsidR="004B4998" w:rsidRDefault="00183FBE" w:rsidP="008F10C9">
      <w:pPr>
        <w:numPr>
          <w:ilvl w:val="1"/>
          <w:numId w:val="5"/>
        </w:numPr>
        <w:tabs>
          <w:tab w:val="left" w:pos="284"/>
          <w:tab w:val="left" w:pos="426"/>
        </w:tabs>
        <w:suppressAutoHyphens/>
        <w:spacing w:after="0"/>
        <w:ind w:left="-45" w:firstLine="9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137C9"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Факс: </w:t>
      </w:r>
      <w:r w:rsidR="00AE720E"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 </w:t>
      </w:r>
      <w:r w:rsidR="005765FB"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>(499) 257-77-32</w:t>
      </w:r>
    </w:p>
    <w:p w:rsidR="004B4998" w:rsidRDefault="00183FBE" w:rsidP="008F10C9">
      <w:pPr>
        <w:numPr>
          <w:ilvl w:val="1"/>
          <w:numId w:val="5"/>
        </w:numPr>
        <w:tabs>
          <w:tab w:val="left" w:pos="284"/>
          <w:tab w:val="left" w:pos="426"/>
        </w:tabs>
        <w:suppressAutoHyphens/>
        <w:spacing w:after="0"/>
        <w:ind w:left="-45" w:firstLine="9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137C9"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электронной почты: </w:t>
      </w:r>
      <w:hyperlink r:id="rId10" w:history="1">
        <w:r w:rsidR="004B4998" w:rsidRPr="00A377F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ar-SA"/>
          </w:rPr>
          <w:t>avecs@avecs.ru</w:t>
        </w:r>
      </w:hyperlink>
    </w:p>
    <w:p w:rsidR="004B4998" w:rsidRDefault="00183FBE" w:rsidP="008F10C9">
      <w:pPr>
        <w:numPr>
          <w:ilvl w:val="1"/>
          <w:numId w:val="5"/>
        </w:numPr>
        <w:tabs>
          <w:tab w:val="left" w:pos="284"/>
          <w:tab w:val="left" w:pos="426"/>
        </w:tabs>
        <w:suppressAutoHyphens/>
        <w:spacing w:after="0"/>
        <w:ind w:left="-45" w:firstLine="9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137C9"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Основной вид деятельности: </w:t>
      </w:r>
      <w:r w:rsidR="004D7519"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Разработка и изготовление систем управления и электропитания для объектов космической, авиационной и космической техники, а также электроприводов, электронных и электромеханических изделий различного назначения.</w:t>
      </w:r>
    </w:p>
    <w:p w:rsidR="004B4998" w:rsidRDefault="005137C9" w:rsidP="008F10C9">
      <w:pPr>
        <w:numPr>
          <w:ilvl w:val="1"/>
          <w:numId w:val="5"/>
        </w:numPr>
        <w:tabs>
          <w:tab w:val="left" w:pos="285"/>
          <w:tab w:val="left" w:pos="426"/>
        </w:tabs>
        <w:suppressAutoHyphens/>
        <w:spacing w:after="0"/>
        <w:ind w:left="-45" w:firstLine="9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включении в перечень стратегиче</w:t>
      </w:r>
      <w:r w:rsidR="00183FBE"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ских акционерных обществ –  </w:t>
      </w:r>
      <w:r w:rsidR="00973F51"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Распоряжением Правительства РФ от 20 августа </w:t>
      </w:r>
      <w:r w:rsidR="002453A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973F51"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2009 г. N 1226-р (с изменениями от </w:t>
      </w:r>
      <w:r w:rsidR="0008796F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973F51"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8796F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марта  2014</w:t>
      </w:r>
      <w:r w:rsidR="00973F51"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г., II.</w:t>
      </w:r>
      <w:proofErr w:type="gramEnd"/>
      <w:r w:rsidR="00973F51"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973F51"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Открытые акционерные общества, п. 15) ОАО «АВЭКС» включено в Перечень стратегических организаций.</w:t>
      </w:r>
      <w:proofErr w:type="gramEnd"/>
    </w:p>
    <w:p w:rsidR="004B0B2E" w:rsidRDefault="005137C9" w:rsidP="008F10C9">
      <w:pPr>
        <w:numPr>
          <w:ilvl w:val="1"/>
          <w:numId w:val="5"/>
        </w:numPr>
        <w:tabs>
          <w:tab w:val="left" w:pos="285"/>
          <w:tab w:val="left" w:pos="426"/>
        </w:tabs>
        <w:suppressAutoHyphens/>
        <w:spacing w:after="0"/>
        <w:ind w:left="-45" w:firstLine="9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Полное наименование и адрес реестродержателя: </w:t>
      </w:r>
      <w:proofErr w:type="gramStart"/>
      <w:r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Закрытое акционерное общество «Регистраторское общество «Статус», 109544, г. Москва, ул. </w:t>
      </w:r>
      <w:proofErr w:type="spellStart"/>
      <w:r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Новорогожская</w:t>
      </w:r>
      <w:proofErr w:type="spellEnd"/>
      <w:r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>, д. 32, стр. 1.</w:t>
      </w:r>
      <w:proofErr w:type="gramEnd"/>
    </w:p>
    <w:p w:rsidR="004B4998" w:rsidRPr="004B0B2E" w:rsidRDefault="005137C9" w:rsidP="008F10C9">
      <w:pPr>
        <w:numPr>
          <w:ilvl w:val="1"/>
          <w:numId w:val="5"/>
        </w:numPr>
        <w:tabs>
          <w:tab w:val="left" w:pos="285"/>
          <w:tab w:val="left" w:pos="426"/>
        </w:tabs>
        <w:suppressAutoHyphens/>
        <w:spacing w:after="0"/>
        <w:ind w:left="-45" w:firstLine="9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0B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Размер уставного капитала: </w:t>
      </w:r>
      <w:r w:rsidR="00973F51" w:rsidRPr="004B0B2E">
        <w:rPr>
          <w:rFonts w:ascii="Times New Roman" w:eastAsia="Times New Roman" w:hAnsi="Times New Roman" w:cs="Times New Roman"/>
          <w:sz w:val="28"/>
          <w:szCs w:val="28"/>
          <w:lang w:eastAsia="ar-SA"/>
        </w:rPr>
        <w:t>12 300</w:t>
      </w:r>
      <w:r w:rsidRPr="004B0B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рублей.</w:t>
      </w:r>
    </w:p>
    <w:p w:rsidR="004B4998" w:rsidRDefault="005137C9" w:rsidP="008F10C9">
      <w:pPr>
        <w:numPr>
          <w:ilvl w:val="1"/>
          <w:numId w:val="5"/>
        </w:numPr>
        <w:tabs>
          <w:tab w:val="left" w:pos="285"/>
          <w:tab w:val="left" w:pos="426"/>
        </w:tabs>
        <w:suppressAutoHyphens/>
        <w:spacing w:after="0"/>
        <w:ind w:left="-45" w:firstLine="9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</w:t>
      </w:r>
      <w:r w:rsidR="006162CD"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>ество обыкновенных акций: 12 300</w:t>
      </w:r>
      <w:r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штук.</w:t>
      </w:r>
    </w:p>
    <w:p w:rsidR="004B4998" w:rsidRDefault="005137C9" w:rsidP="008F10C9">
      <w:pPr>
        <w:numPr>
          <w:ilvl w:val="1"/>
          <w:numId w:val="5"/>
        </w:numPr>
        <w:tabs>
          <w:tab w:val="left" w:pos="285"/>
          <w:tab w:val="left" w:pos="426"/>
        </w:tabs>
        <w:suppressAutoHyphens/>
        <w:spacing w:after="0"/>
        <w:ind w:left="-45" w:firstLine="9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Номинальная сто</w:t>
      </w:r>
      <w:r w:rsidR="006162CD"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>имость обыкновенных акций: 1  рубль</w:t>
      </w:r>
      <w:r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B4998" w:rsidRDefault="006162CD" w:rsidP="008F10C9">
      <w:pPr>
        <w:numPr>
          <w:ilvl w:val="1"/>
          <w:numId w:val="5"/>
        </w:numPr>
        <w:tabs>
          <w:tab w:val="left" w:pos="285"/>
          <w:tab w:val="left" w:pos="426"/>
        </w:tabs>
        <w:suppressAutoHyphens/>
        <w:spacing w:after="0"/>
        <w:ind w:left="-45" w:firstLine="9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Государственный регистрационный номер дополнительного выпуска обыкновенных (привилегированных) акций и дата государственной </w:t>
      </w:r>
      <w:r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регистрации (в случае, если на дату предварительного утверждения советом директоров (наблюдательным советом) годового отчета общества регистрирующим органом не осуществлено аннулирование индивидуального номера</w:t>
      </w:r>
      <w:r w:rsidR="00EC4B69"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>(кода) дополнительного выпуска обыкновенных (привилегированных) акций общества):</w:t>
      </w:r>
      <w:r w:rsidR="004B0B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дополнительный выпуск обыкновенных акций не проводился.</w:t>
      </w:r>
      <w:r w:rsidR="005137C9"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B4998" w:rsidRDefault="005137C9" w:rsidP="008F10C9">
      <w:pPr>
        <w:numPr>
          <w:ilvl w:val="1"/>
          <w:numId w:val="5"/>
        </w:numPr>
        <w:tabs>
          <w:tab w:val="left" w:pos="285"/>
          <w:tab w:val="left" w:pos="426"/>
        </w:tabs>
        <w:suppressAutoHyphens/>
        <w:spacing w:after="0"/>
        <w:ind w:left="-45" w:firstLine="9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привилегированных акций: привилегированных акций нет.</w:t>
      </w:r>
    </w:p>
    <w:p w:rsidR="004B4998" w:rsidRDefault="005137C9" w:rsidP="008F10C9">
      <w:pPr>
        <w:numPr>
          <w:ilvl w:val="1"/>
          <w:numId w:val="5"/>
        </w:numPr>
        <w:tabs>
          <w:tab w:val="left" w:pos="285"/>
          <w:tab w:val="left" w:pos="426"/>
        </w:tabs>
        <w:suppressAutoHyphens/>
        <w:spacing w:after="0"/>
        <w:ind w:left="-45" w:firstLine="9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Номинальная стоимость привилегированных акций: нет.</w:t>
      </w:r>
    </w:p>
    <w:p w:rsidR="004B4998" w:rsidRDefault="005137C9" w:rsidP="008F10C9">
      <w:pPr>
        <w:numPr>
          <w:ilvl w:val="1"/>
          <w:numId w:val="5"/>
        </w:numPr>
        <w:tabs>
          <w:tab w:val="left" w:pos="285"/>
          <w:tab w:val="left" w:pos="426"/>
        </w:tabs>
        <w:suppressAutoHyphens/>
        <w:spacing w:after="0"/>
        <w:ind w:left="-45" w:firstLine="9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Государственный регистрационный номер выпуска привилегированных акций и дата государственной регистрации: нет.</w:t>
      </w:r>
    </w:p>
    <w:p w:rsidR="004B4998" w:rsidRDefault="005137C9" w:rsidP="008F10C9">
      <w:pPr>
        <w:numPr>
          <w:ilvl w:val="1"/>
          <w:numId w:val="5"/>
        </w:numPr>
        <w:tabs>
          <w:tab w:val="left" w:pos="285"/>
          <w:tab w:val="left" w:pos="426"/>
        </w:tabs>
        <w:suppressAutoHyphens/>
        <w:spacing w:after="0"/>
        <w:ind w:left="-45" w:firstLine="9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Сумма вклада Российской Федераци</w:t>
      </w:r>
      <w:r w:rsidR="004B4998"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>и: нет.</w:t>
      </w:r>
    </w:p>
    <w:p w:rsidR="004B4998" w:rsidRDefault="005137C9" w:rsidP="008F10C9">
      <w:pPr>
        <w:numPr>
          <w:ilvl w:val="1"/>
          <w:numId w:val="5"/>
        </w:numPr>
        <w:tabs>
          <w:tab w:val="left" w:pos="285"/>
          <w:tab w:val="left" w:pos="426"/>
        </w:tabs>
        <w:suppressAutoHyphens/>
        <w:spacing w:after="0"/>
        <w:ind w:left="-45" w:firstLine="9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Доля Российской Федерации в уставном капитале: нет.</w:t>
      </w:r>
    </w:p>
    <w:p w:rsidR="004B4998" w:rsidRDefault="005137C9" w:rsidP="008F10C9">
      <w:pPr>
        <w:numPr>
          <w:ilvl w:val="1"/>
          <w:numId w:val="5"/>
        </w:numPr>
        <w:tabs>
          <w:tab w:val="left" w:pos="285"/>
          <w:tab w:val="left" w:pos="426"/>
        </w:tabs>
        <w:suppressAutoHyphens/>
        <w:spacing w:after="0"/>
        <w:ind w:left="-45" w:firstLine="9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Доля Российской Федера</w:t>
      </w:r>
      <w:r w:rsid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>ции по обыкновенным акциям: нет</w:t>
      </w:r>
    </w:p>
    <w:p w:rsidR="004B4998" w:rsidRDefault="005137C9" w:rsidP="008F10C9">
      <w:pPr>
        <w:numPr>
          <w:ilvl w:val="1"/>
          <w:numId w:val="5"/>
        </w:numPr>
        <w:tabs>
          <w:tab w:val="left" w:pos="285"/>
          <w:tab w:val="left" w:pos="426"/>
        </w:tabs>
        <w:suppressAutoHyphens/>
        <w:spacing w:after="0"/>
        <w:ind w:left="-45" w:firstLine="9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Доля Российской Федерации п</w:t>
      </w:r>
      <w:r w:rsid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привилегированным акциям: нет.</w:t>
      </w:r>
    </w:p>
    <w:p w:rsidR="004B4998" w:rsidRDefault="00EC4B69" w:rsidP="008F10C9">
      <w:pPr>
        <w:numPr>
          <w:ilvl w:val="1"/>
          <w:numId w:val="5"/>
        </w:numPr>
        <w:tabs>
          <w:tab w:val="clear" w:pos="786"/>
          <w:tab w:val="num" w:pos="0"/>
          <w:tab w:val="left" w:pos="285"/>
          <w:tab w:val="left" w:pos="426"/>
        </w:tabs>
        <w:suppressAutoHyphens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Акционеры общества, доля которых в уставном капитале составляет более 2 процентов: </w:t>
      </w:r>
      <w:r w:rsidR="0008796F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Открытое акционерное общество «</w:t>
      </w:r>
      <w:r w:rsidR="0008796F" w:rsidRPr="0008796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Конц</w:t>
      </w:r>
      <w:r w:rsidR="000879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ерн Радиоэлектронные технологии» </w:t>
      </w:r>
      <w:r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>- 50,008</w:t>
      </w:r>
      <w:r w:rsidR="00BF05FC"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%, </w:t>
      </w:r>
      <w:r w:rsidR="00BF05FC"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F05FC"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>НКО ЗАО «Национальный расчетный депозитарий»</w:t>
      </w:r>
      <w:r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="00BF05FC"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33,089 </w:t>
      </w:r>
      <w:r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%, </w:t>
      </w:r>
      <w:r w:rsidR="00205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>Татуев</w:t>
      </w:r>
      <w:proofErr w:type="spellEnd"/>
      <w:r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Андрей Иванович - 6,154 %, </w:t>
      </w:r>
      <w:r w:rsidR="00205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Тюков Петр Александрович </w:t>
      </w:r>
      <w:r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- 2,032 %.</w:t>
      </w:r>
    </w:p>
    <w:p w:rsidR="004B4998" w:rsidRDefault="005137C9" w:rsidP="008F10C9">
      <w:pPr>
        <w:numPr>
          <w:ilvl w:val="1"/>
          <w:numId w:val="5"/>
        </w:numPr>
        <w:tabs>
          <w:tab w:val="left" w:pos="285"/>
          <w:tab w:val="left" w:pos="426"/>
        </w:tabs>
        <w:suppressAutoHyphens/>
        <w:spacing w:after="0"/>
        <w:ind w:left="-45" w:firstLine="9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998">
        <w:rPr>
          <w:rFonts w:ascii="Times New Roman" w:hAnsi="Times New Roman" w:cs="Times New Roman"/>
          <w:sz w:val="28"/>
          <w:szCs w:val="28"/>
          <w:lang w:eastAsia="ar-SA"/>
        </w:rPr>
        <w:t>Наличие специального права на участие Российской Федерации в управлении акционерным обществом («золотой акции»): отсутствует.</w:t>
      </w:r>
    </w:p>
    <w:p w:rsidR="009318A1" w:rsidRPr="004B0B2E" w:rsidRDefault="005137C9" w:rsidP="008F10C9">
      <w:pPr>
        <w:numPr>
          <w:ilvl w:val="1"/>
          <w:numId w:val="5"/>
        </w:numPr>
        <w:tabs>
          <w:tab w:val="left" w:pos="285"/>
          <w:tab w:val="left" w:pos="426"/>
        </w:tabs>
        <w:suppressAutoHyphens/>
        <w:spacing w:after="0"/>
        <w:ind w:left="-45" w:firstLine="9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Полное наименование и юридический адрес аудитора общества: Закрытое акционерное общество «</w:t>
      </w:r>
      <w:r w:rsidR="00215532">
        <w:rPr>
          <w:rFonts w:ascii="Times New Roman" w:eastAsia="Times New Roman" w:hAnsi="Times New Roman" w:cs="Times New Roman"/>
          <w:sz w:val="28"/>
          <w:szCs w:val="28"/>
          <w:lang w:eastAsia="ar-SA"/>
        </w:rPr>
        <w:t>АА Люди дела</w:t>
      </w:r>
      <w:r w:rsidRPr="004B4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r w:rsidR="00215532" w:rsidRPr="00215532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Россия, 630091,</w:t>
      </w:r>
      <w:r w:rsidR="0021553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215532" w:rsidRPr="00215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</w:t>
      </w:r>
      <w:r w:rsidR="00215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Новосибирск, ул. </w:t>
      </w:r>
      <w:proofErr w:type="spellStart"/>
      <w:r w:rsidR="0021553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Нарымская</w:t>
      </w:r>
      <w:proofErr w:type="spellEnd"/>
      <w:r w:rsidR="00215532">
        <w:rPr>
          <w:rFonts w:ascii="Times New Roman" w:eastAsia="Times New Roman" w:hAnsi="Times New Roman" w:cs="Times New Roman"/>
          <w:sz w:val="28"/>
          <w:szCs w:val="28"/>
          <w:lang w:eastAsia="ar-SA"/>
        </w:rPr>
        <w:t>, 8а.</w:t>
      </w:r>
    </w:p>
    <w:p w:rsidR="0093417D" w:rsidRPr="00183FBE" w:rsidRDefault="00183FBE" w:rsidP="008F10C9">
      <w:pPr>
        <w:suppressAutoHyphens/>
        <w:spacing w:after="0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1.26</w:t>
      </w:r>
      <w:r w:rsidR="005137C9" w:rsidRPr="00183F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5137C9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Открытое акционерное общество «Концерн </w:t>
      </w:r>
      <w:r w:rsidR="0021553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Радиоэлектронные технологии</w:t>
      </w:r>
      <w:r w:rsidR="005137C9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93417D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137C9" w:rsidRPr="00183FBE" w:rsidRDefault="005137C9" w:rsidP="008F10C9">
      <w:pPr>
        <w:suppressAutoHyphens/>
        <w:spacing w:after="0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ОАО «</w:t>
      </w:r>
      <w:r w:rsidR="0093417D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АВЭКС</w:t>
      </w: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» имеет оформленные в установленном порядке лицензии на осуществление работ, связанных с использованием сведений</w:t>
      </w:r>
      <w:r w:rsidR="001E6B9C" w:rsidRPr="00183FBE">
        <w:rPr>
          <w:rFonts w:ascii="Times New Roman" w:hAnsi="Times New Roman" w:cs="Times New Roman"/>
          <w:sz w:val="28"/>
          <w:szCs w:val="28"/>
        </w:rPr>
        <w:t xml:space="preserve">, </w:t>
      </w:r>
      <w:r w:rsidR="001E6B9C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составляющих государственную тайну</w:t>
      </w: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C7E50" w:rsidRPr="00183FBE">
        <w:rPr>
          <w:rFonts w:ascii="Times New Roman" w:hAnsi="Times New Roman" w:cs="Times New Roman"/>
          <w:sz w:val="28"/>
          <w:szCs w:val="28"/>
        </w:rPr>
        <w:t xml:space="preserve"> </w:t>
      </w:r>
      <w:r w:rsidR="001E6B9C" w:rsidRPr="00183FBE">
        <w:rPr>
          <w:rFonts w:ascii="Times New Roman" w:hAnsi="Times New Roman" w:cs="Times New Roman"/>
          <w:sz w:val="28"/>
          <w:szCs w:val="28"/>
        </w:rPr>
        <w:t xml:space="preserve">осуществление мероприятий и (или) оказания услуг в области защиты государственной тайны, </w:t>
      </w:r>
      <w:r w:rsidR="009C7E50" w:rsidRPr="00183FBE">
        <w:rPr>
          <w:rFonts w:ascii="Times New Roman" w:hAnsi="Times New Roman" w:cs="Times New Roman"/>
          <w:sz w:val="28"/>
          <w:szCs w:val="28"/>
        </w:rPr>
        <w:t>ремонт вооружения и военной техники</w:t>
      </w: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C7E50" w:rsidRPr="00183FBE">
        <w:rPr>
          <w:sz w:val="28"/>
          <w:szCs w:val="28"/>
        </w:rPr>
        <w:t xml:space="preserve"> </w:t>
      </w:r>
      <w:r w:rsidR="009C7E50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разработки вооружения и военной техники,</w:t>
      </w: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C7E50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создание и производство электронных приборов и устройств для бортовых и наземных систем</w:t>
      </w:r>
      <w:r w:rsidR="00F82737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изделий ракетно-космической техники</w:t>
      </w:r>
      <w:r w:rsidR="009C7E50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E6B9C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эксплуатация взрывопожароопасных производственных объектов</w:t>
      </w:r>
      <w:r w:rsidR="00F82737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End"/>
    </w:p>
    <w:p w:rsidR="005137C9" w:rsidRPr="00183FBE" w:rsidRDefault="00C74C63" w:rsidP="008F10C9">
      <w:pPr>
        <w:suppressAutoHyphens/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2013</w:t>
      </w:r>
      <w:r w:rsidR="005137C9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уставный капитал общества не изменялся и был оплачен полностью.</w:t>
      </w:r>
    </w:p>
    <w:p w:rsidR="005137C9" w:rsidRPr="00183FBE" w:rsidRDefault="005137C9" w:rsidP="008F10C9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37C9" w:rsidRPr="00183FBE" w:rsidRDefault="005137C9" w:rsidP="008F10C9">
      <w:pPr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lastRenderedPageBreak/>
        <w:t>II</w:t>
      </w:r>
      <w:r w:rsidR="006E3F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83F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Характеристика деятельности органов управления и контроля акционерного общества</w:t>
      </w:r>
    </w:p>
    <w:p w:rsidR="005137C9" w:rsidRPr="00183FBE" w:rsidRDefault="005137C9" w:rsidP="008F10C9">
      <w:pPr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35D7E" w:rsidRDefault="005137C9" w:rsidP="008F10C9">
      <w:pPr>
        <w:numPr>
          <w:ilvl w:val="1"/>
          <w:numId w:val="4"/>
        </w:numPr>
        <w:tabs>
          <w:tab w:val="num" w:pos="0"/>
          <w:tab w:val="left" w:pos="1276"/>
        </w:tabs>
        <w:suppressAutoHyphens/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Общее собрание акционеров.</w:t>
      </w:r>
    </w:p>
    <w:p w:rsidR="005137C9" w:rsidRPr="00035D7E" w:rsidRDefault="005137C9" w:rsidP="008F10C9">
      <w:pPr>
        <w:pStyle w:val="afb"/>
        <w:numPr>
          <w:ilvl w:val="2"/>
          <w:numId w:val="22"/>
        </w:numPr>
        <w:tabs>
          <w:tab w:val="left" w:pos="1276"/>
        </w:tabs>
        <w:suppressAutoHyphens/>
        <w:spacing w:line="276" w:lineRule="auto"/>
        <w:ind w:hanging="349"/>
        <w:rPr>
          <w:b/>
          <w:bCs/>
          <w:sz w:val="28"/>
          <w:szCs w:val="28"/>
          <w:lang w:eastAsia="ar-SA"/>
        </w:rPr>
      </w:pPr>
      <w:r w:rsidRPr="00035D7E">
        <w:rPr>
          <w:bCs/>
          <w:sz w:val="28"/>
          <w:szCs w:val="28"/>
          <w:lang w:eastAsia="ar-SA"/>
        </w:rPr>
        <w:t>Годовое общее собрание акционеров.</w:t>
      </w:r>
    </w:p>
    <w:p w:rsidR="005137C9" w:rsidRPr="00183FBE" w:rsidRDefault="004B0B2E" w:rsidP="008F10C9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="002155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2013</w:t>
      </w:r>
      <w:r w:rsidR="005137C9" w:rsidRPr="00183F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году ежегодное общее собрание акционеров  было проведено </w:t>
      </w:r>
      <w:r w:rsidR="005533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  <w:t>24</w:t>
      </w:r>
      <w:r w:rsidR="00D26474" w:rsidRPr="00183F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="005533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июня 2013 г. по итогам 2012</w:t>
      </w:r>
      <w:r w:rsidR="005137C9" w:rsidRPr="00183F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137C9" w:rsidRPr="00183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г. </w:t>
      </w:r>
    </w:p>
    <w:p w:rsidR="005137C9" w:rsidRPr="00183FBE" w:rsidRDefault="002E6864" w:rsidP="008F10C9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</w:p>
    <w:p w:rsidR="00D26474" w:rsidRPr="00183FBE" w:rsidRDefault="00D26474" w:rsidP="008F10C9">
      <w:pPr>
        <w:shd w:val="clear" w:color="auto" w:fill="FFFFFF"/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Повестка дня общего собрания:</w:t>
      </w:r>
    </w:p>
    <w:p w:rsidR="00D26474" w:rsidRPr="00183FBE" w:rsidRDefault="00D26474" w:rsidP="008F10C9">
      <w:pPr>
        <w:shd w:val="clear" w:color="auto" w:fill="FFFFFF"/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1. Утверждение годового отчета Общества;</w:t>
      </w:r>
    </w:p>
    <w:p w:rsidR="00D26474" w:rsidRPr="00183FBE" w:rsidRDefault="00D26474" w:rsidP="008F10C9">
      <w:pPr>
        <w:shd w:val="clear" w:color="auto" w:fill="FFFFFF"/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2. Утверждение годовой бухгалтерской отчетности, в том числе отчетов о</w:t>
      </w:r>
    </w:p>
    <w:p w:rsidR="00D26474" w:rsidRPr="00183FBE" w:rsidRDefault="00D26474" w:rsidP="008F10C9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proofErr w:type="gramStart"/>
      <w:r w:rsidRPr="00183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прибылях</w:t>
      </w:r>
      <w:proofErr w:type="gramEnd"/>
      <w:r w:rsidRPr="00183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и убытках (счетов прибылей и убытков) Общества;</w:t>
      </w:r>
    </w:p>
    <w:p w:rsidR="00D26474" w:rsidRPr="00183FBE" w:rsidRDefault="00D26474" w:rsidP="008F10C9">
      <w:pPr>
        <w:shd w:val="clear" w:color="auto" w:fill="FFFFFF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3. Утверждение распределения прибыли Общества по р</w:t>
      </w:r>
      <w:r w:rsidR="00035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езультатам деятельности </w:t>
      </w:r>
      <w:r w:rsidR="005533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за 2012</w:t>
      </w:r>
      <w:r w:rsidRPr="00183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год;</w:t>
      </w:r>
    </w:p>
    <w:p w:rsidR="00D26474" w:rsidRPr="00183FBE" w:rsidRDefault="00D26474" w:rsidP="008F10C9">
      <w:pPr>
        <w:shd w:val="clear" w:color="auto" w:fill="FFFFFF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4. О размере, сроках и форме выплаты дивиден</w:t>
      </w:r>
      <w:r w:rsidR="00035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дов по результатам деятельности </w:t>
      </w:r>
      <w:r w:rsidR="005533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за 2012</w:t>
      </w:r>
      <w:r w:rsidRPr="00183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год;</w:t>
      </w:r>
    </w:p>
    <w:p w:rsidR="00D26474" w:rsidRPr="00183FBE" w:rsidRDefault="00035D7E" w:rsidP="008F10C9">
      <w:pPr>
        <w:shd w:val="clear" w:color="auto" w:fill="FFFFFF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5</w:t>
      </w:r>
      <w:r w:rsidR="00770B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6E3F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</w:t>
      </w:r>
      <w:r w:rsidR="00D26474" w:rsidRPr="00183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выплате вознаграждения за раб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оту в составе совета директоров </w:t>
      </w:r>
      <w:r w:rsidR="00D26474" w:rsidRPr="00183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(наблюдательного совета) членам совета директоров;</w:t>
      </w:r>
    </w:p>
    <w:p w:rsidR="00D26474" w:rsidRPr="00183FBE" w:rsidRDefault="00D26474" w:rsidP="008F10C9">
      <w:pPr>
        <w:shd w:val="clear" w:color="auto" w:fill="FFFFFF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6. Избрание членов совета директоров (наблюдательного совета) Общества;</w:t>
      </w:r>
    </w:p>
    <w:p w:rsidR="00D26474" w:rsidRPr="00183FBE" w:rsidRDefault="00D26474" w:rsidP="008F10C9">
      <w:pPr>
        <w:shd w:val="clear" w:color="auto" w:fill="FFFFFF"/>
        <w:suppressAutoHyphens/>
        <w:spacing w:after="0"/>
        <w:ind w:left="567" w:firstLine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7. Избрание членов ревизионной комиссии (ревизора) Общества;</w:t>
      </w:r>
    </w:p>
    <w:p w:rsidR="00D26474" w:rsidRPr="00183FBE" w:rsidRDefault="00D26474" w:rsidP="008F10C9">
      <w:pPr>
        <w:shd w:val="clear" w:color="auto" w:fill="FFFFFF"/>
        <w:suppressAutoHyphens/>
        <w:spacing w:after="0"/>
        <w:ind w:left="567" w:firstLine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8</w:t>
      </w:r>
      <w:r w:rsidR="00035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 Утверждение аудитора Общества;</w:t>
      </w:r>
    </w:p>
    <w:p w:rsidR="00A70DAE" w:rsidRDefault="00A70DAE" w:rsidP="008F10C9">
      <w:pPr>
        <w:shd w:val="clear" w:color="auto" w:fill="FFFFFF"/>
        <w:tabs>
          <w:tab w:val="num" w:pos="1288"/>
        </w:tabs>
        <w:suppressAutoHyphens/>
        <w:spacing w:after="0"/>
        <w:ind w:left="567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5137C9" w:rsidRPr="00183FBE" w:rsidRDefault="00A63C30" w:rsidP="008F10C9">
      <w:pPr>
        <w:shd w:val="clear" w:color="auto" w:fill="FFFFFF"/>
        <w:tabs>
          <w:tab w:val="num" w:pos="1288"/>
        </w:tabs>
        <w:suppressAutoHyphens/>
        <w:spacing w:after="0"/>
        <w:ind w:left="567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2.1.2 </w:t>
      </w:r>
      <w:r w:rsidR="00A70D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Внеочередное общее собрание</w:t>
      </w:r>
      <w:r w:rsidR="005137C9" w:rsidRPr="00183F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акционеров.</w:t>
      </w:r>
    </w:p>
    <w:p w:rsidR="003809EC" w:rsidRDefault="005533D6" w:rsidP="008F10C9">
      <w:pPr>
        <w:shd w:val="clear" w:color="auto" w:fill="FFFFFF"/>
        <w:suppressAutoHyphens/>
        <w:spacing w:after="0"/>
        <w:ind w:left="-15" w:firstLine="86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33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2013 году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внеочередное  </w:t>
      </w:r>
      <w:r w:rsidRPr="005533D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общее собра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ние акционеров  было проведено </w:t>
      </w:r>
      <w:r w:rsidR="00380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</w:t>
      </w:r>
      <w:r w:rsidRPr="005533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3809EC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апреля 2014</w:t>
      </w:r>
      <w:r w:rsidRPr="005533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</w:t>
      </w:r>
    </w:p>
    <w:p w:rsidR="003809EC" w:rsidRPr="003809EC" w:rsidRDefault="003809EC" w:rsidP="008F10C9">
      <w:pPr>
        <w:shd w:val="clear" w:color="auto" w:fill="FFFFFF"/>
        <w:suppressAutoHyphens/>
        <w:spacing w:after="0"/>
        <w:ind w:left="-15" w:firstLine="86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0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Повестка дня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внеочередного </w:t>
      </w:r>
      <w:r w:rsidRPr="003809E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общего собрания:</w:t>
      </w:r>
    </w:p>
    <w:p w:rsidR="003809EC" w:rsidRPr="003809EC" w:rsidRDefault="003809EC" w:rsidP="008F10C9">
      <w:pPr>
        <w:numPr>
          <w:ilvl w:val="0"/>
          <w:numId w:val="24"/>
        </w:numPr>
        <w:shd w:val="clear" w:color="auto" w:fill="FFFFFF"/>
        <w:tabs>
          <w:tab w:val="clear" w:pos="1080"/>
          <w:tab w:val="num" w:pos="0"/>
        </w:tabs>
        <w:suppressAutoHyphens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0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9EC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порядке ведения внеочеред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ного общего собрания акционеров </w:t>
      </w:r>
      <w:r w:rsidRPr="003809E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Общества.</w:t>
      </w:r>
    </w:p>
    <w:p w:rsidR="003809EC" w:rsidRPr="003809EC" w:rsidRDefault="003809EC" w:rsidP="008F10C9">
      <w:pPr>
        <w:numPr>
          <w:ilvl w:val="0"/>
          <w:numId w:val="24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09EC">
        <w:rPr>
          <w:rFonts w:ascii="Times New Roman" w:eastAsia="Times New Roman" w:hAnsi="Times New Roman" w:cs="Times New Roman"/>
          <w:sz w:val="28"/>
          <w:szCs w:val="28"/>
          <w:lang w:val="ru" w:eastAsia="ar-SA"/>
        </w:rPr>
        <w:t>Досрочное прекращение полномочий совета директоров Общества.</w:t>
      </w:r>
    </w:p>
    <w:p w:rsidR="003809EC" w:rsidRPr="003809EC" w:rsidRDefault="003809EC" w:rsidP="008F10C9">
      <w:pPr>
        <w:numPr>
          <w:ilvl w:val="0"/>
          <w:numId w:val="24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09EC">
        <w:rPr>
          <w:rFonts w:ascii="Times New Roman" w:eastAsia="Times New Roman" w:hAnsi="Times New Roman" w:cs="Times New Roman"/>
          <w:sz w:val="28"/>
          <w:szCs w:val="28"/>
          <w:lang w:eastAsia="ar-SA"/>
        </w:rPr>
        <w:t>Избрание совета директоров Общества.</w:t>
      </w:r>
    </w:p>
    <w:p w:rsidR="003809EC" w:rsidRDefault="003809EC" w:rsidP="008F10C9">
      <w:pPr>
        <w:shd w:val="clear" w:color="auto" w:fill="FFFFFF"/>
        <w:suppressAutoHyphens/>
        <w:spacing w:after="0"/>
        <w:ind w:left="-15" w:firstLine="866"/>
        <w:jc w:val="both"/>
        <w:rPr>
          <w:b/>
          <w:bCs/>
          <w:sz w:val="28"/>
          <w:szCs w:val="28"/>
          <w:lang w:eastAsia="ar-SA"/>
        </w:rPr>
      </w:pPr>
    </w:p>
    <w:p w:rsidR="003809EC" w:rsidRDefault="003809EC" w:rsidP="008F10C9">
      <w:pPr>
        <w:shd w:val="clear" w:color="auto" w:fill="FFFFFF"/>
        <w:suppressAutoHyphens/>
        <w:spacing w:after="0"/>
        <w:ind w:left="-15" w:firstLine="866"/>
        <w:jc w:val="both"/>
        <w:rPr>
          <w:b/>
          <w:bCs/>
          <w:sz w:val="28"/>
          <w:szCs w:val="28"/>
          <w:lang w:eastAsia="ar-SA"/>
        </w:rPr>
      </w:pPr>
    </w:p>
    <w:p w:rsidR="005137C9" w:rsidRPr="003809EC" w:rsidRDefault="005137C9" w:rsidP="008F10C9">
      <w:pPr>
        <w:pStyle w:val="afb"/>
        <w:numPr>
          <w:ilvl w:val="1"/>
          <w:numId w:val="22"/>
        </w:numPr>
        <w:shd w:val="clear" w:color="auto" w:fill="FFFFFF"/>
        <w:suppressAutoHyphens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3809EC">
        <w:rPr>
          <w:b/>
          <w:bCs/>
          <w:sz w:val="28"/>
          <w:szCs w:val="28"/>
          <w:lang w:eastAsia="ar-SA"/>
        </w:rPr>
        <w:t>Совет директоров.</w:t>
      </w:r>
    </w:p>
    <w:p w:rsidR="00355D9E" w:rsidRPr="00EC0D43" w:rsidRDefault="004D7CDB" w:rsidP="008F10C9">
      <w:pPr>
        <w:tabs>
          <w:tab w:val="left" w:pos="993"/>
          <w:tab w:val="left" w:pos="1276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0D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Состав Совета директор</w:t>
      </w:r>
      <w:r w:rsidR="00770B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ов с 1 января</w:t>
      </w:r>
      <w:r w:rsidR="00C93F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2013 г.</w:t>
      </w:r>
      <w:r w:rsidR="00770B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</w:t>
      </w:r>
      <w:r w:rsidR="003809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19 </w:t>
      </w:r>
      <w:r w:rsidR="00770B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3809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апреля 2013</w:t>
      </w:r>
      <w:r w:rsidR="00770B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г.:</w:t>
      </w:r>
    </w:p>
    <w:p w:rsidR="00C172AB" w:rsidRDefault="00C172AB" w:rsidP="008F10C9">
      <w:pPr>
        <w:tabs>
          <w:tab w:val="left" w:pos="993"/>
          <w:tab w:val="left" w:pos="127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37C9" w:rsidRPr="00183FBE" w:rsidRDefault="005137C9" w:rsidP="008F10C9">
      <w:pPr>
        <w:tabs>
          <w:tab w:val="left" w:pos="993"/>
          <w:tab w:val="left" w:pos="1276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="0000304E" w:rsidRPr="00183F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Черных Александр Николаевич </w:t>
      </w: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Председатель Совета директоров Общества, акций Общества не имеет.</w:t>
      </w:r>
    </w:p>
    <w:p w:rsidR="005137C9" w:rsidRPr="00183FBE" w:rsidRDefault="0000304E" w:rsidP="008F10C9">
      <w:pPr>
        <w:tabs>
          <w:tab w:val="left" w:pos="993"/>
          <w:tab w:val="left" w:pos="1276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Родился в 1959</w:t>
      </w:r>
      <w:r w:rsidR="005137C9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году. </w:t>
      </w:r>
    </w:p>
    <w:p w:rsidR="005137C9" w:rsidRPr="00183FBE" w:rsidRDefault="005137C9" w:rsidP="008F10C9">
      <w:pPr>
        <w:tabs>
          <w:tab w:val="left" w:pos="993"/>
          <w:tab w:val="left" w:pos="1276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</w:t>
      </w:r>
      <w:r w:rsidR="00A32807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ие: </w:t>
      </w:r>
      <w:r w:rsidR="00A32807" w:rsidRPr="00183FBE">
        <w:rPr>
          <w:sz w:val="28"/>
          <w:szCs w:val="28"/>
        </w:rPr>
        <w:t xml:space="preserve"> </w:t>
      </w:r>
      <w:r w:rsidR="00A32807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1982 г.  Харьковское высшее военное командно-инженерное училище.</w:t>
      </w:r>
    </w:p>
    <w:p w:rsidR="002C7AB1" w:rsidRPr="00183FBE" w:rsidRDefault="00123FDA" w:rsidP="00123FDA">
      <w:pPr>
        <w:suppressAutoHyphens/>
        <w:spacing w:after="0"/>
        <w:ind w:left="17" w:firstLine="8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E7285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января 2010 г. по </w:t>
      </w:r>
      <w:r w:rsidR="00A32807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н/</w:t>
      </w:r>
      <w:proofErr w:type="spellStart"/>
      <w:r w:rsidR="00A32807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вр</w:t>
      </w:r>
      <w:proofErr w:type="spellEnd"/>
      <w:r w:rsidR="00A32807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F73C7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2807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генерального директора по стратегии, инновациям и развитию</w:t>
      </w:r>
      <w:r w:rsidR="00BE7285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ОАО</w:t>
      </w:r>
      <w:r w:rsidR="002C7AB1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«Концерн «Авиаприборостроение»</w:t>
      </w:r>
      <w:r w:rsidR="00F87B44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960E0" w:rsidRPr="00183FBE" w:rsidRDefault="009960E0" w:rsidP="008F10C9">
      <w:pPr>
        <w:suppressAutoHyphens/>
        <w:spacing w:after="0"/>
        <w:ind w:left="17" w:firstLine="8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 w:rsidRPr="00183F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Тюков Петр Александрович</w:t>
      </w: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Заместитель председателя Совета директоров Общества, акций Общества не имеет. </w:t>
      </w:r>
    </w:p>
    <w:p w:rsidR="009960E0" w:rsidRPr="00183FBE" w:rsidRDefault="009960E0" w:rsidP="008F10C9">
      <w:pPr>
        <w:suppressAutoHyphens/>
        <w:spacing w:after="0"/>
        <w:ind w:left="17" w:firstLine="8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Родился в 1976 году.</w:t>
      </w:r>
    </w:p>
    <w:p w:rsidR="009960E0" w:rsidRPr="00183FBE" w:rsidRDefault="009960E0" w:rsidP="008F10C9">
      <w:pPr>
        <w:suppressAutoHyphens/>
        <w:spacing w:after="0"/>
        <w:ind w:left="17" w:firstLine="8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</w:t>
      </w:r>
      <w:r w:rsidR="00C172AB">
        <w:rPr>
          <w:rFonts w:ascii="Times New Roman" w:eastAsia="Times New Roman" w:hAnsi="Times New Roman" w:cs="Times New Roman"/>
          <w:sz w:val="28"/>
          <w:szCs w:val="28"/>
          <w:lang w:eastAsia="ar-SA"/>
        </w:rPr>
        <w:t>ие: в 2000 г. окончил Финансовую академию</w:t>
      </w: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Правительстве РФ.</w:t>
      </w:r>
    </w:p>
    <w:p w:rsidR="00FD165C" w:rsidRDefault="00123FDA" w:rsidP="00123FDA">
      <w:pPr>
        <w:suppressAutoHyphens/>
        <w:spacing w:after="0"/>
        <w:ind w:left="17" w:firstLine="8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FD16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марта 2011 г. по ноябрь </w:t>
      </w:r>
      <w:r w:rsidR="00FD165C" w:rsidRPr="00FD165C">
        <w:rPr>
          <w:rFonts w:ascii="Times New Roman" w:eastAsia="Times New Roman" w:hAnsi="Times New Roman" w:cs="Times New Roman"/>
          <w:sz w:val="28"/>
          <w:szCs w:val="28"/>
          <w:lang w:eastAsia="ar-SA"/>
        </w:rPr>
        <w:t>2012</w:t>
      </w:r>
      <w:r w:rsidR="00FD16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FD165C" w:rsidRPr="00FD165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Начальник службы управления имущественным комплексом, ОАО «Концерн» Авиаприборостроение»</w:t>
      </w:r>
      <w:r w:rsidR="005137C9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137C9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123FDA" w:rsidRDefault="00123FDA" w:rsidP="00123FDA">
      <w:pPr>
        <w:suppressAutoHyphens/>
        <w:spacing w:after="0"/>
        <w:ind w:left="17" w:firstLine="8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FDA">
        <w:rPr>
          <w:rFonts w:ascii="Times New Roman" w:eastAsia="Times New Roman" w:hAnsi="Times New Roman" w:cs="Times New Roman"/>
          <w:sz w:val="28"/>
          <w:szCs w:val="28"/>
          <w:lang w:eastAsia="ar-SA"/>
        </w:rPr>
        <w:t>С февраля 2013 г. по н/время</w:t>
      </w:r>
      <w:r w:rsidRPr="00123FD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Первый заместитель генерального директора,   ОАО «Авиационная электроника и коммуникационные системы»</w:t>
      </w:r>
    </w:p>
    <w:p w:rsidR="005137C9" w:rsidRPr="00183FBE" w:rsidRDefault="00FD165C" w:rsidP="008F10C9">
      <w:pPr>
        <w:suppressAutoHyphens/>
        <w:spacing w:after="0"/>
        <w:ind w:left="17" w:firstLine="8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16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F73C7" w:rsidRPr="00183F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Гомбалевский</w:t>
      </w:r>
      <w:proofErr w:type="spellEnd"/>
      <w:r w:rsidR="00BF73C7" w:rsidRPr="00183F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Виктор Васильевич </w:t>
      </w:r>
      <w:r w:rsidR="005137C9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BF73C7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 Совета директоров Общества, акций Общества не имеет.</w:t>
      </w:r>
    </w:p>
    <w:p w:rsidR="005137C9" w:rsidRPr="00183FBE" w:rsidRDefault="00BF73C7" w:rsidP="008F10C9">
      <w:pPr>
        <w:suppressAutoHyphens/>
        <w:spacing w:after="0"/>
        <w:ind w:left="-30" w:firstLine="8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Родился в 1955</w:t>
      </w:r>
      <w:r w:rsidR="005137C9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году.</w:t>
      </w:r>
    </w:p>
    <w:p w:rsidR="005137C9" w:rsidRPr="00183FBE" w:rsidRDefault="00BF73C7" w:rsidP="008F10C9">
      <w:pPr>
        <w:suppressAutoHyphens/>
        <w:spacing w:after="0"/>
        <w:ind w:left="-30" w:firstLine="8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Образование: в 1980</w:t>
      </w:r>
      <w:r w:rsidR="005137C9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окончил </w:t>
      </w: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Киевский институт инженеров гражданской авиации. </w:t>
      </w:r>
    </w:p>
    <w:p w:rsidR="005137C9" w:rsidRPr="00183FBE" w:rsidRDefault="00F07D06" w:rsidP="008F10C9">
      <w:pPr>
        <w:spacing w:after="0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С марта 2011 г.  по н/в</w:t>
      </w:r>
      <w:r w:rsidR="005137C9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5137C9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Советник генерального директора ОАО «Концерн «Авиаприборостроение»</w:t>
      </w:r>
      <w:r w:rsidR="005137C9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</w:p>
    <w:p w:rsidR="005137C9" w:rsidRPr="00183FBE" w:rsidRDefault="0082621B" w:rsidP="008F10C9">
      <w:pPr>
        <w:suppressAutoHyphens/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5137C9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DA4AD1" w:rsidRPr="00183F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Шабров Никита Вадимович </w:t>
      </w:r>
      <w:r w:rsidR="005137C9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DA4AD1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член Совета директоров Общества, акций Общества не имеет. </w:t>
      </w:r>
    </w:p>
    <w:p w:rsidR="005137C9" w:rsidRPr="00183FBE" w:rsidRDefault="00DA4AD1" w:rsidP="008F10C9">
      <w:pPr>
        <w:spacing w:after="0"/>
        <w:ind w:firstLine="8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Родился в 1960</w:t>
      </w:r>
      <w:r w:rsidR="005137C9" w:rsidRPr="00183F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году.</w:t>
      </w:r>
    </w:p>
    <w:p w:rsidR="00EC1D34" w:rsidRPr="00183FBE" w:rsidRDefault="00DA4AD1" w:rsidP="008F10C9">
      <w:pPr>
        <w:spacing w:after="0"/>
        <w:ind w:firstLine="8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Образование: В 1983</w:t>
      </w:r>
      <w:r w:rsidR="005137C9" w:rsidRPr="00183F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году </w:t>
      </w:r>
      <w:r w:rsidR="00F279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окончил </w:t>
      </w:r>
      <w:r w:rsidR="00EC1D34" w:rsidRPr="00183F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МВТУ им.  Н.Э. Баумана </w:t>
      </w:r>
    </w:p>
    <w:p w:rsidR="005137C9" w:rsidRPr="00183FBE" w:rsidRDefault="00F279B1" w:rsidP="008F10C9">
      <w:pPr>
        <w:suppressAutoHyphens/>
        <w:spacing w:after="0"/>
        <w:ind w:firstLine="8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 июня 2012 по н/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</w:t>
      </w:r>
      <w:proofErr w:type="gramStart"/>
      <w:r w:rsidR="00BE73FD" w:rsidRPr="00183F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Руководитель</w:t>
      </w:r>
      <w:proofErr w:type="gramEnd"/>
      <w:r w:rsidR="00BE73FD" w:rsidRPr="00183F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службы стратегического планирования и корпоративного развития ОАО «Концерн «Авионика»</w:t>
      </w:r>
    </w:p>
    <w:p w:rsidR="005137C9" w:rsidRPr="00183FBE" w:rsidRDefault="0082621B" w:rsidP="008F10C9">
      <w:pPr>
        <w:suppressAutoHyphens/>
        <w:spacing w:after="0"/>
        <w:ind w:left="-15" w:firstLine="8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137C9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proofErr w:type="spellStart"/>
      <w:r w:rsidR="00BE73FD" w:rsidRPr="00183F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Ткешелашвили</w:t>
      </w:r>
      <w:proofErr w:type="spellEnd"/>
      <w:r w:rsidR="00BE73FD" w:rsidRPr="00183F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Георгий </w:t>
      </w:r>
      <w:proofErr w:type="spellStart"/>
      <w:r w:rsidR="00BE73FD" w:rsidRPr="00183F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Роландович</w:t>
      </w:r>
      <w:proofErr w:type="spellEnd"/>
      <w:r w:rsidR="00BE73FD" w:rsidRPr="00183F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137C9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34580A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ч</w:t>
      </w:r>
      <w:r w:rsidR="00CD43B9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 Совета директоров Общества, владеет 4070 акциями Общества.</w:t>
      </w:r>
    </w:p>
    <w:p w:rsidR="005137C9" w:rsidRPr="00183FBE" w:rsidRDefault="00116B4B" w:rsidP="008F10C9">
      <w:pPr>
        <w:suppressAutoHyphens/>
        <w:spacing w:after="0"/>
        <w:ind w:left="-15" w:firstLine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Родился в 1959</w:t>
      </w:r>
      <w:r w:rsidR="005137C9" w:rsidRPr="00183F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году.</w:t>
      </w:r>
    </w:p>
    <w:p w:rsidR="005137C9" w:rsidRPr="00183FBE" w:rsidRDefault="005137C9" w:rsidP="008F10C9">
      <w:pPr>
        <w:spacing w:after="0"/>
        <w:ind w:left="15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Образование: в 1979 году </w:t>
      </w:r>
      <w:r w:rsidR="00345EB6" w:rsidRPr="00183F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183F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окончил </w:t>
      </w:r>
      <w:r w:rsidR="00345EB6" w:rsidRPr="00183F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Московс</w:t>
      </w:r>
      <w:r w:rsidR="005232E6" w:rsidRPr="00183F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кий Государственный Университет.</w:t>
      </w:r>
      <w:r w:rsidR="00345EB6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137C9" w:rsidRPr="00183FBE" w:rsidRDefault="00345EB6" w:rsidP="008F10C9">
      <w:pPr>
        <w:suppressAutoHyphens/>
        <w:spacing w:after="0"/>
        <w:ind w:firstLine="8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С 2006 по н/</w:t>
      </w:r>
      <w:proofErr w:type="gramStart"/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генеральный</w:t>
      </w:r>
      <w:proofErr w:type="gramEnd"/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 ООО «Властелины колец»  </w:t>
      </w:r>
    </w:p>
    <w:p w:rsidR="005137C9" w:rsidRPr="00183FBE" w:rsidRDefault="00345EB6" w:rsidP="008F10C9">
      <w:pPr>
        <w:suppressAutoHyphens/>
        <w:spacing w:after="0"/>
        <w:ind w:firstLine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2621B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5137C9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766480" w:rsidRPr="00183F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Чиковани Елена Владимировна </w:t>
      </w:r>
      <w:r w:rsidR="005137C9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– член Совета директоров Общества</w:t>
      </w:r>
      <w:r w:rsidR="00766480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акциями Общества не владеет. </w:t>
      </w:r>
    </w:p>
    <w:p w:rsidR="005137C9" w:rsidRPr="00183FBE" w:rsidRDefault="005232E6" w:rsidP="008F10C9">
      <w:pPr>
        <w:suppressAutoHyphens/>
        <w:spacing w:after="0"/>
        <w:ind w:left="-15" w:firstLine="8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Родилась в 1966</w:t>
      </w:r>
      <w:r w:rsidR="005137C9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году.</w:t>
      </w:r>
    </w:p>
    <w:p w:rsidR="005137C9" w:rsidRPr="00183FBE" w:rsidRDefault="005137C9" w:rsidP="008F10C9">
      <w:pPr>
        <w:spacing w:after="0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Образование:</w:t>
      </w:r>
      <w:r w:rsidRPr="00183F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5232E6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 1988</w:t>
      </w:r>
      <w:r w:rsidR="00F279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окончила</w:t>
      </w:r>
      <w:r w:rsidR="005232E6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Тбилисский государственный университет.</w:t>
      </w:r>
    </w:p>
    <w:p w:rsidR="005137C9" w:rsidRPr="00183FBE" w:rsidRDefault="00424337" w:rsidP="008F10C9">
      <w:pPr>
        <w:suppressAutoHyphens/>
        <w:spacing w:after="0"/>
        <w:ind w:left="-15" w:firstLine="8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Финансовый директор</w:t>
      </w:r>
      <w:r w:rsidR="005232E6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ЗАО «ЭНИКС+»</w:t>
      </w: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137C9" w:rsidRPr="00183FBE" w:rsidRDefault="0082621B" w:rsidP="008F10C9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7</w:t>
      </w:r>
      <w:r w:rsidR="005137C9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424337" w:rsidRPr="00183F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Платонов Роланд Георгиевич </w:t>
      </w:r>
      <w:r w:rsidR="005137C9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424337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 Совета директоров Общества</w:t>
      </w:r>
      <w:r w:rsidR="002C7AB1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, а</w:t>
      </w:r>
      <w:r w:rsidR="00424337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кциями общества не владеет. </w:t>
      </w:r>
    </w:p>
    <w:p w:rsidR="005137C9" w:rsidRPr="00183FBE" w:rsidRDefault="00424337" w:rsidP="008F10C9">
      <w:pPr>
        <w:suppressAutoHyphens/>
        <w:spacing w:after="0"/>
        <w:ind w:left="-15"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Родился в 1979</w:t>
      </w:r>
      <w:r w:rsidR="005137C9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году. </w:t>
      </w:r>
    </w:p>
    <w:p w:rsidR="005137C9" w:rsidRPr="00183FBE" w:rsidRDefault="005137C9" w:rsidP="008F10C9">
      <w:pPr>
        <w:suppressAutoHyphens/>
        <w:spacing w:after="0"/>
        <w:ind w:firstLine="8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Образование: </w:t>
      </w:r>
      <w:r w:rsidR="00424337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окончил </w:t>
      </w:r>
      <w:r w:rsidR="00424337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4337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Московский институт путей сообщения (МИИТ</w:t>
      </w:r>
      <w:r w:rsidR="005B1ACA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). </w:t>
      </w:r>
    </w:p>
    <w:p w:rsidR="00F65023" w:rsidRPr="00183FBE" w:rsidRDefault="00F65023" w:rsidP="008F10C9">
      <w:pPr>
        <w:suppressAutoHyphens/>
        <w:spacing w:after="0"/>
        <w:ind w:firstLine="8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Генеральный директор ОАО «НАСКА». </w:t>
      </w:r>
    </w:p>
    <w:p w:rsidR="00175946" w:rsidRPr="00175946" w:rsidRDefault="00175946" w:rsidP="00123FD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759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Состав Совета директоров 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19 апреля 2013 г.  по  24 июня 2013 </w:t>
      </w:r>
      <w:r w:rsidRPr="001759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г.:</w:t>
      </w:r>
    </w:p>
    <w:p w:rsidR="00C93F8C" w:rsidRPr="00C93F8C" w:rsidRDefault="00C93F8C" w:rsidP="008F10C9">
      <w:pPr>
        <w:suppressAutoHyphens/>
        <w:spacing w:after="0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59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1)</w:t>
      </w:r>
      <w:r w:rsidRPr="001759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93F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759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Колесов Николай Александрович</w:t>
      </w:r>
      <w:r w:rsidRPr="00C93F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Председатель Совета директоров Общества,  акций Общества не имеет.</w:t>
      </w:r>
    </w:p>
    <w:p w:rsidR="00C93F8C" w:rsidRPr="00C93F8C" w:rsidRDefault="00C93F8C" w:rsidP="008F10C9">
      <w:pPr>
        <w:suppressAutoHyphens/>
        <w:spacing w:after="0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3F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Родился в 1956 году. </w:t>
      </w:r>
    </w:p>
    <w:p w:rsidR="00C93F8C" w:rsidRPr="00C93F8C" w:rsidRDefault="00C93F8C" w:rsidP="008F10C9">
      <w:pPr>
        <w:suppressAutoHyphens/>
        <w:spacing w:after="0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3F8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Образование:</w:t>
      </w:r>
      <w:r w:rsidR="000063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Pr="00C93F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1987 г. </w:t>
      </w:r>
      <w:r w:rsidR="000063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окончил </w:t>
      </w:r>
      <w:r w:rsidRPr="00C93F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Казанский финансово-экономический институт им. </w:t>
      </w:r>
      <w:proofErr w:type="spellStart"/>
      <w:r w:rsidRPr="00C93F8C">
        <w:rPr>
          <w:rFonts w:ascii="Times New Roman" w:eastAsia="Times New Roman" w:hAnsi="Times New Roman" w:cs="Times New Roman"/>
          <w:sz w:val="28"/>
          <w:szCs w:val="28"/>
          <w:lang w:eastAsia="ar-SA"/>
        </w:rPr>
        <w:t>В.В.Куйбышева</w:t>
      </w:r>
      <w:proofErr w:type="spellEnd"/>
      <w:r w:rsidRPr="00C93F8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63705" w:rsidRDefault="00963705" w:rsidP="008F10C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февраля 2009 по н/время  Генеральный директор ОАО «Концерн Радиоэлектронные технологии».</w:t>
      </w:r>
    </w:p>
    <w:p w:rsidR="00C93F8C" w:rsidRDefault="00C93F8C" w:rsidP="008F10C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59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2)</w:t>
      </w:r>
      <w:r w:rsidRPr="001759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Маевский Юрий Иванович</w:t>
      </w:r>
      <w:r w:rsidRPr="00C93F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член Совета директоров Общества, акций Общества не имеет.</w:t>
      </w:r>
    </w:p>
    <w:p w:rsidR="00963705" w:rsidRDefault="00963705" w:rsidP="008F10C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Родился в 1956 г.</w:t>
      </w:r>
    </w:p>
    <w:p w:rsidR="00FD165C" w:rsidRDefault="00963705" w:rsidP="008F10C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Образование: В  1978 г. </w:t>
      </w:r>
      <w:r w:rsidR="000063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окончил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Высшее военно-морское училище радиоэ</w:t>
      </w:r>
      <w:r w:rsidR="00FD16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лектроники  им. А.С. Попова.   </w:t>
      </w:r>
    </w:p>
    <w:p w:rsidR="00963705" w:rsidRDefault="00963705" w:rsidP="008F10C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1983 г. </w:t>
      </w:r>
      <w:r w:rsidR="000063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окончил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академические курсы офицерского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состава Военно-морской академии имени Маршала Советского Союза Гречко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А.А.</w:t>
      </w:r>
    </w:p>
    <w:p w:rsidR="00963705" w:rsidRPr="00C93F8C" w:rsidRDefault="00FD165C" w:rsidP="008F10C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9637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2007 г. </w:t>
      </w:r>
      <w:r w:rsidR="000063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окончил </w:t>
      </w:r>
      <w:r w:rsidR="00963705">
        <w:rPr>
          <w:rFonts w:ascii="Times New Roman" w:eastAsia="Times New Roman" w:hAnsi="Times New Roman" w:cs="Times New Roman"/>
          <w:sz w:val="28"/>
          <w:szCs w:val="28"/>
          <w:lang w:eastAsia="ar-SA"/>
        </w:rPr>
        <w:t>ГОУ ВПО «Воронежский государственный архитектурно-строительный университет»</w:t>
      </w:r>
    </w:p>
    <w:p w:rsidR="00C93F8C" w:rsidRPr="00C93F8C" w:rsidRDefault="00C93F8C" w:rsidP="00123FDA">
      <w:pPr>
        <w:suppressAutoHyphens/>
        <w:spacing w:after="0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3F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января 2012 г. по н/</w:t>
      </w:r>
      <w:proofErr w:type="gramStart"/>
      <w:r w:rsidRPr="00C93F8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C93F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Pr="00C93F8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</w:t>
      </w:r>
      <w:proofErr w:type="gramEnd"/>
      <w:r w:rsidRPr="00C93F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генерального директора по НИОКР техники РЭБ и инновациям – генеральный конструктор ОАО «Концерн Радиоэлектронные технологии»</w:t>
      </w:r>
    </w:p>
    <w:p w:rsidR="00963705" w:rsidRDefault="00C93F8C" w:rsidP="008F10C9">
      <w:pPr>
        <w:suppressAutoHyphens/>
        <w:spacing w:after="0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59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3)</w:t>
      </w:r>
      <w:r w:rsidRPr="001759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proofErr w:type="spellStart"/>
      <w:r w:rsidRPr="001759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Годуйко</w:t>
      </w:r>
      <w:proofErr w:type="spellEnd"/>
      <w:r w:rsidRPr="001759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Владимир Алексеевич</w:t>
      </w:r>
      <w:r w:rsidRPr="00C93F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член Совета директоров, акций Общества не имеет. </w:t>
      </w:r>
    </w:p>
    <w:p w:rsidR="00963705" w:rsidRDefault="00963705" w:rsidP="008F10C9">
      <w:pPr>
        <w:suppressAutoHyphens/>
        <w:spacing w:after="0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Родился в 1960 г.</w:t>
      </w:r>
    </w:p>
    <w:p w:rsidR="00963705" w:rsidRDefault="00963705" w:rsidP="008F10C9">
      <w:pPr>
        <w:suppressAutoHyphens/>
        <w:spacing w:after="0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Образование: В 1986</w:t>
      </w:r>
      <w:r w:rsidR="000063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окончил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МГУ им. М.В. Ломоносова</w:t>
      </w:r>
    </w:p>
    <w:p w:rsidR="00963705" w:rsidRDefault="00963705" w:rsidP="008F10C9">
      <w:pPr>
        <w:suppressAutoHyphens/>
        <w:spacing w:after="0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В  1988 </w:t>
      </w:r>
      <w:r w:rsidR="000063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окончил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ВИРТА ПВО им. Л.А. Говорова</w:t>
      </w:r>
    </w:p>
    <w:p w:rsidR="00664251" w:rsidRDefault="00664251" w:rsidP="008F10C9">
      <w:pPr>
        <w:suppressAutoHyphens/>
        <w:spacing w:after="0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апреля 2012 г. по н/время Начальник Департамента инновационного развития. Начальник Департамента системных разработок и специальных программ ОАО «Концерн Радиоэлектронные технологии»</w:t>
      </w:r>
    </w:p>
    <w:p w:rsidR="00C93F8C" w:rsidRPr="00C93F8C" w:rsidRDefault="00664251" w:rsidP="008F10C9">
      <w:pPr>
        <w:suppressAutoHyphens/>
        <w:spacing w:after="0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93F8C" w:rsidRDefault="00C93F8C" w:rsidP="008F10C9">
      <w:pPr>
        <w:suppressAutoHyphens/>
        <w:spacing w:after="0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59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4) </w:t>
      </w:r>
      <w:proofErr w:type="spellStart"/>
      <w:r w:rsidR="001759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Мухтарулин</w:t>
      </w:r>
      <w:proofErr w:type="spellEnd"/>
      <w:r w:rsidR="001759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Сергей Валерьевич</w:t>
      </w:r>
      <w:r w:rsidRPr="00C93F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член Совета директоров, акций общества не имеет. </w:t>
      </w:r>
      <w:r w:rsidR="006642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64251" w:rsidRDefault="00664251" w:rsidP="008F10C9">
      <w:pPr>
        <w:suppressAutoHyphens/>
        <w:spacing w:after="0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Родился в  1965 г. </w:t>
      </w:r>
    </w:p>
    <w:p w:rsidR="00664251" w:rsidRDefault="00664251" w:rsidP="008F10C9">
      <w:pPr>
        <w:suppressAutoHyphens/>
        <w:spacing w:after="0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Образование: В 1988 г. </w:t>
      </w:r>
      <w:r w:rsidR="000063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окончил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Московский энергетический институт</w:t>
      </w:r>
    </w:p>
    <w:p w:rsidR="00006354" w:rsidRDefault="00123FDA" w:rsidP="008F10C9">
      <w:pPr>
        <w:suppressAutoHyphens/>
        <w:spacing w:after="0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</w:t>
      </w:r>
    </w:p>
    <w:p w:rsidR="00006354" w:rsidRPr="00C93F8C" w:rsidRDefault="00006354" w:rsidP="008F10C9">
      <w:pPr>
        <w:suppressAutoHyphens/>
        <w:spacing w:after="0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декабря</w:t>
      </w:r>
      <w:r w:rsidR="00123F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н/в  ОАО «Конц</w:t>
      </w:r>
      <w:r w:rsidR="00123FDA">
        <w:rPr>
          <w:rFonts w:ascii="Times New Roman" w:eastAsia="Times New Roman" w:hAnsi="Times New Roman" w:cs="Times New Roman"/>
          <w:sz w:val="28"/>
          <w:szCs w:val="28"/>
          <w:lang w:eastAsia="ar-SA"/>
        </w:rPr>
        <w:t>ерн Радиоэлектронные технологии»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заместитель начальника Департамента корпоративных процедур и имущественного комплекса, заместитель начальника департамента корпоративных процедур. </w:t>
      </w:r>
    </w:p>
    <w:p w:rsidR="00FD165C" w:rsidRPr="00183FBE" w:rsidRDefault="00FD165C" w:rsidP="008F10C9">
      <w:pPr>
        <w:suppressAutoHyphens/>
        <w:spacing w:after="0"/>
        <w:ind w:left="17" w:firstLine="8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Pr="00183F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Тюков Петр Александрович</w:t>
      </w: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Заместитель председателя Совета директоров Общества, акций Общества не имеет. </w:t>
      </w:r>
    </w:p>
    <w:p w:rsidR="00FD165C" w:rsidRPr="00183FBE" w:rsidRDefault="00FD165C" w:rsidP="008F10C9">
      <w:pPr>
        <w:suppressAutoHyphens/>
        <w:spacing w:after="0"/>
        <w:ind w:left="17" w:firstLine="8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Родился в 1976 году.</w:t>
      </w:r>
    </w:p>
    <w:p w:rsidR="00FD165C" w:rsidRPr="00183FBE" w:rsidRDefault="00FD165C" w:rsidP="008F10C9">
      <w:pPr>
        <w:suppressAutoHyphens/>
        <w:spacing w:after="0"/>
        <w:ind w:left="17" w:firstLine="8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ие: в 2000 г. окончил Финансовую академию</w:t>
      </w: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Правительстве РФ.</w:t>
      </w:r>
    </w:p>
    <w:p w:rsidR="00FD165C" w:rsidRDefault="00FD165C" w:rsidP="00123FDA">
      <w:pPr>
        <w:suppressAutoHyphens/>
        <w:spacing w:after="0"/>
        <w:ind w:left="17" w:firstLine="8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23F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марта 2011 г. по ноябрь </w:t>
      </w:r>
      <w:r w:rsidRPr="00FD165C">
        <w:rPr>
          <w:rFonts w:ascii="Times New Roman" w:eastAsia="Times New Roman" w:hAnsi="Times New Roman" w:cs="Times New Roman"/>
          <w:sz w:val="28"/>
          <w:szCs w:val="28"/>
          <w:lang w:eastAsia="ar-SA"/>
        </w:rPr>
        <w:t>2012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Pr="00FD165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Начальник службы управления имущественным комплексом, ОАО «Концерн» Авиаприборостроение»</w:t>
      </w: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proofErr w:type="gramEnd"/>
    </w:p>
    <w:p w:rsidR="00123FDA" w:rsidRDefault="00123FDA" w:rsidP="008F10C9">
      <w:pPr>
        <w:suppressAutoHyphens/>
        <w:spacing w:after="0"/>
        <w:ind w:left="17" w:firstLine="8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FDA">
        <w:rPr>
          <w:rFonts w:ascii="Times New Roman" w:eastAsia="Times New Roman" w:hAnsi="Times New Roman" w:cs="Times New Roman"/>
          <w:sz w:val="28"/>
          <w:szCs w:val="28"/>
          <w:lang w:eastAsia="ar-SA"/>
        </w:rPr>
        <w:t>С февраля 2013 г. по н/время</w:t>
      </w:r>
      <w:r w:rsidRPr="00123FD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Первый заместитель генерального директора,   ОАО «Авиационная электроника и коммуникационные системы»</w:t>
      </w:r>
    </w:p>
    <w:p w:rsidR="00006354" w:rsidRDefault="00C93F8C" w:rsidP="008F10C9">
      <w:pPr>
        <w:suppressAutoHyphens/>
        <w:spacing w:after="0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59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6) </w:t>
      </w:r>
      <w:r w:rsidR="001759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Кучер Дмитрий Александрович</w:t>
      </w:r>
      <w:r w:rsidRPr="00C93F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член Совета директор, акций общества не имеет. </w:t>
      </w:r>
    </w:p>
    <w:p w:rsidR="00006354" w:rsidRDefault="00006354" w:rsidP="008F10C9">
      <w:pPr>
        <w:suppressAutoHyphens/>
        <w:spacing w:after="0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Родился в 1970 г. </w:t>
      </w:r>
    </w:p>
    <w:p w:rsidR="00006354" w:rsidRDefault="00006354" w:rsidP="008F10C9">
      <w:pPr>
        <w:suppressAutoHyphens/>
        <w:spacing w:after="0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Образование: </w:t>
      </w:r>
      <w:r w:rsidR="00940A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1992 г. окончил Магнитогорский  металлургический институт им. Г.И. Носова. </w:t>
      </w:r>
    </w:p>
    <w:p w:rsidR="00940A2F" w:rsidRDefault="00940A2F" w:rsidP="008F10C9">
      <w:pPr>
        <w:suppressAutoHyphens/>
        <w:spacing w:after="0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 1997 г. окончил Уральскую финансовую академию. </w:t>
      </w:r>
    </w:p>
    <w:p w:rsidR="00940A2F" w:rsidRDefault="00940A2F" w:rsidP="00123FDA">
      <w:pPr>
        <w:suppressAutoHyphens/>
        <w:spacing w:after="0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августа 2012 г. по н/в. ООО «Инвест-инжиниринг», заместитель генерального директора.</w:t>
      </w:r>
    </w:p>
    <w:p w:rsidR="00940A2F" w:rsidRDefault="00940A2F" w:rsidP="008F10C9">
      <w:pPr>
        <w:suppressAutoHyphens/>
        <w:spacing w:after="0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октября 2012 г. по н/в. ЗАО ЦНТУ «Динамика», заместитель генерального директора по экономике и финансам.  </w:t>
      </w:r>
    </w:p>
    <w:p w:rsidR="005137C9" w:rsidRDefault="00C93F8C" w:rsidP="008F10C9">
      <w:pPr>
        <w:suppressAutoHyphens/>
        <w:spacing w:after="0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59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7) </w:t>
      </w:r>
      <w:r w:rsidR="001759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Лашков Леонид Анатольевич</w:t>
      </w:r>
      <w:r w:rsidRPr="00C93F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член Совета директор, акций общества не имеет.  </w:t>
      </w:r>
      <w:r w:rsidR="00940A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40A2F" w:rsidRDefault="00940A2F" w:rsidP="008F10C9">
      <w:pPr>
        <w:suppressAutoHyphens/>
        <w:spacing w:after="0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Родился в 1969 г. </w:t>
      </w:r>
    </w:p>
    <w:p w:rsidR="00A70DAE" w:rsidRDefault="00940A2F" w:rsidP="00A70DAE">
      <w:pPr>
        <w:suppressAutoHyphens/>
        <w:spacing w:after="0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Образование: В 1994 г. окончил Московский государственный институт «СТАНКИН»</w:t>
      </w:r>
      <w:r w:rsidR="00DF077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F0773" w:rsidRDefault="00DF0773" w:rsidP="00A70DAE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2000 г. Московский Государственный Авиационный институт.</w:t>
      </w:r>
    </w:p>
    <w:p w:rsidR="00DF0773" w:rsidRDefault="00DF0773" w:rsidP="008F10C9">
      <w:pPr>
        <w:suppressAutoHyphens/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2009 г. по н/в ООО «ИНТЕРМАРС», директор.</w:t>
      </w:r>
    </w:p>
    <w:p w:rsidR="00DF0773" w:rsidRDefault="00DF0773" w:rsidP="008F10C9">
      <w:pPr>
        <w:suppressAutoHyphens/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F0773" w:rsidRPr="00DF0773" w:rsidRDefault="00DF0773" w:rsidP="008F10C9">
      <w:pPr>
        <w:suppressAutoHyphens/>
        <w:spacing w:after="0"/>
        <w:ind w:firstLine="85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07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Состав Совета директоров с 24 июня 2013 г.  по  31 декабря 2013  г.:</w:t>
      </w:r>
    </w:p>
    <w:p w:rsidR="00A74503" w:rsidRPr="00C93F8C" w:rsidRDefault="00A74503" w:rsidP="008F10C9">
      <w:pPr>
        <w:suppressAutoHyphens/>
        <w:spacing w:after="0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59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1)</w:t>
      </w:r>
      <w:r w:rsidRPr="001759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93F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759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Колесов Николай Александрович</w:t>
      </w:r>
      <w:r w:rsidRPr="00C93F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Председатель Совета директоров Общества,  акций Общества не имеет.</w:t>
      </w:r>
    </w:p>
    <w:p w:rsidR="00A74503" w:rsidRPr="00C93F8C" w:rsidRDefault="00A74503" w:rsidP="008F10C9">
      <w:pPr>
        <w:suppressAutoHyphens/>
        <w:spacing w:after="0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3F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Родился в 1956 году. </w:t>
      </w:r>
    </w:p>
    <w:p w:rsidR="00A74503" w:rsidRPr="00C93F8C" w:rsidRDefault="00A74503" w:rsidP="008F10C9">
      <w:pPr>
        <w:suppressAutoHyphens/>
        <w:spacing w:after="0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3F8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Образование: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Pr="00C93F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1987 г.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окончил </w:t>
      </w:r>
      <w:r w:rsidRPr="00C93F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Казанский финансово-экономический институт им. </w:t>
      </w:r>
      <w:proofErr w:type="spellStart"/>
      <w:r w:rsidRPr="00C93F8C">
        <w:rPr>
          <w:rFonts w:ascii="Times New Roman" w:eastAsia="Times New Roman" w:hAnsi="Times New Roman" w:cs="Times New Roman"/>
          <w:sz w:val="28"/>
          <w:szCs w:val="28"/>
          <w:lang w:eastAsia="ar-SA"/>
        </w:rPr>
        <w:t>В.В.Куйбышева</w:t>
      </w:r>
      <w:proofErr w:type="spellEnd"/>
      <w:r w:rsidRPr="00C93F8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74503" w:rsidRDefault="00A74503" w:rsidP="008F10C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 февраля 2009 по н/время  Генеральный директор ОАО «Концерн Радиоэлектронные технологии».</w:t>
      </w:r>
    </w:p>
    <w:p w:rsidR="00FD165C" w:rsidRPr="00183FBE" w:rsidRDefault="00FD165C" w:rsidP="008F10C9">
      <w:pPr>
        <w:suppressAutoHyphens/>
        <w:spacing w:after="0"/>
        <w:ind w:left="17" w:firstLine="8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 w:rsidRPr="00183F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Тюков Петр Александрович</w:t>
      </w: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Заместитель председателя Совета директоров Общества,</w:t>
      </w:r>
      <w:r w:rsidR="000F57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F5757">
        <w:rPr>
          <w:rFonts w:ascii="Times New Roman" w:eastAsia="Times New Roman" w:hAnsi="Times New Roman" w:cs="Times New Roman"/>
          <w:sz w:val="28"/>
          <w:szCs w:val="28"/>
          <w:lang w:eastAsia="ar-SA"/>
        </w:rPr>
        <w:t>владеет 250 акциями Общества</w:t>
      </w: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FD165C" w:rsidRPr="00183FBE" w:rsidRDefault="00FD165C" w:rsidP="008F10C9">
      <w:pPr>
        <w:suppressAutoHyphens/>
        <w:spacing w:after="0"/>
        <w:ind w:left="17" w:firstLine="8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Родился в 1976 году.</w:t>
      </w:r>
    </w:p>
    <w:p w:rsidR="00FD165C" w:rsidRPr="00183FBE" w:rsidRDefault="00FD165C" w:rsidP="008F10C9">
      <w:pPr>
        <w:suppressAutoHyphens/>
        <w:spacing w:after="0"/>
        <w:ind w:left="17" w:firstLine="8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ие: в 2000 г. окончил Финансовую академию</w:t>
      </w: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Правительстве РФ.</w:t>
      </w:r>
    </w:p>
    <w:p w:rsidR="00FD165C" w:rsidRDefault="00FD165C" w:rsidP="008F10C9">
      <w:pPr>
        <w:suppressAutoHyphens/>
        <w:spacing w:after="0"/>
        <w:ind w:left="17" w:firstLine="8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марта 2011 г. по ноябрь </w:t>
      </w:r>
      <w:r w:rsidRPr="00FD165C">
        <w:rPr>
          <w:rFonts w:ascii="Times New Roman" w:eastAsia="Times New Roman" w:hAnsi="Times New Roman" w:cs="Times New Roman"/>
          <w:sz w:val="28"/>
          <w:szCs w:val="28"/>
          <w:lang w:eastAsia="ar-SA"/>
        </w:rPr>
        <w:t>2012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Pr="00FD165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Начальник службы управления имущественным комплексом, ОАО «Концерн» Авиаприборостроение»</w:t>
      </w:r>
      <w:r w:rsidR="000F5757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  <w:proofErr w:type="gramEnd"/>
    </w:p>
    <w:p w:rsidR="000F5757" w:rsidRPr="00FD165C" w:rsidRDefault="000F5757" w:rsidP="008F10C9">
      <w:pPr>
        <w:suppressAutoHyphens/>
        <w:spacing w:after="0"/>
        <w:ind w:left="17" w:firstLine="8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февраля 2013 г. </w:t>
      </w:r>
      <w:r w:rsidR="00123F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н/время </w:t>
      </w:r>
      <w:r w:rsidRPr="000F5757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Первый заместитель генерального 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иректора,   </w:t>
      </w:r>
      <w:r w:rsidRPr="000F5757">
        <w:rPr>
          <w:rFonts w:ascii="Times New Roman" w:eastAsia="Times New Roman" w:hAnsi="Times New Roman" w:cs="Times New Roman"/>
          <w:sz w:val="28"/>
          <w:szCs w:val="28"/>
          <w:lang w:eastAsia="ar-SA"/>
        </w:rPr>
        <w:t>ОАО «Авиационная электроника и коммуникационные системы»</w:t>
      </w:r>
    </w:p>
    <w:p w:rsidR="00117769" w:rsidRDefault="00A74503" w:rsidP="00A70DA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7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3) Павлюков  Владимир Николаевич</w:t>
      </w:r>
      <w:r w:rsidR="001177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117769" w:rsidRPr="00C93F8C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 Совета директоров Общества, акций Общества не имеет.</w:t>
      </w:r>
    </w:p>
    <w:p w:rsidR="00A74503" w:rsidRPr="00117769" w:rsidRDefault="00A74503" w:rsidP="008F10C9">
      <w:pPr>
        <w:suppressAutoHyphens/>
        <w:spacing w:after="0"/>
        <w:ind w:firstLine="85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4503" w:rsidRDefault="00A74503" w:rsidP="008F10C9">
      <w:pPr>
        <w:suppressAutoHyphens/>
        <w:spacing w:after="0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Родился в  1950 г.  </w:t>
      </w:r>
    </w:p>
    <w:p w:rsidR="005137C9" w:rsidRDefault="00A74503" w:rsidP="008F10C9">
      <w:pPr>
        <w:suppressAutoHyphens/>
        <w:spacing w:after="0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Образование: В 1977 окончил Одесский инженерно-строительный институ</w:t>
      </w:r>
      <w:r w:rsidR="000F5757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74503" w:rsidRDefault="00A74503" w:rsidP="008F10C9">
      <w:pPr>
        <w:suppressAutoHyphens/>
        <w:spacing w:after="0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1989 г. окончил Хабаровскую высшую партийную школу.</w:t>
      </w:r>
    </w:p>
    <w:p w:rsidR="00A74503" w:rsidRPr="00183FBE" w:rsidRDefault="00A74503" w:rsidP="008F10C9">
      <w:pPr>
        <w:suppressAutoHyphens/>
        <w:spacing w:after="0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2009 г. окончил Московскую финансово-промышленную Академию</w:t>
      </w:r>
    </w:p>
    <w:p w:rsidR="00117769" w:rsidRPr="00183FBE" w:rsidRDefault="00117769" w:rsidP="008F10C9">
      <w:pPr>
        <w:suppressAutoHyphens/>
        <w:spacing w:after="0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июня 2010 по н/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Управления корпоративного развития, начальник Департамента корпоративных процедур и имущественного комплекса, начальник Департамента имущественного комплекса ОАО «Концерн «радиоэлектронные технологии». </w:t>
      </w:r>
    </w:p>
    <w:p w:rsidR="00117769" w:rsidRDefault="00117769" w:rsidP="008F10C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4) </w:t>
      </w:r>
      <w:r w:rsidRPr="001759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Маевский Юрий Иванович</w:t>
      </w:r>
      <w:r w:rsidRPr="00C93F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член Совета директоров Общества, акций Общества не имеет.</w:t>
      </w:r>
    </w:p>
    <w:p w:rsidR="00117769" w:rsidRDefault="00117769" w:rsidP="008F10C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Родился в 1956 г.</w:t>
      </w:r>
    </w:p>
    <w:p w:rsidR="000F5757" w:rsidRDefault="00117769" w:rsidP="008F10C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Образование: В  1978 г. окончил Высшее военно-морское училище радиоэл</w:t>
      </w:r>
      <w:r w:rsidR="000F57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ектроники  им. А.С. Попова.    </w:t>
      </w:r>
    </w:p>
    <w:p w:rsidR="000F5757" w:rsidRDefault="00117769" w:rsidP="008F10C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1983 г. окончил  академические курсы офицерского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состава Военно-морской академии имени Маршала Советского Союза Гречко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А.А.</w:t>
      </w:r>
    </w:p>
    <w:p w:rsidR="00117769" w:rsidRPr="00C93F8C" w:rsidRDefault="00117769" w:rsidP="008F10C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2007 г. окончил ГОУ ВПО «Воронежский государственный архитектурно-строительный университет»</w:t>
      </w:r>
    </w:p>
    <w:p w:rsidR="00117769" w:rsidRDefault="00117769" w:rsidP="00123FD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3F8C">
        <w:rPr>
          <w:rFonts w:ascii="Times New Roman" w:eastAsia="Times New Roman" w:hAnsi="Times New Roman" w:cs="Times New Roman"/>
          <w:sz w:val="28"/>
          <w:szCs w:val="28"/>
          <w:lang w:eastAsia="ar-SA"/>
        </w:rPr>
        <w:t>С января 2012 г. по н/</w:t>
      </w:r>
      <w:proofErr w:type="gramStart"/>
      <w:r w:rsidRPr="00C93F8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C93F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Pr="00C93F8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</w:t>
      </w:r>
      <w:proofErr w:type="gramEnd"/>
      <w:r w:rsidRPr="00C93F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генерального директора по НИОКР техники РЭБ и инновациям – генеральный конструктор ОАО «Концерн Радиоэлектронные технологии»</w:t>
      </w:r>
    </w:p>
    <w:p w:rsidR="00117769" w:rsidRDefault="00117769" w:rsidP="008F10C9">
      <w:pPr>
        <w:suppressAutoHyphens/>
        <w:spacing w:after="0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7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5) Воронин Алексей Анатольевич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Pr="00117769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 Совета директоров Общества, акций Общества не имеет.</w:t>
      </w:r>
    </w:p>
    <w:p w:rsidR="00117769" w:rsidRDefault="007F1C67" w:rsidP="008F10C9">
      <w:pPr>
        <w:suppressAutoHyphens/>
        <w:spacing w:after="0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Родился в  1975 г. </w:t>
      </w:r>
    </w:p>
    <w:p w:rsidR="007F1C67" w:rsidRDefault="007F1C67" w:rsidP="008F10C9">
      <w:pPr>
        <w:suppressAutoHyphens/>
        <w:spacing w:after="0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Образование: В  1998 г. окончил Московский государственный социальный университет.</w:t>
      </w:r>
    </w:p>
    <w:p w:rsidR="00D86BD2" w:rsidRDefault="00123FDA" w:rsidP="00123FDA">
      <w:pPr>
        <w:suppressAutoHyphens/>
        <w:spacing w:after="0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F1C67">
        <w:rPr>
          <w:rFonts w:ascii="Times New Roman" w:eastAsia="Times New Roman" w:hAnsi="Times New Roman" w:cs="Times New Roman"/>
          <w:sz w:val="28"/>
          <w:szCs w:val="28"/>
          <w:lang w:eastAsia="ar-SA"/>
        </w:rPr>
        <w:t>С июля 2010 по н/</w:t>
      </w:r>
      <w:proofErr w:type="gramStart"/>
      <w:r w:rsidR="007F1C67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="007F1C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7F1C6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</w:t>
      </w:r>
      <w:proofErr w:type="gramEnd"/>
      <w:r w:rsidR="007F1C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начальника Управления корпоративного развития, Заместитель начальника Департамента корпоративных процедур и имущественного комплекса ОАО «Концерн Радиоэлектронные  технологии»</w:t>
      </w:r>
      <w:r w:rsidR="00D86B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86BD2" w:rsidRPr="00D86BD2" w:rsidRDefault="007F1C67" w:rsidP="008F10C9">
      <w:pPr>
        <w:suppressAutoHyphens/>
        <w:spacing w:after="0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6B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D86BD2" w:rsidRPr="00D86B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6) Кучер Дмитрий Александрович</w:t>
      </w:r>
      <w:r w:rsidR="00D86BD2" w:rsidRPr="00D86B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член Совета директор, акций общества не имеет. </w:t>
      </w:r>
    </w:p>
    <w:p w:rsidR="00D86BD2" w:rsidRPr="00D86BD2" w:rsidRDefault="00D86BD2" w:rsidP="008F10C9">
      <w:pPr>
        <w:suppressAutoHyphens/>
        <w:spacing w:after="0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6B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Родился в 1970 г. </w:t>
      </w:r>
    </w:p>
    <w:p w:rsidR="00D86BD2" w:rsidRPr="00D86BD2" w:rsidRDefault="00D86BD2" w:rsidP="008F10C9">
      <w:pPr>
        <w:suppressAutoHyphens/>
        <w:spacing w:after="0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6B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Образование: В 1992 г. окончил Магнитогорский  металлургический институт им. Г.И. Носова. </w:t>
      </w:r>
    </w:p>
    <w:p w:rsidR="00D86BD2" w:rsidRPr="00D86BD2" w:rsidRDefault="00D86BD2" w:rsidP="008F10C9">
      <w:pPr>
        <w:suppressAutoHyphens/>
        <w:spacing w:after="0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6B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 1997 г. окончил Уральскую финансовую академию. </w:t>
      </w:r>
    </w:p>
    <w:p w:rsidR="00D86BD2" w:rsidRPr="00D86BD2" w:rsidRDefault="00D86BD2" w:rsidP="008F10C9">
      <w:pPr>
        <w:suppressAutoHyphens/>
        <w:spacing w:after="0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6BD2">
        <w:rPr>
          <w:rFonts w:ascii="Times New Roman" w:eastAsia="Times New Roman" w:hAnsi="Times New Roman" w:cs="Times New Roman"/>
          <w:sz w:val="28"/>
          <w:szCs w:val="28"/>
          <w:lang w:eastAsia="ar-SA"/>
        </w:rPr>
        <w:t>С августа 2012 г. по н/в. ООО «Инвест-инжиниринг», заместитель генерального директора.</w:t>
      </w:r>
    </w:p>
    <w:p w:rsidR="00D86BD2" w:rsidRPr="00D86BD2" w:rsidRDefault="00D86BD2" w:rsidP="008F10C9">
      <w:pPr>
        <w:suppressAutoHyphens/>
        <w:spacing w:after="0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6B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октября 2012 г. по н/в. ЗАО ЦНТУ «Динамика», заместитель генерального директора по экономике и финансам.  </w:t>
      </w:r>
    </w:p>
    <w:p w:rsidR="00D86BD2" w:rsidRPr="00D86BD2" w:rsidRDefault="00D86BD2" w:rsidP="008F10C9">
      <w:pPr>
        <w:suppressAutoHyphens/>
        <w:spacing w:after="0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6B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7) Лашков Леонид Анатольевич</w:t>
      </w:r>
      <w:r w:rsidRPr="00D86B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член Совета директор, акций общества не имеет.   </w:t>
      </w:r>
    </w:p>
    <w:p w:rsidR="00D86BD2" w:rsidRPr="00D86BD2" w:rsidRDefault="00D86BD2" w:rsidP="008F10C9">
      <w:pPr>
        <w:suppressAutoHyphens/>
        <w:spacing w:after="0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6B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Родился в 1969 г. </w:t>
      </w:r>
    </w:p>
    <w:p w:rsidR="00D86BD2" w:rsidRPr="00D86BD2" w:rsidRDefault="00D86BD2" w:rsidP="008F10C9">
      <w:pPr>
        <w:suppressAutoHyphens/>
        <w:spacing w:after="0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6BD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Образование: В 1994 г. окончил Московский государственный институт «СТАНКИН».</w:t>
      </w:r>
    </w:p>
    <w:p w:rsidR="00D86BD2" w:rsidRPr="00D86BD2" w:rsidRDefault="00D86BD2" w:rsidP="008F10C9">
      <w:pPr>
        <w:suppressAutoHyphens/>
        <w:spacing w:after="0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6B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2000 г. Московский Государственный Авиационный институт.</w:t>
      </w:r>
    </w:p>
    <w:p w:rsidR="007F1C67" w:rsidRPr="00C93F8C" w:rsidRDefault="00123FDA" w:rsidP="00123FDA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D86BD2" w:rsidRPr="00D86BD2">
        <w:rPr>
          <w:rFonts w:ascii="Times New Roman" w:eastAsia="Times New Roman" w:hAnsi="Times New Roman" w:cs="Times New Roman"/>
          <w:sz w:val="28"/>
          <w:szCs w:val="28"/>
          <w:lang w:eastAsia="ar-SA"/>
        </w:rPr>
        <w:t>С 2009 г. по н/в ООО «ИНТЕРМАРС», директор.</w:t>
      </w:r>
    </w:p>
    <w:p w:rsidR="00117769" w:rsidRDefault="00117769" w:rsidP="008F10C9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3FDA" w:rsidRDefault="00123FDA" w:rsidP="00123FD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5757" w:rsidRDefault="00286ED1" w:rsidP="00123FD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2013</w:t>
      </w:r>
      <w:r w:rsidR="005137C9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состоялось</w:t>
      </w:r>
      <w:r w:rsidR="00355D9E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3DBE">
        <w:rPr>
          <w:rFonts w:ascii="Times New Roman" w:eastAsia="Times New Roman" w:hAnsi="Times New Roman" w:cs="Times New Roman"/>
          <w:sz w:val="28"/>
          <w:szCs w:val="28"/>
          <w:lang w:eastAsia="ar-SA"/>
        </w:rPr>
        <w:t>четырнадцать</w:t>
      </w:r>
      <w:r w:rsidR="005137C9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заседаний Совета директоров Общества</w:t>
      </w:r>
      <w:r w:rsidR="000B3339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B3339" w:rsidRPr="000F5757" w:rsidRDefault="00185998" w:rsidP="008F10C9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Заседание</w:t>
      </w:r>
      <w:r w:rsidR="000B3339" w:rsidRPr="001859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Совета директоров</w:t>
      </w:r>
      <w:r w:rsidR="00E266B6" w:rsidRPr="001859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от </w:t>
      </w:r>
      <w:r w:rsidR="00286E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23  января 2013 г., протокол № 5/2013</w:t>
      </w:r>
    </w:p>
    <w:p w:rsidR="00D537D0" w:rsidRPr="00183FBE" w:rsidRDefault="00D537D0" w:rsidP="008F10C9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B6" w:rsidRPr="00183FBE" w:rsidRDefault="00E266B6" w:rsidP="008F10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CD6365" w:rsidRDefault="00E266B6" w:rsidP="008F10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86ED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созыве внеочередного общего собрания акционеров</w:t>
      </w:r>
      <w:r w:rsidRPr="00183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7D0" w:rsidRPr="00183FBE" w:rsidRDefault="00E266B6" w:rsidP="008F10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8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повестки дня внеочередного общего собрания акционеров</w:t>
      </w:r>
    </w:p>
    <w:p w:rsidR="00D113A2" w:rsidRPr="00183FBE" w:rsidRDefault="00E266B6" w:rsidP="008F10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Принятые решения: </w:t>
      </w:r>
    </w:p>
    <w:p w:rsidR="00D113A2" w:rsidRPr="00183FBE" w:rsidRDefault="00286ED1" w:rsidP="008F10C9">
      <w:pPr>
        <w:pStyle w:val="afb"/>
        <w:numPr>
          <w:ilvl w:val="0"/>
          <w:numId w:val="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Созвать внеочередное собрание акционеров в форме </w:t>
      </w:r>
      <w:r w:rsidR="00A70DAE">
        <w:rPr>
          <w:sz w:val="28"/>
          <w:szCs w:val="28"/>
        </w:rPr>
        <w:t>совместного</w:t>
      </w:r>
      <w:r>
        <w:rPr>
          <w:sz w:val="28"/>
          <w:szCs w:val="28"/>
        </w:rPr>
        <w:t xml:space="preserve"> присутствия (собрания) акционеров. </w:t>
      </w:r>
    </w:p>
    <w:p w:rsidR="00D113A2" w:rsidRDefault="00286ED1" w:rsidP="008F10C9">
      <w:pPr>
        <w:pStyle w:val="afb"/>
        <w:numPr>
          <w:ilvl w:val="0"/>
          <w:numId w:val="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Утвердить следующую повестку дня внеочередного общего собрания акционеров Общества: </w:t>
      </w:r>
    </w:p>
    <w:p w:rsidR="00286ED1" w:rsidRDefault="000F5757" w:rsidP="008F10C9">
      <w:pPr>
        <w:pStyle w:val="afb"/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="00286ED1">
        <w:rPr>
          <w:sz w:val="28"/>
          <w:szCs w:val="28"/>
        </w:rPr>
        <w:t>Досрочное прекращение полномочий совета директоров Общества.</w:t>
      </w:r>
    </w:p>
    <w:p w:rsidR="00286ED1" w:rsidRPr="00183FBE" w:rsidRDefault="000F5757" w:rsidP="008F10C9">
      <w:pPr>
        <w:pStyle w:val="afb"/>
        <w:spacing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86ED1">
        <w:rPr>
          <w:sz w:val="28"/>
          <w:szCs w:val="28"/>
        </w:rPr>
        <w:t>Избрание совета директоров Общества.</w:t>
      </w:r>
    </w:p>
    <w:p w:rsidR="00E266B6" w:rsidRPr="00183FBE" w:rsidRDefault="00286ED1" w:rsidP="008F10C9">
      <w:pPr>
        <w:pStyle w:val="afb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0A54" w:rsidRDefault="00140A54" w:rsidP="008F10C9">
      <w:pPr>
        <w:suppressAutoHyphens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86ED1" w:rsidRPr="00185998" w:rsidRDefault="00286ED1" w:rsidP="008F10C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Заседание</w:t>
      </w:r>
      <w:r w:rsidRPr="001859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Совета директоров 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25  января 2013 г., протокол № 6/2013</w:t>
      </w:r>
    </w:p>
    <w:p w:rsidR="00D537D0" w:rsidRPr="00183FBE" w:rsidRDefault="00D537D0" w:rsidP="008F10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998" w:rsidRPr="00185998" w:rsidRDefault="00185998" w:rsidP="008F10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9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BB7B8E" w:rsidRPr="00BB7B8E" w:rsidRDefault="00BB7B8E" w:rsidP="008F10C9">
      <w:pPr>
        <w:widowControl w:val="0"/>
        <w:numPr>
          <w:ilvl w:val="0"/>
          <w:numId w:val="27"/>
        </w:numPr>
        <w:tabs>
          <w:tab w:val="left" w:pos="180"/>
          <w:tab w:val="left" w:pos="709"/>
        </w:tabs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B8E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подготовке к проведению внеочередного общего собрания акционеров Общества.</w:t>
      </w:r>
    </w:p>
    <w:p w:rsidR="00BB7B8E" w:rsidRPr="00BB7B8E" w:rsidRDefault="00BB7B8E" w:rsidP="008F10C9">
      <w:pPr>
        <w:widowControl w:val="0"/>
        <w:numPr>
          <w:ilvl w:val="0"/>
          <w:numId w:val="27"/>
        </w:numPr>
        <w:tabs>
          <w:tab w:val="left" w:pos="180"/>
          <w:tab w:val="left" w:pos="709"/>
        </w:tabs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B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формы </w:t>
      </w:r>
      <w:r w:rsidRPr="00BB7B8E">
        <w:rPr>
          <w:rFonts w:ascii="Times New Roman" w:eastAsia="Times New Roman" w:hAnsi="Times New Roman" w:cs="Times New Roman"/>
          <w:sz w:val="28"/>
          <w:szCs w:val="28"/>
          <w:lang w:eastAsia="ar-SA"/>
        </w:rPr>
        <w:t>и текста сообщения о проведении внеочередного общего собрания акционеров Общества.</w:t>
      </w:r>
    </w:p>
    <w:p w:rsidR="00BB7B8E" w:rsidRPr="00BB7B8E" w:rsidRDefault="00BB7B8E" w:rsidP="008F10C9">
      <w:pPr>
        <w:widowControl w:val="0"/>
        <w:numPr>
          <w:ilvl w:val="0"/>
          <w:numId w:val="27"/>
        </w:numPr>
        <w:tabs>
          <w:tab w:val="left" w:pos="180"/>
          <w:tab w:val="left" w:pos="709"/>
        </w:tabs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B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</w:t>
      </w:r>
      <w:r w:rsidRPr="00BB7B8E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бюллетеня для голосования на внеочередном общем собрании акционеров Общества.</w:t>
      </w:r>
    </w:p>
    <w:p w:rsidR="00BB7B8E" w:rsidRPr="00BB7B8E" w:rsidRDefault="00BB7B8E" w:rsidP="008F10C9">
      <w:pPr>
        <w:widowControl w:val="0"/>
        <w:numPr>
          <w:ilvl w:val="0"/>
          <w:numId w:val="27"/>
        </w:numPr>
        <w:tabs>
          <w:tab w:val="left" w:pos="180"/>
          <w:tab w:val="left" w:pos="709"/>
        </w:tabs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B8E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порядка сообщения акционерам о проведении внеочередного общего собрания акционеров Общества.</w:t>
      </w:r>
    </w:p>
    <w:p w:rsidR="00BB7B8E" w:rsidRPr="00BB7B8E" w:rsidRDefault="00BB7B8E" w:rsidP="008F10C9">
      <w:pPr>
        <w:widowControl w:val="0"/>
        <w:shd w:val="clear" w:color="auto" w:fill="FFFFFF"/>
        <w:suppressAutoHyphens/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F1DDE" w:rsidRDefault="0065029F" w:rsidP="008F10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решения</w:t>
      </w:r>
      <w:r w:rsidR="00BF1D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0A54" w:rsidRDefault="00BB7B8E" w:rsidP="008F10C9">
      <w:pPr>
        <w:pStyle w:val="afb"/>
        <w:numPr>
          <w:ilvl w:val="0"/>
          <w:numId w:val="8"/>
        </w:numPr>
        <w:spacing w:line="276" w:lineRule="auto"/>
        <w:ind w:left="0" w:firstLine="0"/>
        <w:rPr>
          <w:sz w:val="28"/>
          <w:szCs w:val="28"/>
        </w:rPr>
      </w:pPr>
      <w:r w:rsidRPr="00BB7B8E">
        <w:rPr>
          <w:sz w:val="28"/>
          <w:szCs w:val="28"/>
        </w:rPr>
        <w:t xml:space="preserve">Определил дату, время, место, порядок, дату составления списка внеочередного общего </w:t>
      </w:r>
      <w:r w:rsidR="005B4153" w:rsidRPr="00BB7B8E">
        <w:rPr>
          <w:sz w:val="28"/>
          <w:szCs w:val="28"/>
        </w:rPr>
        <w:t xml:space="preserve"> общее собрание акционеров Общества. </w:t>
      </w:r>
    </w:p>
    <w:p w:rsidR="00BF1DDE" w:rsidRPr="00140A54" w:rsidRDefault="00BB7B8E" w:rsidP="008F10C9">
      <w:pPr>
        <w:pStyle w:val="afb"/>
        <w:numPr>
          <w:ilvl w:val="0"/>
          <w:numId w:val="8"/>
        </w:numPr>
        <w:spacing w:line="276" w:lineRule="auto"/>
        <w:ind w:left="0" w:firstLine="0"/>
        <w:rPr>
          <w:sz w:val="28"/>
          <w:szCs w:val="28"/>
        </w:rPr>
      </w:pPr>
      <w:r w:rsidRPr="00140A54">
        <w:rPr>
          <w:sz w:val="28"/>
          <w:szCs w:val="28"/>
        </w:rPr>
        <w:t>Утвердил форму и текст сообщения о проведении внеочередного общего собрания акционеров Общества</w:t>
      </w:r>
      <w:r w:rsidR="00BF1DDE" w:rsidRPr="00140A54">
        <w:rPr>
          <w:sz w:val="28"/>
          <w:szCs w:val="28"/>
        </w:rPr>
        <w:t>.</w:t>
      </w:r>
    </w:p>
    <w:p w:rsidR="00BF1DDE" w:rsidRPr="00BB7B8E" w:rsidRDefault="00BB7B8E" w:rsidP="008F10C9">
      <w:pPr>
        <w:pStyle w:val="afb"/>
        <w:numPr>
          <w:ilvl w:val="0"/>
          <w:numId w:val="8"/>
        </w:numPr>
        <w:spacing w:line="276" w:lineRule="auto"/>
        <w:ind w:left="0" w:firstLine="0"/>
        <w:rPr>
          <w:sz w:val="28"/>
          <w:szCs w:val="28"/>
        </w:rPr>
      </w:pPr>
      <w:r w:rsidRPr="00BB7B8E">
        <w:rPr>
          <w:sz w:val="28"/>
          <w:szCs w:val="28"/>
        </w:rPr>
        <w:t>У</w:t>
      </w:r>
      <w:r w:rsidRPr="00BB7B8E">
        <w:rPr>
          <w:color w:val="000000"/>
          <w:sz w:val="28"/>
          <w:szCs w:val="28"/>
        </w:rPr>
        <w:t xml:space="preserve">твердить форму бюллетеня для голосования по вопросам </w:t>
      </w:r>
      <w:proofErr w:type="gramStart"/>
      <w:r w:rsidRPr="00BB7B8E">
        <w:rPr>
          <w:color w:val="000000"/>
          <w:sz w:val="28"/>
          <w:szCs w:val="28"/>
        </w:rPr>
        <w:t>повестки дня внеочередного общего собрания акционеров Общества</w:t>
      </w:r>
      <w:proofErr w:type="gramEnd"/>
      <w:r w:rsidR="00BF1DDE" w:rsidRPr="00BB7B8E">
        <w:rPr>
          <w:sz w:val="28"/>
          <w:szCs w:val="28"/>
        </w:rPr>
        <w:t>.</w:t>
      </w:r>
    </w:p>
    <w:p w:rsidR="00BF1DDE" w:rsidRPr="00BB7B8E" w:rsidRDefault="00D01F7C" w:rsidP="008F10C9">
      <w:pPr>
        <w:pStyle w:val="afb"/>
        <w:numPr>
          <w:ilvl w:val="0"/>
          <w:numId w:val="8"/>
        </w:numPr>
        <w:spacing w:line="276" w:lineRule="auto"/>
        <w:ind w:left="0" w:firstLine="0"/>
        <w:rPr>
          <w:sz w:val="28"/>
          <w:szCs w:val="28"/>
        </w:rPr>
      </w:pPr>
      <w:r w:rsidRPr="00BB7B8E">
        <w:rPr>
          <w:sz w:val="28"/>
          <w:szCs w:val="28"/>
        </w:rPr>
        <w:t xml:space="preserve"> </w:t>
      </w:r>
      <w:r w:rsidR="00BB7B8E" w:rsidRPr="00BB7B8E">
        <w:rPr>
          <w:bCs/>
          <w:sz w:val="28"/>
          <w:szCs w:val="28"/>
        </w:rPr>
        <w:t>Утвердить  порядок информирования акционеров Общества</w:t>
      </w:r>
      <w:r w:rsidR="000F5757">
        <w:rPr>
          <w:bCs/>
          <w:sz w:val="28"/>
          <w:szCs w:val="28"/>
        </w:rPr>
        <w:t>.</w:t>
      </w:r>
    </w:p>
    <w:p w:rsidR="00B74897" w:rsidRPr="00BB7B8E" w:rsidRDefault="00B74897" w:rsidP="008F10C9">
      <w:pPr>
        <w:pStyle w:val="afb"/>
        <w:spacing w:line="276" w:lineRule="auto"/>
        <w:ind w:left="0"/>
        <w:rPr>
          <w:sz w:val="28"/>
          <w:szCs w:val="28"/>
        </w:rPr>
      </w:pPr>
    </w:p>
    <w:p w:rsidR="00E55C57" w:rsidRPr="00BB7B8E" w:rsidRDefault="00E55C57" w:rsidP="008F10C9">
      <w:pPr>
        <w:rPr>
          <w:rFonts w:ascii="Times New Roman" w:hAnsi="Times New Roman" w:cs="Times New Roman"/>
          <w:sz w:val="28"/>
          <w:szCs w:val="28"/>
        </w:rPr>
      </w:pPr>
    </w:p>
    <w:p w:rsidR="005B4153" w:rsidRPr="00E55C57" w:rsidRDefault="00E55C57" w:rsidP="008F10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5C57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аседание Совета директоров от </w:t>
      </w:r>
      <w:r w:rsidR="00BB7B8E">
        <w:rPr>
          <w:rFonts w:ascii="Times New Roman" w:hAnsi="Times New Roman" w:cs="Times New Roman"/>
          <w:b/>
          <w:sz w:val="28"/>
          <w:szCs w:val="28"/>
          <w:u w:val="single"/>
        </w:rPr>
        <w:t>15 февраля 2013 г., протокол № 7/2013</w:t>
      </w:r>
    </w:p>
    <w:p w:rsidR="00E55C57" w:rsidRPr="00E55C57" w:rsidRDefault="00E55C57" w:rsidP="008F10C9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BB7B8E" w:rsidRPr="00BB7B8E" w:rsidRDefault="00BB7B8E" w:rsidP="008F10C9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8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B7B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Рассмотрение поступивших от акционеров Общества предложений о внесении вопросов в повестку дня годового общего собрания акционеров.</w:t>
      </w:r>
    </w:p>
    <w:p w:rsidR="00BB7B8E" w:rsidRPr="00BB7B8E" w:rsidRDefault="00BB7B8E" w:rsidP="008F10C9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8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B7B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Рассмотрение поступивших от акционеров Общества предложений о выдвижении кандидатов в совет директоров Общества.</w:t>
      </w:r>
    </w:p>
    <w:p w:rsidR="00E55C57" w:rsidRPr="00E55C57" w:rsidRDefault="00BB7B8E" w:rsidP="008F10C9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BB7B8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B7B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Рассмотрение поступивших от акционеров Общества предложений о выдвижении кандидатов в ревизионную комиссию Общества.</w:t>
      </w:r>
    </w:p>
    <w:p w:rsidR="00140A54" w:rsidRDefault="00140A54" w:rsidP="008F10C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5B4153" w:rsidRDefault="00E55C57" w:rsidP="008F10C9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E55C57">
        <w:rPr>
          <w:rFonts w:ascii="Times New Roman" w:hAnsi="Times New Roman" w:cs="Times New Roman"/>
          <w:sz w:val="28"/>
          <w:szCs w:val="28"/>
        </w:rPr>
        <w:t>Принятые решения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7B8E" w:rsidRPr="00BB7B8E" w:rsidRDefault="00BB7B8E" w:rsidP="008F10C9">
      <w:pPr>
        <w:pStyle w:val="afb"/>
        <w:numPr>
          <w:ilvl w:val="0"/>
          <w:numId w:val="9"/>
        </w:numPr>
        <w:spacing w:line="276" w:lineRule="auto"/>
        <w:ind w:left="0" w:firstLine="142"/>
        <w:rPr>
          <w:sz w:val="28"/>
          <w:szCs w:val="28"/>
        </w:rPr>
      </w:pPr>
      <w:r w:rsidRPr="00BB7B8E">
        <w:rPr>
          <w:sz w:val="28"/>
          <w:szCs w:val="28"/>
        </w:rPr>
        <w:lastRenderedPageBreak/>
        <w:t>Включить в повестку дня годового общего собрания акционеров вопросы, представленные Государственной корпорацией «</w:t>
      </w:r>
      <w:proofErr w:type="spellStart"/>
      <w:r w:rsidRPr="00BB7B8E">
        <w:rPr>
          <w:sz w:val="28"/>
          <w:szCs w:val="28"/>
        </w:rPr>
        <w:t>Ростехнологии</w:t>
      </w:r>
      <w:proofErr w:type="spellEnd"/>
      <w:r w:rsidRPr="00BB7B8E">
        <w:rPr>
          <w:sz w:val="28"/>
          <w:szCs w:val="28"/>
        </w:rPr>
        <w:t>»:</w:t>
      </w:r>
    </w:p>
    <w:p w:rsidR="00BB7B8E" w:rsidRPr="00BB7B8E" w:rsidRDefault="00BB7B8E" w:rsidP="008F10C9">
      <w:pPr>
        <w:pStyle w:val="aa"/>
        <w:spacing w:line="276" w:lineRule="auto"/>
        <w:jc w:val="both"/>
        <w:rPr>
          <w:sz w:val="28"/>
          <w:szCs w:val="28"/>
        </w:rPr>
      </w:pPr>
      <w:r w:rsidRPr="00BB7B8E">
        <w:rPr>
          <w:sz w:val="28"/>
          <w:szCs w:val="28"/>
        </w:rPr>
        <w:t>Утверждение годового отчета Общества.</w:t>
      </w:r>
    </w:p>
    <w:p w:rsidR="00BB7B8E" w:rsidRPr="00BB7B8E" w:rsidRDefault="00BB7B8E" w:rsidP="008F10C9">
      <w:pPr>
        <w:pStyle w:val="aa"/>
        <w:spacing w:line="276" w:lineRule="auto"/>
        <w:jc w:val="both"/>
        <w:rPr>
          <w:sz w:val="28"/>
          <w:szCs w:val="28"/>
        </w:rPr>
      </w:pPr>
      <w:r w:rsidRPr="00BB7B8E">
        <w:rPr>
          <w:sz w:val="28"/>
          <w:szCs w:val="28"/>
        </w:rPr>
        <w:t> Утверждение годовой бухгалтерской отчетности, в том числе отчетов о прибылях и убытках (счетов прибылей и убытков) Общества.</w:t>
      </w:r>
    </w:p>
    <w:p w:rsidR="00BB7B8E" w:rsidRPr="00BB7B8E" w:rsidRDefault="00BB7B8E" w:rsidP="008F10C9">
      <w:pPr>
        <w:pStyle w:val="aa"/>
        <w:spacing w:line="276" w:lineRule="auto"/>
        <w:jc w:val="both"/>
        <w:rPr>
          <w:sz w:val="28"/>
          <w:szCs w:val="28"/>
        </w:rPr>
      </w:pPr>
      <w:r w:rsidRPr="00BB7B8E">
        <w:rPr>
          <w:sz w:val="28"/>
          <w:szCs w:val="28"/>
        </w:rPr>
        <w:t> Утверждение распределения прибыли Общества по результатам деятельности за 2012 год. О размере, сроках и форме выплаты дивидендов по результатам деятельности за 2012 год.</w:t>
      </w:r>
    </w:p>
    <w:p w:rsidR="00BB7B8E" w:rsidRPr="00BB7B8E" w:rsidRDefault="00BB7B8E" w:rsidP="008F10C9">
      <w:pPr>
        <w:pStyle w:val="aa"/>
        <w:spacing w:line="276" w:lineRule="auto"/>
        <w:jc w:val="both"/>
        <w:rPr>
          <w:sz w:val="28"/>
          <w:szCs w:val="28"/>
        </w:rPr>
      </w:pPr>
      <w:r w:rsidRPr="00BB7B8E">
        <w:rPr>
          <w:sz w:val="28"/>
          <w:szCs w:val="28"/>
        </w:rPr>
        <w:t> О выплате вознаграждения за работу в составе совета директоров (наблюдательного совета) членам совета директоров.</w:t>
      </w:r>
    </w:p>
    <w:p w:rsidR="00BB7B8E" w:rsidRPr="00BB7B8E" w:rsidRDefault="00BB7B8E" w:rsidP="008F10C9">
      <w:pPr>
        <w:pStyle w:val="aa"/>
        <w:spacing w:line="276" w:lineRule="auto"/>
        <w:jc w:val="both"/>
        <w:rPr>
          <w:sz w:val="28"/>
          <w:szCs w:val="28"/>
        </w:rPr>
      </w:pPr>
      <w:r w:rsidRPr="00BB7B8E">
        <w:rPr>
          <w:sz w:val="28"/>
          <w:szCs w:val="28"/>
        </w:rPr>
        <w:t>Избрание членов совета директоров (наблюдательного совета) Общества.</w:t>
      </w:r>
    </w:p>
    <w:p w:rsidR="00BB7B8E" w:rsidRPr="00BB7B8E" w:rsidRDefault="00BB7B8E" w:rsidP="008F10C9">
      <w:pPr>
        <w:pStyle w:val="aa"/>
        <w:spacing w:line="276" w:lineRule="auto"/>
        <w:jc w:val="both"/>
        <w:rPr>
          <w:sz w:val="28"/>
          <w:szCs w:val="28"/>
        </w:rPr>
      </w:pPr>
      <w:r w:rsidRPr="00BB7B8E">
        <w:rPr>
          <w:sz w:val="28"/>
          <w:szCs w:val="28"/>
        </w:rPr>
        <w:t>Избрание членов ревизионной комиссии (ревизора) Общества.</w:t>
      </w:r>
    </w:p>
    <w:p w:rsidR="00BB7B8E" w:rsidRPr="00BB7B8E" w:rsidRDefault="00BB7B8E" w:rsidP="008F10C9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BB7B8E">
        <w:rPr>
          <w:rFonts w:ascii="Times New Roman" w:hAnsi="Times New Roman" w:cs="Times New Roman"/>
          <w:sz w:val="28"/>
          <w:szCs w:val="28"/>
        </w:rPr>
        <w:t>Утверждение аудитора Общества.</w:t>
      </w:r>
    </w:p>
    <w:p w:rsidR="00BB7B8E" w:rsidRPr="00BB7B8E" w:rsidRDefault="00BB7B8E" w:rsidP="008F10C9">
      <w:pPr>
        <w:pStyle w:val="afb"/>
        <w:widowControl w:val="0"/>
        <w:numPr>
          <w:ilvl w:val="0"/>
          <w:numId w:val="9"/>
        </w:numPr>
        <w:spacing w:line="276" w:lineRule="auto"/>
        <w:ind w:left="0" w:firstLine="0"/>
        <w:rPr>
          <w:sz w:val="28"/>
          <w:szCs w:val="28"/>
        </w:rPr>
      </w:pPr>
      <w:r w:rsidRPr="00BB7B8E">
        <w:rPr>
          <w:sz w:val="28"/>
          <w:szCs w:val="28"/>
        </w:rPr>
        <w:t>Включить в список лиц для избрания в состав Совета директоров нижеследующие кандидатуры:</w:t>
      </w:r>
    </w:p>
    <w:p w:rsidR="00BB7B8E" w:rsidRPr="00BB7B8E" w:rsidRDefault="00BB7B8E" w:rsidP="008F10C9">
      <w:pPr>
        <w:pStyle w:val="afb"/>
        <w:widowControl w:val="0"/>
        <w:spacing w:line="276" w:lineRule="auto"/>
        <w:ind w:left="0"/>
        <w:rPr>
          <w:sz w:val="28"/>
          <w:szCs w:val="28"/>
        </w:rPr>
      </w:pPr>
      <w:r w:rsidRPr="00BB7B8E">
        <w:rPr>
          <w:sz w:val="28"/>
          <w:szCs w:val="28"/>
        </w:rPr>
        <w:t>Колесов Николай Александрович.</w:t>
      </w:r>
    </w:p>
    <w:p w:rsidR="00BB7B8E" w:rsidRPr="00BB7B8E" w:rsidRDefault="00BB7B8E" w:rsidP="008F10C9">
      <w:pPr>
        <w:pStyle w:val="afb"/>
        <w:widowControl w:val="0"/>
        <w:spacing w:line="276" w:lineRule="auto"/>
        <w:ind w:left="0"/>
        <w:rPr>
          <w:sz w:val="28"/>
          <w:szCs w:val="28"/>
        </w:rPr>
      </w:pPr>
      <w:proofErr w:type="spellStart"/>
      <w:r w:rsidRPr="00BB7B8E">
        <w:rPr>
          <w:sz w:val="28"/>
          <w:szCs w:val="28"/>
        </w:rPr>
        <w:t>Годуйко</w:t>
      </w:r>
      <w:proofErr w:type="spellEnd"/>
      <w:r w:rsidRPr="00BB7B8E">
        <w:rPr>
          <w:sz w:val="28"/>
          <w:szCs w:val="28"/>
        </w:rPr>
        <w:t xml:space="preserve"> Владимир Алексеевич.</w:t>
      </w:r>
    </w:p>
    <w:p w:rsidR="00BB7B8E" w:rsidRPr="00BB7B8E" w:rsidRDefault="00BB7B8E" w:rsidP="008F10C9">
      <w:pPr>
        <w:pStyle w:val="afb"/>
        <w:widowControl w:val="0"/>
        <w:spacing w:line="276" w:lineRule="auto"/>
        <w:ind w:left="0"/>
        <w:rPr>
          <w:sz w:val="28"/>
          <w:szCs w:val="28"/>
        </w:rPr>
      </w:pPr>
      <w:r w:rsidRPr="00BB7B8E">
        <w:rPr>
          <w:sz w:val="28"/>
          <w:szCs w:val="28"/>
        </w:rPr>
        <w:t>Маевский Юрий Иванович.</w:t>
      </w:r>
    </w:p>
    <w:p w:rsidR="00BB7B8E" w:rsidRPr="00BB7B8E" w:rsidRDefault="00BB7B8E" w:rsidP="008F10C9">
      <w:pPr>
        <w:pStyle w:val="afb"/>
        <w:widowControl w:val="0"/>
        <w:spacing w:line="276" w:lineRule="auto"/>
        <w:ind w:left="0"/>
        <w:rPr>
          <w:sz w:val="28"/>
          <w:szCs w:val="28"/>
        </w:rPr>
      </w:pPr>
      <w:r w:rsidRPr="00BB7B8E">
        <w:rPr>
          <w:sz w:val="28"/>
          <w:szCs w:val="28"/>
        </w:rPr>
        <w:t>Белый Андрей Федорович.</w:t>
      </w:r>
    </w:p>
    <w:p w:rsidR="00BB7B8E" w:rsidRPr="00BB7B8E" w:rsidRDefault="00BB7B8E" w:rsidP="008F10C9">
      <w:pPr>
        <w:pStyle w:val="afb"/>
        <w:widowControl w:val="0"/>
        <w:spacing w:line="276" w:lineRule="auto"/>
        <w:ind w:left="0"/>
        <w:rPr>
          <w:sz w:val="28"/>
          <w:szCs w:val="28"/>
        </w:rPr>
      </w:pPr>
      <w:proofErr w:type="spellStart"/>
      <w:r w:rsidRPr="00BB7B8E">
        <w:rPr>
          <w:sz w:val="28"/>
          <w:szCs w:val="28"/>
        </w:rPr>
        <w:t>Мухтарулин</w:t>
      </w:r>
      <w:proofErr w:type="spellEnd"/>
      <w:r w:rsidRPr="00BB7B8E">
        <w:rPr>
          <w:sz w:val="28"/>
          <w:szCs w:val="28"/>
        </w:rPr>
        <w:t xml:space="preserve"> Сергей Валерьевич.</w:t>
      </w:r>
    </w:p>
    <w:p w:rsidR="00BB7B8E" w:rsidRPr="00BB7B8E" w:rsidRDefault="00BB7B8E" w:rsidP="008F10C9">
      <w:pPr>
        <w:pStyle w:val="afb"/>
        <w:widowControl w:val="0"/>
        <w:spacing w:line="276" w:lineRule="auto"/>
        <w:ind w:left="0"/>
        <w:rPr>
          <w:sz w:val="28"/>
          <w:szCs w:val="28"/>
        </w:rPr>
      </w:pPr>
      <w:r w:rsidRPr="00BB7B8E">
        <w:rPr>
          <w:sz w:val="28"/>
          <w:szCs w:val="28"/>
        </w:rPr>
        <w:t>Павлюков Владимир Николаевич.</w:t>
      </w:r>
    </w:p>
    <w:p w:rsidR="00BB7B8E" w:rsidRPr="00BB7B8E" w:rsidRDefault="00BB7B8E" w:rsidP="008F10C9">
      <w:pPr>
        <w:pStyle w:val="afb"/>
        <w:widowControl w:val="0"/>
        <w:spacing w:line="276" w:lineRule="auto"/>
        <w:ind w:left="0"/>
        <w:rPr>
          <w:sz w:val="28"/>
          <w:szCs w:val="28"/>
        </w:rPr>
      </w:pPr>
      <w:r w:rsidRPr="00BB7B8E">
        <w:rPr>
          <w:sz w:val="28"/>
          <w:szCs w:val="28"/>
        </w:rPr>
        <w:t>Воронин Алексей Анатольевич.</w:t>
      </w:r>
    </w:p>
    <w:p w:rsidR="00BB7B8E" w:rsidRPr="00BB7B8E" w:rsidRDefault="00BB7B8E" w:rsidP="008F10C9">
      <w:pPr>
        <w:pStyle w:val="afb"/>
        <w:widowControl w:val="0"/>
        <w:spacing w:line="276" w:lineRule="auto"/>
        <w:ind w:left="0"/>
        <w:rPr>
          <w:sz w:val="28"/>
          <w:szCs w:val="28"/>
        </w:rPr>
      </w:pPr>
      <w:r w:rsidRPr="00BB7B8E">
        <w:rPr>
          <w:sz w:val="28"/>
          <w:szCs w:val="28"/>
        </w:rPr>
        <w:t>Тюков Петр Александрович.</w:t>
      </w:r>
    </w:p>
    <w:p w:rsidR="00BB7B8E" w:rsidRPr="00BB7B8E" w:rsidRDefault="00BB7B8E" w:rsidP="008F10C9">
      <w:pPr>
        <w:pStyle w:val="afb"/>
        <w:widowControl w:val="0"/>
        <w:spacing w:line="276" w:lineRule="auto"/>
        <w:ind w:left="0"/>
        <w:rPr>
          <w:sz w:val="28"/>
          <w:szCs w:val="28"/>
        </w:rPr>
      </w:pPr>
      <w:r w:rsidRPr="00BB7B8E">
        <w:rPr>
          <w:sz w:val="28"/>
          <w:szCs w:val="28"/>
        </w:rPr>
        <w:t>Минков Алексей Владимирович.</w:t>
      </w:r>
    </w:p>
    <w:p w:rsidR="00BB7B8E" w:rsidRPr="00BB7B8E" w:rsidRDefault="00BB7B8E" w:rsidP="008F10C9">
      <w:pPr>
        <w:pStyle w:val="afb"/>
        <w:widowControl w:val="0"/>
        <w:spacing w:line="276" w:lineRule="auto"/>
        <w:ind w:left="0"/>
        <w:rPr>
          <w:sz w:val="28"/>
          <w:szCs w:val="28"/>
        </w:rPr>
      </w:pPr>
      <w:r w:rsidRPr="00BB7B8E">
        <w:rPr>
          <w:sz w:val="28"/>
          <w:szCs w:val="28"/>
        </w:rPr>
        <w:t>Кучер Дмитрий Александрович</w:t>
      </w:r>
    </w:p>
    <w:p w:rsidR="00BB7B8E" w:rsidRPr="00BB7B8E" w:rsidRDefault="00BB7B8E" w:rsidP="008F10C9">
      <w:pPr>
        <w:pStyle w:val="afb"/>
        <w:widowControl w:val="0"/>
        <w:spacing w:line="276" w:lineRule="auto"/>
        <w:ind w:left="0"/>
        <w:rPr>
          <w:sz w:val="28"/>
          <w:szCs w:val="28"/>
        </w:rPr>
      </w:pPr>
      <w:r w:rsidRPr="00BB7B8E">
        <w:rPr>
          <w:sz w:val="28"/>
          <w:szCs w:val="28"/>
        </w:rPr>
        <w:t>Лашков Леонид Анатольевич.</w:t>
      </w:r>
    </w:p>
    <w:p w:rsidR="005E0833" w:rsidRDefault="005E0833" w:rsidP="008F10C9">
      <w:pPr>
        <w:pStyle w:val="afb"/>
        <w:widowControl w:val="0"/>
        <w:spacing w:line="276" w:lineRule="auto"/>
        <w:ind w:left="0"/>
        <w:rPr>
          <w:sz w:val="28"/>
          <w:szCs w:val="28"/>
        </w:rPr>
      </w:pPr>
    </w:p>
    <w:p w:rsidR="002255A0" w:rsidRPr="002255A0" w:rsidRDefault="002255A0" w:rsidP="008F10C9">
      <w:pPr>
        <w:pStyle w:val="afb"/>
        <w:widowControl w:val="0"/>
        <w:numPr>
          <w:ilvl w:val="0"/>
          <w:numId w:val="9"/>
        </w:numPr>
        <w:spacing w:line="276" w:lineRule="auto"/>
        <w:ind w:left="0" w:firstLine="0"/>
        <w:rPr>
          <w:sz w:val="28"/>
          <w:szCs w:val="28"/>
        </w:rPr>
      </w:pPr>
      <w:r w:rsidRPr="002255A0">
        <w:rPr>
          <w:sz w:val="28"/>
          <w:szCs w:val="28"/>
        </w:rPr>
        <w:t>Включить в список лиц для избрания в состав ревизионной комиссии нижеследующих кандидатов:</w:t>
      </w:r>
    </w:p>
    <w:p w:rsidR="002255A0" w:rsidRPr="002255A0" w:rsidRDefault="002255A0" w:rsidP="008F10C9">
      <w:pPr>
        <w:pStyle w:val="afb"/>
        <w:widowControl w:val="0"/>
        <w:spacing w:line="276" w:lineRule="auto"/>
        <w:ind w:left="0"/>
        <w:rPr>
          <w:sz w:val="28"/>
          <w:szCs w:val="28"/>
        </w:rPr>
      </w:pPr>
      <w:r w:rsidRPr="002255A0">
        <w:rPr>
          <w:sz w:val="28"/>
          <w:szCs w:val="28"/>
        </w:rPr>
        <w:t>Роговой Евгений Владимирович.</w:t>
      </w:r>
    </w:p>
    <w:p w:rsidR="002255A0" w:rsidRPr="002255A0" w:rsidRDefault="002255A0" w:rsidP="008F10C9">
      <w:pPr>
        <w:pStyle w:val="afb"/>
        <w:widowControl w:val="0"/>
        <w:spacing w:line="276" w:lineRule="auto"/>
        <w:ind w:left="0"/>
        <w:rPr>
          <w:sz w:val="28"/>
          <w:szCs w:val="28"/>
        </w:rPr>
      </w:pPr>
      <w:r w:rsidRPr="002255A0">
        <w:rPr>
          <w:sz w:val="28"/>
          <w:szCs w:val="28"/>
        </w:rPr>
        <w:t>Игнатова Наталия Владимировна.</w:t>
      </w:r>
    </w:p>
    <w:p w:rsidR="002255A0" w:rsidRPr="002255A0" w:rsidRDefault="002255A0" w:rsidP="008F10C9">
      <w:pPr>
        <w:pStyle w:val="afb"/>
        <w:widowControl w:val="0"/>
        <w:spacing w:line="276" w:lineRule="auto"/>
        <w:ind w:left="0"/>
        <w:rPr>
          <w:sz w:val="28"/>
          <w:szCs w:val="28"/>
        </w:rPr>
      </w:pPr>
      <w:r w:rsidRPr="002255A0">
        <w:rPr>
          <w:sz w:val="28"/>
          <w:szCs w:val="28"/>
        </w:rPr>
        <w:t>Пронина Светлана Игоревна.</w:t>
      </w:r>
    </w:p>
    <w:p w:rsidR="002255A0" w:rsidRPr="002255A0" w:rsidRDefault="002255A0" w:rsidP="008F10C9">
      <w:pPr>
        <w:pStyle w:val="afb"/>
        <w:widowControl w:val="0"/>
        <w:spacing w:line="276" w:lineRule="auto"/>
        <w:ind w:left="0"/>
        <w:rPr>
          <w:sz w:val="28"/>
          <w:szCs w:val="28"/>
        </w:rPr>
      </w:pPr>
      <w:r w:rsidRPr="002255A0">
        <w:rPr>
          <w:sz w:val="28"/>
          <w:szCs w:val="28"/>
        </w:rPr>
        <w:t>Ларионова Марина Александровна.</w:t>
      </w:r>
    </w:p>
    <w:p w:rsidR="002255A0" w:rsidRPr="002255A0" w:rsidRDefault="002255A0" w:rsidP="008F10C9">
      <w:pPr>
        <w:pStyle w:val="afb"/>
        <w:widowControl w:val="0"/>
        <w:spacing w:line="276" w:lineRule="auto"/>
        <w:ind w:left="0"/>
        <w:rPr>
          <w:sz w:val="28"/>
          <w:szCs w:val="28"/>
        </w:rPr>
      </w:pPr>
      <w:r w:rsidRPr="002255A0">
        <w:rPr>
          <w:sz w:val="28"/>
          <w:szCs w:val="28"/>
        </w:rPr>
        <w:t>Платонов Роланд Георгиевич.</w:t>
      </w:r>
    </w:p>
    <w:p w:rsidR="00CD6365" w:rsidRPr="00CD6365" w:rsidRDefault="00CD6365" w:rsidP="008F10C9">
      <w:pPr>
        <w:widowControl w:val="0"/>
        <w:ind w:left="708"/>
        <w:rPr>
          <w:sz w:val="28"/>
          <w:szCs w:val="28"/>
        </w:rPr>
      </w:pPr>
    </w:p>
    <w:p w:rsidR="00E55C57" w:rsidRPr="00B76097" w:rsidRDefault="00B76097" w:rsidP="008F10C9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609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Заседание Совета директоров от </w:t>
      </w:r>
      <w:r w:rsidR="002255A0">
        <w:rPr>
          <w:rFonts w:ascii="Times New Roman" w:hAnsi="Times New Roman" w:cs="Times New Roman"/>
          <w:b/>
          <w:sz w:val="28"/>
          <w:szCs w:val="28"/>
          <w:u w:val="single"/>
        </w:rPr>
        <w:t>07 марта 2013 г., протокол № 8/2013</w:t>
      </w:r>
    </w:p>
    <w:p w:rsidR="00B76097" w:rsidRPr="00B76097" w:rsidRDefault="00B76097" w:rsidP="008F10C9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0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2255A0" w:rsidRPr="002255A0" w:rsidRDefault="00EC7CC3" w:rsidP="008F10C9">
      <w:pPr>
        <w:spacing w:after="0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255A0" w:rsidRPr="0022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приостановлении полномочий генерального директора Общества.</w:t>
      </w:r>
    </w:p>
    <w:p w:rsidR="00140A54" w:rsidRDefault="002255A0" w:rsidP="008F10C9">
      <w:pPr>
        <w:spacing w:after="0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22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 образовании временного единоличного исполнительного органа Общества.</w:t>
      </w:r>
    </w:p>
    <w:p w:rsidR="00E55C57" w:rsidRPr="00140A54" w:rsidRDefault="000B48CA" w:rsidP="008F10C9">
      <w:pPr>
        <w:spacing w:after="0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CA">
        <w:rPr>
          <w:rFonts w:ascii="Times New Roman" w:hAnsi="Times New Roman" w:cs="Times New Roman"/>
          <w:sz w:val="28"/>
          <w:szCs w:val="28"/>
        </w:rPr>
        <w:t>Принятые решения:</w:t>
      </w:r>
    </w:p>
    <w:p w:rsidR="000B48CA" w:rsidRDefault="002255A0" w:rsidP="008F10C9">
      <w:pPr>
        <w:pStyle w:val="afb"/>
        <w:widowControl w:val="0"/>
        <w:numPr>
          <w:ilvl w:val="0"/>
          <w:numId w:val="10"/>
        </w:numPr>
        <w:spacing w:line="276" w:lineRule="auto"/>
        <w:ind w:left="0" w:firstLine="0"/>
        <w:rPr>
          <w:sz w:val="28"/>
          <w:szCs w:val="28"/>
        </w:rPr>
      </w:pPr>
      <w:r w:rsidRPr="002255A0">
        <w:rPr>
          <w:sz w:val="28"/>
          <w:szCs w:val="28"/>
        </w:rPr>
        <w:t>Приостановить полномочия генерального директора Общества Викторова Александра Сергеевича.</w:t>
      </w:r>
      <w:r>
        <w:rPr>
          <w:sz w:val="28"/>
          <w:szCs w:val="28"/>
        </w:rPr>
        <w:t xml:space="preserve"> </w:t>
      </w:r>
    </w:p>
    <w:p w:rsidR="00EC7CC3" w:rsidRPr="002255A0" w:rsidRDefault="002255A0" w:rsidP="008F10C9">
      <w:pPr>
        <w:pStyle w:val="afb"/>
        <w:widowControl w:val="0"/>
        <w:numPr>
          <w:ilvl w:val="0"/>
          <w:numId w:val="10"/>
        </w:numPr>
        <w:spacing w:line="276" w:lineRule="auto"/>
        <w:ind w:left="0" w:firstLine="0"/>
        <w:rPr>
          <w:sz w:val="28"/>
          <w:szCs w:val="28"/>
        </w:rPr>
      </w:pPr>
      <w:r w:rsidRPr="002255A0">
        <w:rPr>
          <w:sz w:val="28"/>
          <w:szCs w:val="28"/>
        </w:rPr>
        <w:t xml:space="preserve">Образовать временный единоличный исполнительный орган Общества – временный генеральный директор Общества. Назначить на должность временного генерального директора Общества </w:t>
      </w:r>
      <w:proofErr w:type="spellStart"/>
      <w:r w:rsidRPr="002255A0">
        <w:rPr>
          <w:sz w:val="28"/>
          <w:szCs w:val="28"/>
        </w:rPr>
        <w:t>Едакина</w:t>
      </w:r>
      <w:proofErr w:type="spellEnd"/>
      <w:r w:rsidRPr="002255A0">
        <w:rPr>
          <w:sz w:val="28"/>
          <w:szCs w:val="28"/>
        </w:rPr>
        <w:t xml:space="preserve"> А.И. до избрания генерального директора Общества в установленном порядке.</w:t>
      </w:r>
      <w:r>
        <w:rPr>
          <w:sz w:val="28"/>
          <w:szCs w:val="28"/>
        </w:rPr>
        <w:t xml:space="preserve"> </w:t>
      </w:r>
    </w:p>
    <w:p w:rsidR="002255A0" w:rsidRDefault="002255A0" w:rsidP="008F10C9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16C7" w:rsidRPr="00B76097" w:rsidRDefault="00DB16C7" w:rsidP="008F10C9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609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Заседание Совета директоров от </w:t>
      </w:r>
      <w:r w:rsidR="005E0833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2255A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</w:t>
      </w:r>
      <w:r w:rsidR="005E083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г., протокол № </w:t>
      </w:r>
      <w:r w:rsidR="005E0833">
        <w:rPr>
          <w:rFonts w:ascii="Times New Roman" w:hAnsi="Times New Roman" w:cs="Times New Roman"/>
          <w:b/>
          <w:sz w:val="28"/>
          <w:szCs w:val="28"/>
          <w:u w:val="single"/>
        </w:rPr>
        <w:t>9/2013</w:t>
      </w:r>
    </w:p>
    <w:p w:rsidR="00F175F8" w:rsidRDefault="00F175F8" w:rsidP="008F10C9">
      <w:pPr>
        <w:pStyle w:val="afb"/>
        <w:widowControl w:val="0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F175F8" w:rsidRDefault="00F175F8" w:rsidP="008F10C9">
      <w:pPr>
        <w:pStyle w:val="afb"/>
        <w:widowControl w:val="0"/>
        <w:spacing w:line="276" w:lineRule="auto"/>
        <w:ind w:left="0"/>
        <w:rPr>
          <w:sz w:val="28"/>
          <w:szCs w:val="28"/>
        </w:rPr>
      </w:pPr>
    </w:p>
    <w:p w:rsidR="00B76097" w:rsidRDefault="00DB16C7" w:rsidP="008F10C9">
      <w:pPr>
        <w:pStyle w:val="afb"/>
        <w:widowControl w:val="0"/>
        <w:numPr>
          <w:ilvl w:val="0"/>
          <w:numId w:val="11"/>
        </w:numPr>
        <w:spacing w:line="276" w:lineRule="auto"/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</w:t>
      </w:r>
      <w:r w:rsidR="005E0833">
        <w:rPr>
          <w:sz w:val="28"/>
          <w:szCs w:val="28"/>
        </w:rPr>
        <w:t>включении кандидатов  в список  кандидатур для голосования по выборам в совет</w:t>
      </w:r>
      <w:proofErr w:type="gramEnd"/>
      <w:r w:rsidR="005E0833">
        <w:rPr>
          <w:sz w:val="28"/>
          <w:szCs w:val="28"/>
        </w:rPr>
        <w:t xml:space="preserve"> директоров Общества на внеочередном   общем собрании акционеров Общества.</w:t>
      </w:r>
    </w:p>
    <w:p w:rsidR="005E0833" w:rsidRDefault="005E0833" w:rsidP="008F10C9">
      <w:pPr>
        <w:pStyle w:val="afb"/>
        <w:widowControl w:val="0"/>
        <w:numPr>
          <w:ilvl w:val="0"/>
          <w:numId w:val="1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 рекомендациях внеочередному  общему собранию акционеров Общества. </w:t>
      </w:r>
    </w:p>
    <w:p w:rsidR="005E0833" w:rsidRDefault="005E0833" w:rsidP="008F10C9">
      <w:pPr>
        <w:pStyle w:val="afb"/>
        <w:widowControl w:val="0"/>
        <w:numPr>
          <w:ilvl w:val="0"/>
          <w:numId w:val="1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текста бюллетеня для голосования на внеочередном общем собрании акционеров Общества. </w:t>
      </w:r>
    </w:p>
    <w:p w:rsidR="005E0833" w:rsidRDefault="005E0833" w:rsidP="008F10C9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5F8" w:rsidRPr="00F175F8" w:rsidRDefault="00F175F8" w:rsidP="008F10C9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F175F8">
        <w:rPr>
          <w:rFonts w:ascii="Times New Roman" w:hAnsi="Times New Roman" w:cs="Times New Roman"/>
          <w:sz w:val="28"/>
          <w:szCs w:val="28"/>
        </w:rPr>
        <w:t>Принятые решения:</w:t>
      </w:r>
    </w:p>
    <w:p w:rsidR="00F175F8" w:rsidRDefault="005E0833" w:rsidP="008F10C9">
      <w:pPr>
        <w:pStyle w:val="afb"/>
        <w:widowControl w:val="0"/>
        <w:numPr>
          <w:ilvl w:val="0"/>
          <w:numId w:val="12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Включить в список кандидатур для голосования п</w:t>
      </w:r>
      <w:r w:rsidR="000B1598">
        <w:rPr>
          <w:sz w:val="28"/>
          <w:szCs w:val="28"/>
        </w:rPr>
        <w:t>о</w:t>
      </w:r>
      <w:r>
        <w:rPr>
          <w:sz w:val="28"/>
          <w:szCs w:val="28"/>
        </w:rPr>
        <w:t xml:space="preserve"> выборам в совет директоров Общества следующие кандидатуры:</w:t>
      </w:r>
    </w:p>
    <w:p w:rsidR="005E0833" w:rsidRDefault="005E0833" w:rsidP="008F10C9">
      <w:pPr>
        <w:pStyle w:val="afb"/>
        <w:widowControl w:val="0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Колесов Николай Александрович</w:t>
      </w:r>
    </w:p>
    <w:p w:rsidR="005E0833" w:rsidRDefault="005E0833" w:rsidP="008F10C9">
      <w:pPr>
        <w:pStyle w:val="afb"/>
        <w:widowControl w:val="0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Маев</w:t>
      </w:r>
      <w:r w:rsidR="00E2064D">
        <w:rPr>
          <w:sz w:val="28"/>
          <w:szCs w:val="28"/>
        </w:rPr>
        <w:t>с</w:t>
      </w:r>
      <w:r>
        <w:rPr>
          <w:sz w:val="28"/>
          <w:szCs w:val="28"/>
        </w:rPr>
        <w:t>кий Юрий Иванович</w:t>
      </w:r>
    </w:p>
    <w:p w:rsidR="005E0833" w:rsidRDefault="005E0833" w:rsidP="008F10C9">
      <w:pPr>
        <w:pStyle w:val="afb"/>
        <w:widowControl w:val="0"/>
        <w:spacing w:line="276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Годуйко</w:t>
      </w:r>
      <w:proofErr w:type="spellEnd"/>
      <w:r>
        <w:rPr>
          <w:sz w:val="28"/>
          <w:szCs w:val="28"/>
        </w:rPr>
        <w:t xml:space="preserve"> Владимир Алексеевич</w:t>
      </w:r>
    </w:p>
    <w:p w:rsidR="005E0833" w:rsidRDefault="005E0833" w:rsidP="008F10C9">
      <w:pPr>
        <w:pStyle w:val="afb"/>
        <w:widowControl w:val="0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Белый Андрей Федорович </w:t>
      </w:r>
    </w:p>
    <w:p w:rsidR="005E0833" w:rsidRDefault="005E0833" w:rsidP="008F10C9">
      <w:pPr>
        <w:pStyle w:val="afb"/>
        <w:widowControl w:val="0"/>
        <w:spacing w:line="276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Мухтарулин</w:t>
      </w:r>
      <w:proofErr w:type="spellEnd"/>
      <w:r>
        <w:rPr>
          <w:sz w:val="28"/>
          <w:szCs w:val="28"/>
        </w:rPr>
        <w:t xml:space="preserve"> Сергей Валерьевич</w:t>
      </w:r>
    </w:p>
    <w:p w:rsidR="005E0833" w:rsidRDefault="005E0833" w:rsidP="008F10C9">
      <w:pPr>
        <w:pStyle w:val="afb"/>
        <w:widowControl w:val="0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Павлюков Владимир Николаевич </w:t>
      </w:r>
    </w:p>
    <w:p w:rsidR="005E0833" w:rsidRDefault="005E0833" w:rsidP="008F10C9">
      <w:pPr>
        <w:pStyle w:val="afb"/>
        <w:widowControl w:val="0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Воронин Алексей Анатольевич </w:t>
      </w:r>
    </w:p>
    <w:p w:rsidR="005E0833" w:rsidRDefault="005E0833" w:rsidP="008F10C9">
      <w:pPr>
        <w:pStyle w:val="afb"/>
        <w:widowControl w:val="0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Тюков Петр Александрович </w:t>
      </w:r>
    </w:p>
    <w:p w:rsidR="005E0833" w:rsidRDefault="005E0833" w:rsidP="008F10C9">
      <w:pPr>
        <w:pStyle w:val="afb"/>
        <w:widowControl w:val="0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Минков Алексей Владимирович </w:t>
      </w:r>
    </w:p>
    <w:p w:rsidR="005E0833" w:rsidRDefault="005E0833" w:rsidP="008F10C9">
      <w:pPr>
        <w:pStyle w:val="afb"/>
        <w:widowControl w:val="0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Кучер Дмитрий Александрович </w:t>
      </w:r>
    </w:p>
    <w:p w:rsidR="00B82D72" w:rsidRDefault="005E0833" w:rsidP="008F10C9">
      <w:pPr>
        <w:pStyle w:val="afb"/>
        <w:widowControl w:val="0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Лашков Леонид Анатольевич </w:t>
      </w:r>
    </w:p>
    <w:p w:rsidR="00E2064D" w:rsidRDefault="00E2064D" w:rsidP="008F10C9">
      <w:pPr>
        <w:pStyle w:val="afb"/>
        <w:widowControl w:val="0"/>
        <w:numPr>
          <w:ilvl w:val="0"/>
          <w:numId w:val="12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Рекомендовать внеочередному общему собранию акционеров Общества утвердить следующий порядок ведения внеочередного общего собрания акционеров:</w:t>
      </w:r>
    </w:p>
    <w:p w:rsidR="00E2064D" w:rsidRDefault="00E2064D" w:rsidP="008F10C9">
      <w:pPr>
        <w:pStyle w:val="afb"/>
        <w:widowControl w:val="0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Акционер получает право на участие в собрании, проводимое в очной форме, только после прохождения официальной регистрации в часы, указанные в уведомлении о созыве.</w:t>
      </w:r>
    </w:p>
    <w:p w:rsidR="00E2064D" w:rsidRDefault="00E2064D" w:rsidP="008F10C9">
      <w:pPr>
        <w:pStyle w:val="afb"/>
        <w:widowControl w:val="0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Акционеры, не прошедшие регистрацию в установленные в уведомлении часы, считаются не принявшими участие в собрании. </w:t>
      </w:r>
    </w:p>
    <w:p w:rsidR="00E2064D" w:rsidRDefault="00E2064D" w:rsidP="008F10C9">
      <w:pPr>
        <w:pStyle w:val="afb"/>
        <w:widowControl w:val="0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После окончания сроков регистрации Председатель сообщает общему собранию акционеров результаты регистрации и объявляет </w:t>
      </w:r>
      <w:r w:rsidR="00A77227">
        <w:rPr>
          <w:sz w:val="28"/>
          <w:szCs w:val="28"/>
        </w:rPr>
        <w:t xml:space="preserve">о начале собрания. </w:t>
      </w:r>
    </w:p>
    <w:p w:rsidR="00A77227" w:rsidRDefault="00A77227" w:rsidP="008F10C9">
      <w:pPr>
        <w:pStyle w:val="afb"/>
        <w:widowControl w:val="0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выносит на рассмотрение собрания предложения совета директоров об утверждении порядка ведения общего собрания акционеров (регламента) </w:t>
      </w:r>
    </w:p>
    <w:p w:rsidR="00A77227" w:rsidRDefault="00A77227" w:rsidP="008F10C9">
      <w:pPr>
        <w:pStyle w:val="afb"/>
        <w:widowControl w:val="0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Решение общего собрания акционеров по процедурным вопросам могут приниматься большинством голосов от числа присутствующих акционер путем открытого голосования. </w:t>
      </w:r>
    </w:p>
    <w:p w:rsidR="00A77227" w:rsidRDefault="00A77227" w:rsidP="008F10C9">
      <w:pPr>
        <w:pStyle w:val="afb"/>
        <w:widowControl w:val="0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Изменение </w:t>
      </w:r>
      <w:proofErr w:type="gramStart"/>
      <w:r>
        <w:rPr>
          <w:sz w:val="28"/>
          <w:szCs w:val="28"/>
        </w:rPr>
        <w:t>очередности рассмотрения вопросов  повестки дня</w:t>
      </w:r>
      <w:proofErr w:type="gramEnd"/>
      <w:r>
        <w:rPr>
          <w:sz w:val="28"/>
          <w:szCs w:val="28"/>
        </w:rPr>
        <w:t xml:space="preserve"> не допускается. </w:t>
      </w:r>
    </w:p>
    <w:p w:rsidR="00A77227" w:rsidRDefault="00A77227" w:rsidP="008F10C9">
      <w:pPr>
        <w:pStyle w:val="afb"/>
        <w:widowControl w:val="0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Перед началом голосования председатель счетной комиссия информирует участников собрания о порядке голосования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заполнении и сдаче бюллетеней. При голосовании участники собрания оставляет только один устраивающий его вариант решения.</w:t>
      </w:r>
    </w:p>
    <w:p w:rsidR="00A77227" w:rsidRPr="005E0833" w:rsidRDefault="00A77227" w:rsidP="008F10C9">
      <w:pPr>
        <w:pStyle w:val="afb"/>
        <w:widowControl w:val="0"/>
        <w:numPr>
          <w:ilvl w:val="0"/>
          <w:numId w:val="12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Утвердить текст бюллетеня для голосования по вопросам </w:t>
      </w:r>
      <w:proofErr w:type="gramStart"/>
      <w:r>
        <w:rPr>
          <w:sz w:val="28"/>
          <w:szCs w:val="28"/>
        </w:rPr>
        <w:t>повестки дня внеочередного общего собрания акционеров Общества</w:t>
      </w:r>
      <w:proofErr w:type="gramEnd"/>
      <w:r>
        <w:rPr>
          <w:sz w:val="28"/>
          <w:szCs w:val="28"/>
        </w:rPr>
        <w:t xml:space="preserve">. </w:t>
      </w:r>
    </w:p>
    <w:p w:rsidR="009929B9" w:rsidRDefault="009929B9" w:rsidP="008F10C9">
      <w:pPr>
        <w:widowControl w:val="0"/>
        <w:rPr>
          <w:sz w:val="28"/>
          <w:szCs w:val="28"/>
        </w:rPr>
      </w:pPr>
    </w:p>
    <w:p w:rsidR="00B76097" w:rsidRPr="009929B9" w:rsidRDefault="009929B9" w:rsidP="008F10C9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29B9">
        <w:rPr>
          <w:rFonts w:ascii="Times New Roman" w:hAnsi="Times New Roman" w:cs="Times New Roman"/>
          <w:b/>
          <w:sz w:val="28"/>
          <w:szCs w:val="28"/>
          <w:u w:val="single"/>
        </w:rPr>
        <w:t>Заседание Совета директоров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</w:t>
      </w:r>
      <w:r w:rsidR="00A77227">
        <w:rPr>
          <w:rFonts w:ascii="Times New Roman" w:hAnsi="Times New Roman" w:cs="Times New Roman"/>
          <w:b/>
          <w:sz w:val="28"/>
          <w:szCs w:val="28"/>
          <w:u w:val="single"/>
        </w:rPr>
        <w:t>10 апреля 2013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г., протокол № </w:t>
      </w:r>
      <w:r w:rsidR="00A77227">
        <w:rPr>
          <w:rFonts w:ascii="Times New Roman" w:hAnsi="Times New Roman" w:cs="Times New Roman"/>
          <w:b/>
          <w:sz w:val="28"/>
          <w:szCs w:val="28"/>
          <w:u w:val="single"/>
        </w:rPr>
        <w:t>10/2013</w:t>
      </w:r>
    </w:p>
    <w:p w:rsidR="00140A54" w:rsidRDefault="00D41D38" w:rsidP="008F10C9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41D3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14080" w:rsidRPr="00140A54" w:rsidRDefault="00014080" w:rsidP="008F10C9">
      <w:pPr>
        <w:pStyle w:val="afb"/>
        <w:widowControl w:val="0"/>
        <w:numPr>
          <w:ilvl w:val="0"/>
          <w:numId w:val="28"/>
        </w:numPr>
        <w:spacing w:line="276" w:lineRule="auto"/>
        <w:ind w:left="0" w:firstLine="0"/>
        <w:rPr>
          <w:rFonts w:eastAsiaTheme="minorHAnsi"/>
          <w:sz w:val="28"/>
          <w:szCs w:val="28"/>
          <w:lang w:eastAsia="en-US"/>
        </w:rPr>
      </w:pPr>
      <w:r w:rsidRPr="00140A54">
        <w:rPr>
          <w:sz w:val="28"/>
          <w:szCs w:val="28"/>
        </w:rPr>
        <w:t>Утверждение условий трудового договора с лицом, осуществляющим функции единоличного исполнительного органа Общества.</w:t>
      </w:r>
    </w:p>
    <w:p w:rsidR="00014080" w:rsidRPr="00014080" w:rsidRDefault="00014080" w:rsidP="008F10C9">
      <w:pPr>
        <w:widowControl w:val="0"/>
        <w:numPr>
          <w:ilvl w:val="0"/>
          <w:numId w:val="2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лица, уполномоченного подписать договор от имени Общества с единоличным исполнительным органом Общества.</w:t>
      </w:r>
    </w:p>
    <w:p w:rsidR="00014080" w:rsidRPr="00014080" w:rsidRDefault="00014080" w:rsidP="008F10C9">
      <w:pPr>
        <w:widowControl w:val="0"/>
        <w:numPr>
          <w:ilvl w:val="0"/>
          <w:numId w:val="2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филиала ОАО «АВЭКС».</w:t>
      </w:r>
    </w:p>
    <w:p w:rsidR="00014080" w:rsidRPr="00014080" w:rsidRDefault="00014080" w:rsidP="008F10C9">
      <w:pPr>
        <w:widowControl w:val="0"/>
        <w:numPr>
          <w:ilvl w:val="0"/>
          <w:numId w:val="2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Одобрение получения Обществом займа на сумму свыше 10 000 000 рублей.</w:t>
      </w:r>
    </w:p>
    <w:p w:rsidR="00140A54" w:rsidRDefault="00140A54" w:rsidP="008F10C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B76097" w:rsidRPr="000947BA" w:rsidRDefault="000947BA" w:rsidP="008F10C9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0947BA">
        <w:rPr>
          <w:rFonts w:ascii="Times New Roman" w:hAnsi="Times New Roman" w:cs="Times New Roman"/>
          <w:sz w:val="28"/>
          <w:szCs w:val="28"/>
        </w:rPr>
        <w:t>П</w:t>
      </w:r>
      <w:r w:rsidR="00014080">
        <w:rPr>
          <w:rFonts w:ascii="Times New Roman" w:hAnsi="Times New Roman" w:cs="Times New Roman"/>
          <w:sz w:val="28"/>
          <w:szCs w:val="28"/>
        </w:rPr>
        <w:t>ринятые решения</w:t>
      </w:r>
      <w:r w:rsidRPr="000947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0A54" w:rsidRDefault="00014080" w:rsidP="008F10C9">
      <w:pPr>
        <w:pStyle w:val="afb"/>
        <w:widowControl w:val="0"/>
        <w:numPr>
          <w:ilvl w:val="0"/>
          <w:numId w:val="29"/>
        </w:numPr>
        <w:spacing w:line="276" w:lineRule="auto"/>
        <w:ind w:left="0" w:firstLine="0"/>
        <w:rPr>
          <w:sz w:val="28"/>
          <w:szCs w:val="28"/>
        </w:rPr>
      </w:pPr>
      <w:r w:rsidRPr="00014080">
        <w:rPr>
          <w:sz w:val="28"/>
          <w:szCs w:val="28"/>
        </w:rPr>
        <w:t xml:space="preserve">Утвердить условия трудового договора с лицом, осуществляющим </w:t>
      </w:r>
      <w:r w:rsidRPr="00014080">
        <w:rPr>
          <w:sz w:val="28"/>
          <w:szCs w:val="28"/>
        </w:rPr>
        <w:lastRenderedPageBreak/>
        <w:t xml:space="preserve">функции единоличного исполнительного органа ОАО «АВЭКС» - временным генеральным директором ОАО «АВЭКС» </w:t>
      </w:r>
      <w:proofErr w:type="spellStart"/>
      <w:r w:rsidRPr="00014080">
        <w:rPr>
          <w:sz w:val="28"/>
          <w:szCs w:val="28"/>
        </w:rPr>
        <w:t>Едакиным</w:t>
      </w:r>
      <w:proofErr w:type="spellEnd"/>
      <w:r w:rsidRPr="00014080">
        <w:rPr>
          <w:sz w:val="28"/>
          <w:szCs w:val="28"/>
        </w:rPr>
        <w:t xml:space="preserve"> А.И.</w:t>
      </w:r>
    </w:p>
    <w:p w:rsidR="00140A54" w:rsidRDefault="00014080" w:rsidP="008F10C9">
      <w:pPr>
        <w:pStyle w:val="afb"/>
        <w:widowControl w:val="0"/>
        <w:numPr>
          <w:ilvl w:val="0"/>
          <w:numId w:val="29"/>
        </w:numPr>
        <w:spacing w:line="276" w:lineRule="auto"/>
        <w:ind w:left="0" w:firstLine="0"/>
        <w:rPr>
          <w:sz w:val="28"/>
          <w:szCs w:val="28"/>
        </w:rPr>
      </w:pPr>
      <w:r w:rsidRPr="00140A54">
        <w:rPr>
          <w:sz w:val="28"/>
          <w:szCs w:val="28"/>
        </w:rPr>
        <w:t xml:space="preserve">Определить заместителя председателя Совета директоров, </w:t>
      </w:r>
      <w:proofErr w:type="spellStart"/>
      <w:r w:rsidRPr="00140A54">
        <w:rPr>
          <w:sz w:val="28"/>
          <w:szCs w:val="28"/>
        </w:rPr>
        <w:t>Тюкова</w:t>
      </w:r>
      <w:proofErr w:type="spellEnd"/>
      <w:r w:rsidRPr="00140A54">
        <w:rPr>
          <w:sz w:val="28"/>
          <w:szCs w:val="28"/>
        </w:rPr>
        <w:t xml:space="preserve"> Петра Александровича, как лицо уполномоченное подписать трудовой договор с временным генеральным директором Общества </w:t>
      </w:r>
      <w:proofErr w:type="spellStart"/>
      <w:r w:rsidRPr="00140A54">
        <w:rPr>
          <w:sz w:val="28"/>
          <w:szCs w:val="28"/>
        </w:rPr>
        <w:t>Едакиным</w:t>
      </w:r>
      <w:proofErr w:type="spellEnd"/>
      <w:r w:rsidRPr="00140A54">
        <w:rPr>
          <w:sz w:val="28"/>
          <w:szCs w:val="28"/>
        </w:rPr>
        <w:t xml:space="preserve"> А.И. от имени Общества.</w:t>
      </w:r>
    </w:p>
    <w:p w:rsidR="00014080" w:rsidRPr="00140A54" w:rsidRDefault="00014080" w:rsidP="008F10C9">
      <w:pPr>
        <w:pStyle w:val="afb"/>
        <w:widowControl w:val="0"/>
        <w:numPr>
          <w:ilvl w:val="0"/>
          <w:numId w:val="29"/>
        </w:numPr>
        <w:spacing w:line="276" w:lineRule="auto"/>
        <w:ind w:left="0" w:firstLine="0"/>
        <w:rPr>
          <w:sz w:val="28"/>
          <w:szCs w:val="28"/>
        </w:rPr>
      </w:pPr>
      <w:proofErr w:type="gramStart"/>
      <w:r w:rsidRPr="00140A54">
        <w:rPr>
          <w:sz w:val="28"/>
          <w:szCs w:val="28"/>
        </w:rPr>
        <w:t>На основании пункта 14.2 Устава и в соответствии с решением по созданию научно-производственного кластера на базе ОАО «ГРПЗ»  путем поэтапной консолидации ОАО «Фазотрон», ОАО «ВМЗ», ОАО «</w:t>
      </w:r>
      <w:proofErr w:type="spellStart"/>
      <w:r w:rsidRPr="00140A54">
        <w:rPr>
          <w:sz w:val="28"/>
          <w:szCs w:val="28"/>
        </w:rPr>
        <w:t>ЭлТом</w:t>
      </w:r>
      <w:proofErr w:type="spellEnd"/>
      <w:r w:rsidRPr="00140A54">
        <w:rPr>
          <w:sz w:val="28"/>
          <w:szCs w:val="28"/>
        </w:rPr>
        <w:t>», ОАО «АВЭКС», принятого на совещании в ОАО «Концерн Радиоэлектронные технологии» 06.02.2013 и для его реализации, одобрить создание филиала Общества по месту нахождение ОАО «ВМЗ», Российская Федерация, г. Москва, Дмитровское шоссе 58.</w:t>
      </w:r>
      <w:proofErr w:type="gramEnd"/>
    </w:p>
    <w:p w:rsidR="00014080" w:rsidRPr="00014080" w:rsidRDefault="00014080" w:rsidP="008F10C9">
      <w:pPr>
        <w:pStyle w:val="afb"/>
        <w:widowControl w:val="0"/>
        <w:numPr>
          <w:ilvl w:val="0"/>
          <w:numId w:val="29"/>
        </w:numPr>
        <w:tabs>
          <w:tab w:val="left" w:pos="709"/>
        </w:tabs>
        <w:spacing w:line="276" w:lineRule="auto"/>
        <w:ind w:left="0" w:firstLine="0"/>
        <w:rPr>
          <w:sz w:val="28"/>
          <w:szCs w:val="28"/>
        </w:rPr>
      </w:pPr>
      <w:r w:rsidRPr="00014080">
        <w:rPr>
          <w:sz w:val="28"/>
          <w:szCs w:val="28"/>
        </w:rPr>
        <w:t xml:space="preserve">Одобрить получением Обществом займа, на сумму 11 200 000 руб. с учетом 12 % ставки по займу. </w:t>
      </w:r>
    </w:p>
    <w:p w:rsidR="00014080" w:rsidRPr="00014080" w:rsidRDefault="00014080" w:rsidP="008F10C9">
      <w:pPr>
        <w:widowControl w:val="0"/>
        <w:tabs>
          <w:tab w:val="left" w:pos="18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14080">
        <w:rPr>
          <w:rFonts w:ascii="Times New Roman" w:hAnsi="Times New Roman" w:cs="Times New Roman"/>
          <w:sz w:val="28"/>
          <w:szCs w:val="28"/>
        </w:rPr>
        <w:t>Предоставить право единоличному исполнительному органу определить Займодавца (Кредитора).</w:t>
      </w:r>
    </w:p>
    <w:p w:rsidR="00014080" w:rsidRDefault="00014080" w:rsidP="008F10C9">
      <w:pPr>
        <w:widowControl w:val="0"/>
        <w:tabs>
          <w:tab w:val="left" w:pos="1834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0A54" w:rsidRDefault="00140A54" w:rsidP="008F10C9">
      <w:pPr>
        <w:widowControl w:val="0"/>
        <w:tabs>
          <w:tab w:val="left" w:pos="1834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19AE" w:rsidRPr="00DA6F99" w:rsidRDefault="00DA6F99" w:rsidP="008F10C9">
      <w:pPr>
        <w:widowControl w:val="0"/>
        <w:tabs>
          <w:tab w:val="left" w:pos="1834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6F9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Заседание Совета директоров </w:t>
      </w:r>
      <w:r w:rsidR="00014080">
        <w:rPr>
          <w:rFonts w:ascii="Times New Roman" w:hAnsi="Times New Roman" w:cs="Times New Roman"/>
          <w:b/>
          <w:sz w:val="28"/>
          <w:szCs w:val="28"/>
          <w:u w:val="single"/>
        </w:rPr>
        <w:t>30 апреля 2013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г., протокол № </w:t>
      </w:r>
      <w:r w:rsidR="00014080">
        <w:rPr>
          <w:rFonts w:ascii="Times New Roman" w:hAnsi="Times New Roman" w:cs="Times New Roman"/>
          <w:b/>
          <w:sz w:val="28"/>
          <w:szCs w:val="28"/>
          <w:u w:val="single"/>
        </w:rPr>
        <w:t>11/2013</w:t>
      </w:r>
    </w:p>
    <w:p w:rsidR="00CF165C" w:rsidRPr="00CF165C" w:rsidRDefault="00CF165C" w:rsidP="008F10C9">
      <w:pPr>
        <w:pStyle w:val="afb"/>
        <w:widowControl w:val="0"/>
        <w:spacing w:line="276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014080" w:rsidRPr="00C154E8" w:rsidRDefault="00014080" w:rsidP="008F10C9">
      <w:pPr>
        <w:widowControl w:val="0"/>
        <w:numPr>
          <w:ilvl w:val="0"/>
          <w:numId w:val="30"/>
        </w:numPr>
        <w:tabs>
          <w:tab w:val="left" w:pos="851"/>
          <w:tab w:val="left" w:pos="1134"/>
        </w:tabs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4E8">
        <w:rPr>
          <w:rFonts w:ascii="Times New Roman" w:eastAsia="Times New Roman" w:hAnsi="Times New Roman" w:cs="Times New Roman"/>
          <w:sz w:val="28"/>
          <w:szCs w:val="28"/>
          <w:lang w:eastAsia="ar-SA"/>
        </w:rPr>
        <w:t>Избрание председателя совета директоров Общества.</w:t>
      </w:r>
    </w:p>
    <w:p w:rsidR="00014080" w:rsidRPr="00C154E8" w:rsidRDefault="00014080" w:rsidP="008F10C9">
      <w:pPr>
        <w:widowControl w:val="0"/>
        <w:numPr>
          <w:ilvl w:val="0"/>
          <w:numId w:val="30"/>
        </w:numPr>
        <w:tabs>
          <w:tab w:val="left" w:pos="851"/>
          <w:tab w:val="left" w:pos="1134"/>
        </w:tabs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Избрание </w:t>
      </w:r>
      <w:proofErr w:type="gramStart"/>
      <w:r w:rsidRPr="00C154E8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заместителя председателя совета директоров Общества</w:t>
      </w:r>
      <w:proofErr w:type="gramEnd"/>
      <w:r w:rsidRPr="00C154E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14080" w:rsidRPr="00C154E8" w:rsidRDefault="00014080" w:rsidP="008F10C9">
      <w:pPr>
        <w:widowControl w:val="0"/>
        <w:numPr>
          <w:ilvl w:val="0"/>
          <w:numId w:val="30"/>
        </w:numPr>
        <w:tabs>
          <w:tab w:val="left" w:pos="851"/>
          <w:tab w:val="left" w:pos="1134"/>
        </w:tabs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4E8">
        <w:rPr>
          <w:rFonts w:ascii="Times New Roman" w:eastAsia="Times New Roman" w:hAnsi="Times New Roman" w:cs="Times New Roman"/>
          <w:sz w:val="28"/>
          <w:szCs w:val="28"/>
          <w:lang w:eastAsia="ar-SA"/>
        </w:rPr>
        <w:t>Избрание корпоративного секретаря Общества.</w:t>
      </w:r>
    </w:p>
    <w:p w:rsidR="00014080" w:rsidRPr="00C154E8" w:rsidRDefault="00014080" w:rsidP="008F10C9">
      <w:pPr>
        <w:widowControl w:val="0"/>
        <w:numPr>
          <w:ilvl w:val="0"/>
          <w:numId w:val="30"/>
        </w:numPr>
        <w:tabs>
          <w:tab w:val="left" w:pos="851"/>
          <w:tab w:val="left" w:pos="1134"/>
        </w:tabs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Определение </w:t>
      </w:r>
      <w:proofErr w:type="gramStart"/>
      <w:r w:rsidRPr="00C154E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размера оплаты услуг аудитора Общества</w:t>
      </w:r>
      <w:proofErr w:type="gramEnd"/>
      <w:r w:rsidRPr="00C15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2013 год.</w:t>
      </w:r>
    </w:p>
    <w:p w:rsidR="008F112D" w:rsidRPr="00C154E8" w:rsidRDefault="00014080" w:rsidP="008F10C9">
      <w:pPr>
        <w:pStyle w:val="afb"/>
        <w:widowControl w:val="0"/>
        <w:numPr>
          <w:ilvl w:val="0"/>
          <w:numId w:val="30"/>
        </w:numPr>
        <w:spacing w:line="276" w:lineRule="auto"/>
        <w:ind w:left="0" w:firstLine="0"/>
        <w:rPr>
          <w:sz w:val="28"/>
          <w:szCs w:val="28"/>
        </w:rPr>
      </w:pPr>
      <w:r w:rsidRPr="00C154E8">
        <w:rPr>
          <w:color w:val="000000"/>
          <w:sz w:val="28"/>
          <w:szCs w:val="28"/>
          <w:lang w:eastAsia="ar-SA"/>
        </w:rPr>
        <w:t xml:space="preserve">  Об утверждении состава конкурсной комиссии по отбору аудиторской организации для проведения ежегодного аудита Общества за 2013 год</w:t>
      </w:r>
      <w:r w:rsidR="006C04E5" w:rsidRPr="00C154E8">
        <w:rPr>
          <w:sz w:val="28"/>
          <w:szCs w:val="28"/>
        </w:rPr>
        <w:t xml:space="preserve"> </w:t>
      </w:r>
    </w:p>
    <w:p w:rsidR="001519AE" w:rsidRPr="00C154E8" w:rsidRDefault="001519AE" w:rsidP="008F10C9">
      <w:pPr>
        <w:widowControl w:val="0"/>
        <w:rPr>
          <w:sz w:val="28"/>
          <w:szCs w:val="28"/>
        </w:rPr>
      </w:pPr>
    </w:p>
    <w:p w:rsidR="000223EA" w:rsidRPr="00C154E8" w:rsidRDefault="000223EA" w:rsidP="008F10C9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Принятые решения:</w:t>
      </w:r>
    </w:p>
    <w:p w:rsidR="000223EA" w:rsidRPr="000223EA" w:rsidRDefault="000223EA" w:rsidP="008F10C9">
      <w:pPr>
        <w:pStyle w:val="afb"/>
        <w:widowControl w:val="0"/>
        <w:spacing w:line="276" w:lineRule="auto"/>
        <w:ind w:left="1068"/>
        <w:rPr>
          <w:sz w:val="28"/>
          <w:szCs w:val="28"/>
        </w:rPr>
      </w:pPr>
    </w:p>
    <w:p w:rsidR="00014080" w:rsidRPr="00014080" w:rsidRDefault="00014080" w:rsidP="008F10C9">
      <w:pPr>
        <w:pStyle w:val="afb"/>
        <w:widowControl w:val="0"/>
        <w:numPr>
          <w:ilvl w:val="0"/>
          <w:numId w:val="16"/>
        </w:numPr>
        <w:spacing w:line="276" w:lineRule="auto"/>
        <w:ind w:left="0" w:firstLine="0"/>
        <w:rPr>
          <w:sz w:val="28"/>
          <w:szCs w:val="28"/>
        </w:rPr>
      </w:pPr>
      <w:r w:rsidRPr="00014080">
        <w:rPr>
          <w:sz w:val="28"/>
          <w:szCs w:val="28"/>
        </w:rPr>
        <w:t xml:space="preserve">Избрать председателем </w:t>
      </w:r>
      <w:proofErr w:type="gramStart"/>
      <w:r w:rsidRPr="00014080">
        <w:rPr>
          <w:sz w:val="28"/>
          <w:szCs w:val="28"/>
        </w:rPr>
        <w:t>совета директоров Общества Колесова Николая Александровича</w:t>
      </w:r>
      <w:proofErr w:type="gramEnd"/>
      <w:r w:rsidRPr="00014080">
        <w:rPr>
          <w:sz w:val="28"/>
          <w:szCs w:val="28"/>
        </w:rPr>
        <w:t>.</w:t>
      </w:r>
    </w:p>
    <w:p w:rsidR="000223EA" w:rsidRPr="00014080" w:rsidRDefault="00014080" w:rsidP="008F10C9">
      <w:pPr>
        <w:pStyle w:val="afb"/>
        <w:widowControl w:val="0"/>
        <w:numPr>
          <w:ilvl w:val="0"/>
          <w:numId w:val="16"/>
        </w:numPr>
        <w:spacing w:line="276" w:lineRule="auto"/>
        <w:ind w:left="0" w:firstLine="0"/>
        <w:rPr>
          <w:sz w:val="28"/>
          <w:szCs w:val="28"/>
        </w:rPr>
      </w:pPr>
      <w:r w:rsidRPr="00014080">
        <w:rPr>
          <w:sz w:val="28"/>
          <w:szCs w:val="28"/>
        </w:rPr>
        <w:t xml:space="preserve"> Избрать заместителем </w:t>
      </w:r>
      <w:proofErr w:type="gramStart"/>
      <w:r w:rsidRPr="00014080">
        <w:rPr>
          <w:sz w:val="28"/>
          <w:szCs w:val="28"/>
        </w:rPr>
        <w:t>председателя совета директоров Общества Маевского Юрия Ивановича</w:t>
      </w:r>
      <w:proofErr w:type="gramEnd"/>
      <w:r w:rsidRPr="00014080">
        <w:rPr>
          <w:sz w:val="28"/>
          <w:szCs w:val="28"/>
        </w:rPr>
        <w:t>.</w:t>
      </w:r>
    </w:p>
    <w:p w:rsidR="00014080" w:rsidRPr="00014080" w:rsidRDefault="00014080" w:rsidP="008F10C9">
      <w:pPr>
        <w:pStyle w:val="afb"/>
        <w:widowControl w:val="0"/>
        <w:numPr>
          <w:ilvl w:val="0"/>
          <w:numId w:val="16"/>
        </w:numPr>
        <w:spacing w:line="276" w:lineRule="auto"/>
        <w:ind w:left="0" w:firstLine="0"/>
        <w:rPr>
          <w:sz w:val="28"/>
          <w:szCs w:val="28"/>
        </w:rPr>
      </w:pPr>
      <w:r w:rsidRPr="00014080">
        <w:rPr>
          <w:sz w:val="28"/>
          <w:szCs w:val="28"/>
        </w:rPr>
        <w:t xml:space="preserve">Избрать корпоративным секретарем Общества Киселеву Валентину </w:t>
      </w:r>
      <w:r w:rsidRPr="00014080">
        <w:rPr>
          <w:sz w:val="28"/>
          <w:szCs w:val="28"/>
        </w:rPr>
        <w:lastRenderedPageBreak/>
        <w:t>Викторовну</w:t>
      </w:r>
    </w:p>
    <w:p w:rsidR="00014080" w:rsidRPr="00014080" w:rsidRDefault="00014080" w:rsidP="008F10C9">
      <w:pPr>
        <w:pStyle w:val="afb"/>
        <w:widowControl w:val="0"/>
        <w:numPr>
          <w:ilvl w:val="0"/>
          <w:numId w:val="16"/>
        </w:numPr>
        <w:spacing w:line="276" w:lineRule="auto"/>
        <w:ind w:left="0" w:firstLine="0"/>
        <w:rPr>
          <w:sz w:val="28"/>
          <w:szCs w:val="28"/>
        </w:rPr>
      </w:pPr>
      <w:r w:rsidRPr="00014080">
        <w:rPr>
          <w:sz w:val="28"/>
          <w:szCs w:val="28"/>
        </w:rPr>
        <w:t>Определить размер оплаты услуг аудитора по проведению обязательного аудита бухгалтерской (финансовой) отчетности Общества за 2013 год в сумме не более 200 000 (Двести тысяч) рублей, с учетом НДС.</w:t>
      </w:r>
    </w:p>
    <w:p w:rsidR="00014080" w:rsidRPr="00014080" w:rsidRDefault="00014080" w:rsidP="008F10C9">
      <w:pPr>
        <w:pStyle w:val="afb"/>
        <w:numPr>
          <w:ilvl w:val="0"/>
          <w:numId w:val="16"/>
        </w:numPr>
        <w:spacing w:line="276" w:lineRule="auto"/>
        <w:ind w:left="0" w:firstLine="0"/>
        <w:rPr>
          <w:color w:val="000000"/>
          <w:sz w:val="28"/>
          <w:szCs w:val="28"/>
        </w:rPr>
      </w:pPr>
      <w:r w:rsidRPr="00014080">
        <w:rPr>
          <w:color w:val="000000"/>
          <w:sz w:val="28"/>
          <w:szCs w:val="28"/>
        </w:rPr>
        <w:t>Утвердить следующий состав конкурсной комиссии по отбору аудиторской организации для проведения ежегодного аудита Общества за 2013 год:</w:t>
      </w:r>
    </w:p>
    <w:p w:rsidR="00014080" w:rsidRPr="00014080" w:rsidRDefault="00014080" w:rsidP="008F10C9">
      <w:pPr>
        <w:tabs>
          <w:tab w:val="left" w:pos="1276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080">
        <w:rPr>
          <w:rFonts w:ascii="Times New Roman" w:hAnsi="Times New Roman" w:cs="Times New Roman"/>
          <w:color w:val="000000"/>
          <w:sz w:val="28"/>
          <w:szCs w:val="28"/>
        </w:rPr>
        <w:t>Дубинина О. С.</w:t>
      </w:r>
    </w:p>
    <w:p w:rsidR="00014080" w:rsidRPr="00014080" w:rsidRDefault="00014080" w:rsidP="008F10C9">
      <w:pPr>
        <w:tabs>
          <w:tab w:val="left" w:pos="1276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080">
        <w:rPr>
          <w:rFonts w:ascii="Times New Roman" w:hAnsi="Times New Roman" w:cs="Times New Roman"/>
          <w:color w:val="000000"/>
          <w:sz w:val="28"/>
          <w:szCs w:val="28"/>
        </w:rPr>
        <w:t>Тюков П.А.</w:t>
      </w:r>
    </w:p>
    <w:p w:rsidR="00014080" w:rsidRPr="00014080" w:rsidRDefault="00014080" w:rsidP="008F10C9">
      <w:pPr>
        <w:tabs>
          <w:tab w:val="left" w:pos="1276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14080">
        <w:rPr>
          <w:rFonts w:ascii="Times New Roman" w:hAnsi="Times New Roman" w:cs="Times New Roman"/>
          <w:color w:val="000000"/>
          <w:sz w:val="28"/>
          <w:szCs w:val="28"/>
        </w:rPr>
        <w:t>Дощицина</w:t>
      </w:r>
      <w:proofErr w:type="spellEnd"/>
      <w:r w:rsidRPr="00014080">
        <w:rPr>
          <w:rFonts w:ascii="Times New Roman" w:hAnsi="Times New Roman" w:cs="Times New Roman"/>
          <w:color w:val="000000"/>
          <w:sz w:val="28"/>
          <w:szCs w:val="28"/>
        </w:rPr>
        <w:t xml:space="preserve"> Т.А.</w:t>
      </w:r>
    </w:p>
    <w:p w:rsidR="00014080" w:rsidRPr="00014080" w:rsidRDefault="00014080" w:rsidP="008F10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080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секретаря конкурсной комиссии утвердить </w:t>
      </w:r>
      <w:proofErr w:type="spellStart"/>
      <w:r w:rsidRPr="00014080">
        <w:rPr>
          <w:rFonts w:ascii="Times New Roman" w:hAnsi="Times New Roman" w:cs="Times New Roman"/>
          <w:color w:val="000000"/>
          <w:sz w:val="28"/>
          <w:szCs w:val="28"/>
        </w:rPr>
        <w:t>Надирова</w:t>
      </w:r>
      <w:proofErr w:type="spellEnd"/>
      <w:r w:rsidRPr="00014080">
        <w:rPr>
          <w:rFonts w:ascii="Times New Roman" w:hAnsi="Times New Roman" w:cs="Times New Roman"/>
          <w:color w:val="000000"/>
          <w:sz w:val="28"/>
          <w:szCs w:val="28"/>
        </w:rPr>
        <w:t xml:space="preserve"> Сергея Юрьевича.</w:t>
      </w:r>
    </w:p>
    <w:p w:rsidR="00DF1302" w:rsidRDefault="00D1192D" w:rsidP="008F10C9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Заседание Совета директоров от </w:t>
      </w:r>
      <w:r w:rsidR="00BC402F">
        <w:rPr>
          <w:rFonts w:ascii="Times New Roman" w:hAnsi="Times New Roman" w:cs="Times New Roman"/>
          <w:b/>
          <w:sz w:val="28"/>
          <w:szCs w:val="28"/>
          <w:u w:val="single"/>
        </w:rPr>
        <w:t>17 мая 2013 г., протокол № 12/2013</w:t>
      </w:r>
    </w:p>
    <w:p w:rsidR="00790F75" w:rsidRDefault="00790F75" w:rsidP="008F10C9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790F75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C402F" w:rsidRPr="00BC402F" w:rsidRDefault="00BC402F" w:rsidP="008F10C9">
      <w:pPr>
        <w:widowControl w:val="0"/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402F">
        <w:rPr>
          <w:rFonts w:ascii="Times New Roman" w:eastAsia="Times New Roman" w:hAnsi="Times New Roman" w:cs="Times New Roman"/>
          <w:sz w:val="26"/>
          <w:szCs w:val="26"/>
          <w:lang w:eastAsia="ar-SA"/>
        </w:rPr>
        <w:t>1. О созыве годового общего собрания акционеров Общества.</w:t>
      </w:r>
    </w:p>
    <w:p w:rsidR="00BC402F" w:rsidRPr="00BC402F" w:rsidRDefault="00BC402F" w:rsidP="008F10C9">
      <w:pPr>
        <w:widowControl w:val="0"/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402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Об утверждении </w:t>
      </w:r>
      <w:proofErr w:type="gramStart"/>
      <w:r w:rsidRPr="00BC402F">
        <w:rPr>
          <w:rFonts w:ascii="Times New Roman" w:eastAsia="Times New Roman" w:hAnsi="Times New Roman" w:cs="Times New Roman"/>
          <w:sz w:val="26"/>
          <w:szCs w:val="26"/>
          <w:lang w:eastAsia="ar-SA"/>
        </w:rPr>
        <w:t>повестки дня годового общего собрания акционеров Общества</w:t>
      </w:r>
      <w:proofErr w:type="gramEnd"/>
      <w:r w:rsidRPr="00BC402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BC402F" w:rsidRPr="00BC402F" w:rsidRDefault="00BC402F" w:rsidP="008F10C9">
      <w:pPr>
        <w:widowControl w:val="0"/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402F">
        <w:rPr>
          <w:rFonts w:ascii="Times New Roman" w:eastAsia="Times New Roman" w:hAnsi="Times New Roman" w:cs="Times New Roman"/>
          <w:sz w:val="26"/>
          <w:szCs w:val="26"/>
          <w:lang w:eastAsia="ar-SA"/>
        </w:rPr>
        <w:t>3. Об определении формы, места, даты и времени проведения годового общего собрания акционеров Общества.</w:t>
      </w:r>
    </w:p>
    <w:p w:rsidR="00BC402F" w:rsidRPr="00BC402F" w:rsidRDefault="00BC402F" w:rsidP="008F10C9">
      <w:pPr>
        <w:spacing w:after="0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C402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4. Об определении даты составления списка лиц, имеющих право на участие в годовом общем собрании акционеров Общества.</w:t>
      </w:r>
    </w:p>
    <w:p w:rsidR="00BC402F" w:rsidRPr="00BC402F" w:rsidRDefault="00BC402F" w:rsidP="008F10C9">
      <w:pPr>
        <w:spacing w:after="0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C402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5. Об определении порядка сообщения акционерам о проведении годового собрания акционеров Общества.</w:t>
      </w:r>
    </w:p>
    <w:p w:rsidR="00BC402F" w:rsidRPr="00BC402F" w:rsidRDefault="00BC402F" w:rsidP="008F10C9">
      <w:pPr>
        <w:spacing w:after="0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C402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6. Об утверждении перечня информации, предоставляемой акционерам при подготовке к проведению годового общего собрания акционеров Общества и порядка предоставления акционерам данной информации.</w:t>
      </w:r>
    </w:p>
    <w:p w:rsidR="00BC402F" w:rsidRPr="00BC402F" w:rsidRDefault="00BC402F" w:rsidP="008F10C9">
      <w:pPr>
        <w:spacing w:after="0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C402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7. </w:t>
      </w:r>
      <w:r w:rsidRPr="00BC402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Об утверждении формы </w:t>
      </w:r>
      <w:r w:rsidRPr="00BC402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 текста сообщения о проведении годового общего собрания акционеров Общества.</w:t>
      </w:r>
    </w:p>
    <w:p w:rsidR="00BC402F" w:rsidRPr="00BC402F" w:rsidRDefault="00BC402F" w:rsidP="008F10C9">
      <w:pPr>
        <w:spacing w:after="0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C402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8. </w:t>
      </w:r>
      <w:r w:rsidRPr="00BC402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Об утверждении </w:t>
      </w:r>
      <w:r w:rsidRPr="00BC402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формы текста бюллетеней для голосования на годовом общем собрании акционеров Общества.</w:t>
      </w:r>
    </w:p>
    <w:p w:rsidR="00BC402F" w:rsidRPr="00BC402F" w:rsidRDefault="00BC402F" w:rsidP="008F10C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BC402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9. </w:t>
      </w:r>
      <w:r w:rsidRPr="00BC402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Об избрании секретаря годового общего собрания акционеров Общества.</w:t>
      </w:r>
    </w:p>
    <w:p w:rsidR="00BC402F" w:rsidRPr="00BC402F" w:rsidRDefault="00BC402F" w:rsidP="008F10C9">
      <w:pPr>
        <w:spacing w:after="0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C402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10. </w:t>
      </w:r>
      <w:r w:rsidRPr="00BC402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 предварительном утверждении годового отчета по итогам работы Общества за 2012 год.</w:t>
      </w:r>
    </w:p>
    <w:p w:rsidR="00BC402F" w:rsidRPr="00BC402F" w:rsidRDefault="00BC402F" w:rsidP="008F10C9">
      <w:pPr>
        <w:spacing w:after="0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C402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11. О предварительном утверждении годовой бухгалтерской отчетности, в том числе отчетов о прибылях и убытках (счетов прибылей и убытков) по итогам работы Общества за 2012 год.</w:t>
      </w:r>
    </w:p>
    <w:p w:rsidR="00BC402F" w:rsidRPr="00BC402F" w:rsidRDefault="00BC402F" w:rsidP="008F10C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BC402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12. </w:t>
      </w:r>
      <w:r w:rsidRPr="00BC402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Рассмотрение и принятие рекомендаций общему собранию акционеров Общества по утверждению распределения прибыли по итогам работы за 2012 год.</w:t>
      </w:r>
    </w:p>
    <w:p w:rsidR="00BC402F" w:rsidRPr="00BC402F" w:rsidRDefault="00BC402F" w:rsidP="008F10C9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2F">
        <w:rPr>
          <w:rFonts w:ascii="Times New Roman" w:eastAsia="Times New Roman" w:hAnsi="Times New Roman" w:cs="Times New Roman"/>
          <w:sz w:val="26"/>
          <w:szCs w:val="26"/>
          <w:lang w:eastAsia="ru-RU"/>
        </w:rPr>
        <w:t>13. О рекомендациях по размеру дивиденда по акциям Общества по итогам работы за 2012 год и порядку его выплаты.</w:t>
      </w:r>
    </w:p>
    <w:p w:rsidR="00BC402F" w:rsidRPr="00BC402F" w:rsidRDefault="00BC402F" w:rsidP="008F10C9">
      <w:pPr>
        <w:widowControl w:val="0"/>
        <w:tabs>
          <w:tab w:val="left" w:pos="669"/>
        </w:tabs>
        <w:suppressAutoHyphens/>
        <w:autoSpaceDE w:val="0"/>
        <w:spacing w:after="0"/>
        <w:ind w:left="2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402F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14. О рекомендациях по выплате членам совета  директоров (наблюдательного совета) Общества вознаграждений и компенсаций по итогам работы за 2012 год. </w:t>
      </w:r>
    </w:p>
    <w:p w:rsidR="00BC402F" w:rsidRPr="009E0A66" w:rsidRDefault="00BC402F" w:rsidP="008F10C9">
      <w:pPr>
        <w:widowControl w:val="0"/>
        <w:tabs>
          <w:tab w:val="left" w:pos="669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402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15. Рассмотрение и принятие рекомендаций годовому общему собранию акционеров Общества по утверждению аудитора Общества для осуществления обязательного ежегодного аудита </w:t>
      </w:r>
      <w:r w:rsidRPr="009E0A66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Общества за 2013 год.</w:t>
      </w:r>
    </w:p>
    <w:p w:rsidR="00BC402F" w:rsidRPr="009E0A66" w:rsidRDefault="00BC402F" w:rsidP="008F10C9">
      <w:pPr>
        <w:spacing w:after="0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9E0A6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16. Об утверждении </w:t>
      </w:r>
      <w:proofErr w:type="gramStart"/>
      <w:r w:rsidRPr="009E0A6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проектов решений годового общего собрания акционеров Общества</w:t>
      </w:r>
      <w:proofErr w:type="gramEnd"/>
      <w:r w:rsidRPr="009E0A6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:rsidR="00DF1302" w:rsidRDefault="00DF1302" w:rsidP="008F10C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D1192D" w:rsidRDefault="00736A83" w:rsidP="008F10C9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435505">
        <w:rPr>
          <w:rFonts w:ascii="Times New Roman" w:hAnsi="Times New Roman" w:cs="Times New Roman"/>
          <w:sz w:val="28"/>
          <w:szCs w:val="28"/>
        </w:rPr>
        <w:t>Принятые решения</w:t>
      </w:r>
      <w:r w:rsidR="00435505" w:rsidRPr="004355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0F86" w:rsidRPr="00C154E8" w:rsidRDefault="00BC402F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1.  Созвать годовое общее собрание акционеров Общества.</w:t>
      </w:r>
    </w:p>
    <w:p w:rsidR="00BC402F" w:rsidRPr="00C154E8" w:rsidRDefault="00BC402F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 xml:space="preserve"> 2.   Утвердить следующую повестку дня годового общего собрания акционеров Общества:</w:t>
      </w:r>
    </w:p>
    <w:p w:rsidR="00BC402F" w:rsidRPr="00C154E8" w:rsidRDefault="00BC402F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Утверждение годового отчета Общества.</w:t>
      </w:r>
    </w:p>
    <w:p w:rsidR="00BC402F" w:rsidRPr="00C154E8" w:rsidRDefault="00BC402F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 xml:space="preserve"> Утверждение годовой бухгалтерской отчетности, в том числе отчетов о прибылях и убытках (счетов прибылей и убытков) Общества.</w:t>
      </w:r>
    </w:p>
    <w:p w:rsidR="00BC402F" w:rsidRPr="00C154E8" w:rsidRDefault="00BC402F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 xml:space="preserve">Утверждение распределения прибыли Общества по результатам деятельности за 2012 год. </w:t>
      </w:r>
    </w:p>
    <w:p w:rsidR="00BC402F" w:rsidRPr="00C154E8" w:rsidRDefault="00BC402F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О размере, сроках и форме выплаты дивидендов по результатам деятельности за 2012 год.</w:t>
      </w:r>
    </w:p>
    <w:p w:rsidR="00BC402F" w:rsidRPr="00C154E8" w:rsidRDefault="00BC402F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О выплате вознаграждения за работу в составе совета директоров (наблюдательного совета) членам совета директоров.</w:t>
      </w:r>
    </w:p>
    <w:p w:rsidR="00BC402F" w:rsidRPr="00C154E8" w:rsidRDefault="00BC402F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Избрание членов совета директоров (наблюдательного совета) Общества.</w:t>
      </w:r>
    </w:p>
    <w:p w:rsidR="00BC402F" w:rsidRPr="00C154E8" w:rsidRDefault="00BC402F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Избрание членов ревизионной комиссии (ревизора) Общества.</w:t>
      </w:r>
    </w:p>
    <w:p w:rsidR="00BC402F" w:rsidRPr="00C154E8" w:rsidRDefault="00BC402F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Утверждение аудитора Общества.</w:t>
      </w:r>
    </w:p>
    <w:p w:rsidR="00BC402F" w:rsidRPr="00C154E8" w:rsidRDefault="00BC402F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3. Определить:</w:t>
      </w:r>
    </w:p>
    <w:p w:rsidR="00BC402F" w:rsidRPr="00C154E8" w:rsidRDefault="00BC402F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Форма проведения годового общего собрания акционеров Общества – совместное присутствие (собрание) акционеров.</w:t>
      </w:r>
    </w:p>
    <w:p w:rsidR="00BC402F" w:rsidRPr="00C154E8" w:rsidRDefault="00BC402F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Место проведения годового общего собрания акционеров Общества – 125124, г. Москва, 1-я ул. Ямского поля, д. 17.</w:t>
      </w:r>
    </w:p>
    <w:p w:rsidR="00BC402F" w:rsidRPr="00C154E8" w:rsidRDefault="00BC402F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Дата проведения годового общего собрания акционеров Общества – 24 июня 2013 года.</w:t>
      </w:r>
    </w:p>
    <w:p w:rsidR="00BC402F" w:rsidRPr="00C154E8" w:rsidRDefault="00BC402F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gramStart"/>
      <w:r w:rsidRPr="00C154E8">
        <w:rPr>
          <w:rFonts w:ascii="Times New Roman" w:hAnsi="Times New Roman" w:cs="Times New Roman"/>
          <w:sz w:val="28"/>
          <w:szCs w:val="28"/>
        </w:rPr>
        <w:t>начала регистрации участников годового общего собрания акционеров</w:t>
      </w:r>
      <w:proofErr w:type="gramEnd"/>
      <w:r w:rsidRPr="00C154E8">
        <w:rPr>
          <w:rFonts w:ascii="Times New Roman" w:hAnsi="Times New Roman" w:cs="Times New Roman"/>
          <w:sz w:val="28"/>
          <w:szCs w:val="28"/>
        </w:rPr>
        <w:t xml:space="preserve"> Общества – 10.00.</w:t>
      </w:r>
    </w:p>
    <w:p w:rsidR="00BC402F" w:rsidRPr="00C154E8" w:rsidRDefault="00BC402F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 xml:space="preserve"> Время начала годового общего собрания акционеров Общества – 11.00.</w:t>
      </w:r>
    </w:p>
    <w:p w:rsidR="00BC402F" w:rsidRPr="00C154E8" w:rsidRDefault="00BC402F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4. Установить дату составления списка лиц, имеющих право на участие в годовом общем собрании акционеров Общества: 20 мая 2013 года.</w:t>
      </w:r>
    </w:p>
    <w:p w:rsidR="00BC402F" w:rsidRPr="00C154E8" w:rsidRDefault="00BC402F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 xml:space="preserve">5. Утвердить следующий порядок информирования акционеров Общества о проведении годового общего собрания акционеров Общества не менее чем за </w:t>
      </w:r>
      <w:r w:rsidRPr="00C154E8">
        <w:rPr>
          <w:rFonts w:ascii="Times New Roman" w:hAnsi="Times New Roman" w:cs="Times New Roman"/>
          <w:sz w:val="28"/>
          <w:szCs w:val="28"/>
        </w:rPr>
        <w:lastRenderedPageBreak/>
        <w:t xml:space="preserve">20 (Двадцать) календарных дней до даты проведения собрания посредством направления в адрес акционеров Общества не позднее указанного срока извещений почтовым уведомлением, а также путем размещения информации на странице Общества </w:t>
      </w:r>
      <w:hyperlink r:id="rId11" w:history="1">
        <w:r w:rsidRPr="00C154E8">
          <w:rPr>
            <w:rStyle w:val="a4"/>
            <w:rFonts w:ascii="Times New Roman" w:hAnsi="Times New Roman" w:cs="Times New Roman"/>
            <w:sz w:val="28"/>
            <w:szCs w:val="28"/>
          </w:rPr>
          <w:t>www.avecs.ru</w:t>
        </w:r>
      </w:hyperlink>
      <w:r w:rsidRPr="00C154E8">
        <w:rPr>
          <w:rFonts w:ascii="Times New Roman" w:hAnsi="Times New Roman" w:cs="Times New Roman"/>
          <w:sz w:val="28"/>
          <w:szCs w:val="28"/>
        </w:rPr>
        <w:t>.</w:t>
      </w:r>
    </w:p>
    <w:p w:rsidR="00BC402F" w:rsidRPr="00C154E8" w:rsidRDefault="00BC402F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6. Предоставить акционерам при подготовке к проведению годового общего собрания акционеров Общества следующую информацию:</w:t>
      </w:r>
    </w:p>
    <w:p w:rsidR="00BC402F" w:rsidRPr="00C154E8" w:rsidRDefault="00BC402F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Годовой отчет Общества.</w:t>
      </w:r>
    </w:p>
    <w:p w:rsidR="00BC402F" w:rsidRPr="00C154E8" w:rsidRDefault="00BC402F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Годовая бухгалтерская отчетность Общества, заключение ревизионной комиссии Общества.</w:t>
      </w:r>
    </w:p>
    <w:p w:rsidR="00BC402F" w:rsidRPr="00C154E8" w:rsidRDefault="00BC402F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Сведения о кандидатах в совет директоров Общества.</w:t>
      </w:r>
    </w:p>
    <w:p w:rsidR="00BC402F" w:rsidRPr="00C154E8" w:rsidRDefault="00BC402F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Сведения о кандидатах в ревизионную комиссию Общества.</w:t>
      </w:r>
    </w:p>
    <w:p w:rsidR="00BC402F" w:rsidRPr="00C154E8" w:rsidRDefault="00BC402F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Сведения об аудиторе Общества.</w:t>
      </w:r>
    </w:p>
    <w:p w:rsidR="00140A54" w:rsidRDefault="00BC402F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Проекты решений годового общег</w:t>
      </w:r>
      <w:r w:rsidR="00140A54">
        <w:rPr>
          <w:rFonts w:ascii="Times New Roman" w:hAnsi="Times New Roman" w:cs="Times New Roman"/>
          <w:sz w:val="28"/>
          <w:szCs w:val="28"/>
        </w:rPr>
        <w:t>о собрания акционеров Общества.</w:t>
      </w:r>
    </w:p>
    <w:p w:rsidR="00BC402F" w:rsidRPr="00C154E8" w:rsidRDefault="00BC402F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Протоколы заседаний совета директоров Общества, связанные с подготовкой к проведению годового общего собрания акционеров Общества.</w:t>
      </w:r>
    </w:p>
    <w:p w:rsidR="00BC402F" w:rsidRPr="00C154E8" w:rsidRDefault="00BC402F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Рекомендации совета директоров Общества по распределению прибыли, в том числе по размеру дивиденда по акциям Общества и порядку его выплаты.</w:t>
      </w:r>
    </w:p>
    <w:p w:rsidR="00BC402F" w:rsidRPr="00C154E8" w:rsidRDefault="00BC402F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Информация о наличии либо отсутствии письменного согласия выдвинутых кандидатов на избрание в соответствующий орган Общества.</w:t>
      </w:r>
    </w:p>
    <w:p w:rsidR="00BC402F" w:rsidRPr="00C154E8" w:rsidRDefault="00BC402F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7. Утвердить форму и текст сообщения о проведении годового общего собрания акционеров Общества.</w:t>
      </w:r>
    </w:p>
    <w:p w:rsidR="00BC402F" w:rsidRPr="00C154E8" w:rsidRDefault="00BC402F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 xml:space="preserve">8. Утвердить форму и текст бюллетеней для голосования по вопросам </w:t>
      </w:r>
      <w:proofErr w:type="gramStart"/>
      <w:r w:rsidRPr="00C154E8">
        <w:rPr>
          <w:rFonts w:ascii="Times New Roman" w:hAnsi="Times New Roman" w:cs="Times New Roman"/>
          <w:sz w:val="28"/>
          <w:szCs w:val="28"/>
        </w:rPr>
        <w:t>повестки дня годового общего собрания акционеров Общества</w:t>
      </w:r>
      <w:proofErr w:type="gramEnd"/>
      <w:r w:rsidRPr="00C154E8">
        <w:rPr>
          <w:rFonts w:ascii="Times New Roman" w:hAnsi="Times New Roman" w:cs="Times New Roman"/>
          <w:sz w:val="28"/>
          <w:szCs w:val="28"/>
        </w:rPr>
        <w:t>.</w:t>
      </w:r>
    </w:p>
    <w:p w:rsidR="00BC402F" w:rsidRPr="00C154E8" w:rsidRDefault="00BC402F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 xml:space="preserve">9. Избрать секретарем годового общего собрания акционеров Общества </w:t>
      </w:r>
      <w:proofErr w:type="spellStart"/>
      <w:r w:rsidRPr="00C154E8">
        <w:rPr>
          <w:rFonts w:ascii="Times New Roman" w:hAnsi="Times New Roman" w:cs="Times New Roman"/>
          <w:sz w:val="28"/>
          <w:szCs w:val="28"/>
        </w:rPr>
        <w:t>Надирова</w:t>
      </w:r>
      <w:proofErr w:type="spellEnd"/>
      <w:r w:rsidRPr="00C154E8">
        <w:rPr>
          <w:rFonts w:ascii="Times New Roman" w:hAnsi="Times New Roman" w:cs="Times New Roman"/>
          <w:sz w:val="28"/>
          <w:szCs w:val="28"/>
        </w:rPr>
        <w:t xml:space="preserve"> Сергея Юрьевича.</w:t>
      </w:r>
    </w:p>
    <w:p w:rsidR="00BC402F" w:rsidRPr="00C154E8" w:rsidRDefault="00BC402F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10. Предварительно утвердить годовой отчет Общества по результатам 2012 финансового года и представить на утверждение годовому общему собранию акционеров Общества.</w:t>
      </w:r>
    </w:p>
    <w:p w:rsidR="00BC402F" w:rsidRPr="00C154E8" w:rsidRDefault="00BC402F" w:rsidP="008F1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11.</w:t>
      </w:r>
      <w:r w:rsidRPr="00C154E8">
        <w:rPr>
          <w:rFonts w:ascii="Times New Roman" w:hAnsi="Times New Roman" w:cs="Times New Roman"/>
        </w:rPr>
        <w:t xml:space="preserve"> </w:t>
      </w:r>
      <w:r w:rsidRPr="00C154E8">
        <w:rPr>
          <w:rFonts w:ascii="Times New Roman" w:hAnsi="Times New Roman" w:cs="Times New Roman"/>
          <w:sz w:val="28"/>
          <w:szCs w:val="28"/>
        </w:rPr>
        <w:t>Предварительно утвердить годовую бухгалтерскую отчетность, в том числе отчеты о прибылях и убытках (счета прибылей и убытков) по итогам работы Общества за 2012 год и представить на утверждение годовому общему собранию акционеров.</w:t>
      </w:r>
    </w:p>
    <w:p w:rsidR="00BC402F" w:rsidRPr="00C154E8" w:rsidRDefault="00BC402F" w:rsidP="008F1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12. Рекомендовать годовому общему собранию акционеров Общества принять решение не распределять прибыль по итогам 2012 года в связи с отсутствием чистой прибыли по итогам 2012 финансового года.</w:t>
      </w:r>
    </w:p>
    <w:p w:rsidR="00BC402F" w:rsidRPr="00C154E8" w:rsidRDefault="00BC402F" w:rsidP="008F1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13. Рекомендовать годовому общему собранию акционеров Общества принять решение не выплачивать дивиденды по итогам работы за 2012 год.</w:t>
      </w:r>
    </w:p>
    <w:p w:rsidR="00BC402F" w:rsidRPr="00C154E8" w:rsidRDefault="00BC402F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 xml:space="preserve">14. Рекомендовать годовому общему собранию акционеров Общества принять решение не выплачивать вознаграждение членам совета директоров по итогам </w:t>
      </w:r>
      <w:r w:rsidRPr="00C154E8">
        <w:rPr>
          <w:rFonts w:ascii="Times New Roman" w:hAnsi="Times New Roman" w:cs="Times New Roman"/>
          <w:sz w:val="28"/>
          <w:szCs w:val="28"/>
        </w:rPr>
        <w:lastRenderedPageBreak/>
        <w:t>работы за 2012 год.</w:t>
      </w:r>
    </w:p>
    <w:p w:rsidR="00BC402F" w:rsidRPr="00C154E8" w:rsidRDefault="00BC402F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15.</w:t>
      </w:r>
      <w:r w:rsidRPr="00C154E8">
        <w:rPr>
          <w:rFonts w:ascii="Times New Roman" w:hAnsi="Times New Roman" w:cs="Times New Roman"/>
        </w:rPr>
        <w:t xml:space="preserve"> </w:t>
      </w:r>
      <w:r w:rsidRPr="00C154E8">
        <w:rPr>
          <w:rFonts w:ascii="Times New Roman" w:hAnsi="Times New Roman" w:cs="Times New Roman"/>
          <w:sz w:val="28"/>
          <w:szCs w:val="28"/>
        </w:rPr>
        <w:t>Рекомендовать годовому общему собранию акционеров Обществу утвердить аудитором Общества для осуществления обязательного ежегодного аудита бухгалтерской (финансовой) отчетности Общества за 2013 год организацию – победителя конкурса по отбору аудиторских организаций для осуществления обязательного ежегодного аудита бухгалтерской (финансовой) отчетности Общества за 2013 год.</w:t>
      </w:r>
    </w:p>
    <w:p w:rsidR="00BC402F" w:rsidRDefault="00BC402F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 xml:space="preserve">16. Утвердить проекты решений годового общего собрания акционеров Общества. </w:t>
      </w:r>
    </w:p>
    <w:p w:rsid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4E8" w:rsidRPr="00C154E8" w:rsidRDefault="00C154E8" w:rsidP="008F10C9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4E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Заседание Совета директоров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18 июня 2013 г., протокол № 13</w:t>
      </w:r>
      <w:r w:rsidRPr="00C154E8">
        <w:rPr>
          <w:rFonts w:ascii="Times New Roman" w:hAnsi="Times New Roman" w:cs="Times New Roman"/>
          <w:b/>
          <w:sz w:val="28"/>
          <w:szCs w:val="28"/>
          <w:u w:val="single"/>
        </w:rPr>
        <w:t>/2013</w:t>
      </w:r>
    </w:p>
    <w:p w:rsid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4E8" w:rsidRP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154E8" w:rsidRP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154E8">
        <w:rPr>
          <w:rFonts w:ascii="Times New Roman" w:hAnsi="Times New Roman" w:cs="Times New Roman"/>
          <w:sz w:val="28"/>
          <w:szCs w:val="28"/>
        </w:rPr>
        <w:t>Утверждение бюджета Общества на 2013 год.</w:t>
      </w:r>
    </w:p>
    <w:p w:rsid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2. Об утверждении Положения об аренде недвижимого имущества Общества.</w:t>
      </w:r>
    </w:p>
    <w:p w:rsid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4E8" w:rsidRP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Принятые решения:</w:t>
      </w:r>
    </w:p>
    <w:p w:rsidR="00C154E8" w:rsidRP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1.</w:t>
      </w:r>
      <w:r w:rsidRPr="00C154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Утвердить бюджет Общества на 2013 год.</w:t>
      </w:r>
    </w:p>
    <w:p w:rsidR="00C154E8" w:rsidRP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2.</w:t>
      </w:r>
      <w:r w:rsidRPr="00C154E8">
        <w:rPr>
          <w:rFonts w:ascii="Times New Roman" w:hAnsi="Times New Roman" w:cs="Times New Roman"/>
          <w:sz w:val="28"/>
          <w:szCs w:val="28"/>
        </w:rPr>
        <w:tab/>
        <w:t>Утвердить Положение об аренде недвижимого имущества Общества.</w:t>
      </w:r>
    </w:p>
    <w:p w:rsidR="00C154E8" w:rsidRP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4E8" w:rsidRPr="00C154E8" w:rsidRDefault="00C154E8" w:rsidP="008F10C9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4E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Заседание Совета директоров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26 июля</w:t>
      </w:r>
      <w:r w:rsidRPr="00C154E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г., протокол № 01</w:t>
      </w:r>
      <w:r w:rsidRPr="00C154E8">
        <w:rPr>
          <w:rFonts w:ascii="Times New Roman" w:hAnsi="Times New Roman" w:cs="Times New Roman"/>
          <w:b/>
          <w:sz w:val="28"/>
          <w:szCs w:val="28"/>
          <w:u w:val="single"/>
        </w:rPr>
        <w:t>/2013</w:t>
      </w:r>
    </w:p>
    <w:p w:rsidR="00C154E8" w:rsidRP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4E8" w:rsidRP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154E8" w:rsidRP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1. Избрание председателя совета директоров Общества.</w:t>
      </w:r>
    </w:p>
    <w:p w:rsidR="00C154E8" w:rsidRP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 xml:space="preserve">2. Избрание </w:t>
      </w:r>
      <w:proofErr w:type="gramStart"/>
      <w:r w:rsidRPr="00C154E8">
        <w:rPr>
          <w:rFonts w:ascii="Times New Roman" w:hAnsi="Times New Roman" w:cs="Times New Roman"/>
          <w:sz w:val="28"/>
          <w:szCs w:val="28"/>
        </w:rPr>
        <w:t>заместителя председателя совета директоров Общества</w:t>
      </w:r>
      <w:proofErr w:type="gramEnd"/>
      <w:r w:rsidRPr="00C154E8">
        <w:rPr>
          <w:rFonts w:ascii="Times New Roman" w:hAnsi="Times New Roman" w:cs="Times New Roman"/>
          <w:sz w:val="28"/>
          <w:szCs w:val="28"/>
        </w:rPr>
        <w:t>.</w:t>
      </w:r>
    </w:p>
    <w:p w:rsidR="00C154E8" w:rsidRP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3. Избрание корпоративного секретаря Общества.</w:t>
      </w:r>
    </w:p>
    <w:p w:rsid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4E8" w:rsidRP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Принятые решения:</w:t>
      </w:r>
    </w:p>
    <w:p w:rsidR="00C154E8" w:rsidRP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1.</w:t>
      </w:r>
      <w:r w:rsidRPr="00C154E8">
        <w:rPr>
          <w:rFonts w:ascii="Times New Roman" w:hAnsi="Times New Roman" w:cs="Times New Roman"/>
          <w:sz w:val="28"/>
          <w:szCs w:val="28"/>
        </w:rPr>
        <w:tab/>
        <w:t xml:space="preserve">Избрать председателем </w:t>
      </w:r>
      <w:proofErr w:type="gramStart"/>
      <w:r w:rsidRPr="00C154E8">
        <w:rPr>
          <w:rFonts w:ascii="Times New Roman" w:hAnsi="Times New Roman" w:cs="Times New Roman"/>
          <w:sz w:val="28"/>
          <w:szCs w:val="28"/>
        </w:rPr>
        <w:t>совета директоров Общества Колесова Николая Александровича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C15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2.</w:t>
      </w:r>
      <w:r w:rsidRPr="00C154E8">
        <w:rPr>
          <w:rFonts w:ascii="Times New Roman" w:hAnsi="Times New Roman" w:cs="Times New Roman"/>
          <w:sz w:val="28"/>
          <w:szCs w:val="28"/>
        </w:rPr>
        <w:tab/>
        <w:t xml:space="preserve">Избрать заместителем </w:t>
      </w:r>
      <w:proofErr w:type="gramStart"/>
      <w:r w:rsidRPr="00C154E8">
        <w:rPr>
          <w:rFonts w:ascii="Times New Roman" w:hAnsi="Times New Roman" w:cs="Times New Roman"/>
          <w:sz w:val="28"/>
          <w:szCs w:val="28"/>
        </w:rPr>
        <w:t>председателя совета директоров Общества Воронина Алексея Анатольевича</w:t>
      </w:r>
      <w:proofErr w:type="gramEnd"/>
      <w:r w:rsidRPr="00C154E8">
        <w:rPr>
          <w:rFonts w:ascii="Times New Roman" w:hAnsi="Times New Roman" w:cs="Times New Roman"/>
          <w:sz w:val="28"/>
          <w:szCs w:val="28"/>
        </w:rPr>
        <w:t>.</w:t>
      </w:r>
    </w:p>
    <w:p w:rsid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r w:rsidRPr="00C154E8">
        <w:rPr>
          <w:rFonts w:ascii="Times New Roman" w:hAnsi="Times New Roman" w:cs="Times New Roman"/>
          <w:sz w:val="28"/>
          <w:szCs w:val="28"/>
        </w:rPr>
        <w:t>Избрать корпоративным секретарем Общества Киселеву Валентину Викторовну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4E8" w:rsidRPr="00C154E8" w:rsidRDefault="00C154E8" w:rsidP="008F10C9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4E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Заседание Совета директоров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 августа</w:t>
      </w:r>
      <w:r w:rsidRPr="00C154E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2013 г., протокол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Pr="00C154E8">
        <w:rPr>
          <w:rFonts w:ascii="Times New Roman" w:hAnsi="Times New Roman" w:cs="Times New Roman"/>
          <w:b/>
          <w:sz w:val="28"/>
          <w:szCs w:val="28"/>
          <w:u w:val="single"/>
        </w:rPr>
        <w:t>/2013</w:t>
      </w:r>
    </w:p>
    <w:p w:rsidR="00C154E8" w:rsidRP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4E8" w:rsidRP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154E8" w:rsidRP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1. Об определении приоритетных направлений деятельности Общества.</w:t>
      </w:r>
    </w:p>
    <w:p w:rsidR="00C154E8" w:rsidRP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2. Об утверждении Положения о технологическом перевооружении организации ОАО «АВЭКС», входящей в ОАО «Концерн Радиоэлектронные технологии».</w:t>
      </w:r>
    </w:p>
    <w:p w:rsidR="00C154E8" w:rsidRP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3. О рекомендации генеральному директору Общества по организации конкурсного отбора негосударственного пенсионного фонда для оказания услуг по негосударственному пенсионному обеспечению работников Общества.</w:t>
      </w:r>
    </w:p>
    <w:p w:rsid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4E8" w:rsidRP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Принятые решения:</w:t>
      </w:r>
    </w:p>
    <w:p w:rsidR="00C154E8" w:rsidRP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1.</w:t>
      </w:r>
      <w:r w:rsidRPr="00C154E8">
        <w:rPr>
          <w:rFonts w:ascii="Times New Roman" w:hAnsi="Times New Roman" w:cs="Times New Roman"/>
          <w:sz w:val="28"/>
          <w:szCs w:val="28"/>
        </w:rPr>
        <w:tab/>
        <w:t>Определить одним из приоритетных направлений деятельности Общества технологическое перевооружение.</w:t>
      </w:r>
    </w:p>
    <w:p w:rsidR="00C154E8" w:rsidRPr="00C154E8" w:rsidRDefault="00C154E8" w:rsidP="008F1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2.</w:t>
      </w:r>
      <w:r w:rsidRPr="00C154E8">
        <w:rPr>
          <w:rFonts w:ascii="Times New Roman" w:hAnsi="Times New Roman" w:cs="Times New Roman"/>
          <w:sz w:val="28"/>
          <w:szCs w:val="28"/>
        </w:rPr>
        <w:tab/>
        <w:t>Утвердить Положение о технологическом перевооружении организации ОАО «АВЭКС», входящей в ОАО «Концерн Радиоэлектронные технологии».</w:t>
      </w:r>
    </w:p>
    <w:p w:rsidR="00C154E8" w:rsidRP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3</w:t>
      </w:r>
      <w:r w:rsidRPr="00C154E8">
        <w:t xml:space="preserve"> </w:t>
      </w:r>
      <w:r w:rsidRPr="00C154E8">
        <w:rPr>
          <w:rFonts w:ascii="Times New Roman" w:hAnsi="Times New Roman" w:cs="Times New Roman"/>
          <w:sz w:val="28"/>
          <w:szCs w:val="28"/>
        </w:rPr>
        <w:t>При возникновении потребности в услугах по негосударственному пенсионному обеспечению работников Общества рекомендовать генеральному директору Общества по организации конкурсного отбора негосударственного пенсионного фонда для оказания услуг по негосударственному пенсионному обеспечению работников Общества</w:t>
      </w:r>
      <w:proofErr w:type="gramStart"/>
      <w:r w:rsidRPr="00C154E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154E8" w:rsidRP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4E8" w:rsidRP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4E8" w:rsidRPr="00C154E8" w:rsidRDefault="00C154E8" w:rsidP="008F10C9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4E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Заседание Совета директоров </w:t>
      </w:r>
      <w:r w:rsidR="00140A54">
        <w:rPr>
          <w:rFonts w:ascii="Times New Roman" w:hAnsi="Times New Roman" w:cs="Times New Roman"/>
          <w:b/>
          <w:sz w:val="28"/>
          <w:szCs w:val="28"/>
          <w:u w:val="single"/>
        </w:rPr>
        <w:t>27 сентября  2013 г., протокол № 03</w:t>
      </w:r>
      <w:r w:rsidRPr="00C154E8">
        <w:rPr>
          <w:rFonts w:ascii="Times New Roman" w:hAnsi="Times New Roman" w:cs="Times New Roman"/>
          <w:b/>
          <w:sz w:val="28"/>
          <w:szCs w:val="28"/>
          <w:u w:val="single"/>
        </w:rPr>
        <w:t>/2013</w:t>
      </w:r>
    </w:p>
    <w:p w:rsidR="00C154E8" w:rsidRP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4E8" w:rsidRP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154E8" w:rsidRP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1. О предварительном одобрении сделки, связанной с получением Обществом займа на сумму свыше 10 000 000 рублей.</w:t>
      </w:r>
    </w:p>
    <w:p w:rsidR="00C154E8" w:rsidRP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2. О предварительном одобрении сделки, связанной с получением Обществом займа на сумму свыше 10 000 000 рублей.</w:t>
      </w:r>
    </w:p>
    <w:p w:rsidR="00C154E8" w:rsidRP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4E8" w:rsidRP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Принятые решения:</w:t>
      </w:r>
    </w:p>
    <w:p w:rsidR="00C154E8" w:rsidRP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4E8" w:rsidRP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1.</w:t>
      </w:r>
      <w:r w:rsidRPr="00C154E8">
        <w:rPr>
          <w:rFonts w:ascii="Times New Roman" w:hAnsi="Times New Roman" w:cs="Times New Roman"/>
          <w:sz w:val="28"/>
          <w:szCs w:val="28"/>
        </w:rPr>
        <w:tab/>
        <w:t>Предварительно одобрить сделку, связанную с получением Обществом займа на сумму свыше 10 000 000 рублей на следующих существенных условиях:</w:t>
      </w:r>
    </w:p>
    <w:p w:rsidR="00C154E8" w:rsidRP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- вид сделки – договор займа;</w:t>
      </w:r>
    </w:p>
    <w:p w:rsidR="00C154E8" w:rsidRP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 xml:space="preserve">- стороны договора - предоставить право единоличному исполнительному </w:t>
      </w:r>
      <w:r w:rsidRPr="00C154E8">
        <w:rPr>
          <w:rFonts w:ascii="Times New Roman" w:hAnsi="Times New Roman" w:cs="Times New Roman"/>
          <w:sz w:val="28"/>
          <w:szCs w:val="28"/>
        </w:rPr>
        <w:lastRenderedPageBreak/>
        <w:t>органу Общества определить Займодавца;</w:t>
      </w:r>
    </w:p>
    <w:p w:rsidR="00C154E8" w:rsidRP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- сумма займа – не более 18 000 000 (восемнадцать миллионов) рублей;</w:t>
      </w:r>
    </w:p>
    <w:p w:rsidR="00C154E8" w:rsidRP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- процентная ставка – не более 12 (двенадцать) процентов годовых.</w:t>
      </w:r>
    </w:p>
    <w:p w:rsidR="00C154E8" w:rsidRP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 xml:space="preserve">- срок займа – 1 (один) год </w:t>
      </w:r>
      <w:proofErr w:type="gramStart"/>
      <w:r w:rsidRPr="00C154E8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C154E8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C154E8" w:rsidRP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- проценты на сумму займа подлежат уплате одновременно с возвратом займа.</w:t>
      </w:r>
    </w:p>
    <w:p w:rsidR="00C154E8" w:rsidRP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A54" w:rsidRPr="00140A54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>2.</w:t>
      </w:r>
      <w:r w:rsidRPr="00C154E8">
        <w:rPr>
          <w:rFonts w:ascii="Times New Roman" w:hAnsi="Times New Roman" w:cs="Times New Roman"/>
          <w:sz w:val="28"/>
          <w:szCs w:val="28"/>
        </w:rPr>
        <w:tab/>
      </w:r>
      <w:r w:rsidR="00140A54" w:rsidRPr="00140A54">
        <w:rPr>
          <w:rFonts w:ascii="Times New Roman" w:hAnsi="Times New Roman" w:cs="Times New Roman"/>
          <w:sz w:val="28"/>
          <w:szCs w:val="28"/>
        </w:rPr>
        <w:t>Предварительно одобрить сделку, связанную с получением Обществом займа на сумму свыше 10 000 000 рублей на следующих существенных условиях:</w:t>
      </w:r>
    </w:p>
    <w:p w:rsidR="00140A54" w:rsidRPr="00140A54" w:rsidRDefault="00140A54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A54">
        <w:rPr>
          <w:rFonts w:ascii="Times New Roman" w:hAnsi="Times New Roman" w:cs="Times New Roman"/>
          <w:sz w:val="28"/>
          <w:szCs w:val="28"/>
        </w:rPr>
        <w:t>- вид сделки – договор займа (кредитный договор);</w:t>
      </w:r>
    </w:p>
    <w:p w:rsidR="00140A54" w:rsidRPr="00140A54" w:rsidRDefault="00140A54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A54">
        <w:rPr>
          <w:rFonts w:ascii="Times New Roman" w:hAnsi="Times New Roman" w:cs="Times New Roman"/>
          <w:sz w:val="28"/>
          <w:szCs w:val="28"/>
        </w:rPr>
        <w:t>- стороны договора - предоставить право единоличному исполнительному органу Общества определить Займодавца (Кредитора);</w:t>
      </w:r>
    </w:p>
    <w:p w:rsidR="00140A54" w:rsidRPr="00140A54" w:rsidRDefault="00140A54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A54">
        <w:rPr>
          <w:rFonts w:ascii="Times New Roman" w:hAnsi="Times New Roman" w:cs="Times New Roman"/>
          <w:sz w:val="28"/>
          <w:szCs w:val="28"/>
        </w:rPr>
        <w:t>- сумма займа – не более 12 000 000 (двенадцать миллионов) рублей;</w:t>
      </w:r>
    </w:p>
    <w:p w:rsidR="00140A54" w:rsidRPr="00140A54" w:rsidRDefault="00140A54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A54">
        <w:rPr>
          <w:rFonts w:ascii="Times New Roman" w:hAnsi="Times New Roman" w:cs="Times New Roman"/>
          <w:sz w:val="28"/>
          <w:szCs w:val="28"/>
        </w:rPr>
        <w:t>- процентная ставка – не более 12 (двенадцать) процентов годовых;</w:t>
      </w:r>
    </w:p>
    <w:p w:rsidR="00140A54" w:rsidRPr="00140A54" w:rsidRDefault="00140A54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A54">
        <w:rPr>
          <w:rFonts w:ascii="Times New Roman" w:hAnsi="Times New Roman" w:cs="Times New Roman"/>
          <w:sz w:val="28"/>
          <w:szCs w:val="28"/>
        </w:rPr>
        <w:t xml:space="preserve">- срок займа – 1 (один) год </w:t>
      </w:r>
      <w:proofErr w:type="gramStart"/>
      <w:r w:rsidRPr="00140A54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140A54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140A54" w:rsidRPr="00140A54" w:rsidRDefault="00140A54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A54">
        <w:rPr>
          <w:rFonts w:ascii="Times New Roman" w:hAnsi="Times New Roman" w:cs="Times New Roman"/>
          <w:sz w:val="28"/>
          <w:szCs w:val="28"/>
        </w:rPr>
        <w:t>- проценты на сумму займа подлежат уплате одновременно с возвратом займа.</w:t>
      </w:r>
    </w:p>
    <w:p w:rsidR="00140A54" w:rsidRDefault="00140A54" w:rsidP="008F10C9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0A54" w:rsidRDefault="00140A54" w:rsidP="008F10C9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0A54" w:rsidRPr="00140A54" w:rsidRDefault="00140A54" w:rsidP="008F10C9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0A5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Заседание Совета директоров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 октября</w:t>
      </w:r>
      <w:r w:rsidRPr="00140A54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2013 г., протокол № 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140A54">
        <w:rPr>
          <w:rFonts w:ascii="Times New Roman" w:hAnsi="Times New Roman" w:cs="Times New Roman"/>
          <w:b/>
          <w:sz w:val="28"/>
          <w:szCs w:val="28"/>
          <w:u w:val="single"/>
        </w:rPr>
        <w:t>/2013</w:t>
      </w:r>
    </w:p>
    <w:p w:rsidR="00140A54" w:rsidRPr="00140A54" w:rsidRDefault="00140A54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A54" w:rsidRPr="00140A54" w:rsidRDefault="00140A54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A54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0A54" w:rsidRPr="00140A54" w:rsidRDefault="00140A54" w:rsidP="008F10C9">
      <w:pPr>
        <w:pStyle w:val="afb"/>
        <w:widowControl w:val="0"/>
        <w:numPr>
          <w:ilvl w:val="0"/>
          <w:numId w:val="32"/>
        </w:numPr>
        <w:spacing w:line="276" w:lineRule="auto"/>
        <w:ind w:left="0" w:firstLine="0"/>
        <w:rPr>
          <w:sz w:val="28"/>
          <w:szCs w:val="28"/>
        </w:rPr>
      </w:pPr>
      <w:r w:rsidRPr="00140A54">
        <w:rPr>
          <w:sz w:val="28"/>
          <w:szCs w:val="28"/>
        </w:rPr>
        <w:t>О внесении изменений в Положение о закупочной деятельности открытого акционерного общества «Авиационная электроника и коммуникационные системы».</w:t>
      </w:r>
    </w:p>
    <w:p w:rsidR="00140A54" w:rsidRPr="00140A54" w:rsidRDefault="00140A54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A54" w:rsidRPr="00140A54" w:rsidRDefault="00140A54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A54">
        <w:rPr>
          <w:rFonts w:ascii="Times New Roman" w:hAnsi="Times New Roman" w:cs="Times New Roman"/>
          <w:sz w:val="28"/>
          <w:szCs w:val="28"/>
        </w:rPr>
        <w:t>Принятые решения:</w:t>
      </w:r>
    </w:p>
    <w:p w:rsidR="00140A54" w:rsidRPr="00140A54" w:rsidRDefault="00140A54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A54" w:rsidRDefault="00140A54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A54">
        <w:rPr>
          <w:rFonts w:ascii="Times New Roman" w:hAnsi="Times New Roman" w:cs="Times New Roman"/>
          <w:sz w:val="28"/>
          <w:szCs w:val="28"/>
        </w:rPr>
        <w:t>1.</w:t>
      </w:r>
      <w:r w:rsidRPr="00140A54">
        <w:rPr>
          <w:rFonts w:ascii="Times New Roman" w:hAnsi="Times New Roman" w:cs="Times New Roman"/>
          <w:sz w:val="28"/>
          <w:szCs w:val="28"/>
        </w:rPr>
        <w:tab/>
        <w:t>Внести изменения в Положение о закупочной деятельности открытого акционерного общества «Авиационная электроника и коммуникационные системы» в соответствии Приложением № 1 к Распоряжению от 04.09.2013 г. № 161.</w:t>
      </w:r>
    </w:p>
    <w:p w:rsidR="00140A54" w:rsidRPr="00140A54" w:rsidRDefault="00140A54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A54" w:rsidRDefault="00140A54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A54" w:rsidRDefault="00140A54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A54" w:rsidRPr="00140A54" w:rsidRDefault="00140A54" w:rsidP="008F10C9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0A5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Заседание Совета директоров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 декабря</w:t>
      </w:r>
      <w:r w:rsidRPr="00140A54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</w:t>
      </w:r>
      <w:r w:rsidR="00020F49">
        <w:rPr>
          <w:rFonts w:ascii="Times New Roman" w:hAnsi="Times New Roman" w:cs="Times New Roman"/>
          <w:b/>
          <w:sz w:val="28"/>
          <w:szCs w:val="28"/>
          <w:u w:val="single"/>
        </w:rPr>
        <w:t>3 г., протокол № 05</w:t>
      </w:r>
      <w:r w:rsidRPr="00140A54">
        <w:rPr>
          <w:rFonts w:ascii="Times New Roman" w:hAnsi="Times New Roman" w:cs="Times New Roman"/>
          <w:b/>
          <w:sz w:val="28"/>
          <w:szCs w:val="28"/>
          <w:u w:val="single"/>
        </w:rPr>
        <w:t>/2013</w:t>
      </w:r>
    </w:p>
    <w:p w:rsidR="00140A54" w:rsidRPr="00140A54" w:rsidRDefault="00140A54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A54" w:rsidRPr="00140A54" w:rsidRDefault="00140A54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A54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0A54" w:rsidRPr="00140A54" w:rsidRDefault="00140A54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A54">
        <w:rPr>
          <w:rFonts w:ascii="Times New Roman" w:hAnsi="Times New Roman" w:cs="Times New Roman"/>
          <w:sz w:val="28"/>
          <w:szCs w:val="28"/>
        </w:rPr>
        <w:t xml:space="preserve">1. О предварительном одобрении сделки, связанной с получением Обществом </w:t>
      </w:r>
      <w:r w:rsidRPr="00140A54">
        <w:rPr>
          <w:rFonts w:ascii="Times New Roman" w:hAnsi="Times New Roman" w:cs="Times New Roman"/>
          <w:sz w:val="28"/>
          <w:szCs w:val="28"/>
        </w:rPr>
        <w:lastRenderedPageBreak/>
        <w:t>займа на сумму свыше 10 000 000 рублей.</w:t>
      </w:r>
    </w:p>
    <w:p w:rsidR="00140A54" w:rsidRPr="00140A54" w:rsidRDefault="00140A54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A54">
        <w:rPr>
          <w:rFonts w:ascii="Times New Roman" w:hAnsi="Times New Roman" w:cs="Times New Roman"/>
          <w:sz w:val="28"/>
          <w:szCs w:val="28"/>
        </w:rPr>
        <w:t>2. О предварительном одобрении сделки, связанной с получением Обществом займа на сумму свыше 10 000 000 рублей.</w:t>
      </w:r>
    </w:p>
    <w:p w:rsidR="00140A54" w:rsidRPr="00140A54" w:rsidRDefault="00140A54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A54" w:rsidRPr="00140A54" w:rsidRDefault="00140A54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A54">
        <w:rPr>
          <w:rFonts w:ascii="Times New Roman" w:hAnsi="Times New Roman" w:cs="Times New Roman"/>
          <w:sz w:val="28"/>
          <w:szCs w:val="28"/>
        </w:rPr>
        <w:t>Принятые решения:</w:t>
      </w:r>
    </w:p>
    <w:p w:rsidR="00253F1C" w:rsidRDefault="00253F1C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A54" w:rsidRPr="00140A54" w:rsidRDefault="00140A54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40A54">
        <w:rPr>
          <w:rFonts w:ascii="Times New Roman" w:hAnsi="Times New Roman" w:cs="Times New Roman"/>
          <w:sz w:val="28"/>
          <w:szCs w:val="28"/>
        </w:rPr>
        <w:t>Предварительно одобрить сделку, связанную с получением Обществом займа на сумму свыше 10 000 000 рублей на следующих существенных условиях:</w:t>
      </w:r>
    </w:p>
    <w:p w:rsidR="00140A54" w:rsidRPr="00140A54" w:rsidRDefault="00140A54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A54">
        <w:rPr>
          <w:rFonts w:ascii="Times New Roman" w:hAnsi="Times New Roman" w:cs="Times New Roman"/>
          <w:sz w:val="28"/>
          <w:szCs w:val="28"/>
        </w:rPr>
        <w:t>- вид сделки – договор займа (кредитный договор);</w:t>
      </w:r>
    </w:p>
    <w:p w:rsidR="00140A54" w:rsidRPr="00140A54" w:rsidRDefault="00140A54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A54">
        <w:rPr>
          <w:rFonts w:ascii="Times New Roman" w:hAnsi="Times New Roman" w:cs="Times New Roman"/>
          <w:sz w:val="28"/>
          <w:szCs w:val="28"/>
        </w:rPr>
        <w:t>- стороны договора – Заемщик – Общество, предоставить право единоличному исполнительному органу Общества определить Займодавца (Кредитора);</w:t>
      </w:r>
    </w:p>
    <w:p w:rsidR="00140A54" w:rsidRPr="00140A54" w:rsidRDefault="00140A54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A54">
        <w:rPr>
          <w:rFonts w:ascii="Times New Roman" w:hAnsi="Times New Roman" w:cs="Times New Roman"/>
          <w:sz w:val="28"/>
          <w:szCs w:val="28"/>
        </w:rPr>
        <w:t>- цель получения займа (кредита) – погашение задолженности по обязательным платежам в бюджет, погашение задолженности перед Пенсионным фондом Российской Федерации, на выплату заработной платы;</w:t>
      </w:r>
    </w:p>
    <w:p w:rsidR="00140A54" w:rsidRPr="00140A54" w:rsidRDefault="00140A54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A54">
        <w:rPr>
          <w:rFonts w:ascii="Times New Roman" w:hAnsi="Times New Roman" w:cs="Times New Roman"/>
          <w:sz w:val="28"/>
          <w:szCs w:val="28"/>
        </w:rPr>
        <w:t>- цена договора – не более 27 500 000 (двадцати семи миллионов пятисот тысяч) рублей;</w:t>
      </w:r>
    </w:p>
    <w:p w:rsidR="00140A54" w:rsidRPr="00140A54" w:rsidRDefault="00140A54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A54">
        <w:rPr>
          <w:rFonts w:ascii="Times New Roman" w:hAnsi="Times New Roman" w:cs="Times New Roman"/>
          <w:sz w:val="28"/>
          <w:szCs w:val="28"/>
        </w:rPr>
        <w:t>- процентная ставка – не более 12 (двенадцати) процентов годовых</w:t>
      </w:r>
    </w:p>
    <w:p w:rsidR="00140A54" w:rsidRDefault="00140A54" w:rsidP="008F10C9">
      <w:pPr>
        <w:widowControl w:val="0"/>
        <w:tabs>
          <w:tab w:val="left" w:pos="797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A54">
        <w:rPr>
          <w:rFonts w:ascii="Times New Roman" w:hAnsi="Times New Roman" w:cs="Times New Roman"/>
          <w:sz w:val="28"/>
          <w:szCs w:val="28"/>
        </w:rPr>
        <w:t>- срок займа (кредита) – не более одного календарного года.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40A54" w:rsidRPr="00140A54" w:rsidRDefault="00140A54" w:rsidP="008F10C9">
      <w:pPr>
        <w:widowControl w:val="0"/>
        <w:tabs>
          <w:tab w:val="left" w:pos="797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40A54">
        <w:rPr>
          <w:rFonts w:ascii="Times New Roman" w:hAnsi="Times New Roman" w:cs="Times New Roman"/>
          <w:sz w:val="28"/>
          <w:szCs w:val="28"/>
        </w:rPr>
        <w:t>Предварительно одобрить сделку, связанную с получением Обществом займа на сумму свыше 10 000 000 рублей на следующих существенных условиях:</w:t>
      </w:r>
    </w:p>
    <w:p w:rsidR="00140A54" w:rsidRPr="00140A54" w:rsidRDefault="00140A54" w:rsidP="008F10C9">
      <w:pPr>
        <w:widowControl w:val="0"/>
        <w:tabs>
          <w:tab w:val="left" w:pos="797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A54">
        <w:rPr>
          <w:rFonts w:ascii="Times New Roman" w:hAnsi="Times New Roman" w:cs="Times New Roman"/>
          <w:sz w:val="28"/>
          <w:szCs w:val="28"/>
        </w:rPr>
        <w:t>- вид сделки – договор займа (кредитный договор);</w:t>
      </w:r>
    </w:p>
    <w:p w:rsidR="00140A54" w:rsidRPr="00140A54" w:rsidRDefault="00140A54" w:rsidP="008F10C9">
      <w:pPr>
        <w:widowControl w:val="0"/>
        <w:tabs>
          <w:tab w:val="left" w:pos="797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A54">
        <w:rPr>
          <w:rFonts w:ascii="Times New Roman" w:hAnsi="Times New Roman" w:cs="Times New Roman"/>
          <w:sz w:val="28"/>
          <w:szCs w:val="28"/>
        </w:rPr>
        <w:t>- стороны договора – Заемщик – Общество, предоставить право единоличному исполнительному органу Общества определить Займодавца (Кредитора);</w:t>
      </w:r>
    </w:p>
    <w:p w:rsidR="00140A54" w:rsidRPr="00140A54" w:rsidRDefault="00140A54" w:rsidP="008F10C9">
      <w:pPr>
        <w:widowControl w:val="0"/>
        <w:tabs>
          <w:tab w:val="left" w:pos="797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A54">
        <w:rPr>
          <w:rFonts w:ascii="Times New Roman" w:hAnsi="Times New Roman" w:cs="Times New Roman"/>
          <w:sz w:val="28"/>
          <w:szCs w:val="28"/>
        </w:rPr>
        <w:t>- цель получения займа (кредита) – погашение задолженности по обязательным платежам в бюджет, погашение задолженности перед Пенсионным фондом Российской Федерации, на выплату заработной платы;</w:t>
      </w:r>
    </w:p>
    <w:p w:rsidR="00140A54" w:rsidRPr="00140A54" w:rsidRDefault="00140A54" w:rsidP="008F10C9">
      <w:pPr>
        <w:widowControl w:val="0"/>
        <w:tabs>
          <w:tab w:val="left" w:pos="797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A54">
        <w:rPr>
          <w:rFonts w:ascii="Times New Roman" w:hAnsi="Times New Roman" w:cs="Times New Roman"/>
          <w:sz w:val="28"/>
          <w:szCs w:val="28"/>
        </w:rPr>
        <w:t>- цена договора – не более 40 000 000 (сорока миллионов) рублей;</w:t>
      </w:r>
    </w:p>
    <w:p w:rsidR="00140A54" w:rsidRPr="00140A54" w:rsidRDefault="00140A54" w:rsidP="008F10C9">
      <w:pPr>
        <w:widowControl w:val="0"/>
        <w:tabs>
          <w:tab w:val="left" w:pos="797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A54">
        <w:rPr>
          <w:rFonts w:ascii="Times New Roman" w:hAnsi="Times New Roman" w:cs="Times New Roman"/>
          <w:sz w:val="28"/>
          <w:szCs w:val="28"/>
        </w:rPr>
        <w:t>- процентная ставка – не более 12 (двенадцати) процентов годовых;</w:t>
      </w:r>
    </w:p>
    <w:p w:rsidR="00140A54" w:rsidRPr="00C154E8" w:rsidRDefault="00140A54" w:rsidP="008F10C9">
      <w:pPr>
        <w:widowControl w:val="0"/>
        <w:tabs>
          <w:tab w:val="left" w:pos="797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A54">
        <w:rPr>
          <w:rFonts w:ascii="Times New Roman" w:hAnsi="Times New Roman" w:cs="Times New Roman"/>
          <w:sz w:val="28"/>
          <w:szCs w:val="28"/>
        </w:rPr>
        <w:t>- срок займа (кредита) – не более одного календарного года.</w:t>
      </w:r>
    </w:p>
    <w:p w:rsidR="00C154E8" w:rsidRPr="00C154E8" w:rsidRDefault="00C154E8" w:rsidP="008F10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7C9" w:rsidRPr="00183FBE" w:rsidRDefault="005137C9" w:rsidP="008F10C9">
      <w:pPr>
        <w:numPr>
          <w:ilvl w:val="1"/>
          <w:numId w:val="22"/>
        </w:numPr>
        <w:tabs>
          <w:tab w:val="left" w:pos="567"/>
          <w:tab w:val="num" w:pos="66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Исполнительный орган Общества.</w:t>
      </w:r>
    </w:p>
    <w:p w:rsidR="005137C9" w:rsidRPr="00183FBE" w:rsidRDefault="005137C9" w:rsidP="008F10C9">
      <w:pPr>
        <w:suppressAutoHyphens/>
        <w:spacing w:after="0"/>
        <w:ind w:firstLine="8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Уставом ОАО «</w:t>
      </w:r>
      <w:r w:rsidR="00A90F3A">
        <w:rPr>
          <w:rFonts w:ascii="Times New Roman" w:eastAsia="Times New Roman" w:hAnsi="Times New Roman" w:cs="Times New Roman"/>
          <w:sz w:val="28"/>
          <w:szCs w:val="28"/>
          <w:lang w:eastAsia="ar-SA"/>
        </w:rPr>
        <w:t>АВЭКС</w:t>
      </w: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» руководство текущей деятельностью Общества осуществляется единоличным исполнительным органом Общества – Генеральным директором.</w:t>
      </w:r>
    </w:p>
    <w:p w:rsidR="009E0A66" w:rsidRDefault="005137C9" w:rsidP="008F10C9">
      <w:pPr>
        <w:tabs>
          <w:tab w:val="left" w:pos="0"/>
        </w:tabs>
        <w:suppressAutoHyphens/>
        <w:spacing w:after="0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Генеральным директором Общества</w:t>
      </w:r>
      <w:r w:rsidR="009E0A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1 января 2013</w:t>
      </w:r>
      <w:r w:rsidR="00C731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7732D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31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r w:rsidR="009E0A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марта </w:t>
      </w:r>
      <w:r w:rsidR="00C72F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9E0A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2013</w:t>
      </w:r>
      <w:r w:rsidR="00C731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7732D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2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7316C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являлся</w:t>
      </w: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E0A66">
        <w:rPr>
          <w:rFonts w:ascii="Times New Roman" w:eastAsia="Times New Roman" w:hAnsi="Times New Roman" w:cs="Times New Roman"/>
          <w:sz w:val="28"/>
          <w:szCs w:val="28"/>
          <w:lang w:eastAsia="ar-SA"/>
        </w:rPr>
        <w:t>Викторов Александр Сергеевич</w:t>
      </w:r>
      <w:r w:rsidR="00C731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9E0A66" w:rsidRPr="009E0A66">
        <w:rPr>
          <w:rFonts w:ascii="Times New Roman" w:eastAsia="Times New Roman" w:hAnsi="Times New Roman" w:cs="Times New Roman"/>
          <w:sz w:val="28"/>
          <w:szCs w:val="28"/>
          <w:lang w:eastAsia="ar-SA"/>
        </w:rPr>
        <w:t>1957 г.р., образование – высшее, акциями Общества не владеет.</w:t>
      </w:r>
      <w:r w:rsidR="009E0A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C7681" w:rsidRDefault="009E0A66" w:rsidP="008F10C9">
      <w:pPr>
        <w:tabs>
          <w:tab w:val="left" w:pos="0"/>
        </w:tabs>
        <w:suppressAutoHyphens/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Викторов Александр Сергеевич</w:t>
      </w:r>
      <w:r w:rsidR="005137C9" w:rsidRPr="00183FBE">
        <w:rPr>
          <w:rFonts w:ascii="TimesET" w:eastAsia="Times New Roman" w:hAnsi="TimesET" w:cs="Times New Roman"/>
          <w:sz w:val="28"/>
          <w:szCs w:val="28"/>
          <w:lang w:eastAsia="ar-SA"/>
        </w:rPr>
        <w:t xml:space="preserve"> </w:t>
      </w:r>
      <w:r w:rsidR="005137C9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был избран Генеральным директором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E0A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протоколом общего годового собрания акционеров Общества от 18</w:t>
      </w:r>
      <w:r w:rsidR="00C72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мая 2012 г. </w:t>
      </w:r>
      <w:r w:rsidR="00C72F9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Трудовой договор </w:t>
      </w:r>
      <w:r w:rsidRPr="009E0A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заключен 4 июня 2012 г сроком на три года. </w:t>
      </w:r>
      <w:r w:rsidR="00ED35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Протоколом </w:t>
      </w:r>
      <w:r w:rsidR="00824126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овета директоров</w:t>
      </w:r>
      <w:r w:rsidR="00824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Общества от 7 марта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2013 г № 8/2013</w:t>
      </w:r>
      <w:r w:rsidR="000422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полномочия Генерального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Викторова Александра Сергеевича</w:t>
      </w:r>
      <w:r w:rsidR="000422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A03D2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прекращен</w:t>
      </w:r>
      <w:r w:rsidR="000422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ы. </w:t>
      </w:r>
      <w:r w:rsidR="00DF7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D28" w:rsidRPr="00AC4410" w:rsidRDefault="00824126" w:rsidP="008F10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Временным г</w:t>
      </w:r>
      <w:r w:rsidR="00A03D28" w:rsidRPr="00A03D28">
        <w:rPr>
          <w:rFonts w:ascii="Times New Roman" w:eastAsia="Times New Roman" w:hAnsi="Times New Roman" w:cs="Times New Roman"/>
          <w:sz w:val="28"/>
          <w:szCs w:val="28"/>
          <w:lang w:eastAsia="ar-SA"/>
        </w:rPr>
        <w:t>енеральным дир</w:t>
      </w:r>
      <w:r w:rsidR="00A03D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ектором Общества 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A03D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марта  2013</w:t>
      </w:r>
      <w:r w:rsidR="00A03D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6E3F1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03D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31 декабря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2013</w:t>
      </w:r>
      <w:r w:rsidR="00F848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</w:t>
      </w:r>
      <w:r w:rsidR="00A03D28" w:rsidRPr="00A03D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являлся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Едакин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Алексей Игоревич</w:t>
      </w:r>
      <w:r w:rsidR="00A03D28" w:rsidRPr="00AC44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AC4410" w:rsidRPr="00AC4410">
        <w:rPr>
          <w:rFonts w:ascii="Times New Roman" w:eastAsia="Times New Roman" w:hAnsi="Times New Roman" w:cs="Times New Roman"/>
          <w:sz w:val="28"/>
          <w:szCs w:val="28"/>
          <w:lang w:eastAsia="ar-SA"/>
        </w:rPr>
        <w:t>1978</w:t>
      </w:r>
      <w:r w:rsidR="00C76C8D" w:rsidRPr="00AC44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D28" w:rsidRPr="00AC4410">
        <w:rPr>
          <w:rFonts w:ascii="Times New Roman" w:eastAsia="Times New Roman" w:hAnsi="Times New Roman" w:cs="Times New Roman"/>
          <w:sz w:val="28"/>
          <w:szCs w:val="28"/>
          <w:lang w:eastAsia="ar-SA"/>
        </w:rPr>
        <w:t>г.р., образование – высшее, акциями Общества не владеет.</w:t>
      </w:r>
    </w:p>
    <w:p w:rsidR="00DE4C25" w:rsidRPr="00BC7681" w:rsidRDefault="00824126" w:rsidP="00020F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Едакин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Алексей Игоревич </w:t>
      </w:r>
      <w:r w:rsidR="00C76C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 избран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Временным г</w:t>
      </w:r>
      <w:r w:rsidR="00C76C8D">
        <w:rPr>
          <w:rFonts w:ascii="Times New Roman" w:eastAsia="Times New Roman" w:hAnsi="Times New Roman" w:cs="Times New Roman"/>
          <w:sz w:val="28"/>
          <w:szCs w:val="28"/>
          <w:lang w:eastAsia="ar-SA"/>
        </w:rPr>
        <w:t>енеральным директором п</w:t>
      </w:r>
      <w:r w:rsidR="00C76C8D" w:rsidRPr="00C76C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ротоколом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совета директоров</w:t>
      </w:r>
      <w:r w:rsidR="00C76C8D" w:rsidRPr="00C76C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Общества </w:t>
      </w:r>
      <w:r w:rsidRPr="00824126">
        <w:rPr>
          <w:rFonts w:ascii="Times New Roman" w:eastAsia="Times New Roman" w:hAnsi="Times New Roman" w:cs="Times New Roman"/>
          <w:sz w:val="28"/>
          <w:szCs w:val="28"/>
          <w:lang w:eastAsia="ar-SA"/>
        </w:rPr>
        <w:t>от 7 марта 2013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24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824126">
        <w:rPr>
          <w:rFonts w:ascii="Times New Roman" w:eastAsia="Times New Roman" w:hAnsi="Times New Roman" w:cs="Times New Roman"/>
          <w:sz w:val="28"/>
          <w:szCs w:val="28"/>
          <w:lang w:eastAsia="ar-SA"/>
        </w:rPr>
        <w:t>№ 8/2013</w:t>
      </w:r>
      <w:r w:rsidR="00C72F9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24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72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Трудовой договор </w:t>
      </w:r>
      <w:r w:rsidR="00F849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заключен </w:t>
      </w:r>
      <w:r w:rsidR="00AC4410" w:rsidRPr="00AC4410">
        <w:rPr>
          <w:rFonts w:ascii="Times New Roman" w:eastAsia="Times New Roman" w:hAnsi="Times New Roman" w:cs="Times New Roman"/>
          <w:sz w:val="28"/>
          <w:szCs w:val="28"/>
          <w:lang w:eastAsia="ar-SA"/>
        </w:rPr>
        <w:t>11 марта  2013 г.  со сроком полно</w:t>
      </w:r>
      <w:r w:rsidR="003C78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мочий до избрания генерального </w:t>
      </w:r>
      <w:r w:rsidR="00AC4410" w:rsidRPr="00AC4410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директора в установленном порядке</w:t>
      </w:r>
      <w:r w:rsidR="001046CC" w:rsidRPr="00AC441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C7681" w:rsidRPr="0082412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BC7681" w:rsidRPr="0082412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br/>
      </w:r>
      <w:r w:rsidR="006E3F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BC7582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отчетный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Временный </w:t>
      </w:r>
      <w:r w:rsidR="00BC75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E86F87" w:rsidRPr="00E86F87">
        <w:rPr>
          <w:rFonts w:ascii="Times New Roman" w:eastAsia="Times New Roman" w:hAnsi="Times New Roman" w:cs="Times New Roman"/>
          <w:sz w:val="28"/>
          <w:szCs w:val="28"/>
          <w:lang w:eastAsia="ar-SA"/>
        </w:rPr>
        <w:t>енеральный директор уделял основное внимание решению следующих задач:</w:t>
      </w:r>
      <w:r w:rsidR="00DE4C25" w:rsidRPr="00DE4C25">
        <w:t xml:space="preserve"> </w:t>
      </w:r>
    </w:p>
    <w:p w:rsidR="00DE4C25" w:rsidRDefault="00DE4C25" w:rsidP="00020F49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руководство</w:t>
      </w:r>
      <w:r w:rsidRPr="00DE4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текущей деятельностью Общества;</w:t>
      </w:r>
    </w:p>
    <w:p w:rsidR="00BC7582" w:rsidRPr="00BC7582" w:rsidRDefault="00DE4C25" w:rsidP="00020F49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4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выполнение </w:t>
      </w:r>
      <w:r w:rsidR="007732D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решений 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бщего собрания акционе</w:t>
      </w:r>
      <w:r w:rsidR="007732DF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 и Совета директоров</w:t>
      </w:r>
      <w:r w:rsidR="00BC7582" w:rsidRPr="00BC758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C7582" w:rsidRDefault="00BC7582" w:rsidP="00020F49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758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организационной структуры и подбор кадров для Общества;</w:t>
      </w:r>
    </w:p>
    <w:p w:rsidR="00DE4C25" w:rsidRPr="00BC7582" w:rsidRDefault="00DE4C25" w:rsidP="00020F49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поиск потенциальных заказчик</w:t>
      </w:r>
      <w:r w:rsidR="004A2EC9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основному виду деятельности</w:t>
      </w:r>
      <w:r w:rsidR="004A2EC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C7582" w:rsidRPr="00BC7582" w:rsidRDefault="00BC7582" w:rsidP="00020F49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75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улучшения качества и внедрения новых технологий </w:t>
      </w:r>
      <w:r w:rsidR="00773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предприятии;</w:t>
      </w:r>
    </w:p>
    <w:p w:rsidR="00BC7582" w:rsidRPr="00BC7582" w:rsidRDefault="00BC7582" w:rsidP="00020F49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7582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повседневной деятельностью Общества.</w:t>
      </w:r>
    </w:p>
    <w:p w:rsidR="00BC7582" w:rsidRDefault="00BC7582" w:rsidP="008F10C9">
      <w:pPr>
        <w:tabs>
          <w:tab w:val="left" w:pos="0"/>
        </w:tabs>
        <w:suppressAutoHyphens/>
        <w:spacing w:after="0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7582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Вознаг</w:t>
      </w:r>
      <w:r w:rsidR="0082412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раждение Временному г</w:t>
      </w:r>
      <w:r w:rsidRPr="00BC75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енеральному директору за исполнение его обязанностей выплачивается в соответствии с </w:t>
      </w:r>
      <w:r w:rsidR="00C314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Трудовым договором (Контрактом), заключенным </w:t>
      </w:r>
      <w:r w:rsidRPr="00BC75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824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Временным </w:t>
      </w:r>
      <w:r w:rsidRPr="00BC7582">
        <w:rPr>
          <w:rFonts w:ascii="Times New Roman" w:eastAsia="Times New Roman" w:hAnsi="Times New Roman" w:cs="Times New Roman"/>
          <w:sz w:val="28"/>
          <w:szCs w:val="28"/>
          <w:lang w:eastAsia="ar-SA"/>
        </w:rPr>
        <w:t>генеральным директором открытого акционерного общества «</w:t>
      </w:r>
      <w:r w:rsidR="004A2EC9">
        <w:rPr>
          <w:rFonts w:ascii="Times New Roman" w:eastAsia="Times New Roman" w:hAnsi="Times New Roman" w:cs="Times New Roman"/>
          <w:sz w:val="28"/>
          <w:szCs w:val="28"/>
          <w:lang w:eastAsia="ar-SA"/>
        </w:rPr>
        <w:t>Авиационная электроника и коммуникационные системы»</w:t>
      </w:r>
      <w:r w:rsidRPr="00BC75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C4410" w:rsidRPr="003C78F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11.03.2013</w:t>
      </w:r>
      <w:r w:rsidR="009A211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67E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F7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50A" w:rsidRPr="002C0296" w:rsidRDefault="0033750A" w:rsidP="008F10C9">
      <w:pPr>
        <w:pStyle w:val="afb"/>
        <w:numPr>
          <w:ilvl w:val="1"/>
          <w:numId w:val="22"/>
        </w:numPr>
        <w:tabs>
          <w:tab w:val="left" w:pos="0"/>
        </w:tabs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2C0296">
        <w:rPr>
          <w:b/>
          <w:sz w:val="28"/>
          <w:szCs w:val="28"/>
          <w:lang w:eastAsia="ar-SA"/>
        </w:rPr>
        <w:t xml:space="preserve">Правление </w:t>
      </w:r>
      <w:r w:rsidR="008C461F" w:rsidRPr="002C0296">
        <w:rPr>
          <w:b/>
          <w:sz w:val="28"/>
          <w:szCs w:val="28"/>
          <w:lang w:eastAsia="ar-SA"/>
        </w:rPr>
        <w:t>Общества</w:t>
      </w:r>
    </w:p>
    <w:p w:rsidR="00B92A10" w:rsidRPr="00141D86" w:rsidRDefault="00767E81" w:rsidP="008F10C9">
      <w:pPr>
        <w:pStyle w:val="afb"/>
        <w:tabs>
          <w:tab w:val="left" w:pos="0"/>
        </w:tabs>
        <w:suppressAutoHyphens/>
        <w:spacing w:line="276" w:lineRule="auto"/>
        <w:ind w:left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2947D0">
        <w:rPr>
          <w:sz w:val="28"/>
          <w:szCs w:val="28"/>
          <w:lang w:eastAsia="ar-SA"/>
        </w:rPr>
        <w:t xml:space="preserve">В период с </w:t>
      </w:r>
      <w:r w:rsidR="009B70DC">
        <w:rPr>
          <w:sz w:val="28"/>
          <w:szCs w:val="28"/>
          <w:lang w:eastAsia="ar-SA"/>
        </w:rPr>
        <w:t>1 января  2013 г по 31 декабря 2013</w:t>
      </w:r>
      <w:r w:rsidR="002947D0">
        <w:rPr>
          <w:sz w:val="28"/>
          <w:szCs w:val="28"/>
          <w:lang w:eastAsia="ar-SA"/>
        </w:rPr>
        <w:t xml:space="preserve"> г. Правление</w:t>
      </w:r>
      <w:r w:rsidR="000905EF">
        <w:rPr>
          <w:sz w:val="28"/>
          <w:szCs w:val="28"/>
          <w:lang w:eastAsia="ar-SA"/>
        </w:rPr>
        <w:t xml:space="preserve"> Общества</w:t>
      </w:r>
      <w:r w:rsidR="002947D0">
        <w:rPr>
          <w:sz w:val="28"/>
          <w:szCs w:val="28"/>
          <w:lang w:eastAsia="ar-SA"/>
        </w:rPr>
        <w:t xml:space="preserve"> избрано не было. </w:t>
      </w:r>
    </w:p>
    <w:p w:rsidR="005137C9" w:rsidRPr="00E374BF" w:rsidRDefault="005137C9" w:rsidP="008F10C9">
      <w:pPr>
        <w:pStyle w:val="afb"/>
        <w:numPr>
          <w:ilvl w:val="1"/>
          <w:numId w:val="23"/>
        </w:numPr>
        <w:tabs>
          <w:tab w:val="left" w:pos="0"/>
        </w:tabs>
        <w:suppressAutoHyphens/>
        <w:spacing w:line="276" w:lineRule="auto"/>
        <w:jc w:val="center"/>
        <w:rPr>
          <w:sz w:val="28"/>
          <w:szCs w:val="28"/>
          <w:lang w:eastAsia="ar-SA"/>
        </w:rPr>
      </w:pPr>
      <w:r w:rsidRPr="00E374BF">
        <w:rPr>
          <w:b/>
          <w:bCs/>
          <w:sz w:val="28"/>
          <w:szCs w:val="28"/>
          <w:lang w:eastAsia="ar-SA"/>
        </w:rPr>
        <w:t>Ревизионная комиссия</w:t>
      </w:r>
    </w:p>
    <w:p w:rsidR="00DE7C8F" w:rsidRDefault="00DE7C8F" w:rsidP="008F10C9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3C4E" w:rsidRPr="00DE7C8F" w:rsidRDefault="00770217" w:rsidP="008F10C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="00623C4E" w:rsidRPr="00DE7C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Состав реви</w:t>
      </w:r>
      <w:r w:rsidR="009B70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зионный комиссии с 1 января 2013</w:t>
      </w:r>
      <w:r w:rsidR="00623C4E" w:rsidRPr="00DE7C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</w:t>
      </w:r>
      <w:r w:rsidR="009B70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24</w:t>
      </w:r>
      <w:r w:rsidR="00623C4E" w:rsidRPr="00DE7C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B70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июня 2013</w:t>
      </w:r>
      <w:r w:rsidR="00623C4E" w:rsidRPr="00DE7C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</w:t>
      </w:r>
    </w:p>
    <w:p w:rsidR="00770217" w:rsidRDefault="00770217" w:rsidP="008F10C9">
      <w:pPr>
        <w:pStyle w:val="afb"/>
        <w:numPr>
          <w:ilvl w:val="0"/>
          <w:numId w:val="20"/>
        </w:numPr>
        <w:suppressAutoHyphens/>
        <w:spacing w:line="276" w:lineRule="auto"/>
        <w:ind w:left="284" w:firstLine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proofErr w:type="spellStart"/>
      <w:r w:rsidRPr="00D647AF">
        <w:rPr>
          <w:sz w:val="28"/>
          <w:szCs w:val="28"/>
          <w:lang w:eastAsia="ar-SA"/>
        </w:rPr>
        <w:t>Вурдова</w:t>
      </w:r>
      <w:proofErr w:type="spellEnd"/>
      <w:r w:rsidRPr="00D647AF">
        <w:rPr>
          <w:sz w:val="28"/>
          <w:szCs w:val="28"/>
          <w:lang w:eastAsia="ar-SA"/>
        </w:rPr>
        <w:t xml:space="preserve"> Елена Валерьевна</w:t>
      </w:r>
    </w:p>
    <w:p w:rsidR="00770217" w:rsidRDefault="00770217" w:rsidP="008F10C9">
      <w:pPr>
        <w:pStyle w:val="afb"/>
        <w:suppressAutoHyphens/>
        <w:spacing w:line="276" w:lineRule="auto"/>
        <w:ind w:left="28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Год рождения 1977, с 2012 по н/</w:t>
      </w:r>
      <w:proofErr w:type="gramStart"/>
      <w:r>
        <w:rPr>
          <w:sz w:val="28"/>
          <w:szCs w:val="28"/>
          <w:lang w:eastAsia="ar-SA"/>
        </w:rPr>
        <w:t>в</w:t>
      </w:r>
      <w:proofErr w:type="gramEnd"/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заместитель</w:t>
      </w:r>
      <w:proofErr w:type="gramEnd"/>
      <w:r>
        <w:rPr>
          <w:sz w:val="28"/>
          <w:szCs w:val="28"/>
          <w:lang w:eastAsia="ar-SA"/>
        </w:rPr>
        <w:t xml:space="preserve"> начальника отдела бюджетирования и экономического анализа ОАО «Концерн Радиоэлектронные технологии» </w:t>
      </w:r>
    </w:p>
    <w:p w:rsidR="00770217" w:rsidRDefault="00770217" w:rsidP="008F10C9">
      <w:pPr>
        <w:pStyle w:val="afb"/>
        <w:numPr>
          <w:ilvl w:val="0"/>
          <w:numId w:val="20"/>
        </w:numPr>
        <w:suppressAutoHyphens/>
        <w:spacing w:line="276" w:lineRule="auto"/>
        <w:ind w:left="284" w:firstLine="0"/>
        <w:rPr>
          <w:sz w:val="28"/>
          <w:szCs w:val="28"/>
          <w:lang w:eastAsia="ar-SA"/>
        </w:rPr>
      </w:pPr>
      <w:proofErr w:type="spellStart"/>
      <w:r w:rsidRPr="00D647AF">
        <w:rPr>
          <w:sz w:val="28"/>
          <w:szCs w:val="28"/>
          <w:lang w:eastAsia="ar-SA"/>
        </w:rPr>
        <w:t>Кулишова</w:t>
      </w:r>
      <w:proofErr w:type="spellEnd"/>
      <w:r w:rsidRPr="00D647AF">
        <w:rPr>
          <w:sz w:val="28"/>
          <w:szCs w:val="28"/>
          <w:lang w:eastAsia="ar-SA"/>
        </w:rPr>
        <w:t xml:space="preserve"> Людмила Николаевна</w:t>
      </w:r>
    </w:p>
    <w:p w:rsidR="00770217" w:rsidRDefault="00770217" w:rsidP="008F10C9">
      <w:pPr>
        <w:pStyle w:val="afb"/>
        <w:suppressAutoHyphens/>
        <w:spacing w:line="276" w:lineRule="auto"/>
        <w:ind w:left="28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Год рождения 1955, с 04.2011 по н/</w:t>
      </w:r>
      <w:proofErr w:type="gramStart"/>
      <w:r>
        <w:rPr>
          <w:sz w:val="28"/>
          <w:szCs w:val="28"/>
          <w:lang w:eastAsia="ar-SA"/>
        </w:rPr>
        <w:t>в</w:t>
      </w:r>
      <w:proofErr w:type="gramEnd"/>
      <w:r>
        <w:rPr>
          <w:sz w:val="28"/>
          <w:szCs w:val="28"/>
          <w:lang w:eastAsia="ar-SA"/>
        </w:rPr>
        <w:t xml:space="preserve"> главный бухгалтер ОАО «НИИАО».</w:t>
      </w:r>
    </w:p>
    <w:p w:rsidR="00770217" w:rsidRDefault="00770217" w:rsidP="008F10C9">
      <w:pPr>
        <w:pStyle w:val="afb"/>
        <w:numPr>
          <w:ilvl w:val="0"/>
          <w:numId w:val="20"/>
        </w:numPr>
        <w:suppressAutoHyphens/>
        <w:spacing w:line="276" w:lineRule="auto"/>
        <w:ind w:left="284" w:firstLine="0"/>
        <w:rPr>
          <w:sz w:val="28"/>
          <w:szCs w:val="28"/>
          <w:lang w:eastAsia="ar-SA"/>
        </w:rPr>
      </w:pPr>
      <w:proofErr w:type="spellStart"/>
      <w:r w:rsidRPr="00D647AF">
        <w:rPr>
          <w:sz w:val="28"/>
          <w:szCs w:val="28"/>
          <w:lang w:eastAsia="ar-SA"/>
        </w:rPr>
        <w:t>Щуплова</w:t>
      </w:r>
      <w:proofErr w:type="spellEnd"/>
      <w:r w:rsidRPr="00D647AF">
        <w:rPr>
          <w:sz w:val="28"/>
          <w:szCs w:val="28"/>
          <w:lang w:eastAsia="ar-SA"/>
        </w:rPr>
        <w:t xml:space="preserve"> Марина Николаевна</w:t>
      </w:r>
    </w:p>
    <w:p w:rsidR="00DE7C8F" w:rsidRPr="00DE7C8F" w:rsidRDefault="00770217" w:rsidP="008F10C9">
      <w:pPr>
        <w:pStyle w:val="afb"/>
        <w:suppressAutoHyphens/>
        <w:spacing w:line="276" w:lineRule="auto"/>
        <w:ind w:left="28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Год рождения 1957, с 2011 по н/в ведущий бухгалтер ОАО «Концерн Радиоэлектронные технологии» </w:t>
      </w:r>
    </w:p>
    <w:p w:rsidR="00834855" w:rsidRPr="00DE7C8F" w:rsidRDefault="00770217" w:rsidP="008F10C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="00834855" w:rsidRPr="00DE7C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Состав ревизионной комиссии с </w:t>
      </w:r>
      <w:r w:rsidR="009B70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24 июня 2013  г. по 31 декабря 2013</w:t>
      </w:r>
      <w:r w:rsidR="00834855" w:rsidRPr="00DE7C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</w:t>
      </w:r>
    </w:p>
    <w:p w:rsidR="00D647AF" w:rsidRPr="00770217" w:rsidRDefault="00770217" w:rsidP="008F10C9">
      <w:pPr>
        <w:pStyle w:val="afb"/>
        <w:numPr>
          <w:ilvl w:val="0"/>
          <w:numId w:val="33"/>
        </w:numPr>
        <w:suppressAutoHyphens/>
        <w:spacing w:line="276" w:lineRule="auto"/>
        <w:ind w:left="284" w:firstLine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Роговой Евгений Владимирович, </w:t>
      </w:r>
    </w:p>
    <w:p w:rsidR="005026A4" w:rsidRDefault="000B1598" w:rsidP="008F10C9">
      <w:pPr>
        <w:pStyle w:val="afb"/>
        <w:suppressAutoHyphens/>
        <w:spacing w:line="276" w:lineRule="auto"/>
        <w:ind w:left="28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Год рождения 1952, </w:t>
      </w:r>
      <w:r w:rsidRPr="00C16942">
        <w:rPr>
          <w:rStyle w:val="FontStyle12"/>
          <w:b w:val="0"/>
        </w:rPr>
        <w:t xml:space="preserve">с 2012 по </w:t>
      </w:r>
      <w:r>
        <w:rPr>
          <w:rStyle w:val="FontStyle12"/>
          <w:b w:val="0"/>
        </w:rPr>
        <w:t xml:space="preserve">н/в </w:t>
      </w:r>
      <w:r w:rsidRPr="000B1598">
        <w:rPr>
          <w:rStyle w:val="FontStyle12"/>
          <w:b w:val="0"/>
        </w:rPr>
        <w:t xml:space="preserve">начальник отдела экономического сопровождения НИР, </w:t>
      </w:r>
      <w:proofErr w:type="gramStart"/>
      <w:r w:rsidRPr="000B1598">
        <w:rPr>
          <w:rStyle w:val="FontStyle12"/>
          <w:b w:val="0"/>
        </w:rPr>
        <w:t>ОКР</w:t>
      </w:r>
      <w:proofErr w:type="gramEnd"/>
      <w:r>
        <w:rPr>
          <w:rStyle w:val="FontStyle12"/>
          <w:b w:val="0"/>
        </w:rPr>
        <w:t xml:space="preserve"> </w:t>
      </w:r>
      <w:r w:rsidRPr="000B1598">
        <w:rPr>
          <w:rStyle w:val="FontStyle12"/>
          <w:b w:val="0"/>
        </w:rPr>
        <w:t>ОАО «Концерн Радиоэлектронные технологии»</w:t>
      </w:r>
    </w:p>
    <w:p w:rsidR="00D647AF" w:rsidRDefault="00770217" w:rsidP="008F10C9">
      <w:pPr>
        <w:pStyle w:val="afb"/>
        <w:numPr>
          <w:ilvl w:val="0"/>
          <w:numId w:val="33"/>
        </w:numPr>
        <w:suppressAutoHyphens/>
        <w:spacing w:line="276" w:lineRule="auto"/>
        <w:ind w:left="284" w:firstLine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Игнатова Наталья Владимировна </w:t>
      </w:r>
    </w:p>
    <w:p w:rsidR="000B1598" w:rsidRPr="000B1598" w:rsidRDefault="000B1598" w:rsidP="000B1598">
      <w:pPr>
        <w:suppressAutoHyphens/>
        <w:ind w:left="284"/>
        <w:rPr>
          <w:rFonts w:ascii="Times New Roman" w:hAnsi="Times New Roman" w:cs="Times New Roman"/>
          <w:sz w:val="28"/>
          <w:szCs w:val="28"/>
          <w:lang w:eastAsia="ar-SA"/>
        </w:rPr>
      </w:pPr>
      <w:r w:rsidRPr="000B1598">
        <w:rPr>
          <w:rFonts w:ascii="Times New Roman" w:hAnsi="Times New Roman" w:cs="Times New Roman"/>
          <w:sz w:val="28"/>
          <w:szCs w:val="28"/>
          <w:lang w:eastAsia="ar-SA"/>
        </w:rPr>
        <w:t>Год рождения: 1971, с 2012 по н/</w:t>
      </w:r>
      <w:proofErr w:type="gramStart"/>
      <w:r w:rsidRPr="000B1598">
        <w:rPr>
          <w:rFonts w:ascii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0B15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0B1598">
        <w:rPr>
          <w:rFonts w:ascii="Times New Roman" w:hAnsi="Times New Roman" w:cs="Times New Roman"/>
          <w:sz w:val="28"/>
          <w:szCs w:val="28"/>
          <w:lang w:eastAsia="ar-SA"/>
        </w:rPr>
        <w:t>Начальник</w:t>
      </w:r>
      <w:proofErr w:type="gramEnd"/>
      <w:r w:rsidRPr="000B1598">
        <w:rPr>
          <w:rFonts w:ascii="Times New Roman" w:hAnsi="Times New Roman" w:cs="Times New Roman"/>
          <w:sz w:val="28"/>
          <w:szCs w:val="28"/>
          <w:lang w:eastAsia="ar-SA"/>
        </w:rPr>
        <w:t xml:space="preserve"> Департамента аудита и внутреннего контроля ОАО «Концерн Радиоэлектронные технологии»</w:t>
      </w:r>
    </w:p>
    <w:p w:rsidR="00834855" w:rsidRDefault="00A2090B" w:rsidP="008F10C9">
      <w:pPr>
        <w:pStyle w:val="afb"/>
        <w:numPr>
          <w:ilvl w:val="0"/>
          <w:numId w:val="33"/>
        </w:numPr>
        <w:suppressAutoHyphens/>
        <w:spacing w:line="276" w:lineRule="auto"/>
        <w:ind w:left="284" w:firstLine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Пронина Светлана Игоревна </w:t>
      </w:r>
    </w:p>
    <w:p w:rsidR="000B1598" w:rsidRDefault="00A2090B" w:rsidP="000B1598">
      <w:pPr>
        <w:pStyle w:val="afb"/>
        <w:suppressAutoHyphens/>
        <w:spacing w:line="276" w:lineRule="auto"/>
        <w:ind w:left="28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0B1598">
        <w:rPr>
          <w:sz w:val="28"/>
          <w:szCs w:val="28"/>
          <w:lang w:eastAsia="ar-SA"/>
        </w:rPr>
        <w:t xml:space="preserve">Год рождения: 1989,  </w:t>
      </w:r>
      <w:r w:rsidR="000B1598" w:rsidRPr="000B1598">
        <w:rPr>
          <w:sz w:val="28"/>
          <w:szCs w:val="28"/>
          <w:lang w:eastAsia="ar-SA"/>
        </w:rPr>
        <w:t xml:space="preserve">с 2012 по </w:t>
      </w:r>
      <w:r w:rsidR="000B1598">
        <w:rPr>
          <w:sz w:val="28"/>
          <w:szCs w:val="28"/>
          <w:lang w:eastAsia="ar-SA"/>
        </w:rPr>
        <w:t>н/</w:t>
      </w:r>
      <w:proofErr w:type="gramStart"/>
      <w:r w:rsidR="000B1598">
        <w:rPr>
          <w:sz w:val="28"/>
          <w:szCs w:val="28"/>
          <w:lang w:eastAsia="ar-SA"/>
        </w:rPr>
        <w:t>в</w:t>
      </w:r>
      <w:proofErr w:type="gramEnd"/>
      <w:r w:rsidR="000B1598">
        <w:rPr>
          <w:sz w:val="28"/>
          <w:szCs w:val="28"/>
          <w:lang w:eastAsia="ar-SA"/>
        </w:rPr>
        <w:t xml:space="preserve"> </w:t>
      </w:r>
      <w:proofErr w:type="gramStart"/>
      <w:r w:rsidR="000B1598" w:rsidRPr="00F974B6">
        <w:rPr>
          <w:rStyle w:val="FontStyle13"/>
        </w:rPr>
        <w:t>Специалист</w:t>
      </w:r>
      <w:proofErr w:type="gramEnd"/>
      <w:r w:rsidR="000B1598" w:rsidRPr="00F974B6">
        <w:rPr>
          <w:rStyle w:val="FontStyle13"/>
        </w:rPr>
        <w:t xml:space="preserve"> Департамента аудита и внутреннего контроля</w:t>
      </w:r>
      <w:r w:rsidR="000B1598">
        <w:rPr>
          <w:rStyle w:val="FontStyle13"/>
        </w:rPr>
        <w:t xml:space="preserve"> </w:t>
      </w:r>
      <w:r w:rsidR="000B1598" w:rsidRPr="000B1598">
        <w:rPr>
          <w:rStyle w:val="FontStyle13"/>
        </w:rPr>
        <w:t>ОАО «Концерн Радиоэлектронные технологии»</w:t>
      </w:r>
    </w:p>
    <w:p w:rsidR="00D65A03" w:rsidRDefault="00D65A03" w:rsidP="008F10C9">
      <w:pPr>
        <w:pStyle w:val="afb"/>
        <w:suppressAutoHyphens/>
        <w:spacing w:line="276" w:lineRule="auto"/>
        <w:ind w:left="284"/>
        <w:rPr>
          <w:sz w:val="28"/>
          <w:szCs w:val="28"/>
          <w:lang w:eastAsia="ar-SA"/>
        </w:rPr>
      </w:pPr>
    </w:p>
    <w:p w:rsidR="005137C9" w:rsidRPr="00D65A03" w:rsidRDefault="005137C9" w:rsidP="008F10C9">
      <w:pPr>
        <w:pStyle w:val="afb"/>
        <w:suppressAutoHyphens/>
        <w:spacing w:line="276" w:lineRule="auto"/>
        <w:ind w:left="0" w:firstLine="709"/>
        <w:rPr>
          <w:sz w:val="28"/>
          <w:szCs w:val="28"/>
          <w:lang w:eastAsia="ar-SA"/>
        </w:rPr>
      </w:pPr>
      <w:r w:rsidRPr="00D65A03">
        <w:rPr>
          <w:sz w:val="28"/>
          <w:szCs w:val="28"/>
          <w:lang w:eastAsia="ar-SA"/>
        </w:rPr>
        <w:t>Вознаграждение членам ревизионной комиссии за отчетный период не выплачивалось.</w:t>
      </w:r>
    </w:p>
    <w:p w:rsidR="000905EF" w:rsidRDefault="000905EF" w:rsidP="008F10C9">
      <w:pPr>
        <w:tabs>
          <w:tab w:val="left" w:pos="0"/>
          <w:tab w:val="left" w:pos="426"/>
        </w:tabs>
        <w:suppressAutoHyphens/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37C9" w:rsidRPr="00183FBE" w:rsidRDefault="005137C9" w:rsidP="008F10C9">
      <w:pPr>
        <w:tabs>
          <w:tab w:val="left" w:pos="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2113" w:rsidRDefault="00C72F96" w:rsidP="008F10C9">
      <w:pPr>
        <w:pStyle w:val="Style8"/>
        <w:widowControl/>
        <w:tabs>
          <w:tab w:val="left" w:pos="418"/>
        </w:tabs>
        <w:spacing w:line="276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proofErr w:type="gramStart"/>
      <w:r>
        <w:rPr>
          <w:rFonts w:eastAsia="Times New Roman"/>
          <w:b/>
          <w:bCs/>
          <w:sz w:val="28"/>
          <w:szCs w:val="28"/>
          <w:lang w:val="en-US" w:eastAsia="ar-SA"/>
        </w:rPr>
        <w:t>III</w:t>
      </w:r>
      <w:r w:rsidRPr="002516BD"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 w:rsidR="00126A7F" w:rsidRPr="000A6718"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 w:rsidR="009A2113">
        <w:rPr>
          <w:rFonts w:eastAsia="Times New Roman"/>
          <w:b/>
          <w:bCs/>
          <w:sz w:val="28"/>
          <w:szCs w:val="28"/>
          <w:lang w:eastAsia="ar-SA"/>
        </w:rPr>
        <w:t>Положение</w:t>
      </w:r>
      <w:proofErr w:type="gramEnd"/>
      <w:r w:rsidR="009A2113" w:rsidRPr="009A2113">
        <w:rPr>
          <w:rFonts w:eastAsia="Times New Roman"/>
          <w:b/>
          <w:bCs/>
          <w:sz w:val="28"/>
          <w:szCs w:val="28"/>
          <w:lang w:eastAsia="ar-SA"/>
        </w:rPr>
        <w:t xml:space="preserve"> общества в отрасли</w:t>
      </w:r>
    </w:p>
    <w:p w:rsidR="009A2113" w:rsidRDefault="009A2113" w:rsidP="008F10C9">
      <w:pPr>
        <w:pStyle w:val="Style8"/>
        <w:widowControl/>
        <w:tabs>
          <w:tab w:val="left" w:pos="418"/>
        </w:tabs>
        <w:spacing w:line="276" w:lineRule="auto"/>
        <w:rPr>
          <w:rStyle w:val="FontStyle114"/>
          <w:sz w:val="28"/>
          <w:szCs w:val="28"/>
        </w:rPr>
      </w:pPr>
    </w:p>
    <w:p w:rsidR="009A2113" w:rsidRPr="00BC0CE5" w:rsidRDefault="009A2113" w:rsidP="008F10C9">
      <w:pPr>
        <w:pStyle w:val="Style8"/>
        <w:widowControl/>
        <w:tabs>
          <w:tab w:val="left" w:pos="418"/>
        </w:tabs>
        <w:spacing w:line="276" w:lineRule="auto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ab/>
      </w:r>
      <w:r w:rsidRPr="00BC0CE5">
        <w:rPr>
          <w:rStyle w:val="FontStyle114"/>
          <w:sz w:val="28"/>
          <w:szCs w:val="28"/>
        </w:rPr>
        <w:t>Период деятельности общест</w:t>
      </w:r>
      <w:r>
        <w:rPr>
          <w:rStyle w:val="FontStyle114"/>
          <w:sz w:val="28"/>
          <w:szCs w:val="28"/>
        </w:rPr>
        <w:t>ва в соответствующей отрасли: 20</w:t>
      </w:r>
      <w:r w:rsidRPr="00BC0CE5">
        <w:rPr>
          <w:rStyle w:val="FontStyle114"/>
          <w:sz w:val="28"/>
          <w:szCs w:val="28"/>
        </w:rPr>
        <w:t xml:space="preserve"> лет.</w:t>
      </w:r>
    </w:p>
    <w:p w:rsidR="009A2113" w:rsidRPr="00BC0CE5" w:rsidRDefault="009A2113" w:rsidP="008F10C9">
      <w:pPr>
        <w:pStyle w:val="Style8"/>
        <w:widowControl/>
        <w:tabs>
          <w:tab w:val="left" w:pos="566"/>
        </w:tabs>
        <w:spacing w:line="276" w:lineRule="auto"/>
        <w:rPr>
          <w:rStyle w:val="FontStyle115"/>
          <w:sz w:val="28"/>
          <w:szCs w:val="28"/>
        </w:rPr>
      </w:pPr>
      <w:r w:rsidRPr="00BC0CE5">
        <w:rPr>
          <w:rStyle w:val="FontStyle114"/>
          <w:sz w:val="28"/>
          <w:szCs w:val="28"/>
        </w:rPr>
        <w:t>Основные конкуренты общества в данной отрасли: НПО «Полюс» г. Томск, ФНЦП «Энергия» г. Воронеж.</w:t>
      </w:r>
    </w:p>
    <w:p w:rsidR="009A2113" w:rsidRDefault="009A2113" w:rsidP="008F10C9">
      <w:pPr>
        <w:pStyle w:val="Style8"/>
        <w:tabs>
          <w:tab w:val="left" w:pos="566"/>
        </w:tabs>
        <w:spacing w:line="276" w:lineRule="auto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ab/>
      </w:r>
      <w:r w:rsidRPr="00261DC0">
        <w:rPr>
          <w:rStyle w:val="FontStyle114"/>
          <w:sz w:val="28"/>
          <w:szCs w:val="28"/>
        </w:rPr>
        <w:t xml:space="preserve">Главным преимуществом </w:t>
      </w:r>
      <w:r>
        <w:rPr>
          <w:rStyle w:val="FontStyle114"/>
          <w:sz w:val="28"/>
          <w:szCs w:val="28"/>
        </w:rPr>
        <w:t>общества</w:t>
      </w:r>
      <w:r w:rsidRPr="00261DC0">
        <w:rPr>
          <w:rStyle w:val="FontStyle114"/>
          <w:sz w:val="28"/>
          <w:szCs w:val="28"/>
        </w:rPr>
        <w:t xml:space="preserve"> является его географическая</w:t>
      </w:r>
      <w:r>
        <w:rPr>
          <w:rStyle w:val="FontStyle114"/>
          <w:sz w:val="28"/>
          <w:szCs w:val="28"/>
        </w:rPr>
        <w:t xml:space="preserve"> </w:t>
      </w:r>
      <w:r w:rsidRPr="00261DC0">
        <w:rPr>
          <w:rStyle w:val="FontStyle114"/>
          <w:sz w:val="28"/>
          <w:szCs w:val="28"/>
        </w:rPr>
        <w:t>близость к основным потребителям аппаратуры, распо</w:t>
      </w:r>
      <w:r>
        <w:rPr>
          <w:rStyle w:val="FontStyle114"/>
          <w:sz w:val="28"/>
          <w:szCs w:val="28"/>
        </w:rPr>
        <w:t>ложенным в г. Москве и централь</w:t>
      </w:r>
      <w:r w:rsidRPr="00261DC0">
        <w:rPr>
          <w:rStyle w:val="FontStyle114"/>
          <w:sz w:val="28"/>
          <w:szCs w:val="28"/>
        </w:rPr>
        <w:t>ной части России.</w:t>
      </w:r>
    </w:p>
    <w:p w:rsidR="009A2113" w:rsidRPr="00BC0CE5" w:rsidRDefault="009A2113" w:rsidP="008F10C9">
      <w:pPr>
        <w:pStyle w:val="Style8"/>
        <w:widowControl/>
        <w:tabs>
          <w:tab w:val="left" w:pos="566"/>
        </w:tabs>
        <w:spacing w:line="276" w:lineRule="auto"/>
        <w:rPr>
          <w:rStyle w:val="FontStyle115"/>
          <w:sz w:val="28"/>
          <w:szCs w:val="28"/>
        </w:rPr>
      </w:pPr>
      <w:r>
        <w:rPr>
          <w:rStyle w:val="FontStyle114"/>
          <w:sz w:val="28"/>
          <w:szCs w:val="28"/>
        </w:rPr>
        <w:tab/>
      </w:r>
      <w:r w:rsidRPr="00BC0CE5">
        <w:rPr>
          <w:rStyle w:val="FontStyle114"/>
          <w:sz w:val="28"/>
          <w:szCs w:val="28"/>
        </w:rPr>
        <w:t xml:space="preserve">Доля общества на соответствующем сегменте рынка в разрезе основных видов деятельности общества и изменение данного показателя </w:t>
      </w:r>
      <w:proofErr w:type="gramStart"/>
      <w:r w:rsidRPr="00BC0CE5">
        <w:rPr>
          <w:rStyle w:val="FontStyle114"/>
          <w:sz w:val="28"/>
          <w:szCs w:val="28"/>
        </w:rPr>
        <w:t>за</w:t>
      </w:r>
      <w:proofErr w:type="gramEnd"/>
      <w:r w:rsidRPr="00BC0CE5">
        <w:rPr>
          <w:rStyle w:val="FontStyle114"/>
          <w:sz w:val="28"/>
          <w:szCs w:val="28"/>
        </w:rPr>
        <w:t xml:space="preserve"> последние 3 года (процентов): Информация о доле Общества на соответствующем сегменте рынка отсутствует, в ракетно-космической отрасли Московского региона составляет около 80 % рынка.</w:t>
      </w:r>
    </w:p>
    <w:p w:rsidR="009A2113" w:rsidRDefault="009A2113" w:rsidP="008F10C9">
      <w:pPr>
        <w:pStyle w:val="Style8"/>
        <w:widowControl/>
        <w:tabs>
          <w:tab w:val="left" w:pos="442"/>
        </w:tabs>
        <w:spacing w:line="276" w:lineRule="auto"/>
        <w:rPr>
          <w:rStyle w:val="FontStyle114"/>
          <w:sz w:val="28"/>
          <w:szCs w:val="28"/>
        </w:rPr>
      </w:pPr>
      <w:r>
        <w:rPr>
          <w:rStyle w:val="FontStyle115"/>
          <w:sz w:val="28"/>
          <w:szCs w:val="28"/>
        </w:rPr>
        <w:tab/>
      </w:r>
      <w:r w:rsidRPr="00BC0CE5">
        <w:rPr>
          <w:rStyle w:val="FontStyle114"/>
          <w:sz w:val="28"/>
          <w:szCs w:val="28"/>
        </w:rPr>
        <w:t xml:space="preserve">Основные заказчики Общества: ОАО "РКК "Энергия", </w:t>
      </w:r>
      <w:r>
        <w:rPr>
          <w:rStyle w:val="FontStyle114"/>
          <w:sz w:val="28"/>
          <w:szCs w:val="28"/>
        </w:rPr>
        <w:t xml:space="preserve">ФГУП «НПО им. С.А. Лавочкина», </w:t>
      </w:r>
      <w:r w:rsidRPr="00BC0CE5">
        <w:rPr>
          <w:rStyle w:val="FontStyle114"/>
          <w:sz w:val="28"/>
          <w:szCs w:val="28"/>
        </w:rPr>
        <w:t>ФГУП «ГКНПЦ</w:t>
      </w:r>
      <w:r>
        <w:rPr>
          <w:rStyle w:val="FontStyle114"/>
          <w:sz w:val="28"/>
          <w:szCs w:val="28"/>
        </w:rPr>
        <w:t xml:space="preserve"> </w:t>
      </w:r>
      <w:r w:rsidRPr="00BC0CE5">
        <w:rPr>
          <w:rStyle w:val="FontStyle114"/>
          <w:sz w:val="28"/>
          <w:szCs w:val="28"/>
        </w:rPr>
        <w:t>им. М.В. Хруничева», ОАО "ВПК "НПО машиностроения", ГНЦ ФГУП "Центр Келдыша",</w:t>
      </w:r>
      <w:r>
        <w:rPr>
          <w:rStyle w:val="FontStyle114"/>
          <w:sz w:val="28"/>
          <w:szCs w:val="28"/>
        </w:rPr>
        <w:t xml:space="preserve"> ЗАО НПО</w:t>
      </w:r>
      <w:r w:rsidRPr="00BC0CE5">
        <w:rPr>
          <w:rStyle w:val="FontStyle114"/>
          <w:sz w:val="28"/>
          <w:szCs w:val="28"/>
        </w:rPr>
        <w:t xml:space="preserve"> "Компрессор", ФГУП ГНПРКЦ "ЦСКБ-Прогресс", ЗАО "Воздухоплавательный центр "</w:t>
      </w:r>
      <w:proofErr w:type="spellStart"/>
      <w:r w:rsidRPr="00BC0CE5">
        <w:rPr>
          <w:rStyle w:val="FontStyle114"/>
          <w:sz w:val="28"/>
          <w:szCs w:val="28"/>
        </w:rPr>
        <w:t>Авгуръ</w:t>
      </w:r>
      <w:proofErr w:type="spellEnd"/>
      <w:r w:rsidRPr="00BC0CE5">
        <w:rPr>
          <w:rStyle w:val="FontStyle114"/>
          <w:sz w:val="28"/>
          <w:szCs w:val="28"/>
        </w:rPr>
        <w:t>".</w:t>
      </w:r>
    </w:p>
    <w:p w:rsidR="009A2113" w:rsidRDefault="009A2113" w:rsidP="008F10C9">
      <w:pPr>
        <w:pStyle w:val="Style8"/>
        <w:tabs>
          <w:tab w:val="left" w:pos="442"/>
        </w:tabs>
        <w:spacing w:line="276" w:lineRule="auto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ab/>
      </w:r>
      <w:r w:rsidR="00DF75DB">
        <w:rPr>
          <w:rStyle w:val="FontStyle114"/>
          <w:sz w:val="28"/>
          <w:szCs w:val="28"/>
        </w:rPr>
        <w:t xml:space="preserve"> </w:t>
      </w:r>
    </w:p>
    <w:p w:rsidR="009A2113" w:rsidRDefault="009A2113" w:rsidP="008F10C9">
      <w:pPr>
        <w:pStyle w:val="Style8"/>
        <w:tabs>
          <w:tab w:val="left" w:pos="442"/>
        </w:tabs>
        <w:spacing w:line="276" w:lineRule="auto"/>
        <w:rPr>
          <w:rStyle w:val="FontStyle114"/>
          <w:sz w:val="28"/>
          <w:szCs w:val="28"/>
        </w:rPr>
      </w:pPr>
    </w:p>
    <w:p w:rsidR="009A2113" w:rsidRPr="00BC0CE5" w:rsidRDefault="009A2113" w:rsidP="008F10C9">
      <w:pPr>
        <w:pStyle w:val="Style8"/>
        <w:tabs>
          <w:tab w:val="left" w:pos="442"/>
        </w:tabs>
        <w:spacing w:line="276" w:lineRule="auto"/>
        <w:rPr>
          <w:rStyle w:val="FontStyle114"/>
          <w:sz w:val="28"/>
          <w:szCs w:val="28"/>
        </w:rPr>
      </w:pPr>
    </w:p>
    <w:p w:rsidR="009A2113" w:rsidRPr="00BC0CE5" w:rsidRDefault="009A2113" w:rsidP="008F10C9">
      <w:pPr>
        <w:pStyle w:val="Style8"/>
        <w:widowControl/>
        <w:tabs>
          <w:tab w:val="left" w:pos="442"/>
        </w:tabs>
        <w:spacing w:line="276" w:lineRule="auto"/>
        <w:jc w:val="center"/>
        <w:rPr>
          <w:rStyle w:val="FontStyle114"/>
          <w:b/>
          <w:sz w:val="28"/>
          <w:szCs w:val="28"/>
        </w:rPr>
      </w:pPr>
    </w:p>
    <w:p w:rsidR="005137C9" w:rsidRPr="00251A8C" w:rsidRDefault="005137C9" w:rsidP="008F10C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51A8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IV</w:t>
      </w:r>
      <w:r w:rsidRPr="00251A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Приоритетные на</w:t>
      </w:r>
      <w:r w:rsidR="00126A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правления деятельности общества</w:t>
      </w:r>
    </w:p>
    <w:p w:rsidR="007D57EB" w:rsidRPr="007D57EB" w:rsidRDefault="007D57EB" w:rsidP="008F1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052" w:rsidRDefault="007D57EB" w:rsidP="008F10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7EB">
        <w:rPr>
          <w:rFonts w:ascii="Times New Roman" w:hAnsi="Times New Roman" w:cs="Times New Roman"/>
          <w:sz w:val="28"/>
          <w:szCs w:val="28"/>
        </w:rPr>
        <w:lastRenderedPageBreak/>
        <w:t>Информация о наличии в обществе стратегий и программ развития общества</w:t>
      </w:r>
      <w:r w:rsidR="00807052">
        <w:rPr>
          <w:rFonts w:ascii="Times New Roman" w:hAnsi="Times New Roman" w:cs="Times New Roman"/>
          <w:sz w:val="28"/>
          <w:szCs w:val="28"/>
        </w:rPr>
        <w:t>.</w:t>
      </w:r>
    </w:p>
    <w:p w:rsidR="00807052" w:rsidRDefault="007D57EB" w:rsidP="008F10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7EB">
        <w:rPr>
          <w:rFonts w:ascii="Times New Roman" w:hAnsi="Times New Roman" w:cs="Times New Roman"/>
          <w:sz w:val="28"/>
          <w:szCs w:val="28"/>
        </w:rPr>
        <w:t xml:space="preserve"> </w:t>
      </w:r>
      <w:r w:rsidR="00DF75DB">
        <w:rPr>
          <w:rFonts w:ascii="Times New Roman" w:hAnsi="Times New Roman" w:cs="Times New Roman"/>
          <w:sz w:val="28"/>
          <w:szCs w:val="28"/>
        </w:rPr>
        <w:t xml:space="preserve"> Основными направлениями деятельности Общества за отчетный период  являлись разработка</w:t>
      </w:r>
      <w:r w:rsidR="00807052">
        <w:rPr>
          <w:rFonts w:ascii="Times New Roman" w:hAnsi="Times New Roman" w:cs="Times New Roman"/>
          <w:sz w:val="28"/>
          <w:szCs w:val="28"/>
        </w:rPr>
        <w:t xml:space="preserve"> и изготовление</w:t>
      </w:r>
      <w:r w:rsidR="00DF75DB">
        <w:rPr>
          <w:rFonts w:ascii="Times New Roman" w:hAnsi="Times New Roman" w:cs="Times New Roman"/>
          <w:sz w:val="28"/>
          <w:szCs w:val="28"/>
        </w:rPr>
        <w:t xml:space="preserve"> изделий для косми</w:t>
      </w:r>
      <w:r w:rsidR="00807052">
        <w:rPr>
          <w:rFonts w:ascii="Times New Roman" w:hAnsi="Times New Roman" w:cs="Times New Roman"/>
          <w:sz w:val="28"/>
          <w:szCs w:val="28"/>
        </w:rPr>
        <w:t xml:space="preserve">ческой деятельности, а именно  разработка и изготовление </w:t>
      </w:r>
      <w:r w:rsidR="00807052" w:rsidRPr="00807052">
        <w:rPr>
          <w:rFonts w:ascii="Times New Roman" w:hAnsi="Times New Roman" w:cs="Times New Roman"/>
          <w:sz w:val="28"/>
          <w:szCs w:val="28"/>
        </w:rPr>
        <w:t>аппаратура регулирования и контроля</w:t>
      </w:r>
      <w:r w:rsidR="00807052">
        <w:rPr>
          <w:rFonts w:ascii="Times New Roman" w:hAnsi="Times New Roman" w:cs="Times New Roman"/>
          <w:sz w:val="28"/>
          <w:szCs w:val="28"/>
        </w:rPr>
        <w:t xml:space="preserve"> (АРК) и </w:t>
      </w:r>
      <w:r w:rsidR="00807052" w:rsidRPr="00807052">
        <w:rPr>
          <w:rFonts w:ascii="Times New Roman" w:hAnsi="Times New Roman" w:cs="Times New Roman"/>
          <w:sz w:val="28"/>
          <w:szCs w:val="28"/>
        </w:rPr>
        <w:t>аппаратура питания и управления</w:t>
      </w:r>
      <w:r w:rsidR="00807052">
        <w:rPr>
          <w:rFonts w:ascii="Times New Roman" w:hAnsi="Times New Roman" w:cs="Times New Roman"/>
          <w:sz w:val="28"/>
          <w:szCs w:val="28"/>
        </w:rPr>
        <w:t xml:space="preserve"> (АПУ).</w:t>
      </w:r>
    </w:p>
    <w:p w:rsidR="007D57EB" w:rsidRPr="007D57EB" w:rsidRDefault="00807052" w:rsidP="008F10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D57EB" w:rsidRPr="007D57EB">
        <w:rPr>
          <w:rFonts w:ascii="Times New Roman" w:hAnsi="Times New Roman" w:cs="Times New Roman"/>
          <w:sz w:val="28"/>
          <w:szCs w:val="28"/>
        </w:rPr>
        <w:t xml:space="preserve">тратегии и программы </w:t>
      </w:r>
      <w:r>
        <w:rPr>
          <w:rFonts w:ascii="Times New Roman" w:hAnsi="Times New Roman" w:cs="Times New Roman"/>
          <w:sz w:val="28"/>
          <w:szCs w:val="28"/>
        </w:rPr>
        <w:t xml:space="preserve">развития общества за отчетный период не разрабатывались и не утверждались. </w:t>
      </w:r>
    </w:p>
    <w:p w:rsidR="007D57EB" w:rsidRPr="007D57EB" w:rsidRDefault="007D57EB" w:rsidP="008F1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7EB" w:rsidRPr="007D57EB" w:rsidRDefault="007D57EB" w:rsidP="008070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7EB">
        <w:rPr>
          <w:rFonts w:ascii="Times New Roman" w:hAnsi="Times New Roman" w:cs="Times New Roman"/>
          <w:sz w:val="28"/>
          <w:szCs w:val="28"/>
        </w:rPr>
        <w:t>Основные результаты научно-производственной и финансово-хозяйственной деятельности Общества в 2013 – 1 квартале 2014 г.</w:t>
      </w:r>
    </w:p>
    <w:p w:rsidR="007D57EB" w:rsidRPr="007D57EB" w:rsidRDefault="007D57EB" w:rsidP="008F1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7EB">
        <w:rPr>
          <w:rFonts w:ascii="Times New Roman" w:hAnsi="Times New Roman" w:cs="Times New Roman"/>
          <w:sz w:val="28"/>
          <w:szCs w:val="28"/>
        </w:rPr>
        <w:t>1. Для ОАО «РКК «Энергия»:</w:t>
      </w:r>
    </w:p>
    <w:p w:rsidR="007D57EB" w:rsidRPr="007D57EB" w:rsidRDefault="007D57EB" w:rsidP="008F1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7EB">
        <w:rPr>
          <w:rFonts w:ascii="Times New Roman" w:hAnsi="Times New Roman" w:cs="Times New Roman"/>
          <w:sz w:val="28"/>
          <w:szCs w:val="28"/>
        </w:rPr>
        <w:t xml:space="preserve">- изготовлен и поставлен третий комплект АРК, </w:t>
      </w:r>
    </w:p>
    <w:p w:rsidR="007D57EB" w:rsidRPr="007D57EB" w:rsidRDefault="007D57EB" w:rsidP="008F1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7EB">
        <w:rPr>
          <w:rFonts w:ascii="Times New Roman" w:hAnsi="Times New Roman" w:cs="Times New Roman"/>
          <w:sz w:val="28"/>
          <w:szCs w:val="28"/>
        </w:rPr>
        <w:t>- ведется изготовление четвёртого комплекта АРК,</w:t>
      </w:r>
    </w:p>
    <w:p w:rsidR="00807052" w:rsidRDefault="007D57EB" w:rsidP="008F1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7EB">
        <w:rPr>
          <w:rFonts w:ascii="Times New Roman" w:hAnsi="Times New Roman" w:cs="Times New Roman"/>
          <w:sz w:val="28"/>
          <w:szCs w:val="28"/>
        </w:rPr>
        <w:t xml:space="preserve">- разрабатывается конструкторская документация на АРК и АПУ </w:t>
      </w:r>
    </w:p>
    <w:p w:rsidR="007D57EB" w:rsidRPr="007D57EB" w:rsidRDefault="007D57EB" w:rsidP="008F1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7EB">
        <w:rPr>
          <w:rFonts w:ascii="Times New Roman" w:hAnsi="Times New Roman" w:cs="Times New Roman"/>
          <w:sz w:val="28"/>
          <w:szCs w:val="28"/>
        </w:rPr>
        <w:t>- разрабатывается конструкторская документация для КА «</w:t>
      </w:r>
      <w:proofErr w:type="spellStart"/>
      <w:r w:rsidRPr="007D57EB">
        <w:rPr>
          <w:rFonts w:ascii="Times New Roman" w:hAnsi="Times New Roman" w:cs="Times New Roman"/>
          <w:sz w:val="28"/>
          <w:szCs w:val="28"/>
        </w:rPr>
        <w:t>Angosat</w:t>
      </w:r>
      <w:proofErr w:type="spellEnd"/>
      <w:r w:rsidRPr="007D57EB">
        <w:rPr>
          <w:rFonts w:ascii="Times New Roman" w:hAnsi="Times New Roman" w:cs="Times New Roman"/>
          <w:sz w:val="28"/>
          <w:szCs w:val="28"/>
        </w:rPr>
        <w:t>».</w:t>
      </w:r>
    </w:p>
    <w:p w:rsidR="007D57EB" w:rsidRPr="007D57EB" w:rsidRDefault="007D57EB" w:rsidP="008F1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7EB">
        <w:rPr>
          <w:rFonts w:ascii="Times New Roman" w:hAnsi="Times New Roman" w:cs="Times New Roman"/>
          <w:sz w:val="28"/>
          <w:szCs w:val="28"/>
        </w:rPr>
        <w:t>- ведётся изготовление изделия для научного эксперимента на МКС.</w:t>
      </w:r>
    </w:p>
    <w:p w:rsidR="007D57EB" w:rsidRPr="007D57EB" w:rsidRDefault="007D57EB" w:rsidP="008F1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7EB">
        <w:rPr>
          <w:rFonts w:ascii="Times New Roman" w:hAnsi="Times New Roman" w:cs="Times New Roman"/>
          <w:sz w:val="28"/>
          <w:szCs w:val="28"/>
        </w:rPr>
        <w:t>2.  Для ФГУП «ГКНПЦ им. М.В. Хруничева»:</w:t>
      </w:r>
    </w:p>
    <w:p w:rsidR="00807052" w:rsidRDefault="007D57EB" w:rsidP="008F1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7EB">
        <w:rPr>
          <w:rFonts w:ascii="Times New Roman" w:hAnsi="Times New Roman" w:cs="Times New Roman"/>
          <w:sz w:val="28"/>
          <w:szCs w:val="28"/>
        </w:rPr>
        <w:t xml:space="preserve">- </w:t>
      </w:r>
      <w:r w:rsidR="00807052">
        <w:rPr>
          <w:rFonts w:ascii="Times New Roman" w:hAnsi="Times New Roman" w:cs="Times New Roman"/>
          <w:sz w:val="28"/>
          <w:szCs w:val="28"/>
        </w:rPr>
        <w:t>ведётся изготовление изделий АПУ для КА</w:t>
      </w:r>
      <w:r w:rsidRPr="007D57E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57EB" w:rsidRPr="007D57EB" w:rsidRDefault="007D57EB" w:rsidP="008F1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7EB">
        <w:rPr>
          <w:rFonts w:ascii="Times New Roman" w:hAnsi="Times New Roman" w:cs="Times New Roman"/>
          <w:sz w:val="28"/>
          <w:szCs w:val="28"/>
        </w:rPr>
        <w:t>3. Для ГНЦ ФГУП «Центр Келдыша»:</w:t>
      </w:r>
    </w:p>
    <w:p w:rsidR="007D57EB" w:rsidRPr="007D57EB" w:rsidRDefault="007D57EB" w:rsidP="008F1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7EB">
        <w:rPr>
          <w:rFonts w:ascii="Times New Roman" w:hAnsi="Times New Roman" w:cs="Times New Roman"/>
          <w:sz w:val="28"/>
          <w:szCs w:val="28"/>
        </w:rPr>
        <w:t xml:space="preserve">- разрабатывается конструкторская документация на составные части СПУ ЭРДУ транспортно-энергетического модуля на основе ядерной </w:t>
      </w:r>
      <w:proofErr w:type="spellStart"/>
      <w:r w:rsidRPr="007D57EB">
        <w:rPr>
          <w:rFonts w:ascii="Times New Roman" w:hAnsi="Times New Roman" w:cs="Times New Roman"/>
          <w:sz w:val="28"/>
          <w:szCs w:val="28"/>
        </w:rPr>
        <w:t>энергодвигательной</w:t>
      </w:r>
      <w:proofErr w:type="spellEnd"/>
      <w:r w:rsidRPr="007D57EB">
        <w:rPr>
          <w:rFonts w:ascii="Times New Roman" w:hAnsi="Times New Roman" w:cs="Times New Roman"/>
          <w:sz w:val="28"/>
          <w:szCs w:val="28"/>
        </w:rPr>
        <w:t xml:space="preserve"> установки </w:t>
      </w:r>
      <w:proofErr w:type="spellStart"/>
      <w:r w:rsidRPr="007D57EB">
        <w:rPr>
          <w:rFonts w:ascii="Times New Roman" w:hAnsi="Times New Roman" w:cs="Times New Roman"/>
          <w:sz w:val="28"/>
          <w:szCs w:val="28"/>
        </w:rPr>
        <w:t>мегаваттного</w:t>
      </w:r>
      <w:proofErr w:type="spellEnd"/>
      <w:r w:rsidRPr="007D57EB">
        <w:rPr>
          <w:rFonts w:ascii="Times New Roman" w:hAnsi="Times New Roman" w:cs="Times New Roman"/>
          <w:sz w:val="28"/>
          <w:szCs w:val="28"/>
        </w:rPr>
        <w:t xml:space="preserve"> класса,</w:t>
      </w:r>
    </w:p>
    <w:p w:rsidR="007D57EB" w:rsidRPr="007D57EB" w:rsidRDefault="007D57EB" w:rsidP="008F1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7EB">
        <w:rPr>
          <w:rFonts w:ascii="Times New Roman" w:hAnsi="Times New Roman" w:cs="Times New Roman"/>
          <w:sz w:val="28"/>
          <w:szCs w:val="28"/>
        </w:rPr>
        <w:t xml:space="preserve">- разрабатывается конструкторская документация на составные части СПРЭЭ транспортно-энергетического модуля на основе ядерной </w:t>
      </w:r>
      <w:proofErr w:type="spellStart"/>
      <w:r w:rsidRPr="007D57EB">
        <w:rPr>
          <w:rFonts w:ascii="Times New Roman" w:hAnsi="Times New Roman" w:cs="Times New Roman"/>
          <w:sz w:val="28"/>
          <w:szCs w:val="28"/>
        </w:rPr>
        <w:t>энергодвигательной</w:t>
      </w:r>
      <w:proofErr w:type="spellEnd"/>
      <w:r w:rsidRPr="007D57EB">
        <w:rPr>
          <w:rFonts w:ascii="Times New Roman" w:hAnsi="Times New Roman" w:cs="Times New Roman"/>
          <w:sz w:val="28"/>
          <w:szCs w:val="28"/>
        </w:rPr>
        <w:t xml:space="preserve"> установки </w:t>
      </w:r>
      <w:proofErr w:type="spellStart"/>
      <w:r w:rsidRPr="007D57EB">
        <w:rPr>
          <w:rFonts w:ascii="Times New Roman" w:hAnsi="Times New Roman" w:cs="Times New Roman"/>
          <w:sz w:val="28"/>
          <w:szCs w:val="28"/>
        </w:rPr>
        <w:t>мегаваттного</w:t>
      </w:r>
      <w:proofErr w:type="spellEnd"/>
      <w:r w:rsidRPr="007D57EB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7D57EB" w:rsidRPr="007D57EB" w:rsidRDefault="007D57EB" w:rsidP="008F1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7EB">
        <w:rPr>
          <w:rFonts w:ascii="Times New Roman" w:hAnsi="Times New Roman" w:cs="Times New Roman"/>
          <w:sz w:val="28"/>
          <w:szCs w:val="28"/>
        </w:rPr>
        <w:t>4. Для ФГУП «НПО им. С.А. Лавочкина»:</w:t>
      </w:r>
    </w:p>
    <w:p w:rsidR="007D57EB" w:rsidRPr="007D57EB" w:rsidRDefault="007D57EB" w:rsidP="008F1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7EB">
        <w:rPr>
          <w:rFonts w:ascii="Times New Roman" w:hAnsi="Times New Roman" w:cs="Times New Roman"/>
          <w:sz w:val="28"/>
          <w:szCs w:val="28"/>
        </w:rPr>
        <w:t>- дорабатывается</w:t>
      </w:r>
      <w:r w:rsidR="00807052">
        <w:rPr>
          <w:rFonts w:ascii="Times New Roman" w:hAnsi="Times New Roman" w:cs="Times New Roman"/>
          <w:sz w:val="28"/>
          <w:szCs w:val="28"/>
        </w:rPr>
        <w:t xml:space="preserve"> конструкторская документация </w:t>
      </w:r>
      <w:r w:rsidRPr="007D57EB">
        <w:rPr>
          <w:rFonts w:ascii="Times New Roman" w:hAnsi="Times New Roman" w:cs="Times New Roman"/>
          <w:sz w:val="28"/>
          <w:szCs w:val="28"/>
        </w:rPr>
        <w:t xml:space="preserve"> </w:t>
      </w:r>
      <w:r w:rsidR="00807052">
        <w:rPr>
          <w:rFonts w:ascii="Times New Roman" w:hAnsi="Times New Roman" w:cs="Times New Roman"/>
          <w:sz w:val="28"/>
          <w:szCs w:val="28"/>
        </w:rPr>
        <w:t xml:space="preserve"> </w:t>
      </w:r>
      <w:r w:rsidRPr="007D57EB">
        <w:rPr>
          <w:rFonts w:ascii="Times New Roman" w:hAnsi="Times New Roman" w:cs="Times New Roman"/>
          <w:sz w:val="28"/>
          <w:szCs w:val="28"/>
        </w:rPr>
        <w:t xml:space="preserve"> для КА;</w:t>
      </w:r>
    </w:p>
    <w:p w:rsidR="007D57EB" w:rsidRPr="007D57EB" w:rsidRDefault="007D57EB" w:rsidP="008F1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7EB">
        <w:rPr>
          <w:rFonts w:ascii="Times New Roman" w:hAnsi="Times New Roman" w:cs="Times New Roman"/>
          <w:sz w:val="28"/>
          <w:szCs w:val="28"/>
        </w:rPr>
        <w:t>- дорабатывается констр</w:t>
      </w:r>
      <w:r w:rsidR="00807052">
        <w:rPr>
          <w:rFonts w:ascii="Times New Roman" w:hAnsi="Times New Roman" w:cs="Times New Roman"/>
          <w:sz w:val="28"/>
          <w:szCs w:val="28"/>
        </w:rPr>
        <w:t>укторская документация на АРК для КА</w:t>
      </w:r>
      <w:r w:rsidRPr="007D57EB">
        <w:rPr>
          <w:rFonts w:ascii="Times New Roman" w:hAnsi="Times New Roman" w:cs="Times New Roman"/>
          <w:sz w:val="28"/>
          <w:szCs w:val="28"/>
        </w:rPr>
        <w:t>.</w:t>
      </w:r>
    </w:p>
    <w:p w:rsidR="007D57EB" w:rsidRPr="007D57EB" w:rsidRDefault="007D57EB" w:rsidP="008F1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7EB">
        <w:rPr>
          <w:rFonts w:ascii="Times New Roman" w:hAnsi="Times New Roman" w:cs="Times New Roman"/>
          <w:sz w:val="28"/>
          <w:szCs w:val="28"/>
        </w:rPr>
        <w:t>5. Для ОАО «ВПК «НПО машиностроения»:</w:t>
      </w:r>
    </w:p>
    <w:p w:rsidR="007D57EB" w:rsidRPr="007D57EB" w:rsidRDefault="007D57EB" w:rsidP="008F1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7EB">
        <w:rPr>
          <w:rFonts w:ascii="Times New Roman" w:hAnsi="Times New Roman" w:cs="Times New Roman"/>
          <w:sz w:val="28"/>
          <w:szCs w:val="28"/>
        </w:rPr>
        <w:t>- ведётся изготовление изделия АРК</w:t>
      </w:r>
      <w:r w:rsidR="00807052">
        <w:rPr>
          <w:rFonts w:ascii="Times New Roman" w:hAnsi="Times New Roman" w:cs="Times New Roman"/>
          <w:sz w:val="28"/>
          <w:szCs w:val="28"/>
        </w:rPr>
        <w:t xml:space="preserve"> </w:t>
      </w:r>
      <w:r w:rsidRPr="007D57EB">
        <w:rPr>
          <w:rFonts w:ascii="Times New Roman" w:hAnsi="Times New Roman" w:cs="Times New Roman"/>
          <w:sz w:val="28"/>
          <w:szCs w:val="28"/>
        </w:rPr>
        <w:t>для КА,</w:t>
      </w:r>
    </w:p>
    <w:p w:rsidR="007D57EB" w:rsidRPr="007D57EB" w:rsidRDefault="007D57EB" w:rsidP="008F1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7EB">
        <w:rPr>
          <w:rFonts w:ascii="Times New Roman" w:hAnsi="Times New Roman" w:cs="Times New Roman"/>
          <w:sz w:val="28"/>
          <w:szCs w:val="28"/>
        </w:rPr>
        <w:t>- ведётся изготовление изделия АРК,</w:t>
      </w:r>
    </w:p>
    <w:p w:rsidR="007D57EB" w:rsidRPr="007D57EB" w:rsidRDefault="007D57EB" w:rsidP="008F1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7EB">
        <w:rPr>
          <w:rFonts w:ascii="Times New Roman" w:hAnsi="Times New Roman" w:cs="Times New Roman"/>
          <w:sz w:val="28"/>
          <w:szCs w:val="28"/>
        </w:rPr>
        <w:t>- ведётся изготовление средств наземного электроснабжения специальными токами системы генерирования электроэнергии КА.</w:t>
      </w:r>
    </w:p>
    <w:p w:rsidR="007D57EB" w:rsidRPr="007D57EB" w:rsidRDefault="007D57EB" w:rsidP="008F1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7EB">
        <w:rPr>
          <w:rFonts w:ascii="Times New Roman" w:hAnsi="Times New Roman" w:cs="Times New Roman"/>
          <w:sz w:val="28"/>
          <w:szCs w:val="28"/>
        </w:rPr>
        <w:t>6. Для ГНПРКЦ «ЦСКБ-Прогресс»:</w:t>
      </w:r>
    </w:p>
    <w:p w:rsidR="007D57EB" w:rsidRPr="007D57EB" w:rsidRDefault="007D57EB" w:rsidP="008F1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7EB">
        <w:rPr>
          <w:rFonts w:ascii="Times New Roman" w:hAnsi="Times New Roman" w:cs="Times New Roman"/>
          <w:sz w:val="28"/>
          <w:szCs w:val="28"/>
        </w:rPr>
        <w:t>- ведётся изготовление изделия АРК.</w:t>
      </w:r>
    </w:p>
    <w:p w:rsidR="007D57EB" w:rsidRPr="007D57EB" w:rsidRDefault="007D57EB" w:rsidP="008F1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7EB">
        <w:rPr>
          <w:rFonts w:ascii="Times New Roman" w:hAnsi="Times New Roman" w:cs="Times New Roman"/>
          <w:sz w:val="28"/>
          <w:szCs w:val="28"/>
        </w:rPr>
        <w:t xml:space="preserve">7. Для ОАО «Корпорация «ВНИИЭМ»: </w:t>
      </w:r>
    </w:p>
    <w:p w:rsidR="007D57EB" w:rsidRPr="007D57EB" w:rsidRDefault="007D57EB" w:rsidP="008F1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7EB">
        <w:rPr>
          <w:rFonts w:ascii="Times New Roman" w:hAnsi="Times New Roman" w:cs="Times New Roman"/>
          <w:sz w:val="28"/>
          <w:szCs w:val="28"/>
        </w:rPr>
        <w:t>- ведётся изготовление изделия АРК</w:t>
      </w:r>
      <w:r w:rsidR="00807052">
        <w:rPr>
          <w:rFonts w:ascii="Times New Roman" w:hAnsi="Times New Roman" w:cs="Times New Roman"/>
          <w:sz w:val="28"/>
          <w:szCs w:val="28"/>
        </w:rPr>
        <w:t xml:space="preserve"> </w:t>
      </w:r>
      <w:r w:rsidRPr="007D57EB">
        <w:rPr>
          <w:rFonts w:ascii="Times New Roman" w:hAnsi="Times New Roman" w:cs="Times New Roman"/>
          <w:sz w:val="28"/>
          <w:szCs w:val="28"/>
        </w:rPr>
        <w:t>для КА,</w:t>
      </w:r>
    </w:p>
    <w:p w:rsidR="00251A8C" w:rsidRPr="00BC0CE5" w:rsidRDefault="007D57EB" w:rsidP="008F1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7EB">
        <w:rPr>
          <w:rFonts w:ascii="Times New Roman" w:hAnsi="Times New Roman" w:cs="Times New Roman"/>
          <w:sz w:val="28"/>
          <w:szCs w:val="28"/>
        </w:rPr>
        <w:t>- ведётся изготовление изделий для КА.</w:t>
      </w:r>
    </w:p>
    <w:p w:rsidR="007D57EB" w:rsidRDefault="007D57EB" w:rsidP="008F10C9">
      <w:pPr>
        <w:suppressAutoHyphens/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137C9" w:rsidRPr="00183FBE" w:rsidRDefault="005137C9" w:rsidP="008F10C9">
      <w:pPr>
        <w:suppressAutoHyphens/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V</w:t>
      </w:r>
      <w:r w:rsidRPr="00183F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Отчет Совета директоров акционерного общества о результатах развития общества по приоритетны</w:t>
      </w:r>
      <w:r w:rsidR="00126A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 направлениям его деятельности</w:t>
      </w:r>
    </w:p>
    <w:p w:rsidR="007D57EB" w:rsidRPr="007D57EB" w:rsidRDefault="007D57EB" w:rsidP="008F10C9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7EB">
        <w:rPr>
          <w:rFonts w:ascii="Times New Roman" w:hAnsi="Times New Roman" w:cs="Times New Roman"/>
          <w:sz w:val="28"/>
          <w:szCs w:val="28"/>
        </w:rPr>
        <w:t>Рынок сбыта работ и услуг Общества – Российская Федерация.</w:t>
      </w:r>
    </w:p>
    <w:p w:rsidR="007D57EB" w:rsidRPr="007D57EB" w:rsidRDefault="007D57EB" w:rsidP="008F10C9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7EB">
        <w:rPr>
          <w:rFonts w:ascii="Times New Roman" w:hAnsi="Times New Roman" w:cs="Times New Roman"/>
          <w:sz w:val="28"/>
          <w:szCs w:val="28"/>
        </w:rPr>
        <w:t>Основное внимание Общество в 2013 году уделяло следующим приоритетным направлениям деятельности:</w:t>
      </w:r>
    </w:p>
    <w:p w:rsidR="007D57EB" w:rsidRPr="007D57EB" w:rsidRDefault="007D57EB" w:rsidP="008F10C9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7EB">
        <w:rPr>
          <w:rFonts w:ascii="Times New Roman" w:hAnsi="Times New Roman" w:cs="Times New Roman"/>
          <w:sz w:val="28"/>
          <w:szCs w:val="28"/>
        </w:rPr>
        <w:t>- мониторинг текущей деятельности Общества;</w:t>
      </w:r>
    </w:p>
    <w:p w:rsidR="00807052" w:rsidRDefault="007D57EB" w:rsidP="008F10C9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7EB">
        <w:rPr>
          <w:rFonts w:ascii="Times New Roman" w:hAnsi="Times New Roman" w:cs="Times New Roman"/>
          <w:sz w:val="28"/>
          <w:szCs w:val="28"/>
        </w:rPr>
        <w:t>- организация управления ключевых текущих проектов</w:t>
      </w:r>
      <w:r w:rsidR="00324225">
        <w:rPr>
          <w:rFonts w:ascii="Times New Roman" w:hAnsi="Times New Roman" w:cs="Times New Roman"/>
          <w:sz w:val="28"/>
          <w:szCs w:val="28"/>
        </w:rPr>
        <w:t>;</w:t>
      </w:r>
    </w:p>
    <w:p w:rsidR="00324225" w:rsidRDefault="00807052" w:rsidP="008F10C9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4225">
        <w:rPr>
          <w:rFonts w:ascii="Times New Roman" w:hAnsi="Times New Roman" w:cs="Times New Roman"/>
          <w:sz w:val="28"/>
          <w:szCs w:val="28"/>
        </w:rPr>
        <w:t>Реструктуризация</w:t>
      </w:r>
      <w:r>
        <w:rPr>
          <w:rFonts w:ascii="Times New Roman" w:hAnsi="Times New Roman" w:cs="Times New Roman"/>
          <w:sz w:val="28"/>
          <w:szCs w:val="28"/>
        </w:rPr>
        <w:t xml:space="preserve"> налоговой задолженности</w:t>
      </w:r>
      <w:r w:rsidR="00324225">
        <w:rPr>
          <w:rFonts w:ascii="Times New Roman" w:hAnsi="Times New Roman" w:cs="Times New Roman"/>
          <w:sz w:val="28"/>
          <w:szCs w:val="28"/>
        </w:rPr>
        <w:t xml:space="preserve"> и задолженности ПФР;</w:t>
      </w:r>
    </w:p>
    <w:p w:rsidR="007D57EB" w:rsidRPr="007D57EB" w:rsidRDefault="00324225" w:rsidP="008F10C9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займа для пополнения оборотных средств и своевременной выплаты заработной платы</w:t>
      </w:r>
      <w:r w:rsidR="007D57EB" w:rsidRPr="007D57EB">
        <w:rPr>
          <w:rFonts w:ascii="Times New Roman" w:hAnsi="Times New Roman" w:cs="Times New Roman"/>
          <w:sz w:val="28"/>
          <w:szCs w:val="28"/>
        </w:rPr>
        <w:t>.</w:t>
      </w:r>
    </w:p>
    <w:p w:rsidR="007D57EB" w:rsidRPr="007D57EB" w:rsidRDefault="007D57EB" w:rsidP="008F10C9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7EB">
        <w:rPr>
          <w:rFonts w:ascii="Times New Roman" w:hAnsi="Times New Roman" w:cs="Times New Roman"/>
          <w:sz w:val="28"/>
          <w:szCs w:val="28"/>
        </w:rPr>
        <w:t xml:space="preserve">По итогам 2013 года были  заключена договора  на общую сумму  625,900 млн. руб. Выручка Общества за 2013 г. составила  155,497 млн. руб. </w:t>
      </w:r>
    </w:p>
    <w:p w:rsidR="007D57EB" w:rsidRPr="007D57EB" w:rsidRDefault="007D57EB" w:rsidP="008F10C9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7EB">
        <w:rPr>
          <w:rFonts w:ascii="Times New Roman" w:hAnsi="Times New Roman" w:cs="Times New Roman"/>
          <w:sz w:val="28"/>
          <w:szCs w:val="28"/>
        </w:rPr>
        <w:t xml:space="preserve">По итогам 2013 года предприятие имеет следующие показатели. </w:t>
      </w:r>
    </w:p>
    <w:p w:rsidR="007D57EB" w:rsidRPr="007D57EB" w:rsidRDefault="007D57EB" w:rsidP="008F10C9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5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672"/>
        <w:gridCol w:w="1842"/>
        <w:gridCol w:w="1701"/>
      </w:tblGrid>
      <w:tr w:rsidR="007D57EB" w:rsidRPr="00F527B4" w:rsidTr="007D57EB"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D57EB" w:rsidRPr="007D57EB" w:rsidRDefault="007D57EB" w:rsidP="008F10C9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D57E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D57EB" w:rsidRPr="007D57EB" w:rsidRDefault="007D57EB" w:rsidP="008F10C9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D57E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 31.12.2013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D57EB" w:rsidRPr="007D57EB" w:rsidRDefault="007D57EB" w:rsidP="008F10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D57E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 31.12.2012</w:t>
            </w:r>
          </w:p>
        </w:tc>
      </w:tr>
      <w:tr w:rsidR="007D57EB" w:rsidRPr="00F527B4" w:rsidTr="007D57EB">
        <w:trPr>
          <w:trHeight w:val="600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7EB" w:rsidRPr="007D57EB" w:rsidRDefault="007D57EB" w:rsidP="008F10C9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gramStart"/>
            <w:r w:rsidRPr="007D57E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Выручка (нетто) от продажи товаров, работ, услуг (за минусом НДС, акцизов и аналогичных обязательных платежей), тыс. руб.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7EB" w:rsidRPr="007D57EB" w:rsidRDefault="007D57EB" w:rsidP="008F10C9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D57E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155 497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EB" w:rsidRPr="007D57EB" w:rsidRDefault="007D57EB" w:rsidP="008F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B">
              <w:rPr>
                <w:rFonts w:ascii="Times New Roman" w:hAnsi="Times New Roman" w:cs="Times New Roman"/>
                <w:sz w:val="24"/>
                <w:szCs w:val="24"/>
              </w:rPr>
              <w:t>126 076</w:t>
            </w:r>
          </w:p>
        </w:tc>
      </w:tr>
      <w:tr w:rsidR="007D57EB" w:rsidRPr="00F527B4" w:rsidTr="007D57EB">
        <w:trPr>
          <w:trHeight w:val="240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7EB" w:rsidRPr="007D57EB" w:rsidRDefault="007D57EB" w:rsidP="008F10C9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D57E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Чистая прибыль (убыток), тыс. 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7EB" w:rsidRPr="007D57EB" w:rsidRDefault="007D57EB" w:rsidP="008F10C9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D57E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EB" w:rsidRPr="007D57EB" w:rsidRDefault="007D57EB" w:rsidP="008F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B">
              <w:rPr>
                <w:rFonts w:ascii="Times New Roman" w:hAnsi="Times New Roman" w:cs="Times New Roman"/>
                <w:sz w:val="24"/>
                <w:szCs w:val="24"/>
              </w:rPr>
              <w:t>(46 283)</w:t>
            </w:r>
          </w:p>
        </w:tc>
      </w:tr>
      <w:tr w:rsidR="007D57EB" w:rsidRPr="00F527B4" w:rsidTr="007D57EB"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7EB" w:rsidRPr="007D57EB" w:rsidRDefault="007D57EB" w:rsidP="008F10C9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D57E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Кредиторская задолженность, тыс. 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7EB" w:rsidRPr="007D57EB" w:rsidRDefault="007D57EB" w:rsidP="008F10C9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D57E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547 350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EB" w:rsidRPr="007D57EB" w:rsidRDefault="007D57EB" w:rsidP="008F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B">
              <w:rPr>
                <w:rFonts w:ascii="Times New Roman" w:hAnsi="Times New Roman" w:cs="Times New Roman"/>
                <w:sz w:val="24"/>
                <w:szCs w:val="24"/>
              </w:rPr>
              <w:t>361 810</w:t>
            </w:r>
          </w:p>
        </w:tc>
      </w:tr>
      <w:tr w:rsidR="007D57EB" w:rsidRPr="00F527B4" w:rsidTr="007D57EB"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7EB" w:rsidRPr="007D57EB" w:rsidRDefault="007D57EB" w:rsidP="008F10C9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D57E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Дебиторская задолженность, тыс. 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7EB" w:rsidRPr="007D57EB" w:rsidRDefault="007D57EB" w:rsidP="008F10C9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D57E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29 461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EB" w:rsidRPr="007D57EB" w:rsidRDefault="007D57EB" w:rsidP="008F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B">
              <w:rPr>
                <w:rFonts w:ascii="Times New Roman" w:hAnsi="Times New Roman" w:cs="Times New Roman"/>
                <w:sz w:val="24"/>
                <w:szCs w:val="24"/>
              </w:rPr>
              <w:t>64 362</w:t>
            </w:r>
          </w:p>
        </w:tc>
      </w:tr>
      <w:tr w:rsidR="007D57EB" w:rsidRPr="00F527B4" w:rsidTr="007D57EB"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7EB" w:rsidRPr="007D57EB" w:rsidRDefault="007D57EB" w:rsidP="008F10C9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D57E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Сумма чистых активов, тыс. 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7EB" w:rsidRPr="007D57EB" w:rsidRDefault="007D57EB" w:rsidP="008F10C9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D57E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35 407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EB" w:rsidRPr="007D57EB" w:rsidRDefault="007D57EB" w:rsidP="008F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B">
              <w:rPr>
                <w:rFonts w:ascii="Times New Roman" w:hAnsi="Times New Roman" w:cs="Times New Roman"/>
                <w:sz w:val="24"/>
                <w:szCs w:val="24"/>
              </w:rPr>
              <w:t>35 280</w:t>
            </w:r>
          </w:p>
        </w:tc>
      </w:tr>
    </w:tbl>
    <w:p w:rsidR="007D57EB" w:rsidRPr="007D57EB" w:rsidRDefault="007D57EB" w:rsidP="008F10C9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57EB" w:rsidRPr="007D57EB" w:rsidRDefault="007D57EB" w:rsidP="008F10C9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7EB">
        <w:rPr>
          <w:rFonts w:ascii="Times New Roman" w:hAnsi="Times New Roman" w:cs="Times New Roman"/>
          <w:sz w:val="28"/>
          <w:szCs w:val="28"/>
        </w:rPr>
        <w:t>По результатам 2013 года предприятие получило прибыль в размере 127  тыс. руб.</w:t>
      </w:r>
    </w:p>
    <w:p w:rsidR="007D57EB" w:rsidRPr="007D57EB" w:rsidRDefault="007D57EB" w:rsidP="008F10C9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7EB">
        <w:rPr>
          <w:rFonts w:ascii="Times New Roman" w:hAnsi="Times New Roman" w:cs="Times New Roman"/>
          <w:sz w:val="28"/>
          <w:szCs w:val="28"/>
        </w:rPr>
        <w:t xml:space="preserve">Дебиторская задолженность по состоянию на 31.12.2013 составила 57 141 тыс. рублей, в </w:t>
      </w:r>
      <w:proofErr w:type="spellStart"/>
      <w:r w:rsidRPr="007D57E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D57EB">
        <w:rPr>
          <w:rFonts w:ascii="Times New Roman" w:hAnsi="Times New Roman" w:cs="Times New Roman"/>
          <w:sz w:val="28"/>
          <w:szCs w:val="28"/>
        </w:rPr>
        <w:t>.:</w:t>
      </w:r>
    </w:p>
    <w:p w:rsidR="007D57EB" w:rsidRPr="007D57EB" w:rsidRDefault="007D57EB" w:rsidP="008F10C9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7EB">
        <w:rPr>
          <w:rFonts w:ascii="Times New Roman" w:hAnsi="Times New Roman" w:cs="Times New Roman"/>
          <w:sz w:val="28"/>
          <w:szCs w:val="28"/>
        </w:rPr>
        <w:t xml:space="preserve"> - задолженность перед покупателями и заказчиками – 22 433 тыс. руб.;</w:t>
      </w:r>
    </w:p>
    <w:p w:rsidR="007D57EB" w:rsidRPr="007D57EB" w:rsidRDefault="007D57EB" w:rsidP="008F10C9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7EB">
        <w:rPr>
          <w:rFonts w:ascii="Times New Roman" w:hAnsi="Times New Roman" w:cs="Times New Roman"/>
          <w:sz w:val="28"/>
          <w:szCs w:val="28"/>
        </w:rPr>
        <w:t>- авансы выданные 18 265 тыс. руб.;</w:t>
      </w:r>
    </w:p>
    <w:p w:rsidR="007D57EB" w:rsidRPr="007D57EB" w:rsidRDefault="007D57EB" w:rsidP="008F10C9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7EB">
        <w:rPr>
          <w:rFonts w:ascii="Times New Roman" w:hAnsi="Times New Roman" w:cs="Times New Roman"/>
          <w:sz w:val="28"/>
          <w:szCs w:val="28"/>
        </w:rPr>
        <w:t>- прочие дебиторы 16 443 тыс. руб.</w:t>
      </w:r>
    </w:p>
    <w:p w:rsidR="007D57EB" w:rsidRPr="007D57EB" w:rsidRDefault="007D57EB" w:rsidP="008F10C9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7EB">
        <w:rPr>
          <w:rFonts w:ascii="Times New Roman" w:hAnsi="Times New Roman" w:cs="Times New Roman"/>
          <w:sz w:val="28"/>
          <w:szCs w:val="28"/>
        </w:rPr>
        <w:t>Списано за счет резерва по сомнительным долгам - 132 тыс. рублей. Создан резерв по состоянию на 31.12.2013 по сомнительным долгам в размере 27681 тыс. рублей.</w:t>
      </w:r>
    </w:p>
    <w:p w:rsidR="007D57EB" w:rsidRPr="007D57EB" w:rsidRDefault="007D57EB" w:rsidP="008F10C9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7EB">
        <w:rPr>
          <w:rFonts w:ascii="Times New Roman" w:hAnsi="Times New Roman" w:cs="Times New Roman"/>
          <w:sz w:val="28"/>
          <w:szCs w:val="28"/>
        </w:rPr>
        <w:t xml:space="preserve">Кредиторская задолженность на 31.12.2013 г. составила 591 824 тыс. руб., и включает себя в том числе:  </w:t>
      </w:r>
    </w:p>
    <w:p w:rsidR="007D57EB" w:rsidRPr="007D57EB" w:rsidRDefault="007D57EB" w:rsidP="008F10C9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7EB">
        <w:rPr>
          <w:rFonts w:ascii="Times New Roman" w:hAnsi="Times New Roman" w:cs="Times New Roman"/>
          <w:sz w:val="28"/>
          <w:szCs w:val="28"/>
        </w:rPr>
        <w:lastRenderedPageBreak/>
        <w:t xml:space="preserve"> - займы – 44 474 тыс. руб.;</w:t>
      </w:r>
    </w:p>
    <w:p w:rsidR="007D57EB" w:rsidRPr="007D57EB" w:rsidRDefault="007D57EB" w:rsidP="008F10C9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7EB">
        <w:rPr>
          <w:rFonts w:ascii="Times New Roman" w:hAnsi="Times New Roman" w:cs="Times New Roman"/>
          <w:sz w:val="28"/>
          <w:szCs w:val="28"/>
        </w:rPr>
        <w:t xml:space="preserve"> - поставщикам и подрядчикам – 76 939 тыс. руб.;</w:t>
      </w:r>
    </w:p>
    <w:p w:rsidR="007D57EB" w:rsidRPr="007D57EB" w:rsidRDefault="007D57EB" w:rsidP="008F10C9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7EB">
        <w:rPr>
          <w:rFonts w:ascii="Times New Roman" w:hAnsi="Times New Roman" w:cs="Times New Roman"/>
          <w:sz w:val="28"/>
          <w:szCs w:val="28"/>
        </w:rPr>
        <w:t xml:space="preserve"> - авансы полученные – 332 859 тыс. руб.;</w:t>
      </w:r>
    </w:p>
    <w:p w:rsidR="007D57EB" w:rsidRPr="007D57EB" w:rsidRDefault="007D57EB" w:rsidP="008F10C9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7EB">
        <w:rPr>
          <w:rFonts w:ascii="Times New Roman" w:hAnsi="Times New Roman" w:cs="Times New Roman"/>
          <w:sz w:val="28"/>
          <w:szCs w:val="28"/>
        </w:rPr>
        <w:t xml:space="preserve"> - задолженность по налогам и взносам – 58 357 тыс. руб.</w:t>
      </w:r>
      <w:r w:rsidR="00324225">
        <w:rPr>
          <w:rFonts w:ascii="Times New Roman" w:hAnsi="Times New Roman" w:cs="Times New Roman"/>
          <w:sz w:val="28"/>
          <w:szCs w:val="28"/>
        </w:rPr>
        <w:t xml:space="preserve"> (погашена в 2014 г.)</w:t>
      </w:r>
      <w:r w:rsidRPr="007D57EB">
        <w:rPr>
          <w:rFonts w:ascii="Times New Roman" w:hAnsi="Times New Roman" w:cs="Times New Roman"/>
          <w:sz w:val="28"/>
          <w:szCs w:val="28"/>
        </w:rPr>
        <w:t>;</w:t>
      </w:r>
    </w:p>
    <w:p w:rsidR="00BE7D61" w:rsidRPr="007D57EB" w:rsidRDefault="007D57EB" w:rsidP="008F10C9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7EB">
        <w:rPr>
          <w:rFonts w:ascii="Times New Roman" w:hAnsi="Times New Roman" w:cs="Times New Roman"/>
          <w:sz w:val="28"/>
          <w:szCs w:val="28"/>
        </w:rPr>
        <w:t xml:space="preserve">- </w:t>
      </w:r>
      <w:r w:rsidR="00BE7D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57EB">
        <w:rPr>
          <w:rFonts w:ascii="Times New Roman" w:hAnsi="Times New Roman" w:cs="Times New Roman"/>
          <w:sz w:val="28"/>
          <w:szCs w:val="28"/>
        </w:rPr>
        <w:t>прочая</w:t>
      </w:r>
      <w:proofErr w:type="gramEnd"/>
      <w:r w:rsidRPr="007D57EB">
        <w:rPr>
          <w:rFonts w:ascii="Times New Roman" w:hAnsi="Times New Roman" w:cs="Times New Roman"/>
          <w:sz w:val="28"/>
          <w:szCs w:val="28"/>
        </w:rPr>
        <w:t xml:space="preserve"> -  79</w:t>
      </w:r>
      <w:r w:rsidR="00D27B70">
        <w:rPr>
          <w:rFonts w:ascii="Times New Roman" w:hAnsi="Times New Roman" w:cs="Times New Roman"/>
          <w:sz w:val="28"/>
          <w:szCs w:val="28"/>
        </w:rPr>
        <w:t xml:space="preserve"> </w:t>
      </w:r>
      <w:r w:rsidRPr="007D57EB">
        <w:rPr>
          <w:rFonts w:ascii="Times New Roman" w:hAnsi="Times New Roman" w:cs="Times New Roman"/>
          <w:sz w:val="28"/>
          <w:szCs w:val="28"/>
        </w:rPr>
        <w:t>195 тыс. руб.</w:t>
      </w:r>
      <w:r w:rsidR="00BE7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7EB" w:rsidRPr="007D57EB" w:rsidRDefault="007D57EB" w:rsidP="008F10C9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7EB">
        <w:rPr>
          <w:rFonts w:ascii="Times New Roman" w:hAnsi="Times New Roman" w:cs="Times New Roman"/>
          <w:sz w:val="28"/>
          <w:szCs w:val="28"/>
        </w:rPr>
        <w:t>В феврале 2014 г. просроченная задолженность по страховым взносам в Пенсионный фонд РФ и фонды обязательного медицинского страхования за период октябрь 2010 г. – сентябрь 2013 г., просроченная задолженность по налогу, пеням, штрафам по НДФЛ и НДС за 2012 г.  полностью погашена.</w:t>
      </w:r>
    </w:p>
    <w:p w:rsidR="007D57EB" w:rsidRPr="007D57EB" w:rsidRDefault="007D57EB" w:rsidP="008F10C9">
      <w:pPr>
        <w:suppressAutoHyphens/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D57EB">
        <w:rPr>
          <w:rFonts w:ascii="Times New Roman" w:hAnsi="Times New Roman" w:cs="Times New Roman"/>
          <w:sz w:val="28"/>
          <w:szCs w:val="28"/>
        </w:rPr>
        <w:t>СОСТОЯНИЕ ЧИСТЫХ АКТИВОВ ОБЩЕСТВА</w:t>
      </w:r>
    </w:p>
    <w:tbl>
      <w:tblPr>
        <w:tblW w:w="4011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1"/>
        <w:gridCol w:w="1941"/>
        <w:gridCol w:w="1932"/>
      </w:tblGrid>
      <w:tr w:rsidR="00324225" w:rsidRPr="007D57EB" w:rsidTr="00324225">
        <w:tc>
          <w:tcPr>
            <w:tcW w:w="2550" w:type="pct"/>
            <w:shd w:val="clear" w:color="auto" w:fill="BFBFBF"/>
            <w:vAlign w:val="center"/>
          </w:tcPr>
          <w:p w:rsidR="00324225" w:rsidRPr="007D57EB" w:rsidRDefault="00324225" w:rsidP="008F10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228" w:type="pct"/>
            <w:shd w:val="clear" w:color="auto" w:fill="BFBFBF"/>
          </w:tcPr>
          <w:p w:rsidR="00324225" w:rsidRPr="007D57EB" w:rsidRDefault="00324225" w:rsidP="008F10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1222" w:type="pct"/>
            <w:shd w:val="clear" w:color="auto" w:fill="BFBFBF"/>
          </w:tcPr>
          <w:p w:rsidR="00324225" w:rsidRPr="007D57EB" w:rsidRDefault="00324225" w:rsidP="008F10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</w:t>
            </w:r>
          </w:p>
        </w:tc>
      </w:tr>
      <w:tr w:rsidR="00324225" w:rsidRPr="007D57EB" w:rsidTr="00324225">
        <w:trPr>
          <w:trHeight w:val="379"/>
        </w:trPr>
        <w:tc>
          <w:tcPr>
            <w:tcW w:w="2550" w:type="pct"/>
            <w:shd w:val="clear" w:color="auto" w:fill="auto"/>
            <w:vAlign w:val="center"/>
          </w:tcPr>
          <w:p w:rsidR="00324225" w:rsidRPr="007D57EB" w:rsidRDefault="00324225" w:rsidP="008F10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Уставный капитал</w:t>
            </w:r>
          </w:p>
        </w:tc>
        <w:tc>
          <w:tcPr>
            <w:tcW w:w="1228" w:type="pct"/>
            <w:shd w:val="clear" w:color="auto" w:fill="auto"/>
          </w:tcPr>
          <w:p w:rsidR="00324225" w:rsidRPr="007D57EB" w:rsidRDefault="00324225" w:rsidP="008F10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12, 300</w:t>
            </w:r>
          </w:p>
        </w:tc>
        <w:tc>
          <w:tcPr>
            <w:tcW w:w="1222" w:type="pct"/>
            <w:shd w:val="clear" w:color="auto" w:fill="auto"/>
          </w:tcPr>
          <w:p w:rsidR="00324225" w:rsidRPr="007D57EB" w:rsidRDefault="00324225" w:rsidP="008F10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12, 300</w:t>
            </w:r>
          </w:p>
        </w:tc>
      </w:tr>
      <w:tr w:rsidR="00324225" w:rsidRPr="007D57EB" w:rsidTr="00324225">
        <w:trPr>
          <w:trHeight w:val="359"/>
        </w:trPr>
        <w:tc>
          <w:tcPr>
            <w:tcW w:w="2550" w:type="pct"/>
            <w:shd w:val="clear" w:color="auto" w:fill="auto"/>
            <w:vAlign w:val="center"/>
          </w:tcPr>
          <w:p w:rsidR="00324225" w:rsidRPr="007D57EB" w:rsidRDefault="00324225" w:rsidP="008F10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Стоимость чистых активов</w:t>
            </w:r>
          </w:p>
        </w:tc>
        <w:tc>
          <w:tcPr>
            <w:tcW w:w="1228" w:type="pct"/>
            <w:shd w:val="clear" w:color="auto" w:fill="auto"/>
          </w:tcPr>
          <w:p w:rsidR="00324225" w:rsidRPr="007D57EB" w:rsidRDefault="00324225" w:rsidP="008F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B">
              <w:rPr>
                <w:rFonts w:ascii="Times New Roman" w:hAnsi="Times New Roman" w:cs="Times New Roman"/>
                <w:sz w:val="24"/>
                <w:szCs w:val="24"/>
              </w:rPr>
              <w:t>35 280</w:t>
            </w:r>
          </w:p>
        </w:tc>
        <w:tc>
          <w:tcPr>
            <w:tcW w:w="1222" w:type="pct"/>
            <w:shd w:val="clear" w:color="auto" w:fill="auto"/>
          </w:tcPr>
          <w:p w:rsidR="00324225" w:rsidRPr="007D57EB" w:rsidRDefault="00324225" w:rsidP="008F10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35 407</w:t>
            </w:r>
          </w:p>
        </w:tc>
      </w:tr>
    </w:tbl>
    <w:p w:rsidR="007D57EB" w:rsidRPr="007D57EB" w:rsidRDefault="007D57EB" w:rsidP="008F10C9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2898" w:rsidRDefault="007D57EB" w:rsidP="008F10C9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57EB">
        <w:rPr>
          <w:rFonts w:ascii="Times New Roman" w:hAnsi="Times New Roman" w:cs="Times New Roman"/>
          <w:sz w:val="28"/>
          <w:szCs w:val="28"/>
        </w:rPr>
        <w:t>Стоимость чистых активов по итогам 2013 года составила 35 407 тыс. руб.</w:t>
      </w:r>
    </w:p>
    <w:p w:rsidR="00020F49" w:rsidRDefault="00020F49" w:rsidP="008F10C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B1592" w:rsidRDefault="005137C9" w:rsidP="008F10C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C00F3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VI</w:t>
      </w:r>
      <w:r w:rsidR="00126A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C00F3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Информация</w:t>
      </w:r>
      <w:proofErr w:type="gramEnd"/>
      <w:r w:rsidRPr="00C00F3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 совершенных акционерным обществом </w:t>
      </w:r>
      <w:r w:rsidR="00126A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отчетном году крупных сделках</w:t>
      </w:r>
    </w:p>
    <w:p w:rsidR="00C00F33" w:rsidRPr="007B1592" w:rsidRDefault="000E3F6A" w:rsidP="008F10C9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ar-SA"/>
        </w:rPr>
        <w:t>В отчетном году Обществом не совершалось сделок</w:t>
      </w:r>
      <w:r w:rsidR="005137C9" w:rsidRPr="00C00F3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ar-SA"/>
        </w:rPr>
        <w:t xml:space="preserve">, признанных в соответствии с Федеральным законом от 26 декабря 1995 года </w:t>
      </w:r>
      <w:r w:rsidR="00C00F33" w:rsidRPr="00C00F3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ar-SA"/>
        </w:rPr>
        <w:br/>
      </w:r>
      <w:r w:rsidR="005137C9" w:rsidRPr="00C00F3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ar-SA"/>
        </w:rPr>
        <w:t>№ 208-ФЗ «Об акционерных обществах» крупными сделками</w:t>
      </w:r>
      <w:r w:rsidR="00767E8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ar-SA"/>
        </w:rPr>
        <w:t>.</w:t>
      </w:r>
    </w:p>
    <w:p w:rsidR="000E3F6A" w:rsidRDefault="000E3F6A" w:rsidP="008F10C9">
      <w:pPr>
        <w:suppressAutoHyphens/>
        <w:spacing w:after="0"/>
        <w:ind w:right="-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137C9" w:rsidRPr="00183FBE" w:rsidRDefault="005137C9" w:rsidP="008F10C9">
      <w:pPr>
        <w:suppressAutoHyphens/>
        <w:spacing w:after="0"/>
        <w:ind w:right="-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VII</w:t>
      </w:r>
      <w:r w:rsidRPr="00183FBE">
        <w:rPr>
          <w:rFonts w:ascii="TimesET" w:eastAsia="Times New Roman" w:hAnsi="TimesET" w:cs="Times New Roman"/>
          <w:b/>
          <w:bCs/>
          <w:sz w:val="28"/>
          <w:szCs w:val="28"/>
          <w:lang w:eastAsia="ar-SA"/>
        </w:rPr>
        <w:t xml:space="preserve"> </w:t>
      </w:r>
      <w:r w:rsidRPr="00183F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Информация о совершенных акционерным обществом в отчетном году сделок, в совершении кот</w:t>
      </w:r>
      <w:r w:rsidR="00126A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орых имеется заинтересованность</w:t>
      </w:r>
    </w:p>
    <w:p w:rsidR="005137C9" w:rsidRPr="00183FBE" w:rsidRDefault="006A289C" w:rsidP="008F10C9">
      <w:pPr>
        <w:tabs>
          <w:tab w:val="left" w:pos="284"/>
          <w:tab w:val="left" w:pos="2076"/>
        </w:tabs>
        <w:suppressAutoHyphens/>
        <w:spacing w:after="0"/>
        <w:ind w:right="-7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ab/>
      </w:r>
    </w:p>
    <w:p w:rsidR="005137C9" w:rsidRPr="00183FBE" w:rsidRDefault="00EC2614" w:rsidP="008F10C9">
      <w:pPr>
        <w:tabs>
          <w:tab w:val="left" w:pos="284"/>
          <w:tab w:val="left" w:pos="426"/>
          <w:tab w:val="left" w:pos="993"/>
        </w:tabs>
        <w:suppressAutoHyphens/>
        <w:spacing w:after="0"/>
        <w:ind w:right="-15" w:firstLine="87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 отчетном году О</w:t>
      </w:r>
      <w:r w:rsidR="005137C9" w:rsidRPr="00183FB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бществом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не совещалось сделок, признаваемых в соответствии с Федеральным законом </w:t>
      </w:r>
      <w:r w:rsidR="005137C9" w:rsidRPr="00183FB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от 26 декабря 1995 года №</w:t>
      </w:r>
      <w:r w:rsidR="006A289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5137C9" w:rsidRPr="00183FB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208-ФЗ «Об акционерных обществах» сделками, в совершении которых имеется заинтересованность.</w:t>
      </w:r>
    </w:p>
    <w:p w:rsidR="00126A7F" w:rsidRDefault="00126A7F" w:rsidP="008F10C9">
      <w:pPr>
        <w:tabs>
          <w:tab w:val="left" w:pos="284"/>
          <w:tab w:val="left" w:pos="426"/>
          <w:tab w:val="left" w:pos="993"/>
        </w:tabs>
        <w:suppressAutoHyphens/>
        <w:spacing w:after="0"/>
        <w:ind w:right="-15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126A7F" w:rsidRDefault="005137C9" w:rsidP="008F10C9">
      <w:pPr>
        <w:tabs>
          <w:tab w:val="left" w:pos="284"/>
          <w:tab w:val="left" w:pos="426"/>
          <w:tab w:val="left" w:pos="993"/>
        </w:tabs>
        <w:suppressAutoHyphens/>
        <w:spacing w:after="0"/>
        <w:ind w:right="-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VIII</w:t>
      </w:r>
      <w:r w:rsidR="00126A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83F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Отчет о выплате объявленных (начисленных) </w:t>
      </w:r>
    </w:p>
    <w:p w:rsidR="005137C9" w:rsidRPr="00183FBE" w:rsidRDefault="00126A7F" w:rsidP="008F10C9">
      <w:pPr>
        <w:tabs>
          <w:tab w:val="left" w:pos="284"/>
          <w:tab w:val="left" w:pos="426"/>
          <w:tab w:val="left" w:pos="993"/>
        </w:tabs>
        <w:suppressAutoHyphens/>
        <w:spacing w:after="0"/>
        <w:ind w:right="-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дивидендов по акциям общества</w:t>
      </w:r>
    </w:p>
    <w:p w:rsidR="005137C9" w:rsidRPr="00183FBE" w:rsidRDefault="007D57EB" w:rsidP="008F10C9">
      <w:pPr>
        <w:suppressAutoHyphens/>
        <w:spacing w:after="0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2013</w:t>
      </w:r>
      <w:r w:rsidR="005137C9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дивиденды по размещенным акциям не начислялись и не выплачивались. </w:t>
      </w:r>
    </w:p>
    <w:p w:rsidR="005137C9" w:rsidRPr="00183FBE" w:rsidRDefault="005137C9" w:rsidP="008F10C9">
      <w:pPr>
        <w:tabs>
          <w:tab w:val="left" w:pos="142"/>
          <w:tab w:val="left" w:pos="993"/>
        </w:tabs>
        <w:suppressAutoHyphens/>
        <w:spacing w:after="0"/>
        <w:ind w:right="-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37C9" w:rsidRPr="00183FBE" w:rsidRDefault="005137C9" w:rsidP="008F10C9">
      <w:pPr>
        <w:suppressAutoHyphens/>
        <w:spacing w:after="0"/>
        <w:ind w:right="-7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183FB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lastRenderedPageBreak/>
        <w:t>IX</w:t>
      </w:r>
      <w:r w:rsidR="00126A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83F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Основные</w:t>
      </w:r>
      <w:proofErr w:type="gramEnd"/>
      <w:r w:rsidRPr="00183F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факторы риска, связанные с деятельностью </w:t>
      </w:r>
      <w:r w:rsidR="00126A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открытого акционерного общества</w:t>
      </w:r>
    </w:p>
    <w:p w:rsidR="007F1D00" w:rsidRPr="007F1D00" w:rsidRDefault="007F1D00" w:rsidP="008F10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1D00" w:rsidRDefault="007F1D00" w:rsidP="008F10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CE5">
        <w:rPr>
          <w:rFonts w:ascii="Times New Roman" w:hAnsi="Times New Roman" w:cs="Times New Roman"/>
          <w:sz w:val="28"/>
          <w:szCs w:val="28"/>
        </w:rPr>
        <w:t>Информация об инвестиционных вложениях общества, предполагаемый уровень дохода по которым составляет более 10 процентов в год, с указанием цели и суммы инвестирования, а также источников финансирования: Общество не про</w:t>
      </w:r>
      <w:r>
        <w:rPr>
          <w:rFonts w:ascii="Times New Roman" w:hAnsi="Times New Roman" w:cs="Times New Roman"/>
          <w:sz w:val="28"/>
          <w:szCs w:val="28"/>
        </w:rPr>
        <w:t>водило инвестиционные вложения.</w:t>
      </w:r>
    </w:p>
    <w:p w:rsidR="00B23112" w:rsidRDefault="007F1D00" w:rsidP="008F10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CE5">
        <w:rPr>
          <w:rFonts w:ascii="Times New Roman" w:hAnsi="Times New Roman" w:cs="Times New Roman"/>
          <w:sz w:val="28"/>
          <w:szCs w:val="28"/>
        </w:rPr>
        <w:t xml:space="preserve">Информация о неоконченных судебных разбирательствах, в которых общество выступает в качестве ответчика по иску о взыскании задолженности, с указанием общей суммы предъявленных претензий: </w:t>
      </w:r>
    </w:p>
    <w:p w:rsidR="00B23112" w:rsidRPr="00B23112" w:rsidRDefault="00B23112" w:rsidP="00B23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3112" w:rsidRPr="00B23112" w:rsidRDefault="00B23112" w:rsidP="0027534C">
      <w:pPr>
        <w:pStyle w:val="afb"/>
        <w:numPr>
          <w:ilvl w:val="0"/>
          <w:numId w:val="34"/>
        </w:numPr>
        <w:ind w:left="0" w:firstLine="708"/>
        <w:rPr>
          <w:sz w:val="28"/>
          <w:szCs w:val="28"/>
        </w:rPr>
      </w:pPr>
      <w:r w:rsidRPr="00B23112">
        <w:rPr>
          <w:sz w:val="28"/>
          <w:szCs w:val="28"/>
        </w:rPr>
        <w:tab/>
        <w:t>ООО «</w:t>
      </w:r>
      <w:proofErr w:type="spellStart"/>
      <w:r w:rsidRPr="00B23112">
        <w:rPr>
          <w:sz w:val="28"/>
          <w:szCs w:val="28"/>
        </w:rPr>
        <w:t>Конкрит</w:t>
      </w:r>
      <w:proofErr w:type="spellEnd"/>
      <w:r w:rsidRPr="00B23112">
        <w:rPr>
          <w:sz w:val="28"/>
          <w:szCs w:val="28"/>
        </w:rPr>
        <w:t>»</w:t>
      </w:r>
      <w:r w:rsidR="0027534C">
        <w:rPr>
          <w:sz w:val="28"/>
          <w:szCs w:val="28"/>
        </w:rPr>
        <w:t xml:space="preserve"> предъявил</w:t>
      </w:r>
      <w:r w:rsidR="0041228B">
        <w:rPr>
          <w:sz w:val="28"/>
          <w:szCs w:val="28"/>
        </w:rPr>
        <w:t>о</w:t>
      </w:r>
      <w:r w:rsidR="0027534C">
        <w:rPr>
          <w:sz w:val="28"/>
          <w:szCs w:val="28"/>
        </w:rPr>
        <w:t xml:space="preserve"> </w:t>
      </w:r>
      <w:r w:rsidRPr="00B23112">
        <w:rPr>
          <w:sz w:val="28"/>
          <w:szCs w:val="28"/>
        </w:rPr>
        <w:t xml:space="preserve"> к ОАО «АВЭКС»</w:t>
      </w:r>
      <w:r w:rsidR="0027534C">
        <w:rPr>
          <w:sz w:val="28"/>
          <w:szCs w:val="28"/>
        </w:rPr>
        <w:t xml:space="preserve"> 13 исков </w:t>
      </w:r>
      <w:r w:rsidRPr="00B23112">
        <w:rPr>
          <w:sz w:val="28"/>
          <w:szCs w:val="28"/>
        </w:rPr>
        <w:t xml:space="preserve"> о взыскании </w:t>
      </w:r>
      <w:r w:rsidR="0027534C">
        <w:rPr>
          <w:sz w:val="28"/>
          <w:szCs w:val="28"/>
        </w:rPr>
        <w:t>в общей сумме 45 681 268 руб. 00 коп</w:t>
      </w:r>
      <w:proofErr w:type="gramStart"/>
      <w:r w:rsidR="0027534C">
        <w:rPr>
          <w:sz w:val="28"/>
          <w:szCs w:val="28"/>
        </w:rPr>
        <w:t>.</w:t>
      </w:r>
      <w:proofErr w:type="gramEnd"/>
      <w:r w:rsidR="0027534C">
        <w:rPr>
          <w:sz w:val="28"/>
          <w:szCs w:val="28"/>
        </w:rPr>
        <w:t xml:space="preserve">  </w:t>
      </w:r>
      <w:r w:rsidRPr="00B23112">
        <w:rPr>
          <w:sz w:val="28"/>
          <w:szCs w:val="28"/>
        </w:rPr>
        <w:t xml:space="preserve"> </w:t>
      </w:r>
      <w:proofErr w:type="gramStart"/>
      <w:r w:rsidRPr="00B23112">
        <w:rPr>
          <w:sz w:val="28"/>
          <w:szCs w:val="28"/>
        </w:rPr>
        <w:t>в</w:t>
      </w:r>
      <w:proofErr w:type="gramEnd"/>
      <w:r w:rsidRPr="00B23112">
        <w:rPr>
          <w:sz w:val="28"/>
          <w:szCs w:val="28"/>
        </w:rPr>
        <w:t xml:space="preserve"> связи  с неисполнением ОАО «АВЭКС</w:t>
      </w:r>
      <w:r w:rsidR="0027534C">
        <w:rPr>
          <w:sz w:val="28"/>
          <w:szCs w:val="28"/>
        </w:rPr>
        <w:t xml:space="preserve">» своих обязательств по договорам </w:t>
      </w:r>
      <w:r w:rsidRPr="00B23112">
        <w:rPr>
          <w:sz w:val="28"/>
          <w:szCs w:val="28"/>
        </w:rPr>
        <w:t xml:space="preserve"> подряда</w:t>
      </w:r>
      <w:r w:rsidR="0027534C">
        <w:rPr>
          <w:sz w:val="28"/>
          <w:szCs w:val="28"/>
        </w:rPr>
        <w:t>.</w:t>
      </w:r>
    </w:p>
    <w:p w:rsidR="0041228B" w:rsidRDefault="00B23112" w:rsidP="004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112">
        <w:rPr>
          <w:rFonts w:ascii="Times New Roman" w:hAnsi="Times New Roman" w:cs="Times New Roman"/>
          <w:sz w:val="28"/>
          <w:szCs w:val="28"/>
        </w:rPr>
        <w:t xml:space="preserve">По состоянию на 31.12.2013 стороны проводят переговоры о </w:t>
      </w:r>
      <w:r>
        <w:rPr>
          <w:rFonts w:ascii="Times New Roman" w:hAnsi="Times New Roman" w:cs="Times New Roman"/>
          <w:sz w:val="28"/>
          <w:szCs w:val="28"/>
        </w:rPr>
        <w:t>заключении Мирового соглашения</w:t>
      </w:r>
      <w:r w:rsidR="0041228B">
        <w:rPr>
          <w:rFonts w:ascii="Times New Roman" w:hAnsi="Times New Roman" w:cs="Times New Roman"/>
          <w:sz w:val="28"/>
          <w:szCs w:val="28"/>
        </w:rPr>
        <w:t xml:space="preserve"> по данному спору.</w:t>
      </w:r>
    </w:p>
    <w:p w:rsidR="0041228B" w:rsidRPr="0041228B" w:rsidRDefault="00B23112" w:rsidP="0041228B">
      <w:pPr>
        <w:pStyle w:val="afb"/>
        <w:numPr>
          <w:ilvl w:val="0"/>
          <w:numId w:val="34"/>
        </w:numPr>
        <w:ind w:left="0" w:firstLine="708"/>
        <w:rPr>
          <w:sz w:val="28"/>
          <w:szCs w:val="28"/>
        </w:rPr>
      </w:pPr>
      <w:r w:rsidRPr="0041228B">
        <w:rPr>
          <w:sz w:val="28"/>
          <w:szCs w:val="28"/>
        </w:rPr>
        <w:tab/>
      </w:r>
      <w:r w:rsidR="0041228B" w:rsidRPr="0041228B">
        <w:rPr>
          <w:sz w:val="28"/>
          <w:szCs w:val="28"/>
        </w:rPr>
        <w:t>Дело № А40-38813/13  по иску ООО КБ "ДОРИС БАНК"  к ОАО "АВЭКС"  о взыскании 10 195 342 руб. 47 коп</w:t>
      </w:r>
      <w:proofErr w:type="gramStart"/>
      <w:r w:rsidR="0041228B" w:rsidRPr="0041228B">
        <w:rPr>
          <w:sz w:val="28"/>
          <w:szCs w:val="28"/>
        </w:rPr>
        <w:t>.</w:t>
      </w:r>
      <w:proofErr w:type="gramEnd"/>
      <w:r w:rsidR="0041228B" w:rsidRPr="0041228B">
        <w:rPr>
          <w:sz w:val="28"/>
          <w:szCs w:val="28"/>
        </w:rPr>
        <w:t xml:space="preserve"> </w:t>
      </w:r>
      <w:proofErr w:type="gramStart"/>
      <w:r w:rsidR="0041228B" w:rsidRPr="0041228B">
        <w:rPr>
          <w:sz w:val="28"/>
          <w:szCs w:val="28"/>
        </w:rPr>
        <w:t>в</w:t>
      </w:r>
      <w:proofErr w:type="gramEnd"/>
      <w:r w:rsidR="0041228B" w:rsidRPr="0041228B">
        <w:rPr>
          <w:sz w:val="28"/>
          <w:szCs w:val="28"/>
        </w:rPr>
        <w:t xml:space="preserve"> связи с задолженностью по  кредитному договору №5/527-К от 26 марта 2010 г.</w:t>
      </w:r>
    </w:p>
    <w:p w:rsidR="0041228B" w:rsidRPr="0041228B" w:rsidRDefault="0041228B" w:rsidP="0041228B">
      <w:pPr>
        <w:pStyle w:val="Default"/>
        <w:ind w:firstLine="708"/>
        <w:jc w:val="both"/>
        <w:rPr>
          <w:sz w:val="28"/>
          <w:szCs w:val="28"/>
        </w:rPr>
      </w:pPr>
      <w:r w:rsidRPr="0041228B">
        <w:rPr>
          <w:sz w:val="28"/>
          <w:szCs w:val="28"/>
        </w:rPr>
        <w:t>Определением от 12.07.2013 Арбитражный суд г. Москвы удовлетворил заявление о процессуальном правопреемстве и заменил истц</w:t>
      </w:r>
      <w:proofErr w:type="gramStart"/>
      <w:r w:rsidRPr="0041228B">
        <w:rPr>
          <w:sz w:val="28"/>
          <w:szCs w:val="28"/>
        </w:rPr>
        <w:t>а  ООО</w:t>
      </w:r>
      <w:proofErr w:type="gramEnd"/>
      <w:r w:rsidRPr="0041228B">
        <w:rPr>
          <w:sz w:val="28"/>
          <w:szCs w:val="28"/>
        </w:rPr>
        <w:t xml:space="preserve"> «КБ «ДОРИС БАНК» на ООО «Правовое сопровождение проектов».    </w:t>
      </w:r>
    </w:p>
    <w:p w:rsidR="0041228B" w:rsidRPr="0041228B" w:rsidRDefault="0041228B" w:rsidP="0041228B">
      <w:pPr>
        <w:pStyle w:val="Default"/>
        <w:ind w:firstLine="708"/>
        <w:jc w:val="both"/>
        <w:rPr>
          <w:sz w:val="28"/>
          <w:szCs w:val="28"/>
        </w:rPr>
      </w:pPr>
      <w:r w:rsidRPr="0041228B">
        <w:rPr>
          <w:sz w:val="28"/>
          <w:szCs w:val="28"/>
        </w:rPr>
        <w:t xml:space="preserve">      Решением Арбитражного суда г. Москвы  от 15.10.2013  взыскано с   ОАО «АВЭКС»:   </w:t>
      </w:r>
    </w:p>
    <w:p w:rsidR="0041228B" w:rsidRPr="0041228B" w:rsidRDefault="0041228B" w:rsidP="0041228B">
      <w:pPr>
        <w:pStyle w:val="Default"/>
        <w:ind w:firstLine="708"/>
        <w:jc w:val="both"/>
        <w:rPr>
          <w:sz w:val="28"/>
          <w:szCs w:val="28"/>
        </w:rPr>
      </w:pPr>
      <w:r w:rsidRPr="0041228B">
        <w:rPr>
          <w:sz w:val="28"/>
          <w:szCs w:val="28"/>
        </w:rPr>
        <w:t>в пользу Общества с ограниченной ответственностью «Правовое сопровождение проектов»   19 009 305   руб. 48 коп., из них 10 000 000 руб. основного долга по кредиту, 442 191 руб. 78 коп</w:t>
      </w:r>
      <w:proofErr w:type="gramStart"/>
      <w:r w:rsidRPr="0041228B">
        <w:rPr>
          <w:sz w:val="28"/>
          <w:szCs w:val="28"/>
        </w:rPr>
        <w:t>.</w:t>
      </w:r>
      <w:proofErr w:type="gramEnd"/>
      <w:r w:rsidRPr="0041228B">
        <w:rPr>
          <w:sz w:val="28"/>
          <w:szCs w:val="28"/>
        </w:rPr>
        <w:t xml:space="preserve"> </w:t>
      </w:r>
      <w:proofErr w:type="gramStart"/>
      <w:r w:rsidRPr="0041228B">
        <w:rPr>
          <w:sz w:val="28"/>
          <w:szCs w:val="28"/>
        </w:rPr>
        <w:t>п</w:t>
      </w:r>
      <w:proofErr w:type="gramEnd"/>
      <w:r w:rsidRPr="0041228B">
        <w:rPr>
          <w:sz w:val="28"/>
          <w:szCs w:val="28"/>
        </w:rPr>
        <w:t>роцентов за пользование кредитом за период с 02.07.2013 г. по 06.09.2013 г., 8 567 113 руб. 70 коп. повышенных процентов за нарушение срока погашения кредита, а также 38 784 руб. 38 коп</w:t>
      </w:r>
      <w:proofErr w:type="gramStart"/>
      <w:r w:rsidRPr="0041228B">
        <w:rPr>
          <w:sz w:val="28"/>
          <w:szCs w:val="28"/>
        </w:rPr>
        <w:t>.</w:t>
      </w:r>
      <w:proofErr w:type="gramEnd"/>
      <w:r w:rsidRPr="0041228B">
        <w:rPr>
          <w:sz w:val="28"/>
          <w:szCs w:val="28"/>
        </w:rPr>
        <w:t xml:space="preserve"> </w:t>
      </w:r>
      <w:proofErr w:type="gramStart"/>
      <w:r w:rsidRPr="0041228B">
        <w:rPr>
          <w:sz w:val="28"/>
          <w:szCs w:val="28"/>
        </w:rPr>
        <w:t>р</w:t>
      </w:r>
      <w:proofErr w:type="gramEnd"/>
      <w:r w:rsidRPr="0041228B">
        <w:rPr>
          <w:sz w:val="28"/>
          <w:szCs w:val="28"/>
        </w:rPr>
        <w:t>асходов по оплате госпошлины.</w:t>
      </w:r>
    </w:p>
    <w:p w:rsidR="0041228B" w:rsidRPr="0041228B" w:rsidRDefault="0041228B" w:rsidP="0041228B">
      <w:pPr>
        <w:pStyle w:val="Default"/>
        <w:jc w:val="both"/>
        <w:rPr>
          <w:sz w:val="28"/>
          <w:szCs w:val="28"/>
        </w:rPr>
      </w:pPr>
      <w:r w:rsidRPr="0041228B">
        <w:rPr>
          <w:sz w:val="28"/>
          <w:szCs w:val="28"/>
        </w:rPr>
        <w:t xml:space="preserve">      в доход федерального бюджета госпошлину в размере 79 262   руб. 15 коп.</w:t>
      </w:r>
    </w:p>
    <w:p w:rsidR="0041228B" w:rsidRPr="0041228B" w:rsidRDefault="0041228B" w:rsidP="0041228B">
      <w:pPr>
        <w:pStyle w:val="Default"/>
        <w:ind w:firstLine="360"/>
        <w:jc w:val="both"/>
        <w:rPr>
          <w:sz w:val="28"/>
          <w:szCs w:val="28"/>
        </w:rPr>
      </w:pPr>
      <w:r w:rsidRPr="0041228B">
        <w:rPr>
          <w:sz w:val="28"/>
          <w:szCs w:val="28"/>
        </w:rPr>
        <w:t>В части обращения взыскания на предметы залога по договору залога № 01/</w:t>
      </w:r>
      <w:proofErr w:type="gramStart"/>
      <w:r w:rsidRPr="0041228B">
        <w:rPr>
          <w:sz w:val="28"/>
          <w:szCs w:val="28"/>
        </w:rPr>
        <w:t>З</w:t>
      </w:r>
      <w:proofErr w:type="gramEnd"/>
      <w:r w:rsidRPr="0041228B">
        <w:rPr>
          <w:sz w:val="28"/>
          <w:szCs w:val="28"/>
        </w:rPr>
        <w:t>/11 от 01.03.2011 г. производство по делу прекратить.</w:t>
      </w:r>
    </w:p>
    <w:p w:rsidR="0041228B" w:rsidRDefault="0041228B" w:rsidP="0041228B">
      <w:pPr>
        <w:pStyle w:val="Default"/>
        <w:ind w:firstLine="360"/>
        <w:jc w:val="both"/>
        <w:rPr>
          <w:sz w:val="28"/>
          <w:szCs w:val="28"/>
        </w:rPr>
      </w:pPr>
      <w:r w:rsidRPr="0041228B">
        <w:rPr>
          <w:sz w:val="28"/>
          <w:szCs w:val="28"/>
        </w:rPr>
        <w:t>Возвратить Обществу с ограниченной ответственностью «Правовое сопровождение проектов»  из федерального бюджета госпошлину в размере 4 000 руб. 00 коп.</w:t>
      </w:r>
    </w:p>
    <w:p w:rsidR="0041228B" w:rsidRPr="0041228B" w:rsidRDefault="0041228B" w:rsidP="0041228B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Исполнительный лист ООО «Правовое сопровождение проектов» не предъявлен. </w:t>
      </w:r>
    </w:p>
    <w:p w:rsidR="0041228B" w:rsidRPr="0041228B" w:rsidRDefault="0041228B" w:rsidP="0041228B">
      <w:pPr>
        <w:pStyle w:val="afb"/>
        <w:numPr>
          <w:ilvl w:val="0"/>
          <w:numId w:val="34"/>
        </w:numPr>
        <w:ind w:left="0" w:firstLine="708"/>
        <w:rPr>
          <w:sz w:val="28"/>
          <w:szCs w:val="28"/>
        </w:rPr>
      </w:pPr>
      <w:r w:rsidRPr="0041228B">
        <w:rPr>
          <w:sz w:val="28"/>
          <w:szCs w:val="28"/>
        </w:rPr>
        <w:t>Дело № ТС-20/2013 Третейский суд при Государственной корпорации «</w:t>
      </w:r>
      <w:proofErr w:type="spellStart"/>
      <w:r w:rsidRPr="0041228B">
        <w:rPr>
          <w:sz w:val="28"/>
          <w:szCs w:val="28"/>
        </w:rPr>
        <w:t>Ростехнологии</w:t>
      </w:r>
      <w:proofErr w:type="spellEnd"/>
      <w:r w:rsidRPr="0041228B">
        <w:rPr>
          <w:sz w:val="28"/>
          <w:szCs w:val="28"/>
        </w:rPr>
        <w:t xml:space="preserve">» по иску ОАО «Корпорация «Фазотрон-НИИР» о взыскании задолженности по договору № 306-Т/524-11, а также неустойки </w:t>
      </w:r>
      <w:r w:rsidRPr="0041228B">
        <w:rPr>
          <w:sz w:val="28"/>
          <w:szCs w:val="28"/>
        </w:rPr>
        <w:lastRenderedPageBreak/>
        <w:t xml:space="preserve">(пени) и возмещении затрат истца по уплате третейского сбора. Сумма иска 8 524 657 руб. 10 коп. </w:t>
      </w:r>
    </w:p>
    <w:p w:rsidR="0041228B" w:rsidRPr="0041228B" w:rsidRDefault="0041228B" w:rsidP="0041228B">
      <w:pPr>
        <w:pStyle w:val="afb"/>
        <w:ind w:left="0" w:firstLine="708"/>
        <w:rPr>
          <w:sz w:val="28"/>
          <w:szCs w:val="28"/>
        </w:rPr>
      </w:pPr>
      <w:r w:rsidRPr="0041228B">
        <w:rPr>
          <w:sz w:val="28"/>
          <w:szCs w:val="28"/>
        </w:rPr>
        <w:t>Решение от 22.11.2013</w:t>
      </w:r>
      <w:proofErr w:type="gramStart"/>
      <w:r w:rsidRPr="0041228B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41228B">
        <w:rPr>
          <w:sz w:val="28"/>
          <w:szCs w:val="28"/>
        </w:rPr>
        <w:t>ретейский</w:t>
      </w:r>
      <w:proofErr w:type="spellEnd"/>
      <w:r w:rsidRPr="0041228B">
        <w:rPr>
          <w:sz w:val="28"/>
          <w:szCs w:val="28"/>
        </w:rPr>
        <w:t xml:space="preserve"> суд при Государственной корпорации «</w:t>
      </w:r>
      <w:proofErr w:type="spellStart"/>
      <w:r w:rsidRPr="0041228B">
        <w:rPr>
          <w:sz w:val="28"/>
          <w:szCs w:val="28"/>
        </w:rPr>
        <w:t>Ростехнологии</w:t>
      </w:r>
      <w:proofErr w:type="spellEnd"/>
      <w:r w:rsidRPr="0041228B">
        <w:rPr>
          <w:sz w:val="28"/>
          <w:szCs w:val="28"/>
        </w:rPr>
        <w:t>» решил:</w:t>
      </w:r>
    </w:p>
    <w:p w:rsidR="0041228B" w:rsidRDefault="0041228B" w:rsidP="00412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28B">
        <w:rPr>
          <w:rFonts w:ascii="Times New Roman" w:hAnsi="Times New Roman" w:cs="Times New Roman"/>
          <w:sz w:val="28"/>
          <w:szCs w:val="28"/>
        </w:rPr>
        <w:t>Взыскать с ОАО «АВЭКС» в пользу ОАО «Корпорации «Фазотрон-НИИР» 8 164 377 руб. 92 коп.</w:t>
      </w:r>
    </w:p>
    <w:p w:rsidR="0041228B" w:rsidRPr="0041228B" w:rsidRDefault="0041228B" w:rsidP="00412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лист не предъявлен</w:t>
      </w:r>
    </w:p>
    <w:p w:rsidR="0041228B" w:rsidRDefault="0041228B" w:rsidP="00412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F6A" w:rsidRDefault="007F1D00" w:rsidP="00412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CE5">
        <w:rPr>
          <w:rFonts w:ascii="Times New Roman" w:hAnsi="Times New Roman" w:cs="Times New Roman"/>
          <w:sz w:val="28"/>
          <w:szCs w:val="28"/>
        </w:rPr>
        <w:t>Информация о неоконченных судебных разбирательствах, в которых общество выступает в качестве истца по иску о взыскании задолженности, с указанием общей суммы заявленных претензи</w:t>
      </w:r>
      <w:r w:rsidRPr="00A00442">
        <w:rPr>
          <w:rFonts w:ascii="Times New Roman" w:hAnsi="Times New Roman" w:cs="Times New Roman"/>
          <w:sz w:val="28"/>
          <w:szCs w:val="28"/>
        </w:rPr>
        <w:t xml:space="preserve">й: </w:t>
      </w:r>
      <w:r w:rsidR="000E3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442" w:rsidRPr="00BC0CE5" w:rsidRDefault="00A00442" w:rsidP="00A004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№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40-163411/13 по иску ОАО «АВЭКС» к </w:t>
      </w:r>
      <w:r w:rsidRPr="00A00442">
        <w:rPr>
          <w:rFonts w:ascii="Times New Roman" w:hAnsi="Times New Roman" w:cs="Times New Roman"/>
          <w:sz w:val="28"/>
          <w:szCs w:val="28"/>
        </w:rPr>
        <w:t>Уэст-Африка-Компании-Алиса-</w:t>
      </w:r>
      <w:proofErr w:type="spellStart"/>
      <w:r w:rsidRPr="00A00442">
        <w:rPr>
          <w:rFonts w:ascii="Times New Roman" w:hAnsi="Times New Roman" w:cs="Times New Roman"/>
          <w:sz w:val="28"/>
          <w:szCs w:val="28"/>
        </w:rPr>
        <w:t>Сарл</w:t>
      </w:r>
      <w:proofErr w:type="spellEnd"/>
      <w:r w:rsidRPr="00A00442">
        <w:rPr>
          <w:rFonts w:ascii="Times New Roman" w:hAnsi="Times New Roman" w:cs="Times New Roman"/>
          <w:sz w:val="28"/>
          <w:szCs w:val="28"/>
        </w:rPr>
        <w:t xml:space="preserve"> о неисполнении договора займа от 29.03.2012 № 01 и уплате неустойки на общую сумму  8 812 720 руб. 26 коп.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D00" w:rsidRPr="00BC0CE5" w:rsidRDefault="007F1D00" w:rsidP="008F10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CE5">
        <w:rPr>
          <w:rFonts w:ascii="Times New Roman" w:hAnsi="Times New Roman" w:cs="Times New Roman"/>
          <w:sz w:val="28"/>
          <w:szCs w:val="28"/>
        </w:rPr>
        <w:t>Сведения о возможных обстоятельствах, объективно препятствующих деятельности общества (сейсмоопасная территория, зона сезонного наводнения, террористические акты и др.): нет.</w:t>
      </w:r>
    </w:p>
    <w:p w:rsidR="005137C9" w:rsidRPr="00183FBE" w:rsidRDefault="005137C9" w:rsidP="008F10C9">
      <w:pPr>
        <w:suppressAutoHyphens/>
        <w:spacing w:after="0"/>
        <w:ind w:right="-7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26A7F" w:rsidRDefault="00126A7F" w:rsidP="008F10C9">
      <w:pPr>
        <w:tabs>
          <w:tab w:val="left" w:pos="1755"/>
        </w:tabs>
        <w:suppressAutoHyphens/>
        <w:spacing w:after="0"/>
        <w:ind w:left="14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137C9" w:rsidRPr="000A6718" w:rsidRDefault="000A6718" w:rsidP="008F10C9">
      <w:pPr>
        <w:tabs>
          <w:tab w:val="left" w:pos="1755"/>
        </w:tabs>
        <w:suppressAutoHyphens/>
        <w:spacing w:after="0"/>
        <w:ind w:left="19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X</w:t>
      </w:r>
      <w:r w:rsidRPr="000A67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5137C9" w:rsidRPr="00183F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Перспективы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развития акционерного общества</w:t>
      </w:r>
    </w:p>
    <w:p w:rsidR="00F40F51" w:rsidRDefault="00F40F51" w:rsidP="008F10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D00" w:rsidRPr="007F1D00" w:rsidRDefault="007F1D00" w:rsidP="008F10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D00">
        <w:rPr>
          <w:rFonts w:ascii="Times New Roman" w:hAnsi="Times New Roman" w:cs="Times New Roman"/>
          <w:sz w:val="28"/>
          <w:szCs w:val="28"/>
        </w:rPr>
        <w:t>Перспективными</w:t>
      </w:r>
      <w:r>
        <w:rPr>
          <w:rFonts w:ascii="Times New Roman" w:hAnsi="Times New Roman" w:cs="Times New Roman"/>
          <w:sz w:val="28"/>
          <w:szCs w:val="28"/>
        </w:rPr>
        <w:t xml:space="preserve"> для развития</w:t>
      </w:r>
      <w:r w:rsidRPr="007F1D00">
        <w:rPr>
          <w:rFonts w:ascii="Times New Roman" w:hAnsi="Times New Roman" w:cs="Times New Roman"/>
          <w:sz w:val="28"/>
          <w:szCs w:val="28"/>
        </w:rPr>
        <w:t xml:space="preserve"> деятельности ОАО «АВЭКС»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7F1D00">
        <w:rPr>
          <w:rFonts w:ascii="Times New Roman" w:hAnsi="Times New Roman" w:cs="Times New Roman"/>
          <w:sz w:val="28"/>
          <w:szCs w:val="28"/>
        </w:rPr>
        <w:t>:</w:t>
      </w:r>
    </w:p>
    <w:p w:rsidR="007F1D00" w:rsidRPr="007F1D00" w:rsidRDefault="007F1D00" w:rsidP="008F10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D00">
        <w:rPr>
          <w:rFonts w:ascii="Times New Roman" w:hAnsi="Times New Roman" w:cs="Times New Roman"/>
          <w:sz w:val="28"/>
          <w:szCs w:val="28"/>
        </w:rPr>
        <w:t>- научно-исследовательская и научно-техническая деятельность по теоретическим и экспериментальным исследованиям, создание, отработка, производство, эксплуатация (применение) электроэнергетических и электромеханических систем, приборов, электрических машин, электрооборудования для ракетной, космической, авиационной, кораблестроительной и других отраслей промышленности;</w:t>
      </w:r>
      <w:proofErr w:type="gramEnd"/>
    </w:p>
    <w:p w:rsidR="007F1D00" w:rsidRPr="007F1D00" w:rsidRDefault="007F1D00" w:rsidP="008F10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D00">
        <w:rPr>
          <w:rFonts w:ascii="Times New Roman" w:hAnsi="Times New Roman" w:cs="Times New Roman"/>
          <w:sz w:val="28"/>
          <w:szCs w:val="28"/>
        </w:rPr>
        <w:t>- научно - исследовательская и научно-техническая деятельность в области  транспорта, охраны окружающей среды и экологии и других отраслей народного хозяйства;</w:t>
      </w:r>
    </w:p>
    <w:p w:rsidR="005137C9" w:rsidRPr="00183FBE" w:rsidRDefault="007F1D00" w:rsidP="008F10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D00">
        <w:rPr>
          <w:rFonts w:ascii="Times New Roman" w:hAnsi="Times New Roman" w:cs="Times New Roman"/>
          <w:sz w:val="28"/>
          <w:szCs w:val="28"/>
        </w:rPr>
        <w:t xml:space="preserve">- предоставление услуг по сертификации бортовой аппаратуры космических аппаратов, промышленной и народнохозяйственной продукции, сертификации и сертификационным испытаниям </w:t>
      </w:r>
      <w:proofErr w:type="spellStart"/>
      <w:r w:rsidRPr="007F1D00">
        <w:rPr>
          <w:rFonts w:ascii="Times New Roman" w:hAnsi="Times New Roman" w:cs="Times New Roman"/>
          <w:sz w:val="28"/>
          <w:szCs w:val="28"/>
        </w:rPr>
        <w:t>электрорадиоизделий</w:t>
      </w:r>
      <w:proofErr w:type="spellEnd"/>
      <w:r w:rsidRPr="007F1D00">
        <w:rPr>
          <w:rFonts w:ascii="Times New Roman" w:hAnsi="Times New Roman" w:cs="Times New Roman"/>
          <w:sz w:val="28"/>
          <w:szCs w:val="28"/>
        </w:rPr>
        <w:t xml:space="preserve">, проведению </w:t>
      </w:r>
      <w:proofErr w:type="spellStart"/>
      <w:r w:rsidRPr="007F1D00">
        <w:rPr>
          <w:rFonts w:ascii="Times New Roman" w:hAnsi="Times New Roman" w:cs="Times New Roman"/>
          <w:sz w:val="28"/>
          <w:szCs w:val="28"/>
        </w:rPr>
        <w:t>отбраковочных</w:t>
      </w:r>
      <w:proofErr w:type="spellEnd"/>
      <w:r w:rsidRPr="007F1D00">
        <w:rPr>
          <w:rFonts w:ascii="Times New Roman" w:hAnsi="Times New Roman" w:cs="Times New Roman"/>
          <w:sz w:val="28"/>
          <w:szCs w:val="28"/>
        </w:rPr>
        <w:t xml:space="preserve"> испытаний, диагностического неразрушающего контроля и разрушающего физического анализа </w:t>
      </w:r>
      <w:proofErr w:type="spellStart"/>
      <w:r w:rsidRPr="007F1D00">
        <w:rPr>
          <w:rFonts w:ascii="Times New Roman" w:hAnsi="Times New Roman" w:cs="Times New Roman"/>
          <w:sz w:val="28"/>
          <w:szCs w:val="28"/>
        </w:rPr>
        <w:t>электрорадиоизделий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83F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126A7F" w:rsidRDefault="00126A7F" w:rsidP="008F10C9">
      <w:pPr>
        <w:tabs>
          <w:tab w:val="center" w:pos="4815"/>
          <w:tab w:val="left" w:pos="7815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137C9" w:rsidRPr="000A6718" w:rsidRDefault="005137C9" w:rsidP="008F10C9">
      <w:pPr>
        <w:tabs>
          <w:tab w:val="center" w:pos="4815"/>
          <w:tab w:val="left" w:pos="7815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XI</w:t>
      </w:r>
      <w:r w:rsidR="000A6718" w:rsidRPr="000A67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83F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Сведения о соблюдении обществом К</w:t>
      </w:r>
      <w:r w:rsidR="000A67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одекса корпоративного поведения</w:t>
      </w:r>
    </w:p>
    <w:p w:rsidR="00F40F51" w:rsidRDefault="00F40F51" w:rsidP="008F10C9">
      <w:pPr>
        <w:tabs>
          <w:tab w:val="center" w:pos="4815"/>
          <w:tab w:val="left" w:pos="7815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61B7" w:rsidRPr="008613C4" w:rsidRDefault="005137C9" w:rsidP="008F10C9">
      <w:pPr>
        <w:tabs>
          <w:tab w:val="center" w:pos="4815"/>
          <w:tab w:val="left" w:pos="7815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Принципы, содержащиеся в Кодексе корпоративного поведения, были рекомендованы Федеральной комиссией п</w:t>
      </w:r>
      <w:r w:rsidR="00EC61B7">
        <w:rPr>
          <w:rFonts w:ascii="Times New Roman" w:eastAsia="Times New Roman" w:hAnsi="Times New Roman" w:cs="Times New Roman"/>
          <w:sz w:val="28"/>
          <w:szCs w:val="28"/>
          <w:lang w:eastAsia="ar-SA"/>
        </w:rPr>
        <w:t>о рынку ценных бумаг в качестве</w:t>
      </w:r>
      <w:r w:rsidR="00EC61B7" w:rsidRPr="00EC61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наилучшей практики корпоративного поведения.</w:t>
      </w:r>
      <w:r w:rsidR="0086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C61B7" w:rsidRPr="00EC61B7">
        <w:rPr>
          <w:rFonts w:ascii="Times New Roman" w:hAnsi="Times New Roman" w:cs="Times New Roman"/>
          <w:sz w:val="28"/>
          <w:szCs w:val="28"/>
        </w:rPr>
        <w:t>Обществом соблюдаются принципы, закрепленные Кодексом корпоративного</w:t>
      </w:r>
      <w:r w:rsidR="008613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C61B7" w:rsidRPr="00EC61B7">
        <w:rPr>
          <w:rFonts w:ascii="Times New Roman" w:hAnsi="Times New Roman" w:cs="Times New Roman"/>
          <w:sz w:val="28"/>
          <w:szCs w:val="28"/>
        </w:rPr>
        <w:t>поведения. Полные сведения приведены в приложении к Годовому отчету Общества.</w:t>
      </w:r>
    </w:p>
    <w:p w:rsidR="00F40F51" w:rsidRDefault="00F40F51" w:rsidP="008F10C9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81036" w:rsidRPr="00E70A33" w:rsidRDefault="00681036" w:rsidP="008F10C9">
      <w:pPr>
        <w:ind w:firstLine="54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XII</w:t>
      </w:r>
      <w:r>
        <w:rPr>
          <w:rFonts w:ascii="Times New Roman" w:hAnsi="Times New Roman"/>
          <w:b/>
          <w:sz w:val="28"/>
          <w:szCs w:val="28"/>
        </w:rPr>
        <w:t xml:space="preserve"> Урегулирование корпоративных конфликтов</w:t>
      </w:r>
    </w:p>
    <w:p w:rsidR="00E70A33" w:rsidRPr="00E70A33" w:rsidRDefault="00E70A33" w:rsidP="008F10C9">
      <w:pPr>
        <w:pStyle w:val="af7"/>
        <w:spacing w:before="0"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отчетный период е</w:t>
      </w:r>
      <w:r w:rsidRPr="00E70A33">
        <w:rPr>
          <w:color w:val="000000"/>
          <w:sz w:val="28"/>
          <w:szCs w:val="28"/>
        </w:rPr>
        <w:t>диноличный исполнительный орган</w:t>
      </w:r>
      <w:r>
        <w:rPr>
          <w:color w:val="000000"/>
          <w:sz w:val="28"/>
          <w:szCs w:val="28"/>
        </w:rPr>
        <w:t xml:space="preserve"> (Генеральный директор</w:t>
      </w:r>
      <w:r w:rsidR="008613C4">
        <w:rPr>
          <w:color w:val="000000"/>
          <w:sz w:val="28"/>
          <w:szCs w:val="28"/>
        </w:rPr>
        <w:t>, Временный генеральный директор</w:t>
      </w:r>
      <w:r>
        <w:rPr>
          <w:color w:val="000000"/>
          <w:sz w:val="28"/>
          <w:szCs w:val="28"/>
        </w:rPr>
        <w:t>)</w:t>
      </w:r>
      <w:r w:rsidRPr="00E70A33">
        <w:rPr>
          <w:color w:val="000000"/>
          <w:sz w:val="28"/>
          <w:szCs w:val="28"/>
        </w:rPr>
        <w:t xml:space="preserve"> от имени общества осуществлял урегулирование корпоративных</w:t>
      </w:r>
      <w:r w:rsidRPr="00E70A33">
        <w:rPr>
          <w:rStyle w:val="apple-converted-space"/>
          <w:color w:val="000000"/>
          <w:sz w:val="28"/>
          <w:szCs w:val="28"/>
        </w:rPr>
        <w:t> </w:t>
      </w:r>
      <w:hyperlink r:id="rId12" w:tooltip="Конфликт" w:history="1">
        <w:r w:rsidRPr="00E70A33">
          <w:rPr>
            <w:rStyle w:val="a4"/>
            <w:color w:val="000000"/>
            <w:sz w:val="28"/>
            <w:szCs w:val="28"/>
            <w:u w:val="none"/>
          </w:rPr>
          <w:t>конфликтов</w:t>
        </w:r>
      </w:hyperlink>
      <w:r w:rsidRPr="00E70A33">
        <w:rPr>
          <w:rStyle w:val="apple-converted-space"/>
          <w:color w:val="000000"/>
          <w:sz w:val="28"/>
          <w:szCs w:val="28"/>
        </w:rPr>
        <w:t> </w:t>
      </w:r>
      <w:r w:rsidR="008F10C9">
        <w:rPr>
          <w:color w:val="000000"/>
          <w:sz w:val="28"/>
          <w:szCs w:val="28"/>
        </w:rPr>
        <w:t xml:space="preserve">по </w:t>
      </w:r>
      <w:r w:rsidRPr="00E70A33">
        <w:rPr>
          <w:color w:val="000000"/>
          <w:sz w:val="28"/>
          <w:szCs w:val="28"/>
        </w:rPr>
        <w:t>всем вопросам, принятие решений по которым не отнесено к ком</w:t>
      </w:r>
      <w:r w:rsidR="008613C4">
        <w:rPr>
          <w:color w:val="000000"/>
          <w:sz w:val="28"/>
          <w:szCs w:val="28"/>
        </w:rPr>
        <w:t>петенции иных органов общества и</w:t>
      </w:r>
      <w:r>
        <w:rPr>
          <w:color w:val="000000"/>
          <w:sz w:val="28"/>
          <w:szCs w:val="28"/>
        </w:rPr>
        <w:t xml:space="preserve"> самостоятельно определя</w:t>
      </w:r>
      <w:r w:rsidR="002A2C65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E70A33">
        <w:rPr>
          <w:color w:val="000000"/>
          <w:sz w:val="28"/>
          <w:szCs w:val="28"/>
        </w:rPr>
        <w:t>порядок ведения работы по урегулированию корпоративных</w:t>
      </w:r>
      <w:r w:rsidRPr="00E70A33">
        <w:rPr>
          <w:rStyle w:val="apple-converted-space"/>
          <w:color w:val="000000"/>
          <w:sz w:val="28"/>
          <w:szCs w:val="28"/>
        </w:rPr>
        <w:t> </w:t>
      </w:r>
      <w:hyperlink r:id="rId13" w:tooltip="Конфликт" w:history="1">
        <w:r w:rsidRPr="00E70A33">
          <w:rPr>
            <w:rStyle w:val="a4"/>
            <w:color w:val="000000"/>
            <w:sz w:val="28"/>
            <w:szCs w:val="28"/>
            <w:u w:val="none"/>
          </w:rPr>
          <w:t>конфликтов</w:t>
        </w:r>
      </w:hyperlink>
      <w:r w:rsidRPr="00E70A33">
        <w:rPr>
          <w:color w:val="000000"/>
          <w:sz w:val="28"/>
          <w:szCs w:val="28"/>
        </w:rPr>
        <w:t>.</w:t>
      </w:r>
    </w:p>
    <w:p w:rsidR="00681036" w:rsidRPr="00E70A33" w:rsidRDefault="00681036" w:rsidP="008F10C9">
      <w:pPr>
        <w:spacing w:after="0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81036" w:rsidRDefault="00681036" w:rsidP="008F10C9">
      <w:pPr>
        <w:tabs>
          <w:tab w:val="left" w:pos="284"/>
          <w:tab w:val="left" w:pos="426"/>
          <w:tab w:val="left" w:pos="993"/>
        </w:tabs>
        <w:rPr>
          <w:rFonts w:ascii="Times New Roman" w:hAnsi="Times New Roman"/>
          <w:szCs w:val="24"/>
        </w:rPr>
      </w:pPr>
    </w:p>
    <w:p w:rsidR="005137C9" w:rsidRPr="00183FBE" w:rsidRDefault="007F1D00" w:rsidP="008F10C9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Временный г</w:t>
      </w:r>
      <w:r w:rsidR="005137C9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енеральный директор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5137C9" w:rsidRPr="0018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7B15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А.И.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Едакин</w:t>
      </w:r>
      <w:proofErr w:type="spellEnd"/>
    </w:p>
    <w:p w:rsidR="00F40F51" w:rsidRDefault="00F40F51" w:rsidP="008F10C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0F51" w:rsidRDefault="006C4D3B" w:rsidP="008F10C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137C9" w:rsidRPr="009A25A7" w:rsidRDefault="00F40F51" w:rsidP="008F10C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бухгалтер</w:t>
      </w:r>
      <w:r w:rsidR="007F1D00" w:rsidRPr="009A25A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F1D00" w:rsidRPr="009A25A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F1D00" w:rsidRPr="009A25A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F1D00" w:rsidRPr="009A25A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F1D00" w:rsidRPr="009A25A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F1D00" w:rsidRPr="009A25A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</w:t>
      </w:r>
      <w:r w:rsidR="009A25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</w:t>
      </w:r>
      <w:r w:rsidR="0002605D">
        <w:rPr>
          <w:rFonts w:ascii="Times New Roman" w:eastAsia="Times New Roman" w:hAnsi="Times New Roman" w:cs="Times New Roman"/>
          <w:sz w:val="28"/>
          <w:szCs w:val="28"/>
          <w:lang w:eastAsia="ar-SA"/>
        </w:rPr>
        <w:t>Т.А. До</w:t>
      </w:r>
      <w:r w:rsidR="007F1D00" w:rsidRPr="009A25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щицына </w:t>
      </w:r>
    </w:p>
    <w:p w:rsidR="00DD0922" w:rsidRPr="00681036" w:rsidRDefault="00DD0922" w:rsidP="008F10C9">
      <w:pPr>
        <w:rPr>
          <w:sz w:val="28"/>
          <w:szCs w:val="28"/>
        </w:rPr>
      </w:pPr>
    </w:p>
    <w:sectPr w:rsidR="00DD0922" w:rsidRPr="00681036" w:rsidSect="00EC61B7">
      <w:pgSz w:w="11906" w:h="16817"/>
      <w:pgMar w:top="565" w:right="851" w:bottom="1132" w:left="1418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3B" w:rsidRDefault="006C4D3B">
      <w:pPr>
        <w:spacing w:after="0" w:line="240" w:lineRule="auto"/>
      </w:pPr>
      <w:r>
        <w:separator/>
      </w:r>
    </w:p>
  </w:endnote>
  <w:endnote w:type="continuationSeparator" w:id="0">
    <w:p w:rsidR="006C4D3B" w:rsidRDefault="006C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3B" w:rsidRDefault="006C4D3B">
      <w:pPr>
        <w:spacing w:after="0" w:line="240" w:lineRule="auto"/>
      </w:pPr>
      <w:r>
        <w:separator/>
      </w:r>
    </w:p>
  </w:footnote>
  <w:footnote w:type="continuationSeparator" w:id="0">
    <w:p w:rsidR="006C4D3B" w:rsidRDefault="006C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3B" w:rsidRPr="004E59A6" w:rsidRDefault="00886C54" w:rsidP="004E59A6">
    <w:pPr>
      <w:pStyle w:val="af1"/>
      <w:tabs>
        <w:tab w:val="center" w:pos="4818"/>
        <w:tab w:val="left" w:pos="7970"/>
      </w:tabs>
      <w:rPr>
        <w:rFonts w:ascii="Times New Roman" w:hAnsi="Times New Roman"/>
      </w:rPr>
    </w:pPr>
    <w:sdt>
      <w:sdtPr>
        <w:id w:val="16690551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="006C4D3B" w:rsidRPr="004E59A6">
          <w:tab/>
        </w:r>
        <w:r w:rsidR="006C4D3B" w:rsidRPr="004E59A6">
          <w:tab/>
        </w:r>
        <w:r w:rsidR="006C4D3B" w:rsidRPr="004E59A6">
          <w:rPr>
            <w:rFonts w:ascii="Times New Roman" w:hAnsi="Times New Roman"/>
          </w:rPr>
          <w:fldChar w:fldCharType="begin"/>
        </w:r>
        <w:r w:rsidR="006C4D3B" w:rsidRPr="004E59A6">
          <w:rPr>
            <w:rFonts w:ascii="Times New Roman" w:hAnsi="Times New Roman"/>
          </w:rPr>
          <w:instrText>PAGE   \* MERGEFORMAT</w:instrText>
        </w:r>
        <w:r w:rsidR="006C4D3B" w:rsidRPr="004E59A6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="006C4D3B" w:rsidRPr="004E59A6">
          <w:rPr>
            <w:rFonts w:ascii="Times New Roman" w:hAnsi="Times New Roman"/>
          </w:rPr>
          <w:fldChar w:fldCharType="end"/>
        </w:r>
      </w:sdtContent>
    </w:sdt>
    <w:r w:rsidR="006C4D3B" w:rsidRPr="004E59A6">
      <w:rPr>
        <w:rFonts w:ascii="Times New Roman" w:hAnsi="Times New Roman"/>
      </w:rPr>
      <w:tab/>
    </w:r>
  </w:p>
  <w:p w:rsidR="006C4D3B" w:rsidRDefault="006C4D3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2.3."/>
      <w:lvlJc w:val="left"/>
      <w:pPr>
        <w:tabs>
          <w:tab w:val="num" w:pos="990"/>
        </w:tabs>
        <w:ind w:left="990" w:hanging="70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0"/>
      <w:numFmt w:val="upperRoman"/>
      <w:lvlText w:val="%2."/>
      <w:lvlJc w:val="left"/>
      <w:pPr>
        <w:tabs>
          <w:tab w:val="num" w:pos="2148"/>
        </w:tabs>
        <w:ind w:left="2148" w:hanging="720"/>
      </w:pPr>
    </w:lvl>
    <w:lvl w:ilvl="2">
      <w:start w:val="2"/>
      <w:numFmt w:val="bullet"/>
      <w:lvlText w:val=""/>
      <w:lvlJc w:val="left"/>
      <w:pPr>
        <w:tabs>
          <w:tab w:val="num" w:pos="3768"/>
        </w:tabs>
        <w:ind w:left="3768" w:hanging="1440"/>
      </w:pPr>
      <w:rPr>
        <w:rFonts w:ascii="Symbol" w:hAnsi="Symbol"/>
      </w:rPr>
    </w:lvl>
    <w:lvl w:ilvl="3">
      <w:start w:val="6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8Num7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5">
    <w:nsid w:val="00000009"/>
    <w:multiLevelType w:val="multilevel"/>
    <w:tmpl w:val="8B3CE344"/>
    <w:name w:val="WW8Num9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b/>
      </w:rPr>
    </w:lvl>
    <w:lvl w:ilvl="2">
      <w:start w:val="2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/>
        <w:b/>
      </w:rPr>
    </w:lvl>
    <w:lvl w:ilvl="1">
      <w:start w:val="25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ascii="Times New Roman" w:hAnsi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ascii="Times New Roman" w:hAnsi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ascii="Times New Roman" w:hAnsi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ascii="Times New Roman" w:hAnsi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ascii="Times New Roman" w:hAnsi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ascii="Times New Roman" w:hAnsi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ascii="Times New Roman" w:hAnsi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ascii="Times New Roman" w:hAnsi="Times New Roman"/>
        <w:b/>
      </w:rPr>
    </w:lvl>
  </w:abstractNum>
  <w:abstractNum w:abstractNumId="7">
    <w:nsid w:val="0000000D"/>
    <w:multiLevelType w:val="multilevel"/>
    <w:tmpl w:val="730CF5F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E"/>
    <w:multiLevelType w:val="singleLevel"/>
    <w:tmpl w:val="0000000E"/>
    <w:name w:val="WW8Num14"/>
    <w:lvl w:ilvl="0">
      <w:start w:val="2"/>
      <w:numFmt w:val="decimal"/>
      <w:lvlText w:val="%1)"/>
      <w:lvlJc w:val="left"/>
      <w:pPr>
        <w:tabs>
          <w:tab w:val="num" w:pos="0"/>
        </w:tabs>
        <w:ind w:left="1069" w:hanging="360"/>
      </w:pPr>
      <w:rPr>
        <w:b w:val="0"/>
        <w:u w:val="none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 w:val="0"/>
        <w:u w:val="none"/>
      </w:rPr>
    </w:lvl>
  </w:abstractNum>
  <w:abstractNum w:abstractNumId="10">
    <w:nsid w:val="00000011"/>
    <w:multiLevelType w:val="multilevel"/>
    <w:tmpl w:val="EB6C56CC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2"/>
      <w:numFmt w:val="decimal"/>
      <w:lvlText w:val="%1.%2."/>
      <w:lvlJc w:val="left"/>
      <w:pPr>
        <w:tabs>
          <w:tab w:val="num" w:pos="645"/>
        </w:tabs>
        <w:ind w:left="645" w:hanging="360"/>
      </w:pPr>
      <w:rPr>
        <w:rFonts w:ascii="Times New Roman" w:hAnsi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ascii="Times New Roman" w:hAnsi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ascii="Times New Roman" w:hAnsi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ascii="Times New Roman" w:hAnsi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ascii="Times New Roman" w:hAnsi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ascii="Times New Roman" w:hAnsi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ascii="Times New Roman" w:hAnsi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ascii="Times New Roman" w:hAnsi="Times New Roman"/>
        <w:b/>
      </w:rPr>
    </w:lvl>
  </w:abstractNum>
  <w:abstractNum w:abstractNumId="11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</w:lvl>
  </w:abstractNum>
  <w:abstractNum w:abstractNumId="15">
    <w:nsid w:val="00000017"/>
    <w:multiLevelType w:val="singleLevel"/>
    <w:tmpl w:val="00000017"/>
    <w:name w:val="WW8Num23"/>
    <w:lvl w:ilvl="0">
      <w:start w:val="3"/>
      <w:numFmt w:val="bullet"/>
      <w:lvlText w:val="-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/>
        <w:color w:val="auto"/>
      </w:rPr>
    </w:lvl>
  </w:abstractNum>
  <w:abstractNum w:abstractNumId="16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A1DB1"/>
    <w:multiLevelType w:val="hybridMultilevel"/>
    <w:tmpl w:val="F8880EBC"/>
    <w:lvl w:ilvl="0" w:tplc="710EA97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0E44751D"/>
    <w:multiLevelType w:val="hybridMultilevel"/>
    <w:tmpl w:val="60A06034"/>
    <w:lvl w:ilvl="0" w:tplc="456470B6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0F764A30"/>
    <w:multiLevelType w:val="hybridMultilevel"/>
    <w:tmpl w:val="C3D44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1F6103"/>
    <w:multiLevelType w:val="hybridMultilevel"/>
    <w:tmpl w:val="D81A1168"/>
    <w:lvl w:ilvl="0" w:tplc="6FFEE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13DD35DE"/>
    <w:multiLevelType w:val="hybridMultilevel"/>
    <w:tmpl w:val="5D062C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1CE83167"/>
    <w:multiLevelType w:val="hybridMultilevel"/>
    <w:tmpl w:val="0B84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6C18C6"/>
    <w:multiLevelType w:val="hybridMultilevel"/>
    <w:tmpl w:val="2B5826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249762D0"/>
    <w:multiLevelType w:val="hybridMultilevel"/>
    <w:tmpl w:val="0A0E23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DE7F30"/>
    <w:multiLevelType w:val="multilevel"/>
    <w:tmpl w:val="6B760AF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28">
    <w:nsid w:val="2C4638CC"/>
    <w:multiLevelType w:val="hybridMultilevel"/>
    <w:tmpl w:val="1276A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D23CB0"/>
    <w:multiLevelType w:val="hybridMultilevel"/>
    <w:tmpl w:val="CC3A8764"/>
    <w:lvl w:ilvl="0" w:tplc="925C7956">
      <w:start w:val="1"/>
      <w:numFmt w:val="decimal"/>
      <w:lvlText w:val="%1."/>
      <w:lvlJc w:val="left"/>
      <w:pPr>
        <w:ind w:left="1991" w:hanging="114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37754340"/>
    <w:multiLevelType w:val="hybridMultilevel"/>
    <w:tmpl w:val="27FE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EF08B7"/>
    <w:multiLevelType w:val="hybridMultilevel"/>
    <w:tmpl w:val="1C14912A"/>
    <w:lvl w:ilvl="0" w:tplc="8B582F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3E7140A6"/>
    <w:multiLevelType w:val="hybridMultilevel"/>
    <w:tmpl w:val="1C066D5C"/>
    <w:lvl w:ilvl="0" w:tplc="7C3C9F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3704F3"/>
    <w:multiLevelType w:val="hybridMultilevel"/>
    <w:tmpl w:val="B5FADCCE"/>
    <w:lvl w:ilvl="0" w:tplc="636ED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8F058F0"/>
    <w:multiLevelType w:val="multilevel"/>
    <w:tmpl w:val="5DC83A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5">
    <w:nsid w:val="4A211A53"/>
    <w:multiLevelType w:val="hybridMultilevel"/>
    <w:tmpl w:val="B0F2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1C3D06"/>
    <w:multiLevelType w:val="hybridMultilevel"/>
    <w:tmpl w:val="F8B4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A44254"/>
    <w:multiLevelType w:val="hybridMultilevel"/>
    <w:tmpl w:val="FE1C1102"/>
    <w:lvl w:ilvl="0" w:tplc="CA8872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4476FB2"/>
    <w:multiLevelType w:val="multilevel"/>
    <w:tmpl w:val="0358C4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30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4" w:hanging="2160"/>
      </w:pPr>
      <w:rPr>
        <w:rFonts w:hint="default"/>
      </w:rPr>
    </w:lvl>
  </w:abstractNum>
  <w:abstractNum w:abstractNumId="39">
    <w:nsid w:val="56070584"/>
    <w:multiLevelType w:val="hybridMultilevel"/>
    <w:tmpl w:val="32EE34F6"/>
    <w:lvl w:ilvl="0" w:tplc="AB5096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E847B1"/>
    <w:multiLevelType w:val="hybridMultilevel"/>
    <w:tmpl w:val="B88A1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CDE0C39"/>
    <w:multiLevelType w:val="hybridMultilevel"/>
    <w:tmpl w:val="E0409234"/>
    <w:lvl w:ilvl="0" w:tplc="E070D90A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61721336"/>
    <w:multiLevelType w:val="hybridMultilevel"/>
    <w:tmpl w:val="DB24B0E6"/>
    <w:lvl w:ilvl="0" w:tplc="97F2AF2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3">
    <w:nsid w:val="6C2D45F4"/>
    <w:multiLevelType w:val="hybridMultilevel"/>
    <w:tmpl w:val="1E76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8210D0"/>
    <w:multiLevelType w:val="hybridMultilevel"/>
    <w:tmpl w:val="8AA6857A"/>
    <w:lvl w:ilvl="0" w:tplc="2D0C7D0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05366F6"/>
    <w:multiLevelType w:val="hybridMultilevel"/>
    <w:tmpl w:val="AF0E4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1105B9"/>
    <w:multiLevelType w:val="hybridMultilevel"/>
    <w:tmpl w:val="519C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0145AE"/>
    <w:multiLevelType w:val="hybridMultilevel"/>
    <w:tmpl w:val="F49EF7B4"/>
    <w:lvl w:ilvl="0" w:tplc="CFF2EFA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8">
    <w:nsid w:val="7C1B63EC"/>
    <w:multiLevelType w:val="hybridMultilevel"/>
    <w:tmpl w:val="4808C1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4"/>
  </w:num>
  <w:num w:numId="6">
    <w:abstractNumId w:val="41"/>
  </w:num>
  <w:num w:numId="7">
    <w:abstractNumId w:val="26"/>
  </w:num>
  <w:num w:numId="8">
    <w:abstractNumId w:val="43"/>
  </w:num>
  <w:num w:numId="9">
    <w:abstractNumId w:val="33"/>
  </w:num>
  <w:num w:numId="10">
    <w:abstractNumId w:val="21"/>
  </w:num>
  <w:num w:numId="11">
    <w:abstractNumId w:val="35"/>
  </w:num>
  <w:num w:numId="12">
    <w:abstractNumId w:val="31"/>
  </w:num>
  <w:num w:numId="13">
    <w:abstractNumId w:val="37"/>
  </w:num>
  <w:num w:numId="14">
    <w:abstractNumId w:val="30"/>
  </w:num>
  <w:num w:numId="15">
    <w:abstractNumId w:val="40"/>
  </w:num>
  <w:num w:numId="16">
    <w:abstractNumId w:val="38"/>
  </w:num>
  <w:num w:numId="17">
    <w:abstractNumId w:val="46"/>
  </w:num>
  <w:num w:numId="18">
    <w:abstractNumId w:val="24"/>
  </w:num>
  <w:num w:numId="19">
    <w:abstractNumId w:val="39"/>
  </w:num>
  <w:num w:numId="20">
    <w:abstractNumId w:val="42"/>
  </w:num>
  <w:num w:numId="21">
    <w:abstractNumId w:val="47"/>
  </w:num>
  <w:num w:numId="22">
    <w:abstractNumId w:val="27"/>
  </w:num>
  <w:num w:numId="23">
    <w:abstractNumId w:val="34"/>
  </w:num>
  <w:num w:numId="24">
    <w:abstractNumId w:val="25"/>
  </w:num>
  <w:num w:numId="25">
    <w:abstractNumId w:val="48"/>
  </w:num>
  <w:num w:numId="26">
    <w:abstractNumId w:val="23"/>
  </w:num>
  <w:num w:numId="27">
    <w:abstractNumId w:val="29"/>
  </w:num>
  <w:num w:numId="28">
    <w:abstractNumId w:val="20"/>
  </w:num>
  <w:num w:numId="29">
    <w:abstractNumId w:val="36"/>
  </w:num>
  <w:num w:numId="30">
    <w:abstractNumId w:val="44"/>
  </w:num>
  <w:num w:numId="31">
    <w:abstractNumId w:val="28"/>
  </w:num>
  <w:num w:numId="32">
    <w:abstractNumId w:val="45"/>
  </w:num>
  <w:num w:numId="33">
    <w:abstractNumId w:val="19"/>
  </w:num>
  <w:num w:numId="34">
    <w:abstractNumId w:val="22"/>
  </w:num>
  <w:num w:numId="35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7C9"/>
    <w:rsid w:val="0000304E"/>
    <w:rsid w:val="00006354"/>
    <w:rsid w:val="00014080"/>
    <w:rsid w:val="00020F49"/>
    <w:rsid w:val="000223EA"/>
    <w:rsid w:val="0002605D"/>
    <w:rsid w:val="00035D7E"/>
    <w:rsid w:val="000422AA"/>
    <w:rsid w:val="0008796F"/>
    <w:rsid w:val="000905EF"/>
    <w:rsid w:val="000947BA"/>
    <w:rsid w:val="000A22F0"/>
    <w:rsid w:val="000A6718"/>
    <w:rsid w:val="000B1598"/>
    <w:rsid w:val="000B203A"/>
    <w:rsid w:val="000B3339"/>
    <w:rsid w:val="000B48CA"/>
    <w:rsid w:val="000D1570"/>
    <w:rsid w:val="000E3F6A"/>
    <w:rsid w:val="000F5757"/>
    <w:rsid w:val="001046CC"/>
    <w:rsid w:val="00116B4B"/>
    <w:rsid w:val="00117769"/>
    <w:rsid w:val="00123FDA"/>
    <w:rsid w:val="00126A7F"/>
    <w:rsid w:val="00140A54"/>
    <w:rsid w:val="00141D86"/>
    <w:rsid w:val="001420C5"/>
    <w:rsid w:val="00142FEE"/>
    <w:rsid w:val="001432E2"/>
    <w:rsid w:val="00146CC4"/>
    <w:rsid w:val="001519AE"/>
    <w:rsid w:val="00174C76"/>
    <w:rsid w:val="00175946"/>
    <w:rsid w:val="00183FBE"/>
    <w:rsid w:val="00185998"/>
    <w:rsid w:val="001A108B"/>
    <w:rsid w:val="001A7C09"/>
    <w:rsid w:val="001B4832"/>
    <w:rsid w:val="001D6DB1"/>
    <w:rsid w:val="001E62BA"/>
    <w:rsid w:val="001E6422"/>
    <w:rsid w:val="001E6B9C"/>
    <w:rsid w:val="00200CEB"/>
    <w:rsid w:val="002056CE"/>
    <w:rsid w:val="00212D16"/>
    <w:rsid w:val="00215532"/>
    <w:rsid w:val="002255A0"/>
    <w:rsid w:val="002453A2"/>
    <w:rsid w:val="002516BD"/>
    <w:rsid w:val="00251A8C"/>
    <w:rsid w:val="00253F1C"/>
    <w:rsid w:val="002542D4"/>
    <w:rsid w:val="00260F86"/>
    <w:rsid w:val="0027534C"/>
    <w:rsid w:val="00286ED1"/>
    <w:rsid w:val="002947D0"/>
    <w:rsid w:val="002A2C65"/>
    <w:rsid w:val="002B6F76"/>
    <w:rsid w:val="002C0296"/>
    <w:rsid w:val="002C69C9"/>
    <w:rsid w:val="002C7AB1"/>
    <w:rsid w:val="002E03F9"/>
    <w:rsid w:val="002E6699"/>
    <w:rsid w:val="002E6864"/>
    <w:rsid w:val="002F115B"/>
    <w:rsid w:val="002F4358"/>
    <w:rsid w:val="00324225"/>
    <w:rsid w:val="00325779"/>
    <w:rsid w:val="0033750A"/>
    <w:rsid w:val="0034580A"/>
    <w:rsid w:val="00345EB6"/>
    <w:rsid w:val="00355D9E"/>
    <w:rsid w:val="003809EC"/>
    <w:rsid w:val="003A3DBE"/>
    <w:rsid w:val="003C10B9"/>
    <w:rsid w:val="003C78F1"/>
    <w:rsid w:val="0041228B"/>
    <w:rsid w:val="00416EBA"/>
    <w:rsid w:val="00424337"/>
    <w:rsid w:val="00435505"/>
    <w:rsid w:val="00466DFA"/>
    <w:rsid w:val="00466F3C"/>
    <w:rsid w:val="00495A33"/>
    <w:rsid w:val="004A2EC9"/>
    <w:rsid w:val="004B0B2E"/>
    <w:rsid w:val="004B4998"/>
    <w:rsid w:val="004D0986"/>
    <w:rsid w:val="004D7519"/>
    <w:rsid w:val="004D7CDB"/>
    <w:rsid w:val="004E5996"/>
    <w:rsid w:val="004E59A6"/>
    <w:rsid w:val="005026A4"/>
    <w:rsid w:val="00510DAF"/>
    <w:rsid w:val="005137C9"/>
    <w:rsid w:val="0052243B"/>
    <w:rsid w:val="005232E6"/>
    <w:rsid w:val="00532BBC"/>
    <w:rsid w:val="005507A3"/>
    <w:rsid w:val="00551372"/>
    <w:rsid w:val="005533D6"/>
    <w:rsid w:val="0057591B"/>
    <w:rsid w:val="005765FB"/>
    <w:rsid w:val="005873B0"/>
    <w:rsid w:val="005911F1"/>
    <w:rsid w:val="005A0CF7"/>
    <w:rsid w:val="005B1ACA"/>
    <w:rsid w:val="005B4153"/>
    <w:rsid w:val="005E0833"/>
    <w:rsid w:val="005F4A9F"/>
    <w:rsid w:val="005F62C6"/>
    <w:rsid w:val="005F6AB6"/>
    <w:rsid w:val="006162CD"/>
    <w:rsid w:val="0062316D"/>
    <w:rsid w:val="00623C4E"/>
    <w:rsid w:val="00635E8D"/>
    <w:rsid w:val="00640207"/>
    <w:rsid w:val="00643D8C"/>
    <w:rsid w:val="00646889"/>
    <w:rsid w:val="0065029F"/>
    <w:rsid w:val="00653867"/>
    <w:rsid w:val="0066359C"/>
    <w:rsid w:val="00664251"/>
    <w:rsid w:val="00670F22"/>
    <w:rsid w:val="0067742F"/>
    <w:rsid w:val="00681036"/>
    <w:rsid w:val="00682584"/>
    <w:rsid w:val="0068313E"/>
    <w:rsid w:val="006A289C"/>
    <w:rsid w:val="006B3073"/>
    <w:rsid w:val="006C04E5"/>
    <w:rsid w:val="006C4D3B"/>
    <w:rsid w:val="006D2898"/>
    <w:rsid w:val="006E3F1C"/>
    <w:rsid w:val="00711E49"/>
    <w:rsid w:val="0072586D"/>
    <w:rsid w:val="00726905"/>
    <w:rsid w:val="007369F6"/>
    <w:rsid w:val="00736A83"/>
    <w:rsid w:val="007574C4"/>
    <w:rsid w:val="00766480"/>
    <w:rsid w:val="00767E81"/>
    <w:rsid w:val="00770217"/>
    <w:rsid w:val="00770B41"/>
    <w:rsid w:val="007732DF"/>
    <w:rsid w:val="00790F75"/>
    <w:rsid w:val="00796740"/>
    <w:rsid w:val="007B1592"/>
    <w:rsid w:val="007D57EB"/>
    <w:rsid w:val="007F1C67"/>
    <w:rsid w:val="007F1D00"/>
    <w:rsid w:val="00807052"/>
    <w:rsid w:val="0081148E"/>
    <w:rsid w:val="00811719"/>
    <w:rsid w:val="00824126"/>
    <w:rsid w:val="0082621B"/>
    <w:rsid w:val="00834855"/>
    <w:rsid w:val="00844F82"/>
    <w:rsid w:val="008613C4"/>
    <w:rsid w:val="00872133"/>
    <w:rsid w:val="00886C54"/>
    <w:rsid w:val="00895486"/>
    <w:rsid w:val="008A6AE2"/>
    <w:rsid w:val="008C461F"/>
    <w:rsid w:val="008F10C9"/>
    <w:rsid w:val="008F112D"/>
    <w:rsid w:val="008F432A"/>
    <w:rsid w:val="009318A1"/>
    <w:rsid w:val="0093417D"/>
    <w:rsid w:val="00936692"/>
    <w:rsid w:val="00940A2F"/>
    <w:rsid w:val="00941AA5"/>
    <w:rsid w:val="009623F4"/>
    <w:rsid w:val="00963705"/>
    <w:rsid w:val="00973F51"/>
    <w:rsid w:val="009929B9"/>
    <w:rsid w:val="009960E0"/>
    <w:rsid w:val="009A2113"/>
    <w:rsid w:val="009A25A7"/>
    <w:rsid w:val="009B70DC"/>
    <w:rsid w:val="009C3855"/>
    <w:rsid w:val="009C7E50"/>
    <w:rsid w:val="009E0A66"/>
    <w:rsid w:val="00A00442"/>
    <w:rsid w:val="00A03D28"/>
    <w:rsid w:val="00A2090B"/>
    <w:rsid w:val="00A273F9"/>
    <w:rsid w:val="00A32334"/>
    <w:rsid w:val="00A32807"/>
    <w:rsid w:val="00A63C30"/>
    <w:rsid w:val="00A70DAE"/>
    <w:rsid w:val="00A74503"/>
    <w:rsid w:val="00A77227"/>
    <w:rsid w:val="00A90F3A"/>
    <w:rsid w:val="00AA790C"/>
    <w:rsid w:val="00AC4410"/>
    <w:rsid w:val="00AD1D8A"/>
    <w:rsid w:val="00AE67B8"/>
    <w:rsid w:val="00AE720E"/>
    <w:rsid w:val="00B23112"/>
    <w:rsid w:val="00B34815"/>
    <w:rsid w:val="00B37E09"/>
    <w:rsid w:val="00B621D1"/>
    <w:rsid w:val="00B74897"/>
    <w:rsid w:val="00B76097"/>
    <w:rsid w:val="00B82D72"/>
    <w:rsid w:val="00B92A10"/>
    <w:rsid w:val="00BA39EA"/>
    <w:rsid w:val="00BB38DD"/>
    <w:rsid w:val="00BB7B8E"/>
    <w:rsid w:val="00BC402F"/>
    <w:rsid w:val="00BC7582"/>
    <w:rsid w:val="00BC7681"/>
    <w:rsid w:val="00BE7285"/>
    <w:rsid w:val="00BE73FD"/>
    <w:rsid w:val="00BE7D61"/>
    <w:rsid w:val="00BF05FC"/>
    <w:rsid w:val="00BF1DDE"/>
    <w:rsid w:val="00BF73C7"/>
    <w:rsid w:val="00C00F33"/>
    <w:rsid w:val="00C154E8"/>
    <w:rsid w:val="00C172AB"/>
    <w:rsid w:val="00C3145E"/>
    <w:rsid w:val="00C35F45"/>
    <w:rsid w:val="00C547E1"/>
    <w:rsid w:val="00C651D5"/>
    <w:rsid w:val="00C72F96"/>
    <w:rsid w:val="00C7316C"/>
    <w:rsid w:val="00C74C63"/>
    <w:rsid w:val="00C76C8D"/>
    <w:rsid w:val="00C86FD8"/>
    <w:rsid w:val="00C93F8C"/>
    <w:rsid w:val="00CA21B7"/>
    <w:rsid w:val="00CD3CFF"/>
    <w:rsid w:val="00CD43B9"/>
    <w:rsid w:val="00CD6365"/>
    <w:rsid w:val="00CF165C"/>
    <w:rsid w:val="00D01F7C"/>
    <w:rsid w:val="00D113A2"/>
    <w:rsid w:val="00D1192D"/>
    <w:rsid w:val="00D26474"/>
    <w:rsid w:val="00D27B70"/>
    <w:rsid w:val="00D41D38"/>
    <w:rsid w:val="00D537D0"/>
    <w:rsid w:val="00D647AF"/>
    <w:rsid w:val="00D65A03"/>
    <w:rsid w:val="00D80208"/>
    <w:rsid w:val="00D86BD2"/>
    <w:rsid w:val="00D95424"/>
    <w:rsid w:val="00DA4AD1"/>
    <w:rsid w:val="00DA6F99"/>
    <w:rsid w:val="00DB16C7"/>
    <w:rsid w:val="00DD0922"/>
    <w:rsid w:val="00DE4C25"/>
    <w:rsid w:val="00DE7C8F"/>
    <w:rsid w:val="00DF0773"/>
    <w:rsid w:val="00DF1302"/>
    <w:rsid w:val="00DF350F"/>
    <w:rsid w:val="00DF401A"/>
    <w:rsid w:val="00DF75DB"/>
    <w:rsid w:val="00E00525"/>
    <w:rsid w:val="00E14A3E"/>
    <w:rsid w:val="00E2064D"/>
    <w:rsid w:val="00E266B6"/>
    <w:rsid w:val="00E374BF"/>
    <w:rsid w:val="00E402B3"/>
    <w:rsid w:val="00E533F0"/>
    <w:rsid w:val="00E55C57"/>
    <w:rsid w:val="00E57C7C"/>
    <w:rsid w:val="00E643AC"/>
    <w:rsid w:val="00E661F0"/>
    <w:rsid w:val="00E70957"/>
    <w:rsid w:val="00E70A33"/>
    <w:rsid w:val="00E8043C"/>
    <w:rsid w:val="00E86F87"/>
    <w:rsid w:val="00EC0D43"/>
    <w:rsid w:val="00EC0E0F"/>
    <w:rsid w:val="00EC1D34"/>
    <w:rsid w:val="00EC2614"/>
    <w:rsid w:val="00EC4B69"/>
    <w:rsid w:val="00EC61B7"/>
    <w:rsid w:val="00EC7CC3"/>
    <w:rsid w:val="00ED3520"/>
    <w:rsid w:val="00F07D06"/>
    <w:rsid w:val="00F175F8"/>
    <w:rsid w:val="00F279B1"/>
    <w:rsid w:val="00F40F51"/>
    <w:rsid w:val="00F505E7"/>
    <w:rsid w:val="00F56873"/>
    <w:rsid w:val="00F65023"/>
    <w:rsid w:val="00F735CC"/>
    <w:rsid w:val="00F82737"/>
    <w:rsid w:val="00F84817"/>
    <w:rsid w:val="00F849A2"/>
    <w:rsid w:val="00F87B44"/>
    <w:rsid w:val="00F95370"/>
    <w:rsid w:val="00FD165C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57"/>
  </w:style>
  <w:style w:type="paragraph" w:styleId="1">
    <w:name w:val="heading 1"/>
    <w:basedOn w:val="a"/>
    <w:next w:val="a"/>
    <w:link w:val="10"/>
    <w:qFormat/>
    <w:rsid w:val="005137C9"/>
    <w:pPr>
      <w:keepNext/>
      <w:numPr>
        <w:numId w:val="1"/>
      </w:numPr>
      <w:suppressAutoHyphens/>
      <w:spacing w:after="0" w:line="240" w:lineRule="auto"/>
      <w:ind w:left="0" w:firstLine="426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137C9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137C9"/>
    <w:pPr>
      <w:keepNext/>
      <w:numPr>
        <w:ilvl w:val="2"/>
        <w:numId w:val="1"/>
      </w:numPr>
      <w:tabs>
        <w:tab w:val="left" w:pos="284"/>
        <w:tab w:val="left" w:pos="426"/>
        <w:tab w:val="left" w:pos="993"/>
      </w:tabs>
      <w:suppressAutoHyphens/>
      <w:spacing w:after="0" w:line="360" w:lineRule="atLeast"/>
      <w:jc w:val="both"/>
      <w:outlineLvl w:val="2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137C9"/>
    <w:pPr>
      <w:keepNext/>
      <w:numPr>
        <w:ilvl w:val="3"/>
        <w:numId w:val="1"/>
      </w:numPr>
      <w:tabs>
        <w:tab w:val="left" w:pos="284"/>
        <w:tab w:val="left" w:pos="426"/>
        <w:tab w:val="left" w:pos="993"/>
      </w:tabs>
      <w:suppressAutoHyphens/>
      <w:spacing w:after="0" w:line="360" w:lineRule="atLeast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137C9"/>
    <w:pPr>
      <w:keepNext/>
      <w:numPr>
        <w:ilvl w:val="4"/>
        <w:numId w:val="1"/>
      </w:numPr>
      <w:tabs>
        <w:tab w:val="left" w:pos="284"/>
        <w:tab w:val="left" w:pos="426"/>
        <w:tab w:val="left" w:pos="993"/>
      </w:tabs>
      <w:suppressAutoHyphens/>
      <w:spacing w:after="0" w:line="360" w:lineRule="atLeast"/>
      <w:jc w:val="center"/>
      <w:outlineLvl w:val="4"/>
    </w:pPr>
    <w:rPr>
      <w:rFonts w:ascii="Times New Roman" w:eastAsia="Times New Roman" w:hAnsi="Times New Roman" w:cs="Times New Roman"/>
      <w:b/>
      <w:i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137C9"/>
    <w:pPr>
      <w:keepNext/>
      <w:numPr>
        <w:ilvl w:val="5"/>
        <w:numId w:val="1"/>
      </w:numPr>
      <w:tabs>
        <w:tab w:val="left" w:pos="284"/>
        <w:tab w:val="left" w:pos="426"/>
        <w:tab w:val="left" w:pos="993"/>
      </w:tabs>
      <w:suppressAutoHyphens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5137C9"/>
    <w:pPr>
      <w:keepNext/>
      <w:numPr>
        <w:ilvl w:val="6"/>
        <w:numId w:val="1"/>
      </w:numPr>
      <w:suppressAutoHyphens/>
      <w:spacing w:after="0" w:line="240" w:lineRule="auto"/>
      <w:ind w:left="0" w:firstLine="720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7C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137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137C9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137C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137C9"/>
    <w:rPr>
      <w:rFonts w:ascii="Times New Roman" w:eastAsia="Times New Roman" w:hAnsi="Times New Roman" w:cs="Times New Roman"/>
      <w:b/>
      <w:iCs/>
      <w:sz w:val="26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137C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137C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137C9"/>
  </w:style>
  <w:style w:type="character" w:customStyle="1" w:styleId="WW8Num2z0">
    <w:name w:val="WW8Num2z0"/>
    <w:rsid w:val="005137C9"/>
    <w:rPr>
      <w:b/>
    </w:rPr>
  </w:style>
  <w:style w:type="character" w:customStyle="1" w:styleId="WW8Num3z2">
    <w:name w:val="WW8Num3z2"/>
    <w:rsid w:val="005137C9"/>
    <w:rPr>
      <w:rFonts w:ascii="Symbol" w:hAnsi="Symbol"/>
    </w:rPr>
  </w:style>
  <w:style w:type="character" w:customStyle="1" w:styleId="WW8Num7z0">
    <w:name w:val="WW8Num7z0"/>
    <w:rsid w:val="005137C9"/>
    <w:rPr>
      <w:b/>
    </w:rPr>
  </w:style>
  <w:style w:type="character" w:customStyle="1" w:styleId="WW8Num9z0">
    <w:name w:val="WW8Num9z0"/>
    <w:rsid w:val="005137C9"/>
    <w:rPr>
      <w:b/>
    </w:rPr>
  </w:style>
  <w:style w:type="character" w:customStyle="1" w:styleId="WW8Num10z0">
    <w:name w:val="WW8Num10z0"/>
    <w:rsid w:val="005137C9"/>
    <w:rPr>
      <w:rFonts w:ascii="Times New Roman" w:hAnsi="Times New Roman"/>
      <w:b/>
    </w:rPr>
  </w:style>
  <w:style w:type="character" w:customStyle="1" w:styleId="WW8Num12z0">
    <w:name w:val="WW8Num12z0"/>
    <w:rsid w:val="005137C9"/>
    <w:rPr>
      <w:b w:val="0"/>
      <w:u w:val="none"/>
    </w:rPr>
  </w:style>
  <w:style w:type="character" w:customStyle="1" w:styleId="WW8Num13z2">
    <w:name w:val="WW8Num13z2"/>
    <w:rsid w:val="005137C9"/>
    <w:rPr>
      <w:b/>
    </w:rPr>
  </w:style>
  <w:style w:type="character" w:customStyle="1" w:styleId="WW8Num14z0">
    <w:name w:val="WW8Num14z0"/>
    <w:rsid w:val="005137C9"/>
    <w:rPr>
      <w:b w:val="0"/>
      <w:u w:val="none"/>
    </w:rPr>
  </w:style>
  <w:style w:type="character" w:customStyle="1" w:styleId="WW8Num15z0">
    <w:name w:val="WW8Num15z0"/>
    <w:rsid w:val="005137C9"/>
    <w:rPr>
      <w:b w:val="0"/>
      <w:u w:val="none"/>
    </w:rPr>
  </w:style>
  <w:style w:type="character" w:customStyle="1" w:styleId="WW8Num17z0">
    <w:name w:val="WW8Num17z0"/>
    <w:rsid w:val="005137C9"/>
    <w:rPr>
      <w:rFonts w:ascii="Times New Roman" w:hAnsi="Times New Roman"/>
      <w:b/>
    </w:rPr>
  </w:style>
  <w:style w:type="character" w:customStyle="1" w:styleId="WW8Num21z1">
    <w:name w:val="WW8Num21z1"/>
    <w:rsid w:val="005137C9"/>
    <w:rPr>
      <w:b/>
    </w:rPr>
  </w:style>
  <w:style w:type="character" w:customStyle="1" w:styleId="WW8Num23z0">
    <w:name w:val="WW8Num23z0"/>
    <w:rsid w:val="005137C9"/>
    <w:rPr>
      <w:rFonts w:ascii="Times New Roman" w:hAnsi="Times New Roman" w:cs="Times New Roman"/>
      <w:color w:val="auto"/>
    </w:rPr>
  </w:style>
  <w:style w:type="character" w:customStyle="1" w:styleId="WW8Num26z0">
    <w:name w:val="WW8Num26z0"/>
    <w:rsid w:val="005137C9"/>
    <w:rPr>
      <w:rFonts w:ascii="Times New Roman" w:hAnsi="Times New Roman"/>
      <w:b/>
    </w:rPr>
  </w:style>
  <w:style w:type="character" w:customStyle="1" w:styleId="WW8Num27z0">
    <w:name w:val="WW8Num27z0"/>
    <w:rsid w:val="005137C9"/>
    <w:rPr>
      <w:rFonts w:ascii="Symbol" w:hAnsi="Symbol" w:cs="OpenSymbol"/>
    </w:rPr>
  </w:style>
  <w:style w:type="character" w:customStyle="1" w:styleId="Absatz-Standardschriftart">
    <w:name w:val="Absatz-Standardschriftart"/>
    <w:rsid w:val="005137C9"/>
  </w:style>
  <w:style w:type="character" w:customStyle="1" w:styleId="WW-Absatz-Standardschriftart">
    <w:name w:val="WW-Absatz-Standardschriftart"/>
    <w:rsid w:val="005137C9"/>
  </w:style>
  <w:style w:type="character" w:customStyle="1" w:styleId="WW8Num28z0">
    <w:name w:val="WW8Num28z0"/>
    <w:rsid w:val="005137C9"/>
    <w:rPr>
      <w:rFonts w:ascii="Symbol" w:hAnsi="Symbol" w:cs="OpenSymbol"/>
    </w:rPr>
  </w:style>
  <w:style w:type="character" w:customStyle="1" w:styleId="WW8Num29z0">
    <w:name w:val="WW8Num29z0"/>
    <w:rsid w:val="005137C9"/>
    <w:rPr>
      <w:rFonts w:ascii="Symbol" w:hAnsi="Symbol"/>
      <w:sz w:val="20"/>
    </w:rPr>
  </w:style>
  <w:style w:type="character" w:customStyle="1" w:styleId="WW8Num29z1">
    <w:name w:val="WW8Num29z1"/>
    <w:rsid w:val="005137C9"/>
    <w:rPr>
      <w:rFonts w:ascii="Courier New" w:hAnsi="Courier New"/>
      <w:sz w:val="20"/>
    </w:rPr>
  </w:style>
  <w:style w:type="character" w:customStyle="1" w:styleId="WW8Num29z2">
    <w:name w:val="WW8Num29z2"/>
    <w:rsid w:val="005137C9"/>
    <w:rPr>
      <w:rFonts w:ascii="Wingdings" w:hAnsi="Wingdings"/>
      <w:sz w:val="20"/>
    </w:rPr>
  </w:style>
  <w:style w:type="character" w:customStyle="1" w:styleId="12">
    <w:name w:val="Основной шрифт абзаца1"/>
    <w:rsid w:val="005137C9"/>
  </w:style>
  <w:style w:type="character" w:customStyle="1" w:styleId="WW-Absatz-Standardschriftart1">
    <w:name w:val="WW-Absatz-Standardschriftart1"/>
    <w:rsid w:val="005137C9"/>
  </w:style>
  <w:style w:type="character" w:customStyle="1" w:styleId="WW-Absatz-Standardschriftart11">
    <w:name w:val="WW-Absatz-Standardschriftart11"/>
    <w:rsid w:val="005137C9"/>
  </w:style>
  <w:style w:type="character" w:customStyle="1" w:styleId="WW8Num9z1">
    <w:name w:val="WW8Num9z1"/>
    <w:rsid w:val="005137C9"/>
    <w:rPr>
      <w:b/>
    </w:rPr>
  </w:style>
  <w:style w:type="character" w:customStyle="1" w:styleId="WW-Absatz-Standardschriftart111">
    <w:name w:val="WW-Absatz-Standardschriftart111"/>
    <w:rsid w:val="005137C9"/>
  </w:style>
  <w:style w:type="character" w:customStyle="1" w:styleId="WW8Num1z0">
    <w:name w:val="WW8Num1z0"/>
    <w:rsid w:val="005137C9"/>
    <w:rPr>
      <w:b/>
    </w:rPr>
  </w:style>
  <w:style w:type="character" w:customStyle="1" w:styleId="WW8Num2z2">
    <w:name w:val="WW8Num2z2"/>
    <w:rsid w:val="005137C9"/>
    <w:rPr>
      <w:rFonts w:ascii="Symbol" w:hAnsi="Symbol"/>
    </w:rPr>
  </w:style>
  <w:style w:type="character" w:customStyle="1" w:styleId="WW8Num6z0">
    <w:name w:val="WW8Num6z0"/>
    <w:rsid w:val="005137C9"/>
    <w:rPr>
      <w:b/>
    </w:rPr>
  </w:style>
  <w:style w:type="character" w:customStyle="1" w:styleId="WW8Num8z0">
    <w:name w:val="WW8Num8z0"/>
    <w:rsid w:val="005137C9"/>
    <w:rPr>
      <w:b w:val="0"/>
    </w:rPr>
  </w:style>
  <w:style w:type="character" w:customStyle="1" w:styleId="WW8Num8z1">
    <w:name w:val="WW8Num8z1"/>
    <w:rsid w:val="005137C9"/>
    <w:rPr>
      <w:b/>
    </w:rPr>
  </w:style>
  <w:style w:type="character" w:customStyle="1" w:styleId="WW8Num11z0">
    <w:name w:val="WW8Num11z0"/>
    <w:rsid w:val="005137C9"/>
    <w:rPr>
      <w:b w:val="0"/>
      <w:u w:val="none"/>
    </w:rPr>
  </w:style>
  <w:style w:type="character" w:customStyle="1" w:styleId="WW8Num12z2">
    <w:name w:val="WW8Num12z2"/>
    <w:rsid w:val="005137C9"/>
    <w:rPr>
      <w:b/>
    </w:rPr>
  </w:style>
  <w:style w:type="character" w:customStyle="1" w:styleId="WW8Num13z0">
    <w:name w:val="WW8Num13z0"/>
    <w:rsid w:val="005137C9"/>
    <w:rPr>
      <w:b w:val="0"/>
    </w:rPr>
  </w:style>
  <w:style w:type="character" w:customStyle="1" w:styleId="WW8Num16z0">
    <w:name w:val="WW8Num16z0"/>
    <w:rsid w:val="005137C9"/>
    <w:rPr>
      <w:b/>
    </w:rPr>
  </w:style>
  <w:style w:type="character" w:customStyle="1" w:styleId="WW8Num20z1">
    <w:name w:val="WW8Num20z1"/>
    <w:rsid w:val="005137C9"/>
    <w:rPr>
      <w:b/>
    </w:rPr>
  </w:style>
  <w:style w:type="character" w:customStyle="1" w:styleId="WW8Num22z0">
    <w:name w:val="WW8Num22z0"/>
    <w:rsid w:val="005137C9"/>
    <w:rPr>
      <w:rFonts w:ascii="Times New Roman" w:eastAsia="Times New Roman" w:hAnsi="Times New Roman" w:cs="Times New Roman"/>
      <w:color w:val="auto"/>
    </w:rPr>
  </w:style>
  <w:style w:type="character" w:customStyle="1" w:styleId="WW8Num22z1">
    <w:name w:val="WW8Num22z1"/>
    <w:rsid w:val="005137C9"/>
    <w:rPr>
      <w:rFonts w:ascii="Courier New" w:hAnsi="Courier New"/>
    </w:rPr>
  </w:style>
  <w:style w:type="character" w:customStyle="1" w:styleId="WW8Num22z2">
    <w:name w:val="WW8Num22z2"/>
    <w:rsid w:val="005137C9"/>
    <w:rPr>
      <w:rFonts w:ascii="Wingdings" w:hAnsi="Wingdings"/>
    </w:rPr>
  </w:style>
  <w:style w:type="character" w:customStyle="1" w:styleId="WW8Num22z3">
    <w:name w:val="WW8Num22z3"/>
    <w:rsid w:val="005137C9"/>
    <w:rPr>
      <w:rFonts w:ascii="Symbol" w:hAnsi="Symbol"/>
    </w:rPr>
  </w:style>
  <w:style w:type="character" w:customStyle="1" w:styleId="WW8Num25z0">
    <w:name w:val="WW8Num25z0"/>
    <w:rsid w:val="005137C9"/>
    <w:rPr>
      <w:b/>
    </w:rPr>
  </w:style>
  <w:style w:type="character" w:customStyle="1" w:styleId="21">
    <w:name w:val="Основной шрифт абзаца2"/>
    <w:rsid w:val="005137C9"/>
  </w:style>
  <w:style w:type="character" w:styleId="a3">
    <w:name w:val="page number"/>
    <w:basedOn w:val="21"/>
    <w:rsid w:val="005137C9"/>
  </w:style>
  <w:style w:type="character" w:styleId="a4">
    <w:name w:val="Hyperlink"/>
    <w:rsid w:val="005137C9"/>
    <w:rPr>
      <w:color w:val="0000FF"/>
      <w:u w:val="single"/>
    </w:rPr>
  </w:style>
  <w:style w:type="character" w:styleId="a5">
    <w:name w:val="FollowedHyperlink"/>
    <w:rsid w:val="005137C9"/>
    <w:rPr>
      <w:color w:val="800080"/>
      <w:u w:val="single"/>
    </w:rPr>
  </w:style>
  <w:style w:type="character" w:customStyle="1" w:styleId="a6">
    <w:name w:val="Маркеры списка"/>
    <w:rsid w:val="005137C9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5137C9"/>
  </w:style>
  <w:style w:type="character" w:styleId="a8">
    <w:name w:val="Strong"/>
    <w:uiPriority w:val="22"/>
    <w:qFormat/>
    <w:rsid w:val="005137C9"/>
    <w:rPr>
      <w:b/>
      <w:bCs/>
    </w:rPr>
  </w:style>
  <w:style w:type="paragraph" w:customStyle="1" w:styleId="a9">
    <w:name w:val="Заголовок"/>
    <w:basedOn w:val="a"/>
    <w:next w:val="aa"/>
    <w:rsid w:val="005137C9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styleId="aa">
    <w:name w:val="Body Text"/>
    <w:basedOn w:val="a"/>
    <w:link w:val="ab"/>
    <w:rsid w:val="005137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5137C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rsid w:val="005137C9"/>
  </w:style>
  <w:style w:type="paragraph" w:customStyle="1" w:styleId="22">
    <w:name w:val="Название2"/>
    <w:basedOn w:val="a"/>
    <w:rsid w:val="005137C9"/>
    <w:pPr>
      <w:suppressLineNumbers/>
      <w:suppressAutoHyphens/>
      <w:spacing w:before="120" w:after="120" w:line="240" w:lineRule="auto"/>
    </w:pPr>
    <w:rPr>
      <w:rFonts w:ascii="TimesET" w:eastAsia="Times New Roman" w:hAnsi="TimesET"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5137C9"/>
    <w:pPr>
      <w:suppressLineNumbers/>
      <w:suppressAutoHyphens/>
      <w:spacing w:after="0" w:line="240" w:lineRule="auto"/>
    </w:pPr>
    <w:rPr>
      <w:rFonts w:ascii="TimesET" w:eastAsia="Times New Roman" w:hAnsi="TimesET" w:cs="Times New Roman"/>
      <w:sz w:val="24"/>
      <w:szCs w:val="20"/>
      <w:lang w:eastAsia="ar-SA"/>
    </w:rPr>
  </w:style>
  <w:style w:type="paragraph" w:customStyle="1" w:styleId="13">
    <w:name w:val="Название1"/>
    <w:basedOn w:val="a"/>
    <w:rsid w:val="005137C9"/>
    <w:pPr>
      <w:suppressLineNumbers/>
      <w:suppressAutoHyphens/>
      <w:spacing w:before="120" w:after="120" w:line="240" w:lineRule="auto"/>
    </w:pPr>
    <w:rPr>
      <w:rFonts w:ascii="TimesET" w:eastAsia="Times New Roman" w:hAnsi="TimesET" w:cs="Times New Roman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137C9"/>
    <w:pPr>
      <w:suppressLineNumbers/>
      <w:suppressAutoHyphens/>
      <w:spacing w:after="0" w:line="240" w:lineRule="auto"/>
    </w:pPr>
    <w:rPr>
      <w:rFonts w:ascii="TimesET" w:eastAsia="Times New Roman" w:hAnsi="TimesET" w:cs="Times New Roman"/>
      <w:sz w:val="24"/>
      <w:szCs w:val="20"/>
      <w:lang w:eastAsia="ar-SA"/>
    </w:rPr>
  </w:style>
  <w:style w:type="paragraph" w:styleId="ad">
    <w:name w:val="footer"/>
    <w:basedOn w:val="a"/>
    <w:link w:val="ae"/>
    <w:rsid w:val="005137C9"/>
    <w:pPr>
      <w:tabs>
        <w:tab w:val="center" w:pos="4819"/>
        <w:tab w:val="right" w:pos="9071"/>
      </w:tabs>
      <w:suppressAutoHyphens/>
      <w:spacing w:after="0" w:line="240" w:lineRule="auto"/>
    </w:pPr>
    <w:rPr>
      <w:rFonts w:ascii="TimesET" w:eastAsia="Times New Roman" w:hAnsi="TimesET" w:cs="Times New Roman"/>
      <w:sz w:val="24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5137C9"/>
    <w:rPr>
      <w:rFonts w:ascii="TimesET" w:eastAsia="Times New Roman" w:hAnsi="TimesET" w:cs="Times New Roman"/>
      <w:sz w:val="24"/>
      <w:szCs w:val="20"/>
      <w:lang w:eastAsia="ar-SA"/>
    </w:rPr>
  </w:style>
  <w:style w:type="paragraph" w:styleId="af">
    <w:name w:val="Body Text Indent"/>
    <w:basedOn w:val="a"/>
    <w:link w:val="af0"/>
    <w:rsid w:val="005137C9"/>
    <w:pPr>
      <w:suppressAutoHyphens/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5137C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5137C9"/>
    <w:pPr>
      <w:tabs>
        <w:tab w:val="left" w:pos="284"/>
        <w:tab w:val="left" w:pos="426"/>
        <w:tab w:val="left" w:pos="993"/>
      </w:tabs>
      <w:suppressAutoHyphens/>
      <w:spacing w:after="12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f1">
    <w:name w:val="header"/>
    <w:basedOn w:val="a"/>
    <w:link w:val="af2"/>
    <w:uiPriority w:val="99"/>
    <w:rsid w:val="005137C9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ET" w:eastAsia="Times New Roman" w:hAnsi="TimesET" w:cs="Times New Roman"/>
      <w:sz w:val="24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5137C9"/>
    <w:rPr>
      <w:rFonts w:ascii="TimesET" w:eastAsia="Times New Roman" w:hAnsi="TimesET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5137C9"/>
    <w:pPr>
      <w:suppressAutoHyphens/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5137C9"/>
    <w:pPr>
      <w:suppressAutoHyphens/>
      <w:spacing w:after="0" w:line="240" w:lineRule="auto"/>
      <w:jc w:val="both"/>
    </w:pPr>
    <w:rPr>
      <w:rFonts w:ascii="TimesET" w:eastAsia="Times New Roman" w:hAnsi="TimesET" w:cs="Times New Roman"/>
      <w:sz w:val="24"/>
      <w:szCs w:val="20"/>
      <w:lang w:eastAsia="ar-SA"/>
    </w:rPr>
  </w:style>
  <w:style w:type="paragraph" w:customStyle="1" w:styleId="211">
    <w:name w:val="Основной текст с отступом 21"/>
    <w:basedOn w:val="a"/>
    <w:rsid w:val="005137C9"/>
    <w:pPr>
      <w:tabs>
        <w:tab w:val="left" w:pos="0"/>
        <w:tab w:val="left" w:pos="426"/>
        <w:tab w:val="left" w:pos="993"/>
      </w:tabs>
      <w:suppressAutoHyphens/>
      <w:spacing w:after="0" w:line="360" w:lineRule="atLeast"/>
      <w:ind w:firstLine="142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3">
    <w:name w:val="Îáû÷íûé îò÷¸ò"/>
    <w:basedOn w:val="a"/>
    <w:rsid w:val="005137C9"/>
    <w:pPr>
      <w:tabs>
        <w:tab w:val="left" w:pos="0"/>
      </w:tabs>
      <w:suppressAutoHyphens/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5">
    <w:name w:val="Абзац списка1"/>
    <w:basedOn w:val="a"/>
    <w:rsid w:val="005137C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Стиль1"/>
    <w:basedOn w:val="a"/>
    <w:rsid w:val="005137C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5137C9"/>
    <w:pPr>
      <w:suppressLineNumbers/>
      <w:suppressAutoHyphens/>
      <w:spacing w:after="0" w:line="240" w:lineRule="auto"/>
    </w:pPr>
    <w:rPr>
      <w:rFonts w:ascii="TimesET" w:eastAsia="Times New Roman" w:hAnsi="TimesET" w:cs="Times New Roman"/>
      <w:sz w:val="24"/>
      <w:szCs w:val="20"/>
      <w:lang w:eastAsia="ar-SA"/>
    </w:rPr>
  </w:style>
  <w:style w:type="paragraph" w:customStyle="1" w:styleId="af5">
    <w:name w:val="Заголовок таблицы"/>
    <w:basedOn w:val="af4"/>
    <w:rsid w:val="005137C9"/>
    <w:pPr>
      <w:jc w:val="center"/>
    </w:pPr>
    <w:rPr>
      <w:b/>
      <w:bCs/>
    </w:rPr>
  </w:style>
  <w:style w:type="paragraph" w:customStyle="1" w:styleId="af6">
    <w:name w:val="Содержимое врезки"/>
    <w:basedOn w:val="aa"/>
    <w:rsid w:val="005137C9"/>
  </w:style>
  <w:style w:type="paragraph" w:styleId="af7">
    <w:name w:val="Normal (Web)"/>
    <w:basedOn w:val="a"/>
    <w:uiPriority w:val="99"/>
    <w:rsid w:val="005137C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4">
    <w:name w:val="Body Text Indent 2"/>
    <w:basedOn w:val="a"/>
    <w:link w:val="25"/>
    <w:uiPriority w:val="99"/>
    <w:semiHidden/>
    <w:unhideWhenUsed/>
    <w:rsid w:val="005137C9"/>
    <w:pPr>
      <w:suppressAutoHyphens/>
      <w:spacing w:after="120" w:line="480" w:lineRule="auto"/>
      <w:ind w:left="283"/>
    </w:pPr>
    <w:rPr>
      <w:rFonts w:ascii="TimesET" w:eastAsia="Times New Roman" w:hAnsi="TimesET" w:cs="Times New Roman"/>
      <w:sz w:val="24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137C9"/>
    <w:rPr>
      <w:rFonts w:ascii="TimesET" w:eastAsia="Times New Roman" w:hAnsi="TimesET" w:cs="Times New Roman"/>
      <w:sz w:val="24"/>
      <w:szCs w:val="20"/>
      <w:lang w:eastAsia="ar-SA"/>
    </w:rPr>
  </w:style>
  <w:style w:type="paragraph" w:styleId="af8">
    <w:name w:val="Subtitle"/>
    <w:basedOn w:val="a"/>
    <w:link w:val="af9"/>
    <w:qFormat/>
    <w:rsid w:val="005137C9"/>
    <w:pPr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9">
    <w:name w:val="Подзаголовок Знак"/>
    <w:basedOn w:val="a0"/>
    <w:link w:val="af8"/>
    <w:rsid w:val="005137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fa">
    <w:name w:val="Table Grid"/>
    <w:basedOn w:val="a1"/>
    <w:uiPriority w:val="59"/>
    <w:rsid w:val="00513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5137C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c">
    <w:name w:val="Emphasis"/>
    <w:uiPriority w:val="20"/>
    <w:qFormat/>
    <w:rsid w:val="005137C9"/>
    <w:rPr>
      <w:i/>
      <w:iCs/>
    </w:rPr>
  </w:style>
  <w:style w:type="paragraph" w:customStyle="1" w:styleId="ConsPlusNormal">
    <w:name w:val="ConsPlusNormal"/>
    <w:rsid w:val="005137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ue">
    <w:name w:val="blue"/>
    <w:basedOn w:val="a0"/>
    <w:rsid w:val="005137C9"/>
  </w:style>
  <w:style w:type="paragraph" w:styleId="afd">
    <w:name w:val="Balloon Text"/>
    <w:basedOn w:val="a"/>
    <w:link w:val="afe"/>
    <w:uiPriority w:val="99"/>
    <w:semiHidden/>
    <w:unhideWhenUsed/>
    <w:rsid w:val="0051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5137C9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67742F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4">
    <w:name w:val="Font Style114"/>
    <w:basedOn w:val="a0"/>
    <w:uiPriority w:val="99"/>
    <w:rsid w:val="0067742F"/>
    <w:rPr>
      <w:rFonts w:ascii="Times New Roman" w:hAnsi="Times New Roman" w:cs="Times New Roman"/>
      <w:sz w:val="22"/>
      <w:szCs w:val="22"/>
    </w:rPr>
  </w:style>
  <w:style w:type="character" w:customStyle="1" w:styleId="FontStyle115">
    <w:name w:val="Font Style115"/>
    <w:basedOn w:val="a0"/>
    <w:uiPriority w:val="99"/>
    <w:rsid w:val="0067742F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E70A33"/>
  </w:style>
  <w:style w:type="character" w:styleId="aff">
    <w:name w:val="annotation reference"/>
    <w:basedOn w:val="a0"/>
    <w:uiPriority w:val="99"/>
    <w:semiHidden/>
    <w:unhideWhenUsed/>
    <w:rsid w:val="0008796F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8796F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8796F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8796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8796F"/>
    <w:rPr>
      <w:b/>
      <w:bCs/>
      <w:sz w:val="20"/>
      <w:szCs w:val="20"/>
    </w:rPr>
  </w:style>
  <w:style w:type="character" w:customStyle="1" w:styleId="FontStyle12">
    <w:name w:val="Font Style12"/>
    <w:rsid w:val="000B15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0B1598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4122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C7"/>
  </w:style>
  <w:style w:type="paragraph" w:styleId="1">
    <w:name w:val="heading 1"/>
    <w:basedOn w:val="a"/>
    <w:next w:val="a"/>
    <w:link w:val="10"/>
    <w:qFormat/>
    <w:rsid w:val="005137C9"/>
    <w:pPr>
      <w:keepNext/>
      <w:numPr>
        <w:numId w:val="1"/>
      </w:numPr>
      <w:suppressAutoHyphens/>
      <w:spacing w:after="0" w:line="240" w:lineRule="auto"/>
      <w:ind w:left="0" w:firstLine="426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137C9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137C9"/>
    <w:pPr>
      <w:keepNext/>
      <w:numPr>
        <w:ilvl w:val="2"/>
        <w:numId w:val="1"/>
      </w:numPr>
      <w:tabs>
        <w:tab w:val="left" w:pos="284"/>
        <w:tab w:val="left" w:pos="426"/>
        <w:tab w:val="left" w:pos="993"/>
      </w:tabs>
      <w:suppressAutoHyphens/>
      <w:spacing w:after="0" w:line="360" w:lineRule="atLeast"/>
      <w:jc w:val="both"/>
      <w:outlineLvl w:val="2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137C9"/>
    <w:pPr>
      <w:keepNext/>
      <w:numPr>
        <w:ilvl w:val="3"/>
        <w:numId w:val="1"/>
      </w:numPr>
      <w:tabs>
        <w:tab w:val="left" w:pos="284"/>
        <w:tab w:val="left" w:pos="426"/>
        <w:tab w:val="left" w:pos="993"/>
      </w:tabs>
      <w:suppressAutoHyphens/>
      <w:spacing w:after="0" w:line="360" w:lineRule="atLeast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137C9"/>
    <w:pPr>
      <w:keepNext/>
      <w:numPr>
        <w:ilvl w:val="4"/>
        <w:numId w:val="1"/>
      </w:numPr>
      <w:tabs>
        <w:tab w:val="left" w:pos="284"/>
        <w:tab w:val="left" w:pos="426"/>
        <w:tab w:val="left" w:pos="993"/>
      </w:tabs>
      <w:suppressAutoHyphens/>
      <w:spacing w:after="0" w:line="360" w:lineRule="atLeast"/>
      <w:jc w:val="center"/>
      <w:outlineLvl w:val="4"/>
    </w:pPr>
    <w:rPr>
      <w:rFonts w:ascii="Times New Roman" w:eastAsia="Times New Roman" w:hAnsi="Times New Roman" w:cs="Times New Roman"/>
      <w:b/>
      <w:i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137C9"/>
    <w:pPr>
      <w:keepNext/>
      <w:numPr>
        <w:ilvl w:val="5"/>
        <w:numId w:val="1"/>
      </w:numPr>
      <w:tabs>
        <w:tab w:val="left" w:pos="284"/>
        <w:tab w:val="left" w:pos="426"/>
        <w:tab w:val="left" w:pos="993"/>
      </w:tabs>
      <w:suppressAutoHyphens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5137C9"/>
    <w:pPr>
      <w:keepNext/>
      <w:numPr>
        <w:ilvl w:val="6"/>
        <w:numId w:val="1"/>
      </w:numPr>
      <w:suppressAutoHyphens/>
      <w:spacing w:after="0" w:line="240" w:lineRule="auto"/>
      <w:ind w:left="0" w:firstLine="720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7C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137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137C9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137C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137C9"/>
    <w:rPr>
      <w:rFonts w:ascii="Times New Roman" w:eastAsia="Times New Roman" w:hAnsi="Times New Roman" w:cs="Times New Roman"/>
      <w:b/>
      <w:iCs/>
      <w:sz w:val="26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137C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137C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137C9"/>
  </w:style>
  <w:style w:type="character" w:customStyle="1" w:styleId="WW8Num2z0">
    <w:name w:val="WW8Num2z0"/>
    <w:rsid w:val="005137C9"/>
    <w:rPr>
      <w:b/>
    </w:rPr>
  </w:style>
  <w:style w:type="character" w:customStyle="1" w:styleId="WW8Num3z2">
    <w:name w:val="WW8Num3z2"/>
    <w:rsid w:val="005137C9"/>
    <w:rPr>
      <w:rFonts w:ascii="Symbol" w:hAnsi="Symbol"/>
    </w:rPr>
  </w:style>
  <w:style w:type="character" w:customStyle="1" w:styleId="WW8Num7z0">
    <w:name w:val="WW8Num7z0"/>
    <w:rsid w:val="005137C9"/>
    <w:rPr>
      <w:b/>
    </w:rPr>
  </w:style>
  <w:style w:type="character" w:customStyle="1" w:styleId="WW8Num9z0">
    <w:name w:val="WW8Num9z0"/>
    <w:rsid w:val="005137C9"/>
    <w:rPr>
      <w:b/>
    </w:rPr>
  </w:style>
  <w:style w:type="character" w:customStyle="1" w:styleId="WW8Num10z0">
    <w:name w:val="WW8Num10z0"/>
    <w:rsid w:val="005137C9"/>
    <w:rPr>
      <w:rFonts w:ascii="Times New Roman" w:hAnsi="Times New Roman"/>
      <w:b/>
    </w:rPr>
  </w:style>
  <w:style w:type="character" w:customStyle="1" w:styleId="WW8Num12z0">
    <w:name w:val="WW8Num12z0"/>
    <w:rsid w:val="005137C9"/>
    <w:rPr>
      <w:b w:val="0"/>
      <w:u w:val="none"/>
    </w:rPr>
  </w:style>
  <w:style w:type="character" w:customStyle="1" w:styleId="WW8Num13z2">
    <w:name w:val="WW8Num13z2"/>
    <w:rsid w:val="005137C9"/>
    <w:rPr>
      <w:b/>
    </w:rPr>
  </w:style>
  <w:style w:type="character" w:customStyle="1" w:styleId="WW8Num14z0">
    <w:name w:val="WW8Num14z0"/>
    <w:rsid w:val="005137C9"/>
    <w:rPr>
      <w:b w:val="0"/>
      <w:u w:val="none"/>
    </w:rPr>
  </w:style>
  <w:style w:type="character" w:customStyle="1" w:styleId="WW8Num15z0">
    <w:name w:val="WW8Num15z0"/>
    <w:rsid w:val="005137C9"/>
    <w:rPr>
      <w:b w:val="0"/>
      <w:u w:val="none"/>
    </w:rPr>
  </w:style>
  <w:style w:type="character" w:customStyle="1" w:styleId="WW8Num17z0">
    <w:name w:val="WW8Num17z0"/>
    <w:rsid w:val="005137C9"/>
    <w:rPr>
      <w:rFonts w:ascii="Times New Roman" w:hAnsi="Times New Roman"/>
      <w:b/>
    </w:rPr>
  </w:style>
  <w:style w:type="character" w:customStyle="1" w:styleId="WW8Num21z1">
    <w:name w:val="WW8Num21z1"/>
    <w:rsid w:val="005137C9"/>
    <w:rPr>
      <w:b/>
    </w:rPr>
  </w:style>
  <w:style w:type="character" w:customStyle="1" w:styleId="WW8Num23z0">
    <w:name w:val="WW8Num23z0"/>
    <w:rsid w:val="005137C9"/>
    <w:rPr>
      <w:rFonts w:ascii="Times New Roman" w:hAnsi="Times New Roman" w:cs="Times New Roman"/>
      <w:color w:val="auto"/>
    </w:rPr>
  </w:style>
  <w:style w:type="character" w:customStyle="1" w:styleId="WW8Num26z0">
    <w:name w:val="WW8Num26z0"/>
    <w:rsid w:val="005137C9"/>
    <w:rPr>
      <w:rFonts w:ascii="Times New Roman" w:hAnsi="Times New Roman"/>
      <w:b/>
    </w:rPr>
  </w:style>
  <w:style w:type="character" w:customStyle="1" w:styleId="WW8Num27z0">
    <w:name w:val="WW8Num27z0"/>
    <w:rsid w:val="005137C9"/>
    <w:rPr>
      <w:rFonts w:ascii="Symbol" w:hAnsi="Symbol" w:cs="OpenSymbol"/>
    </w:rPr>
  </w:style>
  <w:style w:type="character" w:customStyle="1" w:styleId="Absatz-Standardschriftart">
    <w:name w:val="Absatz-Standardschriftart"/>
    <w:rsid w:val="005137C9"/>
  </w:style>
  <w:style w:type="character" w:customStyle="1" w:styleId="WW-Absatz-Standardschriftart">
    <w:name w:val="WW-Absatz-Standardschriftart"/>
    <w:rsid w:val="005137C9"/>
  </w:style>
  <w:style w:type="character" w:customStyle="1" w:styleId="WW8Num28z0">
    <w:name w:val="WW8Num28z0"/>
    <w:rsid w:val="005137C9"/>
    <w:rPr>
      <w:rFonts w:ascii="Symbol" w:hAnsi="Symbol" w:cs="OpenSymbol"/>
    </w:rPr>
  </w:style>
  <w:style w:type="character" w:customStyle="1" w:styleId="WW8Num29z0">
    <w:name w:val="WW8Num29z0"/>
    <w:rsid w:val="005137C9"/>
    <w:rPr>
      <w:rFonts w:ascii="Symbol" w:hAnsi="Symbol"/>
      <w:sz w:val="20"/>
    </w:rPr>
  </w:style>
  <w:style w:type="character" w:customStyle="1" w:styleId="WW8Num29z1">
    <w:name w:val="WW8Num29z1"/>
    <w:rsid w:val="005137C9"/>
    <w:rPr>
      <w:rFonts w:ascii="Courier New" w:hAnsi="Courier New"/>
      <w:sz w:val="20"/>
    </w:rPr>
  </w:style>
  <w:style w:type="character" w:customStyle="1" w:styleId="WW8Num29z2">
    <w:name w:val="WW8Num29z2"/>
    <w:rsid w:val="005137C9"/>
    <w:rPr>
      <w:rFonts w:ascii="Wingdings" w:hAnsi="Wingdings"/>
      <w:sz w:val="20"/>
    </w:rPr>
  </w:style>
  <w:style w:type="character" w:customStyle="1" w:styleId="12">
    <w:name w:val="Основной шрифт абзаца1"/>
    <w:rsid w:val="005137C9"/>
  </w:style>
  <w:style w:type="character" w:customStyle="1" w:styleId="WW-Absatz-Standardschriftart1">
    <w:name w:val="WW-Absatz-Standardschriftart1"/>
    <w:rsid w:val="005137C9"/>
  </w:style>
  <w:style w:type="character" w:customStyle="1" w:styleId="WW-Absatz-Standardschriftart11">
    <w:name w:val="WW-Absatz-Standardschriftart11"/>
    <w:rsid w:val="005137C9"/>
  </w:style>
  <w:style w:type="character" w:customStyle="1" w:styleId="WW8Num9z1">
    <w:name w:val="WW8Num9z1"/>
    <w:rsid w:val="005137C9"/>
    <w:rPr>
      <w:b/>
    </w:rPr>
  </w:style>
  <w:style w:type="character" w:customStyle="1" w:styleId="WW-Absatz-Standardschriftart111">
    <w:name w:val="WW-Absatz-Standardschriftart111"/>
    <w:rsid w:val="005137C9"/>
  </w:style>
  <w:style w:type="character" w:customStyle="1" w:styleId="WW8Num1z0">
    <w:name w:val="WW8Num1z0"/>
    <w:rsid w:val="005137C9"/>
    <w:rPr>
      <w:b/>
    </w:rPr>
  </w:style>
  <w:style w:type="character" w:customStyle="1" w:styleId="WW8Num2z2">
    <w:name w:val="WW8Num2z2"/>
    <w:rsid w:val="005137C9"/>
    <w:rPr>
      <w:rFonts w:ascii="Symbol" w:hAnsi="Symbol"/>
    </w:rPr>
  </w:style>
  <w:style w:type="character" w:customStyle="1" w:styleId="WW8Num6z0">
    <w:name w:val="WW8Num6z0"/>
    <w:rsid w:val="005137C9"/>
    <w:rPr>
      <w:b/>
    </w:rPr>
  </w:style>
  <w:style w:type="character" w:customStyle="1" w:styleId="WW8Num8z0">
    <w:name w:val="WW8Num8z0"/>
    <w:rsid w:val="005137C9"/>
    <w:rPr>
      <w:b w:val="0"/>
    </w:rPr>
  </w:style>
  <w:style w:type="character" w:customStyle="1" w:styleId="WW8Num8z1">
    <w:name w:val="WW8Num8z1"/>
    <w:rsid w:val="005137C9"/>
    <w:rPr>
      <w:b/>
    </w:rPr>
  </w:style>
  <w:style w:type="character" w:customStyle="1" w:styleId="WW8Num11z0">
    <w:name w:val="WW8Num11z0"/>
    <w:rsid w:val="005137C9"/>
    <w:rPr>
      <w:b w:val="0"/>
      <w:u w:val="none"/>
    </w:rPr>
  </w:style>
  <w:style w:type="character" w:customStyle="1" w:styleId="WW8Num12z2">
    <w:name w:val="WW8Num12z2"/>
    <w:rsid w:val="005137C9"/>
    <w:rPr>
      <w:b/>
    </w:rPr>
  </w:style>
  <w:style w:type="character" w:customStyle="1" w:styleId="WW8Num13z0">
    <w:name w:val="WW8Num13z0"/>
    <w:rsid w:val="005137C9"/>
    <w:rPr>
      <w:b w:val="0"/>
    </w:rPr>
  </w:style>
  <w:style w:type="character" w:customStyle="1" w:styleId="WW8Num16z0">
    <w:name w:val="WW8Num16z0"/>
    <w:rsid w:val="005137C9"/>
    <w:rPr>
      <w:b/>
    </w:rPr>
  </w:style>
  <w:style w:type="character" w:customStyle="1" w:styleId="WW8Num20z1">
    <w:name w:val="WW8Num20z1"/>
    <w:rsid w:val="005137C9"/>
    <w:rPr>
      <w:b/>
    </w:rPr>
  </w:style>
  <w:style w:type="character" w:customStyle="1" w:styleId="WW8Num22z0">
    <w:name w:val="WW8Num22z0"/>
    <w:rsid w:val="005137C9"/>
    <w:rPr>
      <w:rFonts w:ascii="Times New Roman" w:eastAsia="Times New Roman" w:hAnsi="Times New Roman" w:cs="Times New Roman"/>
      <w:color w:val="auto"/>
    </w:rPr>
  </w:style>
  <w:style w:type="character" w:customStyle="1" w:styleId="WW8Num22z1">
    <w:name w:val="WW8Num22z1"/>
    <w:rsid w:val="005137C9"/>
    <w:rPr>
      <w:rFonts w:ascii="Courier New" w:hAnsi="Courier New"/>
    </w:rPr>
  </w:style>
  <w:style w:type="character" w:customStyle="1" w:styleId="WW8Num22z2">
    <w:name w:val="WW8Num22z2"/>
    <w:rsid w:val="005137C9"/>
    <w:rPr>
      <w:rFonts w:ascii="Wingdings" w:hAnsi="Wingdings"/>
    </w:rPr>
  </w:style>
  <w:style w:type="character" w:customStyle="1" w:styleId="WW8Num22z3">
    <w:name w:val="WW8Num22z3"/>
    <w:rsid w:val="005137C9"/>
    <w:rPr>
      <w:rFonts w:ascii="Symbol" w:hAnsi="Symbol"/>
    </w:rPr>
  </w:style>
  <w:style w:type="character" w:customStyle="1" w:styleId="WW8Num25z0">
    <w:name w:val="WW8Num25z0"/>
    <w:rsid w:val="005137C9"/>
    <w:rPr>
      <w:b/>
    </w:rPr>
  </w:style>
  <w:style w:type="character" w:customStyle="1" w:styleId="21">
    <w:name w:val="Основной шрифт абзаца2"/>
    <w:rsid w:val="005137C9"/>
  </w:style>
  <w:style w:type="character" w:styleId="a3">
    <w:name w:val="page number"/>
    <w:basedOn w:val="21"/>
    <w:rsid w:val="005137C9"/>
  </w:style>
  <w:style w:type="character" w:styleId="a4">
    <w:name w:val="Hyperlink"/>
    <w:rsid w:val="005137C9"/>
    <w:rPr>
      <w:color w:val="0000FF"/>
      <w:u w:val="single"/>
    </w:rPr>
  </w:style>
  <w:style w:type="character" w:styleId="a5">
    <w:name w:val="FollowedHyperlink"/>
    <w:rsid w:val="005137C9"/>
    <w:rPr>
      <w:color w:val="800080"/>
      <w:u w:val="single"/>
    </w:rPr>
  </w:style>
  <w:style w:type="character" w:customStyle="1" w:styleId="a6">
    <w:name w:val="Маркеры списка"/>
    <w:rsid w:val="005137C9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5137C9"/>
  </w:style>
  <w:style w:type="character" w:styleId="a8">
    <w:name w:val="Strong"/>
    <w:uiPriority w:val="22"/>
    <w:qFormat/>
    <w:rsid w:val="005137C9"/>
    <w:rPr>
      <w:b/>
      <w:bCs/>
    </w:rPr>
  </w:style>
  <w:style w:type="paragraph" w:customStyle="1" w:styleId="a9">
    <w:name w:val="Заголовок"/>
    <w:basedOn w:val="a"/>
    <w:next w:val="aa"/>
    <w:rsid w:val="005137C9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styleId="aa">
    <w:name w:val="Body Text"/>
    <w:basedOn w:val="a"/>
    <w:link w:val="ab"/>
    <w:rsid w:val="005137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5137C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rsid w:val="005137C9"/>
  </w:style>
  <w:style w:type="paragraph" w:customStyle="1" w:styleId="22">
    <w:name w:val="Название2"/>
    <w:basedOn w:val="a"/>
    <w:rsid w:val="005137C9"/>
    <w:pPr>
      <w:suppressLineNumbers/>
      <w:suppressAutoHyphens/>
      <w:spacing w:before="120" w:after="120" w:line="240" w:lineRule="auto"/>
    </w:pPr>
    <w:rPr>
      <w:rFonts w:ascii="TimesET" w:eastAsia="Times New Roman" w:hAnsi="TimesET"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5137C9"/>
    <w:pPr>
      <w:suppressLineNumbers/>
      <w:suppressAutoHyphens/>
      <w:spacing w:after="0" w:line="240" w:lineRule="auto"/>
    </w:pPr>
    <w:rPr>
      <w:rFonts w:ascii="TimesET" w:eastAsia="Times New Roman" w:hAnsi="TimesET" w:cs="Times New Roman"/>
      <w:sz w:val="24"/>
      <w:szCs w:val="20"/>
      <w:lang w:eastAsia="ar-SA"/>
    </w:rPr>
  </w:style>
  <w:style w:type="paragraph" w:customStyle="1" w:styleId="13">
    <w:name w:val="Название1"/>
    <w:basedOn w:val="a"/>
    <w:rsid w:val="005137C9"/>
    <w:pPr>
      <w:suppressLineNumbers/>
      <w:suppressAutoHyphens/>
      <w:spacing w:before="120" w:after="120" w:line="240" w:lineRule="auto"/>
    </w:pPr>
    <w:rPr>
      <w:rFonts w:ascii="TimesET" w:eastAsia="Times New Roman" w:hAnsi="TimesET" w:cs="Times New Roman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137C9"/>
    <w:pPr>
      <w:suppressLineNumbers/>
      <w:suppressAutoHyphens/>
      <w:spacing w:after="0" w:line="240" w:lineRule="auto"/>
    </w:pPr>
    <w:rPr>
      <w:rFonts w:ascii="TimesET" w:eastAsia="Times New Roman" w:hAnsi="TimesET" w:cs="Times New Roman"/>
      <w:sz w:val="24"/>
      <w:szCs w:val="20"/>
      <w:lang w:eastAsia="ar-SA"/>
    </w:rPr>
  </w:style>
  <w:style w:type="paragraph" w:styleId="ad">
    <w:name w:val="footer"/>
    <w:basedOn w:val="a"/>
    <w:link w:val="ae"/>
    <w:rsid w:val="005137C9"/>
    <w:pPr>
      <w:tabs>
        <w:tab w:val="center" w:pos="4819"/>
        <w:tab w:val="right" w:pos="9071"/>
      </w:tabs>
      <w:suppressAutoHyphens/>
      <w:spacing w:after="0" w:line="240" w:lineRule="auto"/>
    </w:pPr>
    <w:rPr>
      <w:rFonts w:ascii="TimesET" w:eastAsia="Times New Roman" w:hAnsi="TimesET" w:cs="Times New Roman"/>
      <w:sz w:val="24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5137C9"/>
    <w:rPr>
      <w:rFonts w:ascii="TimesET" w:eastAsia="Times New Roman" w:hAnsi="TimesET" w:cs="Times New Roman"/>
      <w:sz w:val="24"/>
      <w:szCs w:val="20"/>
      <w:lang w:eastAsia="ar-SA"/>
    </w:rPr>
  </w:style>
  <w:style w:type="paragraph" w:styleId="af">
    <w:name w:val="Body Text Indent"/>
    <w:basedOn w:val="a"/>
    <w:link w:val="af0"/>
    <w:rsid w:val="005137C9"/>
    <w:pPr>
      <w:suppressAutoHyphens/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5137C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5137C9"/>
    <w:pPr>
      <w:tabs>
        <w:tab w:val="left" w:pos="284"/>
        <w:tab w:val="left" w:pos="426"/>
        <w:tab w:val="left" w:pos="993"/>
      </w:tabs>
      <w:suppressAutoHyphens/>
      <w:spacing w:after="12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f1">
    <w:name w:val="header"/>
    <w:basedOn w:val="a"/>
    <w:link w:val="af2"/>
    <w:uiPriority w:val="99"/>
    <w:rsid w:val="005137C9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ET" w:eastAsia="Times New Roman" w:hAnsi="TimesET" w:cs="Times New Roman"/>
      <w:sz w:val="24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5137C9"/>
    <w:rPr>
      <w:rFonts w:ascii="TimesET" w:eastAsia="Times New Roman" w:hAnsi="TimesET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5137C9"/>
    <w:pPr>
      <w:suppressAutoHyphens/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5137C9"/>
    <w:pPr>
      <w:suppressAutoHyphens/>
      <w:spacing w:after="0" w:line="240" w:lineRule="auto"/>
      <w:jc w:val="both"/>
    </w:pPr>
    <w:rPr>
      <w:rFonts w:ascii="TimesET" w:eastAsia="Times New Roman" w:hAnsi="TimesET" w:cs="Times New Roman"/>
      <w:sz w:val="24"/>
      <w:szCs w:val="20"/>
      <w:lang w:eastAsia="ar-SA"/>
    </w:rPr>
  </w:style>
  <w:style w:type="paragraph" w:customStyle="1" w:styleId="211">
    <w:name w:val="Основной текст с отступом 21"/>
    <w:basedOn w:val="a"/>
    <w:rsid w:val="005137C9"/>
    <w:pPr>
      <w:tabs>
        <w:tab w:val="left" w:pos="0"/>
        <w:tab w:val="left" w:pos="426"/>
        <w:tab w:val="left" w:pos="993"/>
      </w:tabs>
      <w:suppressAutoHyphens/>
      <w:spacing w:after="0" w:line="360" w:lineRule="atLeast"/>
      <w:ind w:firstLine="142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3">
    <w:name w:val="Îáû÷íûé îò÷¸ò"/>
    <w:basedOn w:val="a"/>
    <w:rsid w:val="005137C9"/>
    <w:pPr>
      <w:tabs>
        <w:tab w:val="left" w:pos="0"/>
      </w:tabs>
      <w:suppressAutoHyphens/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5">
    <w:name w:val="Абзац списка1"/>
    <w:basedOn w:val="a"/>
    <w:rsid w:val="005137C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Стиль1"/>
    <w:basedOn w:val="a"/>
    <w:rsid w:val="005137C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5137C9"/>
    <w:pPr>
      <w:suppressLineNumbers/>
      <w:suppressAutoHyphens/>
      <w:spacing w:after="0" w:line="240" w:lineRule="auto"/>
    </w:pPr>
    <w:rPr>
      <w:rFonts w:ascii="TimesET" w:eastAsia="Times New Roman" w:hAnsi="TimesET" w:cs="Times New Roman"/>
      <w:sz w:val="24"/>
      <w:szCs w:val="20"/>
      <w:lang w:eastAsia="ar-SA"/>
    </w:rPr>
  </w:style>
  <w:style w:type="paragraph" w:customStyle="1" w:styleId="af5">
    <w:name w:val="Заголовок таблицы"/>
    <w:basedOn w:val="af4"/>
    <w:rsid w:val="005137C9"/>
    <w:pPr>
      <w:jc w:val="center"/>
    </w:pPr>
    <w:rPr>
      <w:b/>
      <w:bCs/>
    </w:rPr>
  </w:style>
  <w:style w:type="paragraph" w:customStyle="1" w:styleId="af6">
    <w:name w:val="Содержимое врезки"/>
    <w:basedOn w:val="aa"/>
    <w:rsid w:val="005137C9"/>
  </w:style>
  <w:style w:type="paragraph" w:styleId="af7">
    <w:name w:val="Normal (Web)"/>
    <w:basedOn w:val="a"/>
    <w:uiPriority w:val="99"/>
    <w:rsid w:val="005137C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4">
    <w:name w:val="Body Text Indent 2"/>
    <w:basedOn w:val="a"/>
    <w:link w:val="25"/>
    <w:uiPriority w:val="99"/>
    <w:semiHidden/>
    <w:unhideWhenUsed/>
    <w:rsid w:val="005137C9"/>
    <w:pPr>
      <w:suppressAutoHyphens/>
      <w:spacing w:after="120" w:line="480" w:lineRule="auto"/>
      <w:ind w:left="283"/>
    </w:pPr>
    <w:rPr>
      <w:rFonts w:ascii="TimesET" w:eastAsia="Times New Roman" w:hAnsi="TimesET" w:cs="Times New Roman"/>
      <w:sz w:val="24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137C9"/>
    <w:rPr>
      <w:rFonts w:ascii="TimesET" w:eastAsia="Times New Roman" w:hAnsi="TimesET" w:cs="Times New Roman"/>
      <w:sz w:val="24"/>
      <w:szCs w:val="20"/>
      <w:lang w:eastAsia="ar-SA"/>
    </w:rPr>
  </w:style>
  <w:style w:type="paragraph" w:styleId="af8">
    <w:name w:val="Subtitle"/>
    <w:basedOn w:val="a"/>
    <w:link w:val="af9"/>
    <w:qFormat/>
    <w:rsid w:val="005137C9"/>
    <w:pPr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9">
    <w:name w:val="Подзаголовок Знак"/>
    <w:basedOn w:val="a0"/>
    <w:link w:val="af8"/>
    <w:rsid w:val="005137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fa">
    <w:name w:val="Table Grid"/>
    <w:basedOn w:val="a1"/>
    <w:uiPriority w:val="59"/>
    <w:rsid w:val="00513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5137C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c">
    <w:name w:val="Emphasis"/>
    <w:uiPriority w:val="20"/>
    <w:qFormat/>
    <w:rsid w:val="005137C9"/>
    <w:rPr>
      <w:i/>
      <w:iCs/>
    </w:rPr>
  </w:style>
  <w:style w:type="paragraph" w:customStyle="1" w:styleId="ConsPlusNormal">
    <w:name w:val="ConsPlusNormal"/>
    <w:rsid w:val="005137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ue">
    <w:name w:val="blue"/>
    <w:basedOn w:val="a0"/>
    <w:rsid w:val="005137C9"/>
  </w:style>
  <w:style w:type="paragraph" w:styleId="afd">
    <w:name w:val="Balloon Text"/>
    <w:basedOn w:val="a"/>
    <w:link w:val="afe"/>
    <w:uiPriority w:val="99"/>
    <w:semiHidden/>
    <w:unhideWhenUsed/>
    <w:rsid w:val="0051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513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martcat.ru/Referat/jtaeqramwq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martcat.ru/Referat/jtaeqramwq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vec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vecs@avecs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FBACC-802A-4F9C-8378-6D012855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29</Pages>
  <Words>7300</Words>
  <Characters>41612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Петрайтис Кирилл Альгимантасович</cp:lastModifiedBy>
  <cp:revision>26</cp:revision>
  <cp:lastPrinted>2014-05-30T13:24:00Z</cp:lastPrinted>
  <dcterms:created xsi:type="dcterms:W3CDTF">2013-04-15T12:20:00Z</dcterms:created>
  <dcterms:modified xsi:type="dcterms:W3CDTF">2014-06-30T11:43:00Z</dcterms:modified>
</cp:coreProperties>
</file>