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F4" w:rsidRPr="001478F4" w:rsidRDefault="001478F4" w:rsidP="001478F4">
      <w:pPr>
        <w:widowControl w:val="0"/>
        <w:autoSpaceDE w:val="0"/>
        <w:autoSpaceDN w:val="0"/>
        <w:adjustRightInd w:val="0"/>
        <w:spacing w:after="0" w:line="240" w:lineRule="auto"/>
        <w:ind w:left="126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78F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4</w:t>
      </w:r>
    </w:p>
    <w:p w:rsidR="001478F4" w:rsidRPr="001478F4" w:rsidRDefault="001478F4" w:rsidP="001478F4">
      <w:pPr>
        <w:widowControl w:val="0"/>
        <w:autoSpaceDE w:val="0"/>
        <w:autoSpaceDN w:val="0"/>
        <w:adjustRightInd w:val="0"/>
        <w:spacing w:after="0" w:line="240" w:lineRule="auto"/>
        <w:ind w:left="126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78F4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раскрытии информации эмитентами эмиссионных ценных бумаг</w:t>
      </w:r>
    </w:p>
    <w:p w:rsidR="001478F4" w:rsidRPr="001478F4" w:rsidRDefault="001478F4" w:rsidP="001478F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478F4" w:rsidRPr="001478F4" w:rsidRDefault="001478F4" w:rsidP="001478F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ИЗМЕНЕНИЯ, ПРОИЗОШЕДШИЕ В </w:t>
      </w:r>
      <w:r w:rsidRPr="001478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СПИСОК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  <w:r w:rsidRPr="001478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АФФИЛИРОВАННЫХ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478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ЛИЦ</w:t>
      </w:r>
    </w:p>
    <w:p w:rsidR="001478F4" w:rsidRPr="001478F4" w:rsidRDefault="001478F4" w:rsidP="001478F4">
      <w:pPr>
        <w:widowControl w:val="0"/>
        <w:autoSpaceDE w:val="0"/>
        <w:autoSpaceDN w:val="0"/>
        <w:adjustRightInd w:val="0"/>
        <w:spacing w:before="120" w:after="0" w:line="240" w:lineRule="auto"/>
        <w:ind w:left="2835" w:right="28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Акционерное общество «Газпром газораспределение Ярославль»</w:t>
      </w:r>
    </w:p>
    <w:p w:rsidR="001478F4" w:rsidRPr="001478F4" w:rsidRDefault="001478F4" w:rsidP="001478F4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before="240" w:after="240" w:line="240" w:lineRule="auto"/>
        <w:ind w:left="2835" w:right="283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78F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1478F4" w:rsidRPr="001478F4" w:rsidTr="00F61CD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47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47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47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47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47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47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47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47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</w:t>
            </w:r>
          </w:p>
        </w:tc>
      </w:tr>
    </w:tbl>
    <w:p w:rsidR="001478F4" w:rsidRPr="001478F4" w:rsidRDefault="001478F4" w:rsidP="00147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478F4" w:rsidRPr="001478F4" w:rsidTr="00F61CD1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47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8F4" w:rsidRPr="001478F4" w:rsidRDefault="002B3A80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47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47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47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47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</w:tr>
    </w:tbl>
    <w:p w:rsidR="001478F4" w:rsidRPr="001478F4" w:rsidRDefault="001478F4" w:rsidP="001478F4">
      <w:pPr>
        <w:widowControl w:val="0"/>
        <w:autoSpaceDE w:val="0"/>
        <w:autoSpaceDN w:val="0"/>
        <w:adjustRightInd w:val="0"/>
        <w:spacing w:after="0" w:line="240" w:lineRule="auto"/>
        <w:ind w:left="5670" w:right="50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78F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дата, на которую составлен список аффилированных лиц акционерного общества)</w:t>
      </w:r>
    </w:p>
    <w:p w:rsidR="001478F4" w:rsidRPr="001478F4" w:rsidRDefault="001478F4" w:rsidP="001478F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эмитента:                                   Российская Федерация, г. Ярославль Суздальское шоссе, д.33</w:t>
      </w:r>
    </w:p>
    <w:p w:rsidR="001478F4" w:rsidRPr="001478F4" w:rsidRDefault="001478F4" w:rsidP="001478F4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3119" w:right="209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78F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1478F4" w:rsidRPr="001478F4" w:rsidRDefault="001478F4" w:rsidP="001478F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 w:rsidRPr="00147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законодательством Российской Федерации о ценных бумагах</w:t>
      </w:r>
    </w:p>
    <w:p w:rsidR="001478F4" w:rsidRPr="001478F4" w:rsidRDefault="001478F4" w:rsidP="001478F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страницы в сети Интернет: </w:t>
      </w:r>
      <w:hyperlink r:id="rId8" w:history="1">
        <w:r w:rsidRPr="00147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http://disclosure.1prime.ru/Portal/Default.aspx?emId=7604012347</w:t>
        </w:r>
      </w:hyperlink>
    </w:p>
    <w:p w:rsidR="001478F4" w:rsidRPr="001478F4" w:rsidRDefault="001478F4" w:rsidP="001478F4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40" w:line="240" w:lineRule="auto"/>
        <w:ind w:left="3544" w:right="20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478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адрес </w:t>
      </w:r>
      <w:proofErr w:type="spellStart"/>
      <w:r w:rsidRPr="001478F4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</w:t>
      </w:r>
      <w:proofErr w:type="spellEnd"/>
      <w:proofErr w:type="gramEnd"/>
    </w:p>
    <w:p w:rsidR="001478F4" w:rsidRPr="001478F4" w:rsidRDefault="001478F4" w:rsidP="001478F4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40" w:line="240" w:lineRule="auto"/>
        <w:ind w:left="3544" w:right="20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478F4">
        <w:rPr>
          <w:rFonts w:ascii="Times New Roman" w:eastAsia="Times New Roman" w:hAnsi="Times New Roman" w:cs="Times New Roman"/>
          <w:sz w:val="20"/>
          <w:szCs w:val="20"/>
          <w:lang w:eastAsia="ru-RU"/>
        </w:rPr>
        <w:t>ницы</w:t>
      </w:r>
      <w:proofErr w:type="spellEnd"/>
      <w:r w:rsidRPr="001478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сети Интернет, используемой эмитентом для раскрытия информации)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1478F4" w:rsidRPr="001478F4" w:rsidTr="00F61CD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генерального директора</w:t>
            </w:r>
          </w:p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«Газпром газораспределение Ярославль»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А.Н.Пилясов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8F4" w:rsidRPr="001478F4" w:rsidTr="00F61CD1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8F4" w:rsidRPr="001478F4" w:rsidTr="00F61CD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8F4" w:rsidRPr="001478F4" w:rsidRDefault="001478F4" w:rsidP="002B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B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4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1478F4" w:rsidRPr="001478F4" w:rsidTr="00F61CD1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78F4" w:rsidRPr="001478F4" w:rsidRDefault="001478F4" w:rsidP="00147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F4" w:rsidRPr="001478F4" w:rsidRDefault="001478F4" w:rsidP="001478F4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1478F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478F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lastRenderedPageBreak/>
        <w:t xml:space="preserve"> </w:t>
      </w:r>
    </w:p>
    <w:p w:rsidR="001478F4" w:rsidRPr="001478F4" w:rsidRDefault="001478F4" w:rsidP="00147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1478F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Изменения, произошедшие в списке аффилированных лиц, за период</w:t>
      </w:r>
    </w:p>
    <w:tbl>
      <w:tblPr>
        <w:tblW w:w="151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5"/>
        <w:gridCol w:w="614"/>
        <w:gridCol w:w="614"/>
        <w:gridCol w:w="614"/>
        <w:gridCol w:w="613"/>
        <w:gridCol w:w="614"/>
        <w:gridCol w:w="614"/>
        <w:gridCol w:w="614"/>
        <w:gridCol w:w="613"/>
        <w:gridCol w:w="614"/>
        <w:gridCol w:w="614"/>
        <w:gridCol w:w="875"/>
        <w:gridCol w:w="781"/>
        <w:gridCol w:w="425"/>
        <w:gridCol w:w="614"/>
        <w:gridCol w:w="614"/>
        <w:gridCol w:w="614"/>
        <w:gridCol w:w="613"/>
        <w:gridCol w:w="614"/>
        <w:gridCol w:w="614"/>
        <w:gridCol w:w="614"/>
        <w:gridCol w:w="614"/>
      </w:tblGrid>
      <w:tr w:rsidR="001478F4" w:rsidRPr="001478F4" w:rsidTr="00F61CD1"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78F4" w:rsidRPr="001478F4" w:rsidRDefault="00E25232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78F4" w:rsidRPr="001478F4" w:rsidRDefault="00E25232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78F4" w:rsidRPr="001478F4" w:rsidRDefault="00E25232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78F4" w:rsidRPr="001478F4" w:rsidRDefault="00E25232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78F4" w:rsidRPr="001478F4" w:rsidRDefault="002B3A80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78F4" w:rsidRPr="001478F4" w:rsidRDefault="001478F4" w:rsidP="001478F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1478F4" w:rsidRPr="001478F4" w:rsidRDefault="001478F4" w:rsidP="00147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8E" w:rsidRDefault="0042758E" w:rsidP="001478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846"/>
      </w:tblGrid>
      <w:tr w:rsidR="0042758E" w:rsidRPr="0042758E" w:rsidTr="00255F64">
        <w:tc>
          <w:tcPr>
            <w:tcW w:w="737" w:type="dxa"/>
          </w:tcPr>
          <w:p w:rsidR="0042758E" w:rsidRPr="0042758E" w:rsidRDefault="0042758E" w:rsidP="004275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2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2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30" w:type="dxa"/>
          </w:tcPr>
          <w:p w:rsidR="0042758E" w:rsidRPr="0042758E" w:rsidRDefault="0042758E" w:rsidP="004275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2541" w:type="dxa"/>
          </w:tcPr>
          <w:p w:rsidR="0042758E" w:rsidRPr="0042758E" w:rsidRDefault="0042758E" w:rsidP="004275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2846" w:type="dxa"/>
          </w:tcPr>
          <w:p w:rsidR="0042758E" w:rsidRPr="0042758E" w:rsidRDefault="0042758E" w:rsidP="004275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42758E" w:rsidRPr="0042758E" w:rsidTr="0042758E">
        <w:trPr>
          <w:trHeight w:val="776"/>
        </w:trPr>
        <w:tc>
          <w:tcPr>
            <w:tcW w:w="737" w:type="dxa"/>
          </w:tcPr>
          <w:p w:rsidR="0042758E" w:rsidRPr="0042758E" w:rsidRDefault="0042758E" w:rsidP="004275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</w:tcPr>
          <w:p w:rsidR="0042758E" w:rsidRPr="0042758E" w:rsidRDefault="0042758E" w:rsidP="00EE05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Исключение Публичного акционерного общества «Газпром» из списка </w:t>
            </w:r>
            <w:r w:rsidR="00EE05D1">
              <w:rPr>
                <w:rFonts w:ascii="Times New Roman" w:hAnsi="Times New Roman" w:cs="Times New Roman"/>
                <w:bCs/>
                <w:iCs/>
              </w:rPr>
              <w:t>лиц,  имеющих</w:t>
            </w:r>
            <w:r w:rsidR="00EE05D1" w:rsidRPr="005F30B8">
              <w:rPr>
                <w:rFonts w:ascii="Times New Roman" w:hAnsi="Times New Roman" w:cs="Times New Roman"/>
                <w:bCs/>
                <w:iCs/>
              </w:rPr>
              <w:t xml:space="preserve"> право распоряжаться более чем 20 процентами голосующих акций </w:t>
            </w:r>
            <w:r w:rsidR="00E25232">
              <w:rPr>
                <w:rFonts w:ascii="Times New Roman" w:hAnsi="Times New Roman" w:cs="Times New Roman"/>
                <w:bCs/>
                <w:iCs/>
              </w:rPr>
              <w:t xml:space="preserve">акционерного </w:t>
            </w:r>
            <w:r w:rsidR="00EE05D1" w:rsidRPr="005F30B8">
              <w:rPr>
                <w:rFonts w:ascii="Times New Roman" w:hAnsi="Times New Roman" w:cs="Times New Roman"/>
                <w:bCs/>
                <w:iCs/>
              </w:rPr>
              <w:t>общества</w:t>
            </w:r>
          </w:p>
        </w:tc>
        <w:tc>
          <w:tcPr>
            <w:tcW w:w="2541" w:type="dxa"/>
          </w:tcPr>
          <w:p w:rsidR="0042758E" w:rsidRDefault="0042758E" w:rsidP="004275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2758E" w:rsidRPr="003F32B4" w:rsidRDefault="00530374" w:rsidP="00EE05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  <w:r w:rsidR="0042758E" w:rsidRPr="003F3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EE05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  <w:r w:rsidR="0042758E" w:rsidRPr="003F3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.201</w:t>
            </w:r>
            <w:r w:rsidR="00EE05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846" w:type="dxa"/>
          </w:tcPr>
          <w:p w:rsidR="0042758E" w:rsidRDefault="0042758E" w:rsidP="004275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58E" w:rsidRDefault="003F32B4" w:rsidP="003F3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04.02.2016</w:t>
            </w:r>
          </w:p>
          <w:p w:rsidR="0042758E" w:rsidRPr="0042758E" w:rsidRDefault="0042758E" w:rsidP="003F3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758E" w:rsidRDefault="0042758E" w:rsidP="001478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8E" w:rsidRDefault="0042758E" w:rsidP="001478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F4" w:rsidRDefault="001478F4" w:rsidP="001478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p w:rsidR="002B3A80" w:rsidRDefault="002B3A80" w:rsidP="001478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"/>
        <w:gridCol w:w="3683"/>
        <w:gridCol w:w="2979"/>
        <w:gridCol w:w="2129"/>
        <w:gridCol w:w="1701"/>
        <w:gridCol w:w="1843"/>
        <w:gridCol w:w="2126"/>
        <w:gridCol w:w="53"/>
      </w:tblGrid>
      <w:tr w:rsidR="002B3A80" w:rsidRPr="000A4CEE" w:rsidTr="005F30B8">
        <w:trPr>
          <w:gridAfter w:val="1"/>
          <w:wAfter w:w="53" w:type="dxa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7EE" w:rsidRPr="00853D7F" w:rsidRDefault="004C57EE" w:rsidP="00255F64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53D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1.</w:t>
            </w:r>
          </w:p>
          <w:p w:rsidR="002B3A80" w:rsidRPr="00853D7F" w:rsidRDefault="002B3A80" w:rsidP="00255F64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53D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№</w:t>
            </w:r>
            <w:r w:rsidRPr="00853D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gramStart"/>
            <w:r w:rsidRPr="00853D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</w:t>
            </w:r>
            <w:proofErr w:type="gramEnd"/>
            <w:r w:rsidRPr="00853D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/п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A80" w:rsidRPr="00853D7F" w:rsidRDefault="004C57EE" w:rsidP="004C57E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53D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2. </w:t>
            </w:r>
            <w:r w:rsidR="002B3A80" w:rsidRPr="00853D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A80" w:rsidRPr="00853D7F" w:rsidRDefault="004C57EE" w:rsidP="00255F64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53D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3.</w:t>
            </w:r>
            <w:r w:rsidR="002B3A80" w:rsidRPr="00853D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A80" w:rsidRPr="00853D7F" w:rsidRDefault="004C57EE" w:rsidP="00255F64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53D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4.</w:t>
            </w:r>
            <w:r w:rsidR="002B3A80" w:rsidRPr="00853D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A80" w:rsidRPr="00853D7F" w:rsidRDefault="004C57EE" w:rsidP="00255F64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53D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5.</w:t>
            </w:r>
            <w:r w:rsidR="002B3A80" w:rsidRPr="00853D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A80" w:rsidRPr="00853D7F" w:rsidRDefault="004C57EE" w:rsidP="00255F64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53D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6.</w:t>
            </w:r>
            <w:r w:rsidR="002B3A80" w:rsidRPr="00853D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A80" w:rsidRPr="00853D7F" w:rsidRDefault="004C57EE" w:rsidP="00255F64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53D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7.</w:t>
            </w:r>
            <w:r w:rsidR="002B3A80" w:rsidRPr="00853D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F30B8" w:rsidRPr="001478F4" w:rsidTr="00853D7F">
        <w:trPr>
          <w:trHeight w:val="350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B8" w:rsidRPr="004C57EE" w:rsidRDefault="005F30B8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B8" w:rsidRPr="005F30B8" w:rsidRDefault="005F30B8" w:rsidP="005F30B8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F30B8">
              <w:rPr>
                <w:rFonts w:ascii="Times New Roman" w:hAnsi="Times New Roman" w:cs="Times New Roman"/>
                <w:b/>
                <w:bCs/>
                <w:iCs/>
              </w:rPr>
              <w:t>Открытое акционерное общество</w:t>
            </w:r>
          </w:p>
          <w:p w:rsidR="005F30B8" w:rsidRPr="005F30B8" w:rsidRDefault="005F30B8" w:rsidP="005F30B8">
            <w:pPr>
              <w:jc w:val="center"/>
              <w:rPr>
                <w:rFonts w:ascii="Times New Roman" w:hAnsi="Times New Roman" w:cs="Times New Roman"/>
              </w:rPr>
            </w:pPr>
            <w:r w:rsidRPr="005F30B8">
              <w:rPr>
                <w:rFonts w:ascii="Times New Roman" w:hAnsi="Times New Roman" w:cs="Times New Roman"/>
                <w:b/>
              </w:rPr>
              <w:t>«</w:t>
            </w:r>
            <w:r w:rsidRPr="005F30B8">
              <w:rPr>
                <w:rFonts w:ascii="Times New Roman" w:hAnsi="Times New Roman" w:cs="Times New Roman"/>
                <w:b/>
                <w:bCs/>
                <w:iCs/>
              </w:rPr>
              <w:t>Газпром газораспределение»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B8" w:rsidRPr="005F30B8" w:rsidRDefault="005F30B8" w:rsidP="00255F6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F30B8">
              <w:rPr>
                <w:rFonts w:ascii="Times New Roman" w:hAnsi="Times New Roman" w:cs="Times New Roman"/>
              </w:rPr>
              <w:t>190090, г. Санкт-Петербург, Конногвардейский бульвар, д.17, литера «А».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B8" w:rsidRPr="005F30B8" w:rsidRDefault="005F30B8" w:rsidP="00255F64">
            <w:pPr>
              <w:rPr>
                <w:rFonts w:ascii="Times New Roman" w:hAnsi="Times New Roman" w:cs="Times New Roman"/>
                <w:bCs/>
                <w:iCs/>
              </w:rPr>
            </w:pPr>
            <w:r w:rsidRPr="005F30B8">
              <w:rPr>
                <w:rFonts w:ascii="Times New Roman" w:hAnsi="Times New Roman" w:cs="Times New Roman"/>
                <w:bCs/>
                <w:iCs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B8" w:rsidRPr="005F30B8" w:rsidRDefault="00E25232" w:rsidP="00255F6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03.10.2005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B8" w:rsidRPr="005F30B8" w:rsidRDefault="005F30B8" w:rsidP="00255F64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</w:rPr>
            </w:pPr>
            <w:r w:rsidRPr="005F30B8">
              <w:rPr>
                <w:rFonts w:ascii="Times New Roman" w:hAnsi="Times New Roman" w:cs="Times New Roman"/>
              </w:rPr>
              <w:t>50,0029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B8" w:rsidRPr="005F30B8" w:rsidRDefault="005F30B8" w:rsidP="00255F64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</w:rPr>
            </w:pPr>
            <w:r w:rsidRPr="005F30B8">
              <w:rPr>
                <w:rFonts w:ascii="Times New Roman" w:hAnsi="Times New Roman" w:cs="Times New Roman"/>
              </w:rPr>
              <w:t>50,0029</w:t>
            </w:r>
          </w:p>
        </w:tc>
      </w:tr>
      <w:tr w:rsidR="002B3A80" w:rsidRPr="005F30B8" w:rsidTr="00853D7F">
        <w:trPr>
          <w:trHeight w:val="350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80" w:rsidRPr="005F30B8" w:rsidRDefault="002B3A80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11.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80" w:rsidRPr="005F30B8" w:rsidRDefault="002B3A80" w:rsidP="002B3A8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F30B8">
              <w:rPr>
                <w:rFonts w:ascii="Times New Roman" w:hAnsi="Times New Roman" w:cs="Times New Roman"/>
                <w:b/>
                <w:bCs/>
                <w:iCs/>
              </w:rPr>
              <w:t>Публичное акционерное общество        «Газпром»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80" w:rsidRPr="005F30B8" w:rsidRDefault="002B3A80" w:rsidP="00255F6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F30B8">
              <w:rPr>
                <w:rFonts w:ascii="Times New Roman" w:hAnsi="Times New Roman" w:cs="Times New Roman"/>
                <w:bCs/>
                <w:iCs/>
              </w:rPr>
              <w:t xml:space="preserve">117997, ССП-7, В-420, Москва, ул. </w:t>
            </w:r>
            <w:proofErr w:type="spellStart"/>
            <w:r w:rsidRPr="005F30B8">
              <w:rPr>
                <w:rFonts w:ascii="Times New Roman" w:hAnsi="Times New Roman" w:cs="Times New Roman"/>
                <w:bCs/>
                <w:iCs/>
              </w:rPr>
              <w:t>Наметкина</w:t>
            </w:r>
            <w:proofErr w:type="spellEnd"/>
            <w:r w:rsidRPr="005F30B8">
              <w:rPr>
                <w:rFonts w:ascii="Times New Roman" w:hAnsi="Times New Roman" w:cs="Times New Roman"/>
                <w:bCs/>
                <w:iCs/>
              </w:rPr>
              <w:t>, д. 16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80" w:rsidRPr="005F30B8" w:rsidRDefault="00EE05D1" w:rsidP="00255F64">
            <w:pPr>
              <w:rPr>
                <w:rFonts w:ascii="Times New Roman" w:hAnsi="Times New Roman" w:cs="Times New Roman"/>
                <w:bCs/>
                <w:iCs/>
                <w:snapToGrid w:val="0"/>
              </w:rPr>
            </w:pPr>
            <w:r>
              <w:rPr>
                <w:rFonts w:ascii="Times New Roman" w:hAnsi="Times New Roman" w:cs="Times New Roman"/>
                <w:bCs/>
                <w:iCs/>
                <w:snapToGrid w:val="0"/>
              </w:rPr>
              <w:t xml:space="preserve">1) </w:t>
            </w:r>
            <w:r w:rsidR="002B3A80" w:rsidRPr="005F30B8">
              <w:rPr>
                <w:rFonts w:ascii="Times New Roman" w:hAnsi="Times New Roman" w:cs="Times New Roman"/>
                <w:bCs/>
                <w:iCs/>
                <w:snapToGrid w:val="0"/>
              </w:rPr>
              <w:t>принадлежит к группе лиц, к которой принадлежит общество;</w:t>
            </w:r>
          </w:p>
          <w:p w:rsidR="002B3A80" w:rsidRPr="005F30B8" w:rsidRDefault="00EE05D1" w:rsidP="00255F64">
            <w:pPr>
              <w:rPr>
                <w:rFonts w:ascii="Times New Roman" w:hAnsi="Times New Roman" w:cs="Times New Roman"/>
                <w:bCs/>
                <w:iCs/>
                <w:snapToGrid w:val="0"/>
              </w:rPr>
            </w:pPr>
            <w:r>
              <w:rPr>
                <w:rFonts w:ascii="Times New Roman" w:hAnsi="Times New Roman" w:cs="Times New Roman"/>
                <w:bCs/>
                <w:iCs/>
                <w:snapToGrid w:val="0"/>
              </w:rPr>
              <w:t xml:space="preserve">2) </w:t>
            </w:r>
            <w:r w:rsidR="002B3A80" w:rsidRPr="005F30B8">
              <w:rPr>
                <w:rFonts w:ascii="Times New Roman" w:hAnsi="Times New Roman" w:cs="Times New Roman"/>
                <w:bCs/>
                <w:iCs/>
                <w:snapToGrid w:val="0"/>
              </w:rPr>
              <w:t>владеет более чем 20 процентами голосующих акций</w:t>
            </w:r>
            <w:r>
              <w:rPr>
                <w:rFonts w:ascii="Times New Roman" w:hAnsi="Times New Roman" w:cs="Times New Roman"/>
                <w:bCs/>
                <w:iCs/>
                <w:snapToGrid w:val="0"/>
              </w:rPr>
              <w:t xml:space="preserve"> по состоянию из реестра на </w:t>
            </w:r>
            <w:r w:rsidRPr="00EE05D1">
              <w:rPr>
                <w:rFonts w:ascii="Times New Roman" w:eastAsia="Times New Roman" w:hAnsi="Times New Roman" w:cs="Times New Roman"/>
                <w:i/>
                <w:lang w:eastAsia="ru-RU"/>
              </w:rPr>
              <w:t>17.05.2013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80" w:rsidRPr="005F30B8" w:rsidRDefault="00E25232" w:rsidP="00E2523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F30B8">
              <w:rPr>
                <w:rFonts w:ascii="Times New Roman" w:hAnsi="Times New Roman" w:cs="Times New Roman"/>
                <w:bCs/>
                <w:iCs/>
              </w:rPr>
              <w:t>30.09.2010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80" w:rsidRPr="005F30B8" w:rsidRDefault="002B3A80" w:rsidP="00255F6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F30B8">
              <w:rPr>
                <w:rFonts w:ascii="Times New Roman" w:hAnsi="Times New Roman" w:cs="Times New Roman"/>
                <w:bCs/>
                <w:iCs/>
              </w:rPr>
              <w:t>25,5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80" w:rsidRPr="005F30B8" w:rsidRDefault="002B3A80" w:rsidP="00255F6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F30B8">
              <w:rPr>
                <w:rFonts w:ascii="Times New Roman" w:hAnsi="Times New Roman" w:cs="Times New Roman"/>
                <w:bCs/>
                <w:iCs/>
              </w:rPr>
              <w:t>25,5</w:t>
            </w:r>
          </w:p>
        </w:tc>
      </w:tr>
    </w:tbl>
    <w:p w:rsidR="001478F4" w:rsidRPr="005F30B8" w:rsidRDefault="001478F4" w:rsidP="00147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78F4" w:rsidRPr="005F30B8" w:rsidRDefault="001478F4" w:rsidP="001478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0B8">
        <w:rPr>
          <w:rFonts w:ascii="Times New Roman" w:eastAsia="Times New Roman" w:hAnsi="Times New Roman" w:cs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685"/>
        <w:gridCol w:w="2972"/>
        <w:gridCol w:w="2121"/>
        <w:gridCol w:w="68"/>
        <w:gridCol w:w="1564"/>
        <w:gridCol w:w="75"/>
        <w:gridCol w:w="1833"/>
        <w:gridCol w:w="61"/>
        <w:gridCol w:w="2075"/>
        <w:gridCol w:w="53"/>
      </w:tblGrid>
      <w:tr w:rsidR="001478F4" w:rsidRPr="005F30B8" w:rsidTr="004C57EE">
        <w:trPr>
          <w:gridAfter w:val="1"/>
          <w:wAfter w:w="53" w:type="dxa"/>
        </w:trPr>
        <w:tc>
          <w:tcPr>
            <w:tcW w:w="600" w:type="dxa"/>
            <w:vAlign w:val="bottom"/>
          </w:tcPr>
          <w:p w:rsidR="001478F4" w:rsidRPr="005F30B8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5" w:type="dxa"/>
            <w:vAlign w:val="bottom"/>
          </w:tcPr>
          <w:p w:rsidR="001478F4" w:rsidRPr="005F30B8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2" w:type="dxa"/>
            <w:vAlign w:val="bottom"/>
          </w:tcPr>
          <w:p w:rsidR="001478F4" w:rsidRPr="005F30B8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1" w:type="dxa"/>
            <w:vAlign w:val="bottom"/>
          </w:tcPr>
          <w:p w:rsidR="001478F4" w:rsidRPr="005F30B8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32" w:type="dxa"/>
            <w:gridSpan w:val="2"/>
            <w:vAlign w:val="bottom"/>
          </w:tcPr>
          <w:p w:rsidR="001478F4" w:rsidRPr="005F30B8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69" w:type="dxa"/>
            <w:gridSpan w:val="3"/>
            <w:vAlign w:val="bottom"/>
          </w:tcPr>
          <w:p w:rsidR="001478F4" w:rsidRPr="005F30B8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75" w:type="dxa"/>
            <w:vAlign w:val="bottom"/>
          </w:tcPr>
          <w:p w:rsidR="001478F4" w:rsidRPr="005F30B8" w:rsidRDefault="001478F4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C57EE" w:rsidRPr="005F30B8" w:rsidTr="004C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EE" w:rsidRPr="005F30B8" w:rsidRDefault="005F30B8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</w:t>
            </w:r>
            <w:r w:rsidR="004C57EE" w:rsidRPr="005F30B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EE" w:rsidRPr="005F30B8" w:rsidRDefault="004C57EE" w:rsidP="00255F6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5F30B8">
              <w:rPr>
                <w:rFonts w:ascii="Times New Roman" w:hAnsi="Times New Roman" w:cs="Times New Roman"/>
                <w:b/>
                <w:bCs/>
                <w:iCs/>
              </w:rPr>
              <w:t>Открытое акционерное общество</w:t>
            </w:r>
          </w:p>
          <w:p w:rsidR="004C57EE" w:rsidRPr="005F30B8" w:rsidRDefault="004C57EE" w:rsidP="00255F64">
            <w:pPr>
              <w:rPr>
                <w:rFonts w:ascii="Times New Roman" w:hAnsi="Times New Roman" w:cs="Times New Roman"/>
              </w:rPr>
            </w:pPr>
            <w:r w:rsidRPr="005F30B8">
              <w:rPr>
                <w:rFonts w:ascii="Times New Roman" w:hAnsi="Times New Roman" w:cs="Times New Roman"/>
                <w:b/>
              </w:rPr>
              <w:t xml:space="preserve"> «</w:t>
            </w:r>
            <w:r w:rsidRPr="005F30B8">
              <w:rPr>
                <w:rFonts w:ascii="Times New Roman" w:hAnsi="Times New Roman" w:cs="Times New Roman"/>
                <w:b/>
                <w:bCs/>
                <w:iCs/>
              </w:rPr>
              <w:t>Газпром газораспределение»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EE" w:rsidRPr="005F30B8" w:rsidRDefault="004C57EE" w:rsidP="00255F6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F30B8">
              <w:rPr>
                <w:rFonts w:ascii="Times New Roman" w:hAnsi="Times New Roman" w:cs="Times New Roman"/>
              </w:rPr>
              <w:t>190090, г. Санкт-Петербург, Конногвардейский бульвар, д.17, литера «А».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EE" w:rsidRPr="005F30B8" w:rsidRDefault="004C57EE" w:rsidP="00255F64">
            <w:pPr>
              <w:rPr>
                <w:rFonts w:ascii="Times New Roman" w:hAnsi="Times New Roman" w:cs="Times New Roman"/>
                <w:bCs/>
                <w:iCs/>
              </w:rPr>
            </w:pPr>
            <w:r w:rsidRPr="005F30B8">
              <w:rPr>
                <w:rFonts w:ascii="Times New Roman" w:hAnsi="Times New Roman" w:cs="Times New Roman"/>
                <w:bCs/>
                <w:iCs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74" w:rsidRDefault="00530374" w:rsidP="00530374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  </w:t>
            </w:r>
          </w:p>
          <w:p w:rsidR="004C57EE" w:rsidRDefault="00530374" w:rsidP="00530374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  29.12.2015</w:t>
            </w:r>
          </w:p>
          <w:p w:rsidR="00530374" w:rsidRPr="00530374" w:rsidRDefault="00530374" w:rsidP="00255F64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 соответствии с данными предоставленными реестродержателем ЗАО «СР-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ДРАГа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 по состоянию          на 20.02.2016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EE" w:rsidRPr="005F30B8" w:rsidRDefault="005F30B8" w:rsidP="00255F6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75,5029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EE" w:rsidRPr="005F30B8" w:rsidRDefault="005F30B8" w:rsidP="00255F6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75,50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Cs/>
              </w:rPr>
              <w:t>29</w:t>
            </w:r>
          </w:p>
        </w:tc>
      </w:tr>
      <w:tr w:rsidR="00EE05D1" w:rsidRPr="005F30B8" w:rsidTr="004C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D1" w:rsidRDefault="00EE05D1" w:rsidP="0014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D1" w:rsidRPr="005F30B8" w:rsidRDefault="00EE05D1" w:rsidP="00255F6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F30B8">
              <w:rPr>
                <w:rFonts w:ascii="Times New Roman" w:hAnsi="Times New Roman" w:cs="Times New Roman"/>
                <w:b/>
                <w:bCs/>
                <w:iCs/>
              </w:rPr>
              <w:t>Публичное акционерное общество        «Газпром»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D1" w:rsidRPr="005F30B8" w:rsidRDefault="00EE05D1" w:rsidP="00255F6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F30B8">
              <w:rPr>
                <w:rFonts w:ascii="Times New Roman" w:hAnsi="Times New Roman" w:cs="Times New Roman"/>
                <w:bCs/>
                <w:iCs/>
              </w:rPr>
              <w:t xml:space="preserve">117997, ССП-7, В-420, Москва, ул. </w:t>
            </w:r>
            <w:proofErr w:type="spellStart"/>
            <w:r w:rsidRPr="005F30B8">
              <w:rPr>
                <w:rFonts w:ascii="Times New Roman" w:hAnsi="Times New Roman" w:cs="Times New Roman"/>
                <w:bCs/>
                <w:iCs/>
              </w:rPr>
              <w:t>Наметкина</w:t>
            </w:r>
            <w:proofErr w:type="spellEnd"/>
            <w:r w:rsidRPr="005F30B8">
              <w:rPr>
                <w:rFonts w:ascii="Times New Roman" w:hAnsi="Times New Roman" w:cs="Times New Roman"/>
                <w:bCs/>
                <w:iCs/>
              </w:rPr>
              <w:t>, д. 16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D1" w:rsidRPr="005F30B8" w:rsidRDefault="00EE05D1" w:rsidP="00255F64">
            <w:pPr>
              <w:rPr>
                <w:rFonts w:ascii="Times New Roman" w:hAnsi="Times New Roman" w:cs="Times New Roman"/>
                <w:bCs/>
                <w:iCs/>
                <w:snapToGrid w:val="0"/>
              </w:rPr>
            </w:pPr>
            <w:r w:rsidRPr="005F30B8">
              <w:rPr>
                <w:rFonts w:ascii="Times New Roman" w:hAnsi="Times New Roman" w:cs="Times New Roman"/>
                <w:bCs/>
                <w:iCs/>
                <w:snapToGrid w:val="0"/>
              </w:rPr>
              <w:t>принадлежит к группе лиц, к которой принадлежит общество</w:t>
            </w:r>
          </w:p>
          <w:p w:rsidR="00EE05D1" w:rsidRPr="005F30B8" w:rsidRDefault="00EE05D1" w:rsidP="00255F64">
            <w:pPr>
              <w:rPr>
                <w:rFonts w:ascii="Times New Roman" w:hAnsi="Times New Roman" w:cs="Times New Roman"/>
                <w:bCs/>
                <w:iCs/>
                <w:snapToGrid w:val="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D1" w:rsidRPr="005F30B8" w:rsidRDefault="00EE05D1" w:rsidP="00255F64">
            <w:pPr>
              <w:rPr>
                <w:rFonts w:ascii="Times New Roman" w:hAnsi="Times New Roman" w:cs="Times New Roman"/>
                <w:bCs/>
                <w:iCs/>
              </w:rPr>
            </w:pPr>
            <w:r w:rsidRPr="005F30B8">
              <w:rPr>
                <w:rFonts w:ascii="Times New Roman" w:hAnsi="Times New Roman" w:cs="Times New Roman"/>
                <w:bCs/>
                <w:iCs/>
              </w:rPr>
              <w:t xml:space="preserve">    30.09.2010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D1" w:rsidRPr="005F30B8" w:rsidRDefault="00E25232" w:rsidP="00255F6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-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D1" w:rsidRPr="005F30B8" w:rsidRDefault="00E25232" w:rsidP="00255F6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</w:tbl>
    <w:p w:rsidR="001478F4" w:rsidRPr="005F30B8" w:rsidRDefault="001478F4" w:rsidP="00147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78F4" w:rsidRPr="005F30B8" w:rsidRDefault="001478F4" w:rsidP="00147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6070" w:rsidRPr="005F30B8" w:rsidRDefault="002F6070"/>
    <w:sectPr w:rsidR="002F6070" w:rsidRPr="005F30B8" w:rsidSect="001478F4">
      <w:footerReference w:type="even" r:id="rId9"/>
      <w:footerReference w:type="default" r:id="rId10"/>
      <w:pgSz w:w="16840" w:h="11907" w:orient="landscape"/>
      <w:pgMar w:top="993" w:right="851" w:bottom="284" w:left="851" w:header="39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7760">
      <w:pPr>
        <w:spacing w:after="0" w:line="240" w:lineRule="auto"/>
      </w:pPr>
      <w:r>
        <w:separator/>
      </w:r>
    </w:p>
  </w:endnote>
  <w:endnote w:type="continuationSeparator" w:id="0">
    <w:p w:rsidR="00000000" w:rsidRDefault="001E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03" w:rsidRDefault="00A0621B" w:rsidP="003C310C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27E03" w:rsidRDefault="001E7760" w:rsidP="00C55D08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03" w:rsidRDefault="00A0621B" w:rsidP="003C310C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E7760">
      <w:rPr>
        <w:rStyle w:val="af2"/>
        <w:noProof/>
      </w:rPr>
      <w:t>2</w:t>
    </w:r>
    <w:r>
      <w:rPr>
        <w:rStyle w:val="af2"/>
      </w:rPr>
      <w:fldChar w:fldCharType="end"/>
    </w:r>
  </w:p>
  <w:p w:rsidR="00C27E03" w:rsidRDefault="001E7760" w:rsidP="00C55D08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7760">
      <w:pPr>
        <w:spacing w:after="0" w:line="240" w:lineRule="auto"/>
      </w:pPr>
      <w:r>
        <w:separator/>
      </w:r>
    </w:p>
  </w:footnote>
  <w:footnote w:type="continuationSeparator" w:id="0">
    <w:p w:rsidR="00000000" w:rsidRDefault="001E7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11A6"/>
    <w:multiLevelType w:val="hybridMultilevel"/>
    <w:tmpl w:val="4BE29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4B"/>
    <w:rsid w:val="00076FBC"/>
    <w:rsid w:val="001478F4"/>
    <w:rsid w:val="001E7760"/>
    <w:rsid w:val="002342CA"/>
    <w:rsid w:val="002B3A80"/>
    <w:rsid w:val="002F6070"/>
    <w:rsid w:val="003F32B4"/>
    <w:rsid w:val="0042758E"/>
    <w:rsid w:val="00455E6E"/>
    <w:rsid w:val="004C57EE"/>
    <w:rsid w:val="00530374"/>
    <w:rsid w:val="005A25BF"/>
    <w:rsid w:val="005F30B8"/>
    <w:rsid w:val="0069520F"/>
    <w:rsid w:val="007E13DD"/>
    <w:rsid w:val="0082559C"/>
    <w:rsid w:val="00853D7F"/>
    <w:rsid w:val="009B357D"/>
    <w:rsid w:val="009B63E0"/>
    <w:rsid w:val="009D0C06"/>
    <w:rsid w:val="00A0621B"/>
    <w:rsid w:val="00A64821"/>
    <w:rsid w:val="00AD1B21"/>
    <w:rsid w:val="00BB1D4B"/>
    <w:rsid w:val="00C9599E"/>
    <w:rsid w:val="00D1024D"/>
    <w:rsid w:val="00E25232"/>
    <w:rsid w:val="00E46DE4"/>
    <w:rsid w:val="00E509F9"/>
    <w:rsid w:val="00EE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78F4"/>
  </w:style>
  <w:style w:type="paragraph" w:styleId="a3">
    <w:name w:val="Title"/>
    <w:basedOn w:val="a"/>
    <w:next w:val="a4"/>
    <w:link w:val="a5"/>
    <w:qFormat/>
    <w:rsid w:val="001478F4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Название Знак"/>
    <w:basedOn w:val="a0"/>
    <w:link w:val="a3"/>
    <w:rsid w:val="001478F4"/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Body Text"/>
    <w:basedOn w:val="a"/>
    <w:link w:val="a6"/>
    <w:rsid w:val="00147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4"/>
    <w:rsid w:val="001478F4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7">
    <w:name w:val="List"/>
    <w:basedOn w:val="a4"/>
    <w:rsid w:val="001478F4"/>
    <w:rPr>
      <w:rFonts w:ascii="Arial" w:hAnsi="Arial" w:cs="Arial"/>
    </w:rPr>
  </w:style>
  <w:style w:type="paragraph" w:styleId="a8">
    <w:name w:val="caption"/>
    <w:basedOn w:val="a"/>
    <w:qFormat/>
    <w:rsid w:val="001478F4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Index">
    <w:name w:val="Index"/>
    <w:basedOn w:val="a"/>
    <w:rsid w:val="00147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Subtitle"/>
    <w:basedOn w:val="WW-Title"/>
    <w:next w:val="a4"/>
    <w:link w:val="aa"/>
    <w:qFormat/>
    <w:rsid w:val="001478F4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1478F4"/>
    <w:rPr>
      <w:rFonts w:ascii="Arial" w:eastAsia="Times New Roman" w:hAnsi="Arial" w:cs="Arial"/>
      <w:i/>
      <w:iCs/>
      <w:sz w:val="28"/>
      <w:szCs w:val="28"/>
      <w:lang w:eastAsia="ru-RU"/>
    </w:rPr>
  </w:style>
  <w:style w:type="paragraph" w:customStyle="1" w:styleId="WW-Title">
    <w:name w:val="WW-Title"/>
    <w:basedOn w:val="a"/>
    <w:next w:val="a4"/>
    <w:rsid w:val="001478F4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Index1">
    <w:name w:val="Index1"/>
    <w:basedOn w:val="a"/>
    <w:rsid w:val="00147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caption">
    <w:name w:val="WW-caption"/>
    <w:basedOn w:val="a"/>
    <w:rsid w:val="001478F4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">
    <w:name w:val="WW-Index"/>
    <w:basedOn w:val="a"/>
    <w:rsid w:val="00147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caption1">
    <w:name w:val="WW-caption1"/>
    <w:basedOn w:val="a"/>
    <w:rsid w:val="001478F4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">
    <w:name w:val="WW-Index1"/>
    <w:basedOn w:val="a"/>
    <w:rsid w:val="00147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itle1">
    <w:name w:val="WW-Title1"/>
    <w:basedOn w:val="a"/>
    <w:next w:val="a4"/>
    <w:rsid w:val="001478F4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caption11">
    <w:name w:val="WW-caption11"/>
    <w:basedOn w:val="a"/>
    <w:rsid w:val="001478F4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">
    <w:name w:val="WW-Index11"/>
    <w:basedOn w:val="a"/>
    <w:rsid w:val="00147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1478F4"/>
    <w:pPr>
      <w:widowControl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1478F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1478F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1478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1478F4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1478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header">
    <w:name w:val="WW-header"/>
    <w:basedOn w:val="a"/>
    <w:rsid w:val="001478F4"/>
    <w:pPr>
      <w:widowControl w:val="0"/>
      <w:tabs>
        <w:tab w:val="center" w:pos="7569"/>
        <w:tab w:val="right" w:pos="151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147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Heading">
    <w:name w:val="Table Heading"/>
    <w:basedOn w:val="TableContents"/>
    <w:rsid w:val="001478F4"/>
    <w:pPr>
      <w:jc w:val="center"/>
    </w:pPr>
    <w:rPr>
      <w:b/>
      <w:bCs/>
    </w:rPr>
  </w:style>
  <w:style w:type="paragraph" w:customStyle="1" w:styleId="WW-header1">
    <w:name w:val="WW-header1"/>
    <w:basedOn w:val="a"/>
    <w:rsid w:val="001478F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TableContents">
    <w:name w:val="WW-Table Contents"/>
    <w:basedOn w:val="a"/>
    <w:rsid w:val="00147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TableHeading">
    <w:name w:val="WW-Table Heading"/>
    <w:basedOn w:val="WW-TableContents"/>
    <w:rsid w:val="001478F4"/>
    <w:pPr>
      <w:jc w:val="center"/>
    </w:pPr>
    <w:rPr>
      <w:b/>
      <w:bCs/>
    </w:rPr>
  </w:style>
  <w:style w:type="paragraph" w:customStyle="1" w:styleId="WW-header12">
    <w:name w:val="WW-header12"/>
    <w:basedOn w:val="a"/>
    <w:rsid w:val="001478F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TableContents1">
    <w:name w:val="WW-Table Contents1"/>
    <w:basedOn w:val="a"/>
    <w:rsid w:val="00147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TableHeading1">
    <w:name w:val="WW-Table Heading1"/>
    <w:basedOn w:val="WW-TableContents1"/>
    <w:rsid w:val="001478F4"/>
    <w:pPr>
      <w:jc w:val="center"/>
    </w:pPr>
    <w:rPr>
      <w:b/>
      <w:bCs/>
    </w:rPr>
  </w:style>
  <w:style w:type="paragraph" w:customStyle="1" w:styleId="WW-header123">
    <w:name w:val="WW-header123"/>
    <w:basedOn w:val="a"/>
    <w:rsid w:val="001478F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TableContents12">
    <w:name w:val="WW-Table Contents12"/>
    <w:basedOn w:val="a"/>
    <w:rsid w:val="00147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TableHeading12">
    <w:name w:val="WW-Table Heading12"/>
    <w:basedOn w:val="WW-TableContents12"/>
    <w:rsid w:val="001478F4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147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Heading1">
    <w:name w:val="Table Heading1"/>
    <w:basedOn w:val="TableContents1"/>
    <w:rsid w:val="001478F4"/>
    <w:pPr>
      <w:jc w:val="center"/>
    </w:pPr>
    <w:rPr>
      <w:b/>
      <w:bCs/>
    </w:rPr>
  </w:style>
  <w:style w:type="character" w:customStyle="1" w:styleId="SUBST">
    <w:name w:val="__SUBST"/>
    <w:uiPriority w:val="99"/>
    <w:rsid w:val="001478F4"/>
    <w:rPr>
      <w:b/>
      <w:bCs/>
      <w:i/>
      <w:iCs/>
      <w:sz w:val="20"/>
      <w:szCs w:val="20"/>
    </w:rPr>
  </w:style>
  <w:style w:type="character" w:styleId="af1">
    <w:name w:val="Hyperlink"/>
    <w:basedOn w:val="a0"/>
    <w:rsid w:val="001478F4"/>
    <w:rPr>
      <w:color w:val="0000FF"/>
      <w:u w:val="single"/>
    </w:rPr>
  </w:style>
  <w:style w:type="character" w:styleId="af2">
    <w:name w:val="page number"/>
    <w:basedOn w:val="a0"/>
    <w:rsid w:val="001478F4"/>
  </w:style>
  <w:style w:type="paragraph" w:customStyle="1" w:styleId="prilozhenie">
    <w:name w:val="prilozhenie"/>
    <w:basedOn w:val="a"/>
    <w:rsid w:val="001478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1478F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rsid w:val="00147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78F4"/>
  </w:style>
  <w:style w:type="paragraph" w:styleId="a3">
    <w:name w:val="Title"/>
    <w:basedOn w:val="a"/>
    <w:next w:val="a4"/>
    <w:link w:val="a5"/>
    <w:qFormat/>
    <w:rsid w:val="001478F4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Название Знак"/>
    <w:basedOn w:val="a0"/>
    <w:link w:val="a3"/>
    <w:rsid w:val="001478F4"/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Body Text"/>
    <w:basedOn w:val="a"/>
    <w:link w:val="a6"/>
    <w:rsid w:val="00147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4"/>
    <w:rsid w:val="001478F4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7">
    <w:name w:val="List"/>
    <w:basedOn w:val="a4"/>
    <w:rsid w:val="001478F4"/>
    <w:rPr>
      <w:rFonts w:ascii="Arial" w:hAnsi="Arial" w:cs="Arial"/>
    </w:rPr>
  </w:style>
  <w:style w:type="paragraph" w:styleId="a8">
    <w:name w:val="caption"/>
    <w:basedOn w:val="a"/>
    <w:qFormat/>
    <w:rsid w:val="001478F4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Index">
    <w:name w:val="Index"/>
    <w:basedOn w:val="a"/>
    <w:rsid w:val="00147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Subtitle"/>
    <w:basedOn w:val="WW-Title"/>
    <w:next w:val="a4"/>
    <w:link w:val="aa"/>
    <w:qFormat/>
    <w:rsid w:val="001478F4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1478F4"/>
    <w:rPr>
      <w:rFonts w:ascii="Arial" w:eastAsia="Times New Roman" w:hAnsi="Arial" w:cs="Arial"/>
      <w:i/>
      <w:iCs/>
      <w:sz w:val="28"/>
      <w:szCs w:val="28"/>
      <w:lang w:eastAsia="ru-RU"/>
    </w:rPr>
  </w:style>
  <w:style w:type="paragraph" w:customStyle="1" w:styleId="WW-Title">
    <w:name w:val="WW-Title"/>
    <w:basedOn w:val="a"/>
    <w:next w:val="a4"/>
    <w:rsid w:val="001478F4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Index1">
    <w:name w:val="Index1"/>
    <w:basedOn w:val="a"/>
    <w:rsid w:val="00147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caption">
    <w:name w:val="WW-caption"/>
    <w:basedOn w:val="a"/>
    <w:rsid w:val="001478F4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">
    <w:name w:val="WW-Index"/>
    <w:basedOn w:val="a"/>
    <w:rsid w:val="00147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caption1">
    <w:name w:val="WW-caption1"/>
    <w:basedOn w:val="a"/>
    <w:rsid w:val="001478F4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">
    <w:name w:val="WW-Index1"/>
    <w:basedOn w:val="a"/>
    <w:rsid w:val="00147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itle1">
    <w:name w:val="WW-Title1"/>
    <w:basedOn w:val="a"/>
    <w:next w:val="a4"/>
    <w:rsid w:val="001478F4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caption11">
    <w:name w:val="WW-caption11"/>
    <w:basedOn w:val="a"/>
    <w:rsid w:val="001478F4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">
    <w:name w:val="WW-Index11"/>
    <w:basedOn w:val="a"/>
    <w:rsid w:val="00147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1478F4"/>
    <w:pPr>
      <w:widowControl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1478F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1478F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1478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1478F4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1478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header">
    <w:name w:val="WW-header"/>
    <w:basedOn w:val="a"/>
    <w:rsid w:val="001478F4"/>
    <w:pPr>
      <w:widowControl w:val="0"/>
      <w:tabs>
        <w:tab w:val="center" w:pos="7569"/>
        <w:tab w:val="right" w:pos="151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147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Heading">
    <w:name w:val="Table Heading"/>
    <w:basedOn w:val="TableContents"/>
    <w:rsid w:val="001478F4"/>
    <w:pPr>
      <w:jc w:val="center"/>
    </w:pPr>
    <w:rPr>
      <w:b/>
      <w:bCs/>
    </w:rPr>
  </w:style>
  <w:style w:type="paragraph" w:customStyle="1" w:styleId="WW-header1">
    <w:name w:val="WW-header1"/>
    <w:basedOn w:val="a"/>
    <w:rsid w:val="001478F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TableContents">
    <w:name w:val="WW-Table Contents"/>
    <w:basedOn w:val="a"/>
    <w:rsid w:val="00147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TableHeading">
    <w:name w:val="WW-Table Heading"/>
    <w:basedOn w:val="WW-TableContents"/>
    <w:rsid w:val="001478F4"/>
    <w:pPr>
      <w:jc w:val="center"/>
    </w:pPr>
    <w:rPr>
      <w:b/>
      <w:bCs/>
    </w:rPr>
  </w:style>
  <w:style w:type="paragraph" w:customStyle="1" w:styleId="WW-header12">
    <w:name w:val="WW-header12"/>
    <w:basedOn w:val="a"/>
    <w:rsid w:val="001478F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TableContents1">
    <w:name w:val="WW-Table Contents1"/>
    <w:basedOn w:val="a"/>
    <w:rsid w:val="00147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TableHeading1">
    <w:name w:val="WW-Table Heading1"/>
    <w:basedOn w:val="WW-TableContents1"/>
    <w:rsid w:val="001478F4"/>
    <w:pPr>
      <w:jc w:val="center"/>
    </w:pPr>
    <w:rPr>
      <w:b/>
      <w:bCs/>
    </w:rPr>
  </w:style>
  <w:style w:type="paragraph" w:customStyle="1" w:styleId="WW-header123">
    <w:name w:val="WW-header123"/>
    <w:basedOn w:val="a"/>
    <w:rsid w:val="001478F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TableContents12">
    <w:name w:val="WW-Table Contents12"/>
    <w:basedOn w:val="a"/>
    <w:rsid w:val="00147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TableHeading12">
    <w:name w:val="WW-Table Heading12"/>
    <w:basedOn w:val="WW-TableContents12"/>
    <w:rsid w:val="001478F4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147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Heading1">
    <w:name w:val="Table Heading1"/>
    <w:basedOn w:val="TableContents1"/>
    <w:rsid w:val="001478F4"/>
    <w:pPr>
      <w:jc w:val="center"/>
    </w:pPr>
    <w:rPr>
      <w:b/>
      <w:bCs/>
    </w:rPr>
  </w:style>
  <w:style w:type="character" w:customStyle="1" w:styleId="SUBST">
    <w:name w:val="__SUBST"/>
    <w:uiPriority w:val="99"/>
    <w:rsid w:val="001478F4"/>
    <w:rPr>
      <w:b/>
      <w:bCs/>
      <w:i/>
      <w:iCs/>
      <w:sz w:val="20"/>
      <w:szCs w:val="20"/>
    </w:rPr>
  </w:style>
  <w:style w:type="character" w:styleId="af1">
    <w:name w:val="Hyperlink"/>
    <w:basedOn w:val="a0"/>
    <w:rsid w:val="001478F4"/>
    <w:rPr>
      <w:color w:val="0000FF"/>
      <w:u w:val="single"/>
    </w:rPr>
  </w:style>
  <w:style w:type="character" w:styleId="af2">
    <w:name w:val="page number"/>
    <w:basedOn w:val="a0"/>
    <w:rsid w:val="001478F4"/>
  </w:style>
  <w:style w:type="paragraph" w:customStyle="1" w:styleId="prilozhenie">
    <w:name w:val="prilozhenie"/>
    <w:basedOn w:val="a"/>
    <w:rsid w:val="001478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1478F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rsid w:val="00147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760401234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"Ярославльоблгаз"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Запольская Татьяна Игоревна</dc:creator>
  <cp:keywords/>
  <dc:description/>
  <cp:lastModifiedBy>Запольская Татьяна Игоревна</cp:lastModifiedBy>
  <cp:revision>5</cp:revision>
  <cp:lastPrinted>2016-02-04T12:58:00Z</cp:lastPrinted>
  <dcterms:created xsi:type="dcterms:W3CDTF">2016-02-04T07:39:00Z</dcterms:created>
  <dcterms:modified xsi:type="dcterms:W3CDTF">2016-02-04T13:11:00Z</dcterms:modified>
</cp:coreProperties>
</file>