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F2" w:rsidRPr="000A22BB" w:rsidRDefault="00992BF2" w:rsidP="00992BF2">
      <w:pPr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АУДИТОРСКОЕ ЗАКЛЮЧЕНИЕ</w:t>
      </w:r>
    </w:p>
    <w:p w:rsidR="00992BF2" w:rsidRPr="000A22BB" w:rsidRDefault="00992BF2" w:rsidP="00992BF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О БУХГАЛТЕРСКОЙ ОТЧЕТНОСТИ</w:t>
      </w:r>
    </w:p>
    <w:p w:rsidR="00992BF2" w:rsidRPr="000A22BB" w:rsidRDefault="00992BF2" w:rsidP="00992BF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ОАО «КАМЕННЫЙ ПОЯС»</w:t>
      </w:r>
    </w:p>
    <w:p w:rsidR="00992BF2" w:rsidRPr="000A22BB" w:rsidRDefault="00992BF2" w:rsidP="00992BF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за 2015 год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АУДИТОРСКОЕ ЗАКЛЮЧЕНИЕ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АДРЕСАТ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Акционеры открытого акционерного общества «Каменный пояс».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АУДИРУЕМОЕ ЛИЦО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Наименование: Открытое акционерное общество «Каменный пояс».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Место нахождения: 614990,  Пермский край, г. Пермь, ул. Ленина, 64.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Государственная регистрация: свидетельство о внесении записи в Единый государственный  реестр юридических лиц о юридическом лице, зарегистрированном до 01 июля 2002 года, серия 59 № 001731751. Регистрационный номер1025900512373, дата внесения записи 20 сентября 2002 года.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АУДИТОР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Наименование: Общество с ограниченной ответственностью «Аудиторско-правовая компания «Актив».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Место нахождения: 614000, г. Пермь, ул. Ленина, 10.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Телефон/факс: (342) 218-17-18.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Государственная регистрация: свидетельство о внесении записи в Единый государственный реестр юридических лиц о юридическом лице, зарегистрированном до 01 июля 2002 года, серия 59 № 001787486. Регистрационный номер 1025900519721, дата внесения записи 15 ноября 2002 года.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Является действительным членом саморегулируемой организации аудиторов Некоммерческое партнерство «Российская Коллегия аудиторов» и включено в Реестр аудиторов и аудиторских организаций указанной саморегулируемой организации аудиторов 31 декабря 2009 года (свидетельство о членстве № 994-ю) за основным регистрационным номером 10205026288.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Мы провели аудит прилагаемой бухгалтерской отчетности ОАО «Каменный пояс» за период с 01 января по 31 декабря 2015 года включительно. Бухгалтерская отчетность ОАО «Каменный пояс» состоит из: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Бухгалтерского баланса;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Отчета о финансовых результатах;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Отчета об изменениях капитала;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Отчета о движении денежных средств;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Пояснений к бухгалтерскому балансу и отчету о финансовых результатах.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 xml:space="preserve">ОТВЕТСТВЕННОСТЬ АУДИРУЕМОГО ЛИЦА ЗА БУХГАЛТЕРСКУЮ ОТЧЕТНОСТЬ 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Руководство ОАО «Каменный пояс» несет ответственность за составление и достоверность указанной бухгалтерской отчетности в соответствии с российскими правилами составления бухгалтерской отчетности и систему внутреннего контроля, необходимую для составления бухгалтерской отчетности, не содержащей существенных искажений вследствие недобросовестных действий или ошибок.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 xml:space="preserve">ОТВЕТСТВЕННОСТЬ АУДИТОРА 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 xml:space="preserve">Наша ответственность заключается в выражении мнения о достоверности бухгалтерской отчетности на основе проведенного нами аудита. Мы проводили аудит в соответствии с федеральными стандартами аудиторской деятельности. Данные стандарты требуют соблюдения применимых этических норм, а также планирования и проведения аудита таким образом, чтобы </w:t>
      </w:r>
      <w:r w:rsidRPr="000A22BB">
        <w:rPr>
          <w:rFonts w:ascii="Times New Roman" w:eastAsia="Times New Roman" w:hAnsi="Times New Roman"/>
          <w:bCs/>
          <w:iCs/>
          <w:lang w:eastAsia="ru-RU"/>
        </w:rPr>
        <w:lastRenderedPageBreak/>
        <w:t>получить достаточную уверенность в том, что бухгалтерская отчетность не содержит существенных искажений.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бухгалтерской отчетности, с целью выбора соответствующих аудиторских процедур, но не с целью выражения мнения об эффективности системы внутреннего контроля.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 xml:space="preserve">Аудит также включал оценку надлежащего характера применяемой учетной политики и обоснованности оценочных показателей, полученных руководством </w:t>
      </w:r>
      <w:proofErr w:type="spellStart"/>
      <w:r w:rsidRPr="000A22BB">
        <w:rPr>
          <w:rFonts w:ascii="Times New Roman" w:eastAsia="Times New Roman" w:hAnsi="Times New Roman"/>
          <w:bCs/>
          <w:iCs/>
          <w:lang w:eastAsia="ru-RU"/>
        </w:rPr>
        <w:t>аудируемого</w:t>
      </w:r>
      <w:proofErr w:type="spellEnd"/>
      <w:r w:rsidRPr="000A22BB">
        <w:rPr>
          <w:rFonts w:ascii="Times New Roman" w:eastAsia="Times New Roman" w:hAnsi="Times New Roman"/>
          <w:bCs/>
          <w:iCs/>
          <w:lang w:eastAsia="ru-RU"/>
        </w:rPr>
        <w:t xml:space="preserve"> лица, а также оценку представления бухгалтерской отчетности в целом. 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Мы полагаем, что полученные в ходе аудита доказательства представляют достаточные основания для выражения мнения о достоверности бухгалтерской отчетности.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 xml:space="preserve">МНЕНИЕ АУДИТОРА 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По нашему мнению, бухгалтерская отчетность отражает достоверно во всех существенных отношениях финансовое положение ОАО «Каменный пояс» по состоянию на 31 декабря 2015 года, результаты его финансово-хозяйственной деятельности и движение денежных средств за 2015 год в соответствии с российскими правилами составления бухгалтерской отчетности.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28.03.2016 г.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 xml:space="preserve">Генеральный директор 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ООО «Аудиторско-правовая компания «Актив»                                   Л.В. Алина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 xml:space="preserve">                                                                                                                     (аттестат № 009123 от 28.11.2001 г.,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 xml:space="preserve">                                                                                                                  член СРО НП «РКА» ОРНЗ 29505026338)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Руководитель проверки                                                                       А.А. Шалыгина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 xml:space="preserve">                                                                                                                     (аттестат № К 020964  от 23.12.2004 г.,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 xml:space="preserve">                                                                  Печать                                       член СРО НП «РКА» ОРНЗ 21405038354)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Аудиторское заключение в 2 (двух) экземплярах получил: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>«____» ___________ 2016 г. _______________</w:t>
      </w:r>
    </w:p>
    <w:p w:rsidR="00992BF2" w:rsidRPr="000A22BB" w:rsidRDefault="00992BF2" w:rsidP="00992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2BB">
        <w:rPr>
          <w:rFonts w:ascii="Times New Roman" w:eastAsia="Times New Roman" w:hAnsi="Times New Roman"/>
          <w:bCs/>
          <w:iCs/>
          <w:lang w:eastAsia="ru-RU"/>
        </w:rPr>
        <w:t xml:space="preserve">                      (подпись)                    (расшифровка)</w:t>
      </w:r>
    </w:p>
    <w:p w:rsidR="00712709" w:rsidRDefault="00712709">
      <w:bookmarkStart w:id="0" w:name="_GoBack"/>
      <w:bookmarkEnd w:id="0"/>
    </w:p>
    <w:sectPr w:rsidR="0071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F2"/>
    <w:rsid w:val="00712709"/>
    <w:rsid w:val="009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8CAD7-FE02-496C-8CE0-7B9EC01D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EBE469D6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Старков</dc:creator>
  <cp:keywords/>
  <dc:description/>
  <cp:lastModifiedBy>Алексей Старков</cp:lastModifiedBy>
  <cp:revision>1</cp:revision>
  <dcterms:created xsi:type="dcterms:W3CDTF">2016-06-01T10:46:00Z</dcterms:created>
  <dcterms:modified xsi:type="dcterms:W3CDTF">2016-06-01T10:46:00Z</dcterms:modified>
</cp:coreProperties>
</file>