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4D" w:rsidRPr="009D4869" w:rsidRDefault="00FE4B4D" w:rsidP="00FE4B4D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9993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740"/>
        <w:gridCol w:w="4253"/>
      </w:tblGrid>
      <w:tr w:rsidR="00FE4B4D" w:rsidRPr="00580073" w:rsidTr="00350FD4">
        <w:trPr>
          <w:cantSplit/>
          <w:trHeight w:val="1080"/>
        </w:trPr>
        <w:tc>
          <w:tcPr>
            <w:tcW w:w="5740" w:type="dxa"/>
          </w:tcPr>
          <w:p w:rsidR="00FE4B4D" w:rsidRPr="00580073" w:rsidRDefault="00FE4B4D" w:rsidP="00350FD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DAC8446" wp14:editId="5E5B5AC7">
                  <wp:extent cx="1695450" cy="714375"/>
                  <wp:effectExtent l="0" t="0" r="0" b="9525"/>
                  <wp:docPr id="1" name="Рисунок 1" descr="Логотип С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С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E4B4D" w:rsidRPr="00580073" w:rsidRDefault="00FE4B4D" w:rsidP="00350FD4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FE4B4D" w:rsidRPr="00580073" w:rsidRDefault="00FE4B4D" w:rsidP="00350FD4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00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«УТВЕРЖДЕНО» </w:t>
            </w:r>
          </w:p>
        </w:tc>
      </w:tr>
      <w:tr w:rsidR="00FE4B4D" w:rsidRPr="00580073" w:rsidTr="00350FD4">
        <w:trPr>
          <w:cantSplit/>
          <w:trHeight w:val="669"/>
        </w:trPr>
        <w:tc>
          <w:tcPr>
            <w:tcW w:w="5740" w:type="dxa"/>
            <w:tcBorders>
              <w:bottom w:val="nil"/>
            </w:tcBorders>
          </w:tcPr>
          <w:p w:rsidR="00FE4B4D" w:rsidRPr="00580073" w:rsidRDefault="00FE4B4D" w:rsidP="00350F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073">
              <w:rPr>
                <w:rFonts w:ascii="Times New Roman" w:hAnsi="Times New Roman" w:cs="Times New Roman"/>
                <w:sz w:val="22"/>
                <w:szCs w:val="22"/>
              </w:rPr>
              <w:t>Публичное акционерное общество</w:t>
            </w:r>
          </w:p>
          <w:p w:rsidR="00FE4B4D" w:rsidRPr="00580073" w:rsidRDefault="00FE4B4D" w:rsidP="00350F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073">
              <w:rPr>
                <w:rFonts w:ascii="Times New Roman" w:hAnsi="Times New Roman" w:cs="Times New Roman"/>
                <w:sz w:val="22"/>
                <w:szCs w:val="22"/>
              </w:rPr>
              <w:t>"САРОВБИЗНЕБАНК"</w:t>
            </w:r>
          </w:p>
          <w:p w:rsidR="00FE4B4D" w:rsidRPr="00580073" w:rsidRDefault="00FE4B4D" w:rsidP="00350F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FE4B4D" w:rsidRPr="00580073" w:rsidRDefault="00FE4B4D" w:rsidP="00350F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073">
              <w:rPr>
                <w:rFonts w:ascii="Times New Roman" w:hAnsi="Times New Roman" w:cs="Times New Roman"/>
                <w:sz w:val="22"/>
                <w:szCs w:val="22"/>
              </w:rPr>
              <w:t>Решением общего</w:t>
            </w:r>
          </w:p>
          <w:p w:rsidR="00FE4B4D" w:rsidRPr="00580073" w:rsidRDefault="00FE4B4D" w:rsidP="00350F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073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акционеров </w:t>
            </w:r>
          </w:p>
          <w:p w:rsidR="00FE4B4D" w:rsidRPr="00580073" w:rsidRDefault="00FE4B4D" w:rsidP="00350F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073">
              <w:rPr>
                <w:rFonts w:ascii="Times New Roman" w:hAnsi="Times New Roman" w:cs="Times New Roman"/>
                <w:sz w:val="22"/>
                <w:szCs w:val="22"/>
              </w:rPr>
              <w:t xml:space="preserve">ПАО САРОВБИЗНЕСБАНК» </w:t>
            </w:r>
          </w:p>
          <w:p w:rsidR="00FE4B4D" w:rsidRPr="00580073" w:rsidRDefault="00FE4B4D" w:rsidP="00350F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073">
              <w:rPr>
                <w:rFonts w:ascii="Times New Roman" w:hAnsi="Times New Roman" w:cs="Times New Roman"/>
                <w:sz w:val="22"/>
                <w:szCs w:val="22"/>
              </w:rPr>
              <w:t>протокол № 1 от 0</w:t>
            </w:r>
            <w:r w:rsidR="00060E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80073">
              <w:rPr>
                <w:rFonts w:ascii="Times New Roman" w:hAnsi="Times New Roman" w:cs="Times New Roman"/>
                <w:sz w:val="22"/>
                <w:szCs w:val="22"/>
              </w:rPr>
              <w:t>.06.201</w:t>
            </w:r>
            <w:r w:rsidR="00060E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80073">
              <w:rPr>
                <w:rFonts w:ascii="Times New Roman" w:hAnsi="Times New Roman" w:cs="Times New Roman"/>
                <w:sz w:val="22"/>
                <w:szCs w:val="22"/>
              </w:rPr>
              <w:t xml:space="preserve"> г </w:t>
            </w:r>
          </w:p>
          <w:p w:rsidR="00FE4B4D" w:rsidRPr="00580073" w:rsidRDefault="00FE4B4D" w:rsidP="00350F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B4D" w:rsidRPr="00580073" w:rsidRDefault="00FE4B4D" w:rsidP="00350F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B4D" w:rsidRPr="00580073" w:rsidRDefault="00FE4B4D" w:rsidP="00350FD4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E4B4D" w:rsidRPr="00580073" w:rsidTr="00350FD4">
        <w:tblPrEx>
          <w:tblCellMar>
            <w:left w:w="70" w:type="dxa"/>
            <w:right w:w="70" w:type="dxa"/>
          </w:tblCellMar>
        </w:tblPrEx>
        <w:trPr>
          <w:cantSplit/>
          <w:trHeight w:val="1243"/>
        </w:trPr>
        <w:tc>
          <w:tcPr>
            <w:tcW w:w="5740" w:type="dxa"/>
          </w:tcPr>
          <w:p w:rsidR="00FE4B4D" w:rsidRPr="00580073" w:rsidRDefault="00FE4B4D" w:rsidP="00350FD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4B4D" w:rsidRPr="00060E87" w:rsidRDefault="00060E87" w:rsidP="00350F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0E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зменения </w:t>
            </w:r>
            <w:r w:rsidRPr="00060E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 дополнения № 1</w:t>
            </w:r>
          </w:p>
          <w:p w:rsidR="00FE4B4D" w:rsidRPr="00580073" w:rsidRDefault="00FE4B4D" w:rsidP="00E425B9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073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«</w:t>
            </w:r>
            <w:r w:rsidRPr="00580073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0</w:t>
            </w:r>
            <w:r w:rsidR="00060E87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5</w:t>
            </w:r>
            <w:r w:rsidRPr="00580073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» июня 201</w:t>
            </w:r>
            <w:r w:rsidR="00060E87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7</w:t>
            </w:r>
            <w:r w:rsidRPr="00580073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 г.</w:t>
            </w:r>
            <w:r w:rsidRPr="0058007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 </w:t>
            </w:r>
            <w:r w:rsidRPr="00E425B9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№</w:t>
            </w:r>
            <w:r w:rsidRPr="00E425B9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E425B9" w:rsidRPr="00E425B9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50/1</w:t>
            </w:r>
          </w:p>
        </w:tc>
        <w:tc>
          <w:tcPr>
            <w:tcW w:w="4253" w:type="dxa"/>
            <w:vMerge/>
          </w:tcPr>
          <w:p w:rsidR="00FE4B4D" w:rsidRPr="00580073" w:rsidRDefault="00FE4B4D" w:rsidP="00350FD4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64B34" w:rsidRPr="003D4E57" w:rsidRDefault="00964B34" w:rsidP="00964B3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в П</w:t>
      </w:r>
      <w:r w:rsidRPr="003D4E57">
        <w:rPr>
          <w:rFonts w:ascii="Times New Roman" w:hAnsi="Times New Roman" w:cs="Times New Roman"/>
          <w:b/>
          <w:color w:val="000000"/>
          <w:sz w:val="24"/>
        </w:rPr>
        <w:t>ОЛОЖЕНИЕ</w:t>
      </w:r>
      <w:r w:rsidRPr="003D4E57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</w:p>
    <w:p w:rsidR="00964B34" w:rsidRPr="003D4E57" w:rsidRDefault="00964B34" w:rsidP="00964B3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3D4E57">
        <w:rPr>
          <w:rFonts w:ascii="Times New Roman" w:hAnsi="Times New Roman" w:cs="Times New Roman"/>
          <w:b/>
          <w:color w:val="000000"/>
          <w:spacing w:val="-1"/>
          <w:sz w:val="24"/>
        </w:rPr>
        <w:t>О Совете директоров</w:t>
      </w:r>
    </w:p>
    <w:p w:rsidR="00964B34" w:rsidRPr="003D4E57" w:rsidRDefault="00964B34" w:rsidP="00964B3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3D4E57">
        <w:rPr>
          <w:rFonts w:ascii="Times New Roman" w:hAnsi="Times New Roman" w:cs="Times New Roman"/>
          <w:b/>
          <w:color w:val="000000"/>
          <w:spacing w:val="-1"/>
          <w:sz w:val="24"/>
        </w:rPr>
        <w:t>ПАО «САРОВБИЗНЕСБАНК»</w:t>
      </w:r>
    </w:p>
    <w:p w:rsidR="00964B34" w:rsidRPr="003D4E57" w:rsidRDefault="00964B34" w:rsidP="00964B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</w:p>
    <w:p w:rsidR="00964B34" w:rsidRPr="003D4E57" w:rsidRDefault="00964B34" w:rsidP="00964B3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</w:rPr>
      </w:pPr>
    </w:p>
    <w:p w:rsidR="00964B34" w:rsidRPr="003D4E57" w:rsidRDefault="00964B34" w:rsidP="00964B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3D4E57">
        <w:rPr>
          <w:rFonts w:ascii="Times New Roman" w:hAnsi="Times New Roman" w:cs="Times New Roman"/>
          <w:b/>
          <w:color w:val="000000"/>
          <w:spacing w:val="-1"/>
          <w:sz w:val="24"/>
        </w:rPr>
        <w:t>Считать подпункт 2.2.51. пункта 2.2.  подпунктом 2.2.5</w:t>
      </w:r>
      <w:r>
        <w:rPr>
          <w:rFonts w:ascii="Times New Roman" w:hAnsi="Times New Roman" w:cs="Times New Roman"/>
          <w:b/>
          <w:color w:val="000000"/>
          <w:spacing w:val="-1"/>
          <w:sz w:val="24"/>
        </w:rPr>
        <w:t>5</w:t>
      </w:r>
      <w:r w:rsidRPr="003D4E57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пункта 2.2.</w:t>
      </w:r>
    </w:p>
    <w:p w:rsidR="00964B34" w:rsidRPr="003D4E57" w:rsidRDefault="00964B34" w:rsidP="00964B3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</w:rPr>
      </w:pPr>
    </w:p>
    <w:p w:rsidR="00964B34" w:rsidRPr="003D4E57" w:rsidRDefault="00964B34" w:rsidP="00964B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3D4E57">
        <w:rPr>
          <w:rFonts w:ascii="Times New Roman" w:hAnsi="Times New Roman" w:cs="Times New Roman"/>
          <w:b/>
          <w:color w:val="000000"/>
          <w:spacing w:val="-1"/>
          <w:sz w:val="24"/>
        </w:rPr>
        <w:t>Изложить подпункт 2.2.51. пункта 2.2. в следующей редакции:</w:t>
      </w:r>
    </w:p>
    <w:p w:rsidR="00964B34" w:rsidRPr="003D4E57" w:rsidRDefault="00964B34" w:rsidP="00964B34">
      <w:pPr>
        <w:shd w:val="clear" w:color="auto" w:fill="FFFFFF"/>
        <w:ind w:left="709" w:firstLine="360"/>
        <w:jc w:val="both"/>
        <w:rPr>
          <w:rFonts w:ascii="Times New Roman" w:hAnsi="Times New Roman" w:cs="Times New Roman"/>
          <w:sz w:val="24"/>
        </w:rPr>
      </w:pPr>
      <w:r w:rsidRPr="003D4E57">
        <w:rPr>
          <w:rFonts w:ascii="Times New Roman" w:hAnsi="Times New Roman" w:cs="Times New Roman"/>
          <w:color w:val="000000"/>
          <w:spacing w:val="-1"/>
          <w:sz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4"/>
        </w:rPr>
        <w:t>2.2.51.</w:t>
      </w:r>
      <w:r w:rsidRPr="003D4E57">
        <w:rPr>
          <w:rFonts w:ascii="Times New Roman" w:hAnsi="Times New Roman" w:cs="Times New Roman"/>
          <w:sz w:val="24"/>
        </w:rPr>
        <w:t>Утверждение дивидендной политики»;</w:t>
      </w:r>
    </w:p>
    <w:p w:rsidR="00964B34" w:rsidRPr="003D4E57" w:rsidRDefault="00964B34" w:rsidP="00964B3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64B34" w:rsidRPr="003D4E57" w:rsidRDefault="00964B34" w:rsidP="00964B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</w:rPr>
      </w:pPr>
      <w:r w:rsidRPr="003D4E57">
        <w:rPr>
          <w:rFonts w:ascii="Times New Roman" w:hAnsi="Times New Roman" w:cs="Times New Roman"/>
          <w:b/>
          <w:sz w:val="24"/>
        </w:rPr>
        <w:t>Изложить п</w:t>
      </w:r>
      <w:r w:rsidRPr="003D4E57">
        <w:rPr>
          <w:rFonts w:ascii="Times New Roman" w:hAnsi="Times New Roman" w:cs="Times New Roman"/>
          <w:b/>
          <w:color w:val="000000"/>
          <w:spacing w:val="-1"/>
          <w:sz w:val="24"/>
        </w:rPr>
        <w:t>одпункт</w:t>
      </w:r>
      <w:r w:rsidRPr="003D4E57">
        <w:rPr>
          <w:rFonts w:ascii="Times New Roman" w:hAnsi="Times New Roman" w:cs="Times New Roman"/>
          <w:b/>
          <w:sz w:val="24"/>
        </w:rPr>
        <w:t xml:space="preserve"> 2.2.52. </w:t>
      </w:r>
      <w:r w:rsidRPr="003D4E57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пункта 2.2. </w:t>
      </w:r>
      <w:r w:rsidRPr="003D4E57">
        <w:rPr>
          <w:rFonts w:ascii="Times New Roman" w:hAnsi="Times New Roman" w:cs="Times New Roman"/>
          <w:b/>
          <w:sz w:val="24"/>
        </w:rPr>
        <w:t>в следующей редакции:</w:t>
      </w:r>
    </w:p>
    <w:p w:rsidR="00964B34" w:rsidRDefault="00964B34" w:rsidP="00964B34">
      <w:pPr>
        <w:shd w:val="clear" w:color="auto" w:fill="FFFFFF"/>
        <w:ind w:left="1069"/>
        <w:jc w:val="both"/>
        <w:rPr>
          <w:rFonts w:ascii="Times New Roman" w:hAnsi="Times New Roman" w:cs="Times New Roman"/>
          <w:sz w:val="24"/>
        </w:rPr>
      </w:pPr>
      <w:r w:rsidRPr="003D4E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2.2.52. </w:t>
      </w:r>
      <w:r w:rsidRPr="003D4E57">
        <w:rPr>
          <w:rFonts w:ascii="Times New Roman" w:hAnsi="Times New Roman" w:cs="Times New Roman"/>
          <w:sz w:val="24"/>
        </w:rPr>
        <w:t>Одобрение существенных сделок в порядке, установленном действующим законодательством РФ и внутренними документами»;</w:t>
      </w:r>
    </w:p>
    <w:p w:rsidR="00964B34" w:rsidRPr="00E171F3" w:rsidRDefault="00964B34" w:rsidP="00964B34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b/>
          <w:sz w:val="24"/>
        </w:rPr>
      </w:pPr>
    </w:p>
    <w:p w:rsidR="00964B34" w:rsidRPr="00E171F3" w:rsidRDefault="00964B34" w:rsidP="00964B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</w:rPr>
      </w:pPr>
      <w:r w:rsidRPr="00E171F3">
        <w:rPr>
          <w:rFonts w:ascii="Times New Roman" w:hAnsi="Times New Roman" w:cs="Times New Roman"/>
          <w:b/>
          <w:sz w:val="24"/>
        </w:rPr>
        <w:t xml:space="preserve">Дополнить пункт 2.2. </w:t>
      </w:r>
      <w:r w:rsidRPr="00E171F3">
        <w:rPr>
          <w:rFonts w:ascii="Times New Roman" w:hAnsi="Times New Roman" w:cs="Times New Roman"/>
          <w:b/>
          <w:color w:val="000000"/>
          <w:spacing w:val="-1"/>
          <w:sz w:val="24"/>
        </w:rPr>
        <w:t>подпунктом 2.2.53. следующего содержания:</w:t>
      </w:r>
    </w:p>
    <w:p w:rsidR="00964B34" w:rsidRDefault="00964B34" w:rsidP="00964B34">
      <w:pPr>
        <w:shd w:val="clear" w:color="auto" w:fill="FFFFFF"/>
        <w:ind w:left="1069"/>
        <w:jc w:val="both"/>
        <w:rPr>
          <w:rFonts w:ascii="Times New Roman" w:hAnsi="Times New Roman" w:cs="Times New Roman"/>
          <w:sz w:val="24"/>
        </w:rPr>
      </w:pPr>
      <w:r w:rsidRPr="00F26EF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Решение вопросов о создании дочерних и зависимых хозяйственных обществ Банка, о приобретении Банком свыше 20% долей в уставном капитале других обществ, решение вопросов об отчуждении свыше 20% долей в уставном капитале дочерних и/или зависимых хозяйствующих обществ, о ликвидации и/или реорганизации  дочерних и/или зависимых хозяйствующих обществ».</w:t>
      </w:r>
    </w:p>
    <w:p w:rsidR="00964B34" w:rsidRPr="00E171F3" w:rsidRDefault="00964B34" w:rsidP="00964B34">
      <w:pPr>
        <w:shd w:val="clear" w:color="auto" w:fill="FFFFFF"/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964B34" w:rsidRPr="00E171F3" w:rsidRDefault="00964B34" w:rsidP="00964B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</w:rPr>
      </w:pPr>
      <w:r w:rsidRPr="00E171F3">
        <w:rPr>
          <w:rFonts w:ascii="Times New Roman" w:hAnsi="Times New Roman" w:cs="Times New Roman"/>
          <w:b/>
          <w:sz w:val="24"/>
        </w:rPr>
        <w:t xml:space="preserve">Дополнить пункт 2.2. </w:t>
      </w:r>
      <w:r w:rsidRPr="00E171F3">
        <w:rPr>
          <w:rFonts w:ascii="Times New Roman" w:hAnsi="Times New Roman" w:cs="Times New Roman"/>
          <w:b/>
          <w:color w:val="000000"/>
          <w:spacing w:val="-1"/>
          <w:sz w:val="24"/>
        </w:rPr>
        <w:t>подпунктом 2.2.54. следующего содержания:</w:t>
      </w:r>
    </w:p>
    <w:p w:rsidR="00964B34" w:rsidRPr="00F26EF8" w:rsidRDefault="00964B34" w:rsidP="00964B34">
      <w:pPr>
        <w:shd w:val="clear" w:color="auto" w:fill="FFFFFF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«2.2.54. Решение вопросов об одобрении крупных сделок и/или сделок с заинтересованностью дочерних и/или зависимых хозяйствующих обществ Банка, назначение/досрочное прекращение полномочий единоличного исполнительного органа дочерних и/или зависимых хозяйствующих обществ Банка</w:t>
      </w:r>
      <w:proofErr w:type="gramStart"/>
      <w:r>
        <w:rPr>
          <w:rFonts w:ascii="Times New Roman" w:hAnsi="Times New Roman" w:cs="Times New Roman"/>
          <w:sz w:val="24"/>
        </w:rPr>
        <w:t>.»</w:t>
      </w:r>
      <w:proofErr w:type="gramEnd"/>
    </w:p>
    <w:p w:rsidR="00964B34" w:rsidRPr="003D4E57" w:rsidRDefault="00964B34" w:rsidP="00964B34">
      <w:pPr>
        <w:jc w:val="both"/>
        <w:rPr>
          <w:rFonts w:ascii="Times New Roman" w:hAnsi="Times New Roman" w:cs="Times New Roman"/>
          <w:sz w:val="24"/>
        </w:rPr>
      </w:pPr>
    </w:p>
    <w:p w:rsidR="00964B34" w:rsidRPr="003D4E57" w:rsidRDefault="00964B34" w:rsidP="00964B34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Дополнить</w:t>
      </w:r>
      <w:r w:rsidRPr="003D4E5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раздел 3 </w:t>
      </w:r>
      <w:r w:rsidRPr="003D4E57">
        <w:rPr>
          <w:rFonts w:ascii="Times New Roman" w:hAnsi="Times New Roman" w:cs="Times New Roman"/>
          <w:b/>
          <w:sz w:val="24"/>
        </w:rPr>
        <w:t>пункт</w:t>
      </w:r>
      <w:r>
        <w:rPr>
          <w:rFonts w:ascii="Times New Roman" w:hAnsi="Times New Roman" w:cs="Times New Roman"/>
          <w:b/>
          <w:sz w:val="24"/>
        </w:rPr>
        <w:t>ом</w:t>
      </w:r>
      <w:r w:rsidRPr="003D4E57">
        <w:rPr>
          <w:rFonts w:ascii="Times New Roman" w:hAnsi="Times New Roman" w:cs="Times New Roman"/>
          <w:b/>
          <w:sz w:val="24"/>
        </w:rPr>
        <w:t xml:space="preserve"> 3.</w:t>
      </w:r>
      <w:r>
        <w:rPr>
          <w:rFonts w:ascii="Times New Roman" w:hAnsi="Times New Roman" w:cs="Times New Roman"/>
          <w:b/>
          <w:sz w:val="24"/>
        </w:rPr>
        <w:t>9</w:t>
      </w:r>
      <w:r w:rsidRPr="003D4E5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</w:rPr>
        <w:t>следующего содержания</w:t>
      </w:r>
      <w:r w:rsidRPr="003D4E57">
        <w:rPr>
          <w:rFonts w:ascii="Times New Roman" w:hAnsi="Times New Roman" w:cs="Times New Roman"/>
          <w:b/>
          <w:sz w:val="24"/>
        </w:rPr>
        <w:t>:</w:t>
      </w:r>
    </w:p>
    <w:p w:rsidR="00964B34" w:rsidRPr="003D4E57" w:rsidRDefault="00964B34" w:rsidP="00964B34">
      <w:pPr>
        <w:ind w:left="1069"/>
        <w:jc w:val="both"/>
        <w:rPr>
          <w:rFonts w:ascii="Times New Roman" w:hAnsi="Times New Roman" w:cs="Times New Roman"/>
          <w:sz w:val="24"/>
        </w:rPr>
      </w:pPr>
      <w:r w:rsidRPr="003D4E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3.9. </w:t>
      </w:r>
      <w:r w:rsidRPr="003D4E57">
        <w:rPr>
          <w:rFonts w:ascii="Times New Roman" w:hAnsi="Times New Roman" w:cs="Times New Roman"/>
          <w:sz w:val="24"/>
        </w:rPr>
        <w:t>Существенные сделки Банка, в совершении которых имеется заинтересованность контролирующего лица Банка, до рассмотрения вопроса об одобрении (получении согласия на совершение) таких сделок на заседании Совета директоров Банка, в том числе при вынесении данного вопроса на общее собрание акционеров, должны быть рассмотрены независимыми директорами Банка. В состав материалов к соответствующему заседанию Совета директоров Банка включаются документы, отражающие позицию независимых директоров Банка по вопросу об одобрении (получении согласия на совершение) указанных сделок</w:t>
      </w:r>
      <w:proofErr w:type="gramStart"/>
      <w:r w:rsidRPr="003D4E57">
        <w:rPr>
          <w:rFonts w:ascii="Times New Roman" w:hAnsi="Times New Roman" w:cs="Times New Roman"/>
          <w:sz w:val="24"/>
        </w:rPr>
        <w:t>.».</w:t>
      </w:r>
      <w:proofErr w:type="gramEnd"/>
    </w:p>
    <w:p w:rsidR="0000650C" w:rsidRDefault="0000650C" w:rsidP="006D45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0650C" w:rsidRDefault="00A665C2" w:rsidP="006D45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Совета директоров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80E6F">
        <w:rPr>
          <w:rFonts w:ascii="Times New Roman" w:hAnsi="Times New Roman" w:cs="Times New Roman"/>
          <w:sz w:val="22"/>
          <w:szCs w:val="22"/>
        </w:rPr>
        <w:t>п.п.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В.В.Барчук</w:t>
      </w:r>
    </w:p>
    <w:p w:rsidR="006D450D" w:rsidRDefault="006D450D" w:rsidP="006D450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257711" w:rsidRDefault="00257711" w:rsidP="006D450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sectPr w:rsidR="00257711" w:rsidSect="00013124">
      <w:footerReference w:type="default" r:id="rId9"/>
      <w:pgSz w:w="11906" w:h="16838"/>
      <w:pgMar w:top="794" w:right="851" w:bottom="79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B4" w:rsidRDefault="00927AB4" w:rsidP="00257711">
      <w:r>
        <w:separator/>
      </w:r>
    </w:p>
  </w:endnote>
  <w:endnote w:type="continuationSeparator" w:id="0">
    <w:p w:rsidR="00927AB4" w:rsidRDefault="00927AB4" w:rsidP="0025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1" w:rsidRPr="00257711" w:rsidRDefault="00257711">
    <w:pPr>
      <w:pStyle w:val="ab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Изменения и дополнения № 1 в Положение «О Совете директоров ПАО «САРОВБИЗНЕСБАНК»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B4" w:rsidRDefault="00927AB4" w:rsidP="00257711">
      <w:r>
        <w:separator/>
      </w:r>
    </w:p>
  </w:footnote>
  <w:footnote w:type="continuationSeparator" w:id="0">
    <w:p w:rsidR="00927AB4" w:rsidRDefault="00927AB4" w:rsidP="0025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06ABE"/>
    <w:multiLevelType w:val="singleLevel"/>
    <w:tmpl w:val="8102887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36AD430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8E76BEE"/>
    <w:multiLevelType w:val="hybridMultilevel"/>
    <w:tmpl w:val="B3AA06B0"/>
    <w:lvl w:ilvl="0" w:tplc="583E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4D"/>
    <w:rsid w:val="0000650C"/>
    <w:rsid w:val="00013124"/>
    <w:rsid w:val="00060E87"/>
    <w:rsid w:val="00071697"/>
    <w:rsid w:val="001814B3"/>
    <w:rsid w:val="001A789B"/>
    <w:rsid w:val="00257711"/>
    <w:rsid w:val="004B5789"/>
    <w:rsid w:val="005872EA"/>
    <w:rsid w:val="006805F6"/>
    <w:rsid w:val="006D450D"/>
    <w:rsid w:val="008A1473"/>
    <w:rsid w:val="009225A2"/>
    <w:rsid w:val="00927AB4"/>
    <w:rsid w:val="00964B34"/>
    <w:rsid w:val="00994E01"/>
    <w:rsid w:val="00A665C2"/>
    <w:rsid w:val="00A777D0"/>
    <w:rsid w:val="00A779AB"/>
    <w:rsid w:val="00B80E6F"/>
    <w:rsid w:val="00BA736E"/>
    <w:rsid w:val="00D04D12"/>
    <w:rsid w:val="00E425B9"/>
    <w:rsid w:val="00EA1EF2"/>
    <w:rsid w:val="00F411FD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D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4B4D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B4D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FE4B4D"/>
    <w:pPr>
      <w:spacing w:after="120"/>
    </w:pPr>
  </w:style>
  <w:style w:type="character" w:customStyle="1" w:styleId="a4">
    <w:name w:val="Основной текст Знак"/>
    <w:basedOn w:val="a0"/>
    <w:link w:val="a3"/>
    <w:rsid w:val="00FE4B4D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2">
    <w:name w:val="Body Text Indent 2"/>
    <w:basedOn w:val="a"/>
    <w:link w:val="20"/>
    <w:rsid w:val="00FE4B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4B4D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5">
    <w:name w:val="header"/>
    <w:basedOn w:val="a"/>
    <w:link w:val="a6"/>
    <w:rsid w:val="00FE4B4D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E4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FE4B4D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8">
    <w:name w:val="Текст Знак"/>
    <w:basedOn w:val="a0"/>
    <w:link w:val="a7"/>
    <w:rsid w:val="00FE4B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B4D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b">
    <w:name w:val="footer"/>
    <w:basedOn w:val="a"/>
    <w:link w:val="ac"/>
    <w:uiPriority w:val="99"/>
    <w:unhideWhenUsed/>
    <w:rsid w:val="002577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7711"/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D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4B4D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B4D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FE4B4D"/>
    <w:pPr>
      <w:spacing w:after="120"/>
    </w:pPr>
  </w:style>
  <w:style w:type="character" w:customStyle="1" w:styleId="a4">
    <w:name w:val="Основной текст Знак"/>
    <w:basedOn w:val="a0"/>
    <w:link w:val="a3"/>
    <w:rsid w:val="00FE4B4D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2">
    <w:name w:val="Body Text Indent 2"/>
    <w:basedOn w:val="a"/>
    <w:link w:val="20"/>
    <w:rsid w:val="00FE4B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4B4D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5">
    <w:name w:val="header"/>
    <w:basedOn w:val="a"/>
    <w:link w:val="a6"/>
    <w:rsid w:val="00FE4B4D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E4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FE4B4D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8">
    <w:name w:val="Текст Знак"/>
    <w:basedOn w:val="a0"/>
    <w:link w:val="a7"/>
    <w:rsid w:val="00FE4B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B4D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b">
    <w:name w:val="footer"/>
    <w:basedOn w:val="a"/>
    <w:link w:val="ac"/>
    <w:uiPriority w:val="99"/>
    <w:unhideWhenUsed/>
    <w:rsid w:val="002577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7711"/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LyapinaME</dc:creator>
  <cp:keywords/>
  <dc:description/>
  <cp:lastModifiedBy>LyapinaME</cp:lastModifiedBy>
  <cp:revision>3</cp:revision>
  <cp:lastPrinted>2017-06-23T07:42:00Z</cp:lastPrinted>
  <dcterms:created xsi:type="dcterms:W3CDTF">2017-07-18T11:45:00Z</dcterms:created>
  <dcterms:modified xsi:type="dcterms:W3CDTF">2017-07-18T11:47:00Z</dcterms:modified>
</cp:coreProperties>
</file>