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06" w:rsidRDefault="00FD1D06">
      <w:pPr>
        <w:pStyle w:val="a4"/>
      </w:pPr>
      <w:r>
        <w:t xml:space="preserve">ОТКРЫТОЕ АКЦИОНЕРНОЕ ОБЩЕСТВО </w:t>
      </w:r>
    </w:p>
    <w:p w:rsidR="00FD1D06" w:rsidRDefault="00FD1D06">
      <w:pPr>
        <w:pStyle w:val="a4"/>
      </w:pPr>
      <w:r>
        <w:t>«МУРМАНСКГРАЖДАНСТРОЙ»</w:t>
      </w:r>
    </w:p>
    <w:p w:rsidR="00FD1D06" w:rsidRDefault="00FD1D06">
      <w:pPr>
        <w:jc w:val="center"/>
      </w:pPr>
    </w:p>
    <w:p w:rsidR="00FD1D06" w:rsidRDefault="00FD1D06"/>
    <w:p w:rsidR="00FD1D06" w:rsidRDefault="00FD1D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Сообщение</w:t>
      </w:r>
    </w:p>
    <w:p w:rsidR="00FD1D06" w:rsidRDefault="00FD1D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 годовой бухгалтерской отчетности</w:t>
      </w:r>
    </w:p>
    <w:p w:rsidR="00FD1D06" w:rsidRDefault="00FD1D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ОАО «МУРМАНСКГРАЖДАНСТРОЙ»</w:t>
      </w:r>
    </w:p>
    <w:p w:rsidR="00FD1D06" w:rsidRDefault="00FD1D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за 20</w:t>
      </w:r>
      <w:r w:rsidR="00CE0372">
        <w:rPr>
          <w:b/>
          <w:bCs/>
          <w:sz w:val="32"/>
          <w:szCs w:val="32"/>
        </w:rPr>
        <w:t>1</w:t>
      </w:r>
      <w:r w:rsidR="00307452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год.</w:t>
      </w:r>
    </w:p>
    <w:p w:rsidR="00FD1D06" w:rsidRDefault="00FD1D06">
      <w:pPr>
        <w:jc w:val="center"/>
        <w:rPr>
          <w:b/>
          <w:bCs/>
        </w:rPr>
      </w:pPr>
    </w:p>
    <w:p w:rsidR="00FD1D06" w:rsidRDefault="00FD1D06">
      <w:pPr>
        <w:tabs>
          <w:tab w:val="left" w:pos="180"/>
        </w:tabs>
        <w:jc w:val="center"/>
        <w:rPr>
          <w:b/>
          <w:bCs/>
        </w:rPr>
      </w:pPr>
    </w:p>
    <w:p w:rsidR="00FD1D06" w:rsidRDefault="00FD1D06">
      <w:pPr>
        <w:numPr>
          <w:ilvl w:val="0"/>
          <w:numId w:val="1"/>
        </w:numPr>
        <w:tabs>
          <w:tab w:val="left" w:pos="180"/>
        </w:tabs>
        <w:ind w:left="0" w:firstLine="540"/>
      </w:pPr>
      <w:r>
        <w:t xml:space="preserve"> Полное фирменное наименование эмитента с указанием организационно-правовой формы:  ОТКРЫТОЕ АКЦИОНЕРНОЕ ОБЩЕСТВО «МУРМАНСКГРАЖДАНСТРОЙ» (далее по тексту ОАО «МГС», Общество).</w:t>
      </w:r>
    </w:p>
    <w:p w:rsidR="00FD1D06" w:rsidRDefault="00FD1D06">
      <w:pPr>
        <w:numPr>
          <w:ilvl w:val="0"/>
          <w:numId w:val="1"/>
        </w:numPr>
        <w:tabs>
          <w:tab w:val="left" w:pos="180"/>
        </w:tabs>
        <w:ind w:left="0" w:firstLine="540"/>
      </w:pPr>
      <w:r>
        <w:t xml:space="preserve"> Место нахождения эмитента: </w:t>
      </w:r>
      <w:smartTag w:uri="urn:schemas-microsoft-com:office:smarttags" w:element="metricconverter">
        <w:smartTagPr>
          <w:attr w:name="ProductID" w:val="183038, г"/>
        </w:smartTagPr>
        <w:r>
          <w:t>183038, г</w:t>
        </w:r>
      </w:smartTag>
      <w:r>
        <w:t>. Мурманск, ул. С. Перовской, д. 25/26.</w:t>
      </w:r>
    </w:p>
    <w:p w:rsidR="00FD1D06" w:rsidRDefault="00FD1D06">
      <w:pPr>
        <w:numPr>
          <w:ilvl w:val="0"/>
          <w:numId w:val="1"/>
        </w:numPr>
        <w:tabs>
          <w:tab w:val="left" w:pos="180"/>
        </w:tabs>
        <w:ind w:left="0" w:firstLine="540"/>
      </w:pPr>
      <w:r>
        <w:t xml:space="preserve"> Основной государственный номер эмитента  1025100841028.</w:t>
      </w:r>
    </w:p>
    <w:p w:rsidR="00FD1D06" w:rsidRDefault="00FD1D06">
      <w:pPr>
        <w:numPr>
          <w:ilvl w:val="0"/>
          <w:numId w:val="1"/>
        </w:numPr>
        <w:tabs>
          <w:tab w:val="left" w:pos="180"/>
        </w:tabs>
        <w:ind w:left="0" w:firstLine="540"/>
      </w:pPr>
      <w:r>
        <w:t xml:space="preserve"> Присвоенный эмитенту налоговыми органами идентификационный номер налог</w:t>
      </w:r>
      <w:r>
        <w:t>о</w:t>
      </w:r>
      <w:r>
        <w:t>плательщика (ИНН):  5191430177.</w:t>
      </w:r>
    </w:p>
    <w:p w:rsidR="00FD1D06" w:rsidRDefault="00FD1D06">
      <w:pPr>
        <w:numPr>
          <w:ilvl w:val="0"/>
          <w:numId w:val="1"/>
        </w:numPr>
        <w:tabs>
          <w:tab w:val="left" w:pos="180"/>
        </w:tabs>
        <w:ind w:left="0" w:firstLine="540"/>
      </w:pPr>
      <w:r>
        <w:t xml:space="preserve"> Уникальный номер эмитента, присвоенный регистрирующим органом: 00578-</w:t>
      </w:r>
      <w:r>
        <w:rPr>
          <w:lang w:val="en-US"/>
        </w:rPr>
        <w:t>D</w:t>
      </w:r>
      <w:r>
        <w:t>.</w:t>
      </w:r>
    </w:p>
    <w:p w:rsidR="0078706D" w:rsidRDefault="0078706D" w:rsidP="0078706D">
      <w:r>
        <w:t xml:space="preserve">         6. </w:t>
      </w:r>
      <w:r w:rsidR="00FD1D06">
        <w:t>Адрес страницы в сети «Интернет»,  используемой эмитентом для опубликования сообщения:</w:t>
      </w:r>
      <w:r>
        <w:t xml:space="preserve"> </w:t>
      </w:r>
      <w:hyperlink r:id="rId5" w:history="1">
        <w:r w:rsidR="00FD314E" w:rsidRPr="00A67F6B">
          <w:rPr>
            <w:rStyle w:val="a3"/>
            <w:lang w:val="en-US"/>
          </w:rPr>
          <w:t>http</w:t>
        </w:r>
        <w:r w:rsidR="00FD314E" w:rsidRPr="00A67F6B">
          <w:rPr>
            <w:rStyle w:val="a3"/>
          </w:rPr>
          <w:t>://</w:t>
        </w:r>
        <w:r w:rsidR="00FD314E" w:rsidRPr="00A67F6B">
          <w:rPr>
            <w:rStyle w:val="a3"/>
            <w:lang w:val="en-US"/>
          </w:rPr>
          <w:t>disclosure</w:t>
        </w:r>
        <w:r w:rsidR="00FD314E" w:rsidRPr="00A67F6B">
          <w:rPr>
            <w:rStyle w:val="a3"/>
          </w:rPr>
          <w:t>.1</w:t>
        </w:r>
        <w:r w:rsidR="00FD314E" w:rsidRPr="00A67F6B">
          <w:rPr>
            <w:rStyle w:val="a3"/>
            <w:lang w:val="en-US"/>
          </w:rPr>
          <w:t>prime</w:t>
        </w:r>
        <w:r w:rsidR="00FD314E" w:rsidRPr="00A67F6B">
          <w:rPr>
            <w:rStyle w:val="a3"/>
          </w:rPr>
          <w:t>.</w:t>
        </w:r>
        <w:proofErr w:type="spellStart"/>
        <w:r w:rsidR="00FD314E" w:rsidRPr="00A67F6B">
          <w:rPr>
            <w:rStyle w:val="a3"/>
            <w:lang w:val="en-US"/>
          </w:rPr>
          <w:t>ru</w:t>
        </w:r>
        <w:proofErr w:type="spellEnd"/>
        <w:r w:rsidR="00FD314E" w:rsidRPr="00A67F6B">
          <w:rPr>
            <w:rStyle w:val="a3"/>
          </w:rPr>
          <w:t>/</w:t>
        </w:r>
        <w:r w:rsidR="00FD314E" w:rsidRPr="00A67F6B">
          <w:rPr>
            <w:rStyle w:val="a3"/>
            <w:lang w:val="en-US"/>
          </w:rPr>
          <w:t>Portal</w:t>
        </w:r>
        <w:r w:rsidR="00FD314E" w:rsidRPr="00A67F6B">
          <w:rPr>
            <w:rStyle w:val="a3"/>
          </w:rPr>
          <w:t>/</w:t>
        </w:r>
        <w:r w:rsidR="00FD314E" w:rsidRPr="00A67F6B">
          <w:rPr>
            <w:rStyle w:val="a3"/>
            <w:lang w:val="en-US"/>
          </w:rPr>
          <w:t>Default</w:t>
        </w:r>
        <w:r w:rsidR="00FD314E" w:rsidRPr="00A67F6B">
          <w:rPr>
            <w:rStyle w:val="a3"/>
          </w:rPr>
          <w:t>.</w:t>
        </w:r>
        <w:proofErr w:type="spellStart"/>
        <w:r w:rsidR="00FD314E" w:rsidRPr="00A67F6B">
          <w:rPr>
            <w:rStyle w:val="a3"/>
            <w:lang w:val="en-US"/>
          </w:rPr>
          <w:t>aspx</w:t>
        </w:r>
        <w:proofErr w:type="spellEnd"/>
        <w:r w:rsidR="00FD314E" w:rsidRPr="00A67F6B">
          <w:rPr>
            <w:rStyle w:val="a3"/>
          </w:rPr>
          <w:t>?</w:t>
        </w:r>
        <w:proofErr w:type="spellStart"/>
        <w:r w:rsidR="00FD314E" w:rsidRPr="00A67F6B">
          <w:rPr>
            <w:rStyle w:val="a3"/>
            <w:lang w:val="en-US"/>
          </w:rPr>
          <w:t>emid</w:t>
        </w:r>
        <w:proofErr w:type="spellEnd"/>
        <w:r w:rsidR="00FD314E" w:rsidRPr="00A67F6B">
          <w:rPr>
            <w:rStyle w:val="a3"/>
          </w:rPr>
          <w:t>=5191430177</w:t>
        </w:r>
      </w:hyperlink>
    </w:p>
    <w:p w:rsidR="00FD1D06" w:rsidRDefault="0078706D" w:rsidP="0078706D">
      <w:pPr>
        <w:tabs>
          <w:tab w:val="left" w:pos="180"/>
        </w:tabs>
        <w:jc w:val="both"/>
      </w:pPr>
      <w:r>
        <w:t xml:space="preserve">         7. </w:t>
      </w:r>
      <w:r w:rsidR="00FD1D06">
        <w:t>Содержание сообщения: «</w:t>
      </w:r>
      <w:r w:rsidR="004A43F9">
        <w:t>30</w:t>
      </w:r>
      <w:r w:rsidR="00FD1D06">
        <w:t xml:space="preserve">» </w:t>
      </w:r>
      <w:r w:rsidR="00F04B0A">
        <w:t>июня</w:t>
      </w:r>
      <w:r w:rsidR="00FD1D06">
        <w:t xml:space="preserve"> 201</w:t>
      </w:r>
      <w:r w:rsidR="00307452">
        <w:t>5</w:t>
      </w:r>
      <w:r w:rsidR="00FD1D06">
        <w:t xml:space="preserve"> года Общим собранием акционеров ОАО «МГС» принято решение об  утверждении  годового отчета Общества и годовой бухга</w:t>
      </w:r>
      <w:r w:rsidR="00FD1D06">
        <w:t>л</w:t>
      </w:r>
      <w:r w:rsidR="00FD1D06">
        <w:t>терской отчетности Открытого акционерного общества «МГС» за 20</w:t>
      </w:r>
      <w:r w:rsidR="00CE0372">
        <w:t>1</w:t>
      </w:r>
      <w:r w:rsidR="00307452">
        <w:t>4</w:t>
      </w:r>
      <w:r w:rsidR="00FD1D06">
        <w:t xml:space="preserve"> год (протокол б/</w:t>
      </w:r>
      <w:proofErr w:type="spellStart"/>
      <w:r w:rsidR="00FD1D06">
        <w:t>н</w:t>
      </w:r>
      <w:proofErr w:type="spellEnd"/>
      <w:r w:rsidR="00FD1D06">
        <w:t xml:space="preserve"> Общего собрания акционеров ОАО «МГС» от</w:t>
      </w:r>
      <w:proofErr w:type="gramStart"/>
      <w:r w:rsidR="00FD1D06">
        <w:t xml:space="preserve"> )</w:t>
      </w:r>
      <w:proofErr w:type="gramEnd"/>
      <w:r w:rsidR="00FD1D06">
        <w:t>.</w:t>
      </w:r>
    </w:p>
    <w:p w:rsidR="00FD1D06" w:rsidRDefault="00FD1D06">
      <w:pPr>
        <w:pStyle w:val="3"/>
      </w:pPr>
      <w:r>
        <w:t xml:space="preserve">          Достоверность данных, содержащихся в годовой бухгалтерской отчетности ОТКРЫТОГО АКЦИОНЕРНОГО ОБЩЕСТВА «МУРМАНСКГРАЖДАНСТРОЙ» за 20</w:t>
      </w:r>
      <w:r w:rsidR="00CE0372">
        <w:t>1</w:t>
      </w:r>
      <w:r w:rsidR="00307452">
        <w:t>4</w:t>
      </w:r>
      <w:r>
        <w:t xml:space="preserve"> год подтверждена Аудитором Обществ</w:t>
      </w:r>
      <w:proofErr w:type="gramStart"/>
      <w:r>
        <w:t>а ООО</w:t>
      </w:r>
      <w:proofErr w:type="gramEnd"/>
      <w:r>
        <w:t xml:space="preserve"> «ПРАКТИК-АУДИТ» (аудиторское закл</w:t>
      </w:r>
      <w:r>
        <w:t>ю</w:t>
      </w:r>
      <w:r>
        <w:t xml:space="preserve">чение от </w:t>
      </w:r>
      <w:r w:rsidR="00307452">
        <w:t>24</w:t>
      </w:r>
      <w:r>
        <w:t>.0</w:t>
      </w:r>
      <w:r w:rsidR="00307452">
        <w:t>2</w:t>
      </w:r>
      <w:r>
        <w:t>.201</w:t>
      </w:r>
      <w:r w:rsidR="00307452">
        <w:t>5</w:t>
      </w:r>
      <w:r w:rsidR="00CE0372">
        <w:t>г.</w:t>
      </w:r>
      <w:r>
        <w:t>).</w:t>
      </w:r>
    </w:p>
    <w:p w:rsidR="00FD1D06" w:rsidRDefault="00FD1D06">
      <w:pPr>
        <w:pStyle w:val="3"/>
        <w:rPr>
          <w:rFonts w:eastAsia="MS Mincho"/>
        </w:rPr>
      </w:pPr>
      <w:r>
        <w:rPr>
          <w:rFonts w:eastAsia="MS Mincho"/>
        </w:rPr>
        <w:t xml:space="preserve">          </w:t>
      </w:r>
    </w:p>
    <w:p w:rsidR="00FD1D06" w:rsidRDefault="00FD1D06">
      <w:pPr>
        <w:pStyle w:val="3"/>
        <w:rPr>
          <w:rFonts w:eastAsia="MS Mincho"/>
        </w:rPr>
      </w:pPr>
      <w:r>
        <w:rPr>
          <w:rFonts w:eastAsia="MS Mincho"/>
        </w:rPr>
        <w:t>Сведения об Аудиторе:</w:t>
      </w:r>
    </w:p>
    <w:p w:rsidR="00FD1D06" w:rsidRDefault="00FD1D06">
      <w:pPr>
        <w:pStyle w:val="3"/>
      </w:pPr>
      <w:r>
        <w:t>Полное фирменное наименование: Общество с ограниченной ответственностью «ПРАКТИК-АУДИТ».</w:t>
      </w:r>
    </w:p>
    <w:p w:rsidR="00FD1D06" w:rsidRDefault="00FD1D06">
      <w:pPr>
        <w:pStyle w:val="3"/>
      </w:pPr>
      <w:r>
        <w:t>Место нахождения: 1830</w:t>
      </w:r>
      <w:r w:rsidR="00F04B0A">
        <w:t>38</w:t>
      </w:r>
      <w:r>
        <w:t>, г. Мурманск, ул. С. Перовской, дом 17, офис 201.</w:t>
      </w:r>
    </w:p>
    <w:p w:rsidR="00FD1D06" w:rsidRDefault="00FD1D06">
      <w:pPr>
        <w:pStyle w:val="3"/>
      </w:pPr>
      <w:r>
        <w:t xml:space="preserve">Телефон (факс):  (815-2) 456-426, 451-900,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 </w:t>
      </w:r>
      <w:proofErr w:type="spellStart"/>
      <w:r>
        <w:t>murmansk@</w:t>
      </w:r>
      <w:hyperlink r:id="rId6" w:history="1">
        <w:r>
          <w:t>рraktikaudit.ru</w:t>
        </w:r>
        <w:proofErr w:type="spellEnd"/>
      </w:hyperlink>
      <w:r>
        <w:t>.</w:t>
      </w:r>
    </w:p>
    <w:p w:rsidR="00FD1D06" w:rsidRDefault="00FD1D06">
      <w:pPr>
        <w:pStyle w:val="3"/>
        <w:ind w:right="-185"/>
      </w:pPr>
      <w:r>
        <w:t>Государственная регистрация: Свидетельство регистрационный номер 3671, Серия ООО, выдано 25 октября 1996 года Администрацией г.Мурманска. Внесено в Единый государс</w:t>
      </w:r>
      <w:r>
        <w:t>т</w:t>
      </w:r>
      <w:r>
        <w:t>венный реестр юридических лиц 16 августа 2002 года, с присвоением основного государс</w:t>
      </w:r>
      <w:r>
        <w:t>т</w:t>
      </w:r>
      <w:r>
        <w:t>венного регистрационного номера 1025100835473 (</w:t>
      </w:r>
      <w:r w:rsidR="00F04B0A">
        <w:t>свидетельство</w:t>
      </w:r>
      <w:r>
        <w:t xml:space="preserve"> сери</w:t>
      </w:r>
      <w:r w:rsidR="00F04B0A">
        <w:t>и</w:t>
      </w:r>
      <w:r>
        <w:t xml:space="preserve"> 51 № 000512487).</w:t>
      </w:r>
    </w:p>
    <w:p w:rsidR="00FD1D06" w:rsidRDefault="00FD1D06">
      <w:pPr>
        <w:pStyle w:val="3"/>
      </w:pPr>
      <w:r>
        <w:t xml:space="preserve">Членство в СРО: ООО «ПРАКТИК-АУДИТ» является Членом </w:t>
      </w:r>
      <w:proofErr w:type="spellStart"/>
      <w:r>
        <w:t>саморегулируемой</w:t>
      </w:r>
      <w:proofErr w:type="spellEnd"/>
      <w:r>
        <w:t xml:space="preserve"> орган</w:t>
      </w:r>
      <w:r>
        <w:t>и</w:t>
      </w:r>
      <w:r>
        <w:t>зац</w:t>
      </w:r>
      <w:proofErr w:type="gramStart"/>
      <w:r>
        <w:t>ии ау</w:t>
      </w:r>
      <w:proofErr w:type="gramEnd"/>
      <w:r>
        <w:t xml:space="preserve">диторов «Некоммерческое партнерство «Аудиторская Палата России» протокол от </w:t>
      </w:r>
      <w:r w:rsidR="00F04B0A">
        <w:t>28</w:t>
      </w:r>
      <w:r>
        <w:t>.1</w:t>
      </w:r>
      <w:r w:rsidR="00F04B0A">
        <w:t>2</w:t>
      </w:r>
      <w:r>
        <w:t>.2009, номер в реестре СРО «НП «АПР» - 10201000601</w:t>
      </w:r>
      <w:r w:rsidR="00F04B0A">
        <w:t xml:space="preserve">, </w:t>
      </w:r>
      <w:r>
        <w:t>ИНН  5191319411</w:t>
      </w:r>
      <w:r w:rsidR="00F04B0A">
        <w:t>,</w:t>
      </w:r>
      <w:r>
        <w:t xml:space="preserve"> КПП  519001001.</w:t>
      </w:r>
    </w:p>
    <w:p w:rsidR="00FD1D06" w:rsidRDefault="00FD1D06">
      <w:pPr>
        <w:ind w:left="360"/>
      </w:pPr>
    </w:p>
    <w:p w:rsidR="00FD1D06" w:rsidRDefault="00FD1D06">
      <w:r>
        <w:t xml:space="preserve">Генеральный директор                                                                                      </w:t>
      </w:r>
      <w:r w:rsidR="00AC5245">
        <w:t xml:space="preserve">   </w:t>
      </w:r>
      <w:r>
        <w:t xml:space="preserve">       </w:t>
      </w:r>
      <w:proofErr w:type="spellStart"/>
      <w:r w:rsidR="00AC5245">
        <w:t>Гоглев</w:t>
      </w:r>
      <w:proofErr w:type="spellEnd"/>
      <w:r w:rsidR="00AC5245">
        <w:t xml:space="preserve"> И.В.</w:t>
      </w:r>
    </w:p>
    <w:p w:rsidR="00FD1D06" w:rsidRDefault="00FD1D06">
      <w:r>
        <w:t xml:space="preserve">ОАО «МГС»                                                                                            </w:t>
      </w:r>
    </w:p>
    <w:p w:rsidR="00FD1D06" w:rsidRDefault="00FD1D06"/>
    <w:p w:rsidR="00FD1D06" w:rsidRDefault="00FD1D06">
      <w:r>
        <w:t>«</w:t>
      </w:r>
      <w:r w:rsidR="004A43F9">
        <w:t>30</w:t>
      </w:r>
      <w:r>
        <w:t xml:space="preserve">» </w:t>
      </w:r>
      <w:r w:rsidR="00F04B0A">
        <w:t>июня</w:t>
      </w:r>
      <w:r>
        <w:t xml:space="preserve"> 201</w:t>
      </w:r>
      <w:r w:rsidR="00307452">
        <w:t>5</w:t>
      </w:r>
      <w:r>
        <w:t xml:space="preserve"> года</w:t>
      </w:r>
    </w:p>
    <w:p w:rsidR="00FD1D06" w:rsidRDefault="00FD1D06">
      <w:r>
        <w:t>М.П.</w:t>
      </w:r>
    </w:p>
    <w:sectPr w:rsidR="00FD1D06" w:rsidSect="00BB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0763"/>
    <w:multiLevelType w:val="hybridMultilevel"/>
    <w:tmpl w:val="68FCF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C466D2"/>
    <w:rsid w:val="00041AC1"/>
    <w:rsid w:val="000C38CA"/>
    <w:rsid w:val="002E69AB"/>
    <w:rsid w:val="00307452"/>
    <w:rsid w:val="004A43F9"/>
    <w:rsid w:val="006E6983"/>
    <w:rsid w:val="007155F9"/>
    <w:rsid w:val="0078706D"/>
    <w:rsid w:val="007E7249"/>
    <w:rsid w:val="00893924"/>
    <w:rsid w:val="009D3466"/>
    <w:rsid w:val="009F54F5"/>
    <w:rsid w:val="00AC5245"/>
    <w:rsid w:val="00BB0753"/>
    <w:rsid w:val="00C466D2"/>
    <w:rsid w:val="00CE0372"/>
    <w:rsid w:val="00F04B0A"/>
    <w:rsid w:val="00FD1D06"/>
    <w:rsid w:val="00FD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0753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B0753"/>
    <w:pPr>
      <w:pBdr>
        <w:bottom w:val="single" w:sz="12" w:space="1" w:color="auto"/>
      </w:pBdr>
      <w:jc w:val="center"/>
    </w:pPr>
    <w:rPr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0753"/>
    <w:rPr>
      <w:sz w:val="24"/>
      <w:szCs w:val="24"/>
    </w:rPr>
  </w:style>
  <w:style w:type="paragraph" w:styleId="a6">
    <w:name w:val="Plain Text"/>
    <w:basedOn w:val="a"/>
    <w:link w:val="a7"/>
    <w:uiPriority w:val="99"/>
    <w:rsid w:val="00BB075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BB0753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B0753"/>
    <w:pPr>
      <w:widowControl w:val="0"/>
      <w:jc w:val="right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0753"/>
    <w:rPr>
      <w:sz w:val="24"/>
      <w:szCs w:val="24"/>
    </w:rPr>
  </w:style>
  <w:style w:type="paragraph" w:styleId="3">
    <w:name w:val="Body Text 3"/>
    <w:basedOn w:val="a"/>
    <w:link w:val="30"/>
    <w:uiPriority w:val="99"/>
    <w:rsid w:val="00BB0753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BB0753"/>
    <w:rPr>
      <w:sz w:val="16"/>
      <w:szCs w:val="16"/>
    </w:rPr>
  </w:style>
  <w:style w:type="paragraph" w:styleId="a8">
    <w:name w:val="List Paragraph"/>
    <w:basedOn w:val="a"/>
    <w:uiPriority w:val="34"/>
    <w:qFormat/>
    <w:rsid w:val="00787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8;raktikaudit@audit.murmansk.ru" TargetMode="External"/><Relationship Id="rId5" Type="http://schemas.openxmlformats.org/officeDocument/2006/relationships/hyperlink" Target="http://disclosure.1prime.ru/Portal/Default.aspx?emid=5191430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«Дента»</vt:lpstr>
    </vt:vector>
  </TitlesOfParts>
  <Company>Denta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«Дента»</dc:title>
  <dc:subject/>
  <dc:creator>*</dc:creator>
  <cp:keywords/>
  <dc:description/>
  <cp:lastModifiedBy>glavbuh</cp:lastModifiedBy>
  <cp:revision>3</cp:revision>
  <cp:lastPrinted>2007-08-15T14:27:00Z</cp:lastPrinted>
  <dcterms:created xsi:type="dcterms:W3CDTF">2015-03-24T12:41:00Z</dcterms:created>
  <dcterms:modified xsi:type="dcterms:W3CDTF">2015-06-24T06:10:00Z</dcterms:modified>
</cp:coreProperties>
</file>