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06E0E" w14:textId="77777777" w:rsidR="00B8716F" w:rsidRPr="006554DB" w:rsidRDefault="00B8716F" w:rsidP="00F2776E">
      <w:pPr>
        <w:jc w:val="center"/>
        <w:rPr>
          <w:b/>
          <w:bCs/>
          <w:sz w:val="22"/>
          <w:szCs w:val="22"/>
        </w:rPr>
      </w:pPr>
    </w:p>
    <w:p w14:paraId="221DDB9B" w14:textId="512848DF" w:rsidR="00494655" w:rsidRPr="006554DB" w:rsidRDefault="00297E8A" w:rsidP="00F2776E">
      <w:pPr>
        <w:jc w:val="center"/>
        <w:rPr>
          <w:b/>
          <w:bCs/>
          <w:sz w:val="22"/>
          <w:szCs w:val="22"/>
        </w:rPr>
      </w:pPr>
      <w:r w:rsidRPr="006554DB">
        <w:rPr>
          <w:b/>
          <w:bCs/>
          <w:sz w:val="22"/>
          <w:szCs w:val="22"/>
        </w:rPr>
        <w:t>Отчет</w:t>
      </w:r>
      <w:r w:rsidR="00494655" w:rsidRPr="006554DB">
        <w:rPr>
          <w:b/>
          <w:bCs/>
          <w:sz w:val="22"/>
          <w:szCs w:val="22"/>
        </w:rPr>
        <w:t xml:space="preserve"> об итогах голосования на </w:t>
      </w:r>
      <w:r w:rsidR="00DC53ED" w:rsidRPr="006554DB">
        <w:rPr>
          <w:b/>
          <w:bCs/>
          <w:sz w:val="22"/>
          <w:szCs w:val="22"/>
        </w:rPr>
        <w:t>внеочередном</w:t>
      </w:r>
      <w:r w:rsidR="00494655" w:rsidRPr="006554DB">
        <w:rPr>
          <w:b/>
          <w:bCs/>
          <w:sz w:val="22"/>
          <w:szCs w:val="22"/>
        </w:rPr>
        <w:t xml:space="preserve"> Общем собрании акционеров</w:t>
      </w:r>
    </w:p>
    <w:p w14:paraId="6E7E968F" w14:textId="17486D82" w:rsidR="00494655" w:rsidRPr="006554DB" w:rsidRDefault="00DB11C4" w:rsidP="00710BB7">
      <w:pPr>
        <w:jc w:val="center"/>
        <w:rPr>
          <w:sz w:val="22"/>
          <w:szCs w:val="22"/>
        </w:rPr>
      </w:pPr>
      <w:r w:rsidRPr="006554DB">
        <w:rPr>
          <w:sz w:val="22"/>
          <w:szCs w:val="22"/>
        </w:rPr>
        <w:t>Публичное акционерное общество "Добринский сахарный завод"</w:t>
      </w:r>
    </w:p>
    <w:p w14:paraId="509DCF58" w14:textId="77777777" w:rsidR="00B8716F" w:rsidRPr="006554DB" w:rsidRDefault="00B8716F" w:rsidP="00710BB7">
      <w:pPr>
        <w:jc w:val="center"/>
        <w:rPr>
          <w:sz w:val="22"/>
          <w:szCs w:val="22"/>
        </w:rPr>
      </w:pPr>
    </w:p>
    <w:p w14:paraId="6CC13CCD" w14:textId="2E276F4A" w:rsidR="00C03B46" w:rsidRPr="00250275" w:rsidRDefault="00C03B46" w:rsidP="00C03B46">
      <w:pPr>
        <w:pStyle w:val="af7"/>
        <w:spacing w:before="0" w:beforeAutospacing="0" w:after="0" w:afterAutospacing="0"/>
        <w:jc w:val="both"/>
        <w:rPr>
          <w:color w:val="000000"/>
          <w:sz w:val="20"/>
          <w:szCs w:val="20"/>
        </w:rPr>
      </w:pPr>
      <w:r w:rsidRPr="00250275">
        <w:rPr>
          <w:color w:val="000000"/>
          <w:sz w:val="20"/>
          <w:szCs w:val="20"/>
        </w:rPr>
        <w:t>1.Вид общего собрания акционеров эмитента: внеочередное.</w:t>
      </w:r>
    </w:p>
    <w:p w14:paraId="4C467E9B" w14:textId="29197C43" w:rsidR="00C03B46" w:rsidRPr="00250275" w:rsidRDefault="00C03B46" w:rsidP="00C03B46">
      <w:pPr>
        <w:pStyle w:val="af7"/>
        <w:spacing w:before="0" w:beforeAutospacing="0" w:after="0" w:afterAutospacing="0"/>
        <w:jc w:val="both"/>
        <w:rPr>
          <w:color w:val="000000"/>
          <w:sz w:val="20"/>
          <w:szCs w:val="20"/>
        </w:rPr>
      </w:pPr>
      <w:r w:rsidRPr="00250275">
        <w:rPr>
          <w:color w:val="000000"/>
          <w:sz w:val="20"/>
          <w:szCs w:val="20"/>
        </w:rPr>
        <w:t>2.Форма проведения общего собрания акционеров эмитента: собрание (совместное присутствие акционеров для обсуждения вопросов повестки дня и принятия решений по вопросам, поставленным на голосование).</w:t>
      </w:r>
    </w:p>
    <w:p w14:paraId="4773DD25" w14:textId="713B2CD9" w:rsidR="00C03B46" w:rsidRPr="00250275" w:rsidRDefault="00C03B46" w:rsidP="00C03B46">
      <w:pPr>
        <w:pStyle w:val="af7"/>
        <w:spacing w:before="0" w:beforeAutospacing="0" w:after="0" w:afterAutospacing="0"/>
        <w:jc w:val="both"/>
        <w:rPr>
          <w:color w:val="000000"/>
          <w:sz w:val="20"/>
          <w:szCs w:val="20"/>
        </w:rPr>
      </w:pPr>
      <w:r w:rsidRPr="00250275">
        <w:rPr>
          <w:color w:val="000000"/>
          <w:sz w:val="20"/>
          <w:szCs w:val="20"/>
        </w:rPr>
        <w:t>3.Дата и время проведения общего собрания акционеров эмитента:</w:t>
      </w:r>
    </w:p>
    <w:p w14:paraId="42F7B04E" w14:textId="77777777" w:rsidR="00C03B46" w:rsidRPr="00250275" w:rsidRDefault="00C03B46" w:rsidP="00C03B46">
      <w:pPr>
        <w:pStyle w:val="af7"/>
        <w:spacing w:before="0" w:beforeAutospacing="0" w:after="0" w:afterAutospacing="0"/>
        <w:jc w:val="both"/>
        <w:rPr>
          <w:color w:val="000000"/>
          <w:sz w:val="20"/>
          <w:szCs w:val="20"/>
        </w:rPr>
      </w:pPr>
      <w:r w:rsidRPr="003B3F15">
        <w:rPr>
          <w:color w:val="000000"/>
          <w:sz w:val="20"/>
          <w:szCs w:val="20"/>
        </w:rPr>
        <w:t>12</w:t>
      </w:r>
      <w:r w:rsidRPr="00250275">
        <w:rPr>
          <w:color w:val="000000"/>
          <w:sz w:val="20"/>
          <w:szCs w:val="20"/>
        </w:rPr>
        <w:t xml:space="preserve"> </w:t>
      </w:r>
      <w:r>
        <w:rPr>
          <w:color w:val="000000"/>
          <w:sz w:val="20"/>
          <w:szCs w:val="20"/>
        </w:rPr>
        <w:t>ноября</w:t>
      </w:r>
      <w:r w:rsidRPr="00250275">
        <w:rPr>
          <w:color w:val="000000"/>
          <w:sz w:val="20"/>
          <w:szCs w:val="20"/>
        </w:rPr>
        <w:t xml:space="preserve"> 2021 года, 12 часов 00 минут.</w:t>
      </w:r>
    </w:p>
    <w:p w14:paraId="33336E56" w14:textId="77777777" w:rsidR="00C03B46" w:rsidRPr="00250275" w:rsidRDefault="00C03B46" w:rsidP="00C03B46">
      <w:pPr>
        <w:pStyle w:val="af7"/>
        <w:spacing w:before="0" w:beforeAutospacing="0" w:after="0" w:afterAutospacing="0"/>
        <w:jc w:val="both"/>
        <w:rPr>
          <w:color w:val="000000"/>
          <w:sz w:val="20"/>
          <w:szCs w:val="20"/>
        </w:rPr>
      </w:pPr>
      <w:r w:rsidRPr="00250275">
        <w:rPr>
          <w:color w:val="000000"/>
          <w:sz w:val="20"/>
          <w:szCs w:val="20"/>
        </w:rPr>
        <w:t>Место проведения общего собрания акционеров эмитента: Россия, ж/д станция Плавица, Добринский район, Липецкая область, Административный корпус ПАО «ДСЗ» (актовый зал)</w:t>
      </w:r>
    </w:p>
    <w:p w14:paraId="571CB674" w14:textId="23983270" w:rsidR="00C03B46" w:rsidRPr="002E1CC2" w:rsidRDefault="00C03B46" w:rsidP="00C03B46">
      <w:pPr>
        <w:pStyle w:val="af7"/>
        <w:spacing w:before="0" w:beforeAutospacing="0" w:after="0" w:afterAutospacing="0"/>
        <w:jc w:val="both"/>
        <w:rPr>
          <w:color w:val="000000"/>
          <w:sz w:val="20"/>
          <w:szCs w:val="20"/>
        </w:rPr>
      </w:pPr>
      <w:r w:rsidRPr="00250275">
        <w:rPr>
          <w:color w:val="000000"/>
          <w:sz w:val="20"/>
          <w:szCs w:val="20"/>
        </w:rPr>
        <w:t xml:space="preserve">4. Кворум общего собрания акционеров эмитента: Общее количество голосов, которыми обладают лица, включенные в список лиц, имеющих право на участие </w:t>
      </w:r>
      <w:proofErr w:type="gramStart"/>
      <w:r w:rsidRPr="00250275">
        <w:rPr>
          <w:color w:val="000000"/>
          <w:sz w:val="20"/>
          <w:szCs w:val="20"/>
        </w:rPr>
        <w:t>в внеочередном</w:t>
      </w:r>
      <w:proofErr w:type="gramEnd"/>
      <w:r w:rsidRPr="00250275">
        <w:rPr>
          <w:color w:val="000000"/>
          <w:sz w:val="20"/>
          <w:szCs w:val="20"/>
        </w:rPr>
        <w:t xml:space="preserve"> общем собрании акционеров, по </w:t>
      </w:r>
      <w:r w:rsidRPr="002E1CC2">
        <w:rPr>
          <w:color w:val="000000"/>
          <w:sz w:val="20"/>
          <w:szCs w:val="20"/>
        </w:rPr>
        <w:t>состоянию на 19</w:t>
      </w:r>
      <w:r w:rsidRPr="002E1CC2">
        <w:rPr>
          <w:sz w:val="20"/>
          <w:szCs w:val="20"/>
        </w:rPr>
        <w:t xml:space="preserve">.10.2021 года </w:t>
      </w:r>
      <w:r w:rsidRPr="002E1CC2">
        <w:rPr>
          <w:color w:val="000000"/>
          <w:sz w:val="20"/>
          <w:szCs w:val="20"/>
        </w:rPr>
        <w:t xml:space="preserve">– </w:t>
      </w:r>
      <w:bookmarkStart w:id="0" w:name="Соб_АкцВсего"/>
      <w:r w:rsidRPr="002E1CC2">
        <w:rPr>
          <w:sz w:val="20"/>
          <w:szCs w:val="20"/>
        </w:rPr>
        <w:t>26 363 636</w:t>
      </w:r>
      <w:bookmarkEnd w:id="0"/>
      <w:r w:rsidRPr="002E1CC2">
        <w:rPr>
          <w:sz w:val="20"/>
          <w:szCs w:val="20"/>
        </w:rPr>
        <w:t xml:space="preserve"> </w:t>
      </w:r>
      <w:r w:rsidRPr="002E1CC2">
        <w:rPr>
          <w:color w:val="000000"/>
          <w:sz w:val="20"/>
          <w:szCs w:val="20"/>
        </w:rPr>
        <w:t>голосующих акций ПАО «ДСЗ».</w:t>
      </w:r>
    </w:p>
    <w:p w14:paraId="0390587C" w14:textId="77777777" w:rsidR="00C03B46" w:rsidRPr="00250275" w:rsidRDefault="00C03B46" w:rsidP="00C03B46">
      <w:pPr>
        <w:pStyle w:val="af7"/>
        <w:spacing w:before="0" w:beforeAutospacing="0" w:after="0" w:afterAutospacing="0"/>
        <w:jc w:val="both"/>
        <w:rPr>
          <w:color w:val="000000"/>
          <w:sz w:val="20"/>
          <w:szCs w:val="20"/>
        </w:rPr>
      </w:pPr>
      <w:r w:rsidRPr="00250275">
        <w:rPr>
          <w:color w:val="000000"/>
          <w:sz w:val="20"/>
          <w:szCs w:val="20"/>
        </w:rPr>
        <w:t>Число голосов, которыми обладали лица, принявшие участие в собрании:</w:t>
      </w:r>
    </w:p>
    <w:p w14:paraId="539F4671" w14:textId="77777777" w:rsidR="00C03B46" w:rsidRPr="003C69D2" w:rsidRDefault="00C03B46" w:rsidP="00C03B46">
      <w:pPr>
        <w:pStyle w:val="af7"/>
        <w:spacing w:before="0" w:beforeAutospacing="0" w:after="0" w:afterAutospacing="0"/>
        <w:jc w:val="both"/>
        <w:rPr>
          <w:color w:val="000000"/>
          <w:sz w:val="20"/>
          <w:szCs w:val="20"/>
        </w:rPr>
      </w:pPr>
      <w:r w:rsidRPr="003C69D2">
        <w:rPr>
          <w:color w:val="000000"/>
          <w:sz w:val="20"/>
          <w:szCs w:val="20"/>
        </w:rPr>
        <w:t>по первому, второму, третьему, четвертому, пятому, шестому,</w:t>
      </w:r>
      <w:r>
        <w:rPr>
          <w:color w:val="000000"/>
          <w:sz w:val="20"/>
          <w:szCs w:val="20"/>
        </w:rPr>
        <w:t xml:space="preserve"> </w:t>
      </w:r>
      <w:r w:rsidRPr="003C69D2">
        <w:rPr>
          <w:color w:val="000000"/>
          <w:sz w:val="20"/>
          <w:szCs w:val="20"/>
        </w:rPr>
        <w:t>седьмому,</w:t>
      </w:r>
      <w:r>
        <w:rPr>
          <w:color w:val="000000"/>
          <w:sz w:val="20"/>
          <w:szCs w:val="20"/>
        </w:rPr>
        <w:t xml:space="preserve"> </w:t>
      </w:r>
      <w:r w:rsidRPr="003C69D2">
        <w:rPr>
          <w:color w:val="000000"/>
          <w:sz w:val="20"/>
          <w:szCs w:val="20"/>
        </w:rPr>
        <w:t>восьмому,</w:t>
      </w:r>
      <w:r>
        <w:rPr>
          <w:color w:val="000000"/>
          <w:sz w:val="20"/>
          <w:szCs w:val="20"/>
        </w:rPr>
        <w:t xml:space="preserve"> </w:t>
      </w:r>
      <w:r w:rsidRPr="003C69D2">
        <w:rPr>
          <w:color w:val="000000"/>
          <w:sz w:val="20"/>
          <w:szCs w:val="20"/>
        </w:rPr>
        <w:t>девятому,</w:t>
      </w:r>
      <w:r>
        <w:rPr>
          <w:color w:val="000000"/>
          <w:sz w:val="20"/>
          <w:szCs w:val="20"/>
        </w:rPr>
        <w:t xml:space="preserve"> </w:t>
      </w:r>
      <w:r w:rsidRPr="003C69D2">
        <w:rPr>
          <w:color w:val="000000"/>
          <w:sz w:val="20"/>
          <w:szCs w:val="20"/>
        </w:rPr>
        <w:t xml:space="preserve">десятому вопросу повестки дня – </w:t>
      </w:r>
      <w:r w:rsidRPr="003C69D2">
        <w:rPr>
          <w:sz w:val="20"/>
          <w:szCs w:val="20"/>
        </w:rPr>
        <w:t>922 727</w:t>
      </w:r>
      <w:r w:rsidRPr="003C69D2">
        <w:rPr>
          <w:color w:val="000000"/>
          <w:sz w:val="20"/>
          <w:szCs w:val="20"/>
        </w:rPr>
        <w:t xml:space="preserve">, что составляет </w:t>
      </w:r>
      <w:r w:rsidRPr="003C69D2">
        <w:rPr>
          <w:sz w:val="20"/>
          <w:szCs w:val="20"/>
        </w:rPr>
        <w:t xml:space="preserve">50.7885% </w:t>
      </w:r>
      <w:r w:rsidRPr="003C69D2">
        <w:rPr>
          <w:color w:val="000000"/>
          <w:sz w:val="20"/>
          <w:szCs w:val="20"/>
        </w:rPr>
        <w:t>от общего количества голосующих акций ПАО «ДСЗ»;</w:t>
      </w:r>
    </w:p>
    <w:p w14:paraId="205E3C23" w14:textId="77777777" w:rsidR="00C03B46" w:rsidRPr="003C69D2" w:rsidRDefault="00C03B46" w:rsidP="00C03B46">
      <w:pPr>
        <w:pStyle w:val="af7"/>
        <w:spacing w:before="0" w:beforeAutospacing="0" w:after="0" w:afterAutospacing="0"/>
        <w:jc w:val="both"/>
        <w:rPr>
          <w:color w:val="000000"/>
          <w:sz w:val="20"/>
          <w:szCs w:val="20"/>
        </w:rPr>
      </w:pPr>
      <w:r w:rsidRPr="003C69D2">
        <w:rPr>
          <w:color w:val="000000"/>
          <w:sz w:val="20"/>
          <w:szCs w:val="20"/>
        </w:rPr>
        <w:t>Кворум имеется. Собрание правомочно обсуждать и принимать решения по вопросам, включенным в повестку дня.</w:t>
      </w:r>
    </w:p>
    <w:p w14:paraId="5A35D172" w14:textId="74ED7028" w:rsidR="00C03B46" w:rsidRPr="00250275" w:rsidRDefault="00C03B46" w:rsidP="00C03B46">
      <w:pPr>
        <w:pStyle w:val="af7"/>
        <w:spacing w:before="0" w:beforeAutospacing="0" w:after="0" w:afterAutospacing="0"/>
        <w:jc w:val="both"/>
        <w:rPr>
          <w:color w:val="000000"/>
          <w:sz w:val="20"/>
          <w:szCs w:val="20"/>
        </w:rPr>
      </w:pPr>
      <w:r w:rsidRPr="00250275">
        <w:rPr>
          <w:color w:val="000000"/>
          <w:sz w:val="20"/>
          <w:szCs w:val="20"/>
        </w:rPr>
        <w:t>5. Повестка дня общего собрания акционеров эмитента:</w:t>
      </w:r>
    </w:p>
    <w:p w14:paraId="5DB0EE3C" w14:textId="77777777" w:rsidR="00C03B46" w:rsidRPr="003C69D2" w:rsidRDefault="00C03B46" w:rsidP="00C03B46">
      <w:pPr>
        <w:jc w:val="both"/>
        <w:rPr>
          <w:sz w:val="20"/>
          <w:szCs w:val="20"/>
        </w:rPr>
      </w:pPr>
      <w:bookmarkStart w:id="1" w:name="Соб_ПовесткаДня"/>
      <w:r w:rsidRPr="003C69D2">
        <w:rPr>
          <w:sz w:val="20"/>
          <w:szCs w:val="20"/>
        </w:rPr>
        <w:t>1. О предоставлении согласия на совершение крупной сделки, в совершении которой имеется заинтересованность, по заключению договора поручительства с ПАО «Сбербанк» в качестве обеспечения исполнения обязательств ООО «</w:t>
      </w:r>
      <w:proofErr w:type="spellStart"/>
      <w:r w:rsidRPr="003C69D2">
        <w:rPr>
          <w:sz w:val="20"/>
          <w:szCs w:val="20"/>
        </w:rPr>
        <w:t>Агроснабсахар</w:t>
      </w:r>
      <w:proofErr w:type="spellEnd"/>
      <w:r w:rsidRPr="003C69D2">
        <w:rPr>
          <w:sz w:val="20"/>
          <w:szCs w:val="20"/>
        </w:rPr>
        <w:t xml:space="preserve">» по Договору об открытии </w:t>
      </w:r>
      <w:proofErr w:type="spellStart"/>
      <w:r w:rsidRPr="003C69D2">
        <w:rPr>
          <w:sz w:val="20"/>
          <w:szCs w:val="20"/>
        </w:rPr>
        <w:t>невозобновляемой</w:t>
      </w:r>
      <w:proofErr w:type="spellEnd"/>
      <w:r w:rsidRPr="003C69D2">
        <w:rPr>
          <w:sz w:val="20"/>
          <w:szCs w:val="20"/>
        </w:rPr>
        <w:t xml:space="preserve"> кредитной линии №610514005 от 27.08.2014г.</w:t>
      </w:r>
    </w:p>
    <w:p w14:paraId="67B05C3F" w14:textId="77777777" w:rsidR="00C03B46" w:rsidRPr="003C69D2" w:rsidRDefault="00C03B46" w:rsidP="00C03B46">
      <w:pPr>
        <w:jc w:val="both"/>
        <w:rPr>
          <w:sz w:val="20"/>
          <w:szCs w:val="20"/>
        </w:rPr>
      </w:pPr>
      <w:r w:rsidRPr="003C69D2">
        <w:rPr>
          <w:sz w:val="20"/>
          <w:szCs w:val="20"/>
        </w:rPr>
        <w:t xml:space="preserve">2. О предоставлении согласия на совершение крупной сделки, в совершении которой имеется заинтересованность, по заключению договора поручительства с ПАО «Сбербанк» в качестве обеспечения исполнения обязательств ООО «АГРОФИРМА ЕЛЕЦКИЙ» по Договору об открытии </w:t>
      </w:r>
      <w:proofErr w:type="spellStart"/>
      <w:r w:rsidRPr="003C69D2">
        <w:rPr>
          <w:sz w:val="20"/>
          <w:szCs w:val="20"/>
        </w:rPr>
        <w:t>невозобновляемой</w:t>
      </w:r>
      <w:proofErr w:type="spellEnd"/>
      <w:r w:rsidRPr="003C69D2">
        <w:rPr>
          <w:sz w:val="20"/>
          <w:szCs w:val="20"/>
        </w:rPr>
        <w:t xml:space="preserve"> кредитной линии №610514008 от 13.10.2014г.</w:t>
      </w:r>
    </w:p>
    <w:p w14:paraId="73CFBEAA" w14:textId="77777777" w:rsidR="00C03B46" w:rsidRPr="003C69D2" w:rsidRDefault="00C03B46" w:rsidP="00C03B46">
      <w:pPr>
        <w:jc w:val="both"/>
        <w:rPr>
          <w:sz w:val="20"/>
          <w:szCs w:val="20"/>
        </w:rPr>
      </w:pPr>
      <w:r w:rsidRPr="003C69D2">
        <w:rPr>
          <w:sz w:val="20"/>
          <w:szCs w:val="20"/>
        </w:rPr>
        <w:t xml:space="preserve">3. О предоставлении согласия на совершение крупной сделки, в совершении которой имеется заинтересованность, по заключению договора поручительства с ПАО «Сбербанк» в качестве обеспечения исполнения обязательств ООО «АГРОФИРМА ЕЛЕЦКИЙ» по Договору об открытии </w:t>
      </w:r>
      <w:proofErr w:type="spellStart"/>
      <w:r w:rsidRPr="003C69D2">
        <w:rPr>
          <w:sz w:val="20"/>
          <w:szCs w:val="20"/>
        </w:rPr>
        <w:t>невозобновляемой</w:t>
      </w:r>
      <w:proofErr w:type="spellEnd"/>
      <w:r w:rsidRPr="003C69D2">
        <w:rPr>
          <w:sz w:val="20"/>
          <w:szCs w:val="20"/>
        </w:rPr>
        <w:t xml:space="preserve"> кредитной линии №610514010 от 13.10.2014г.</w:t>
      </w:r>
    </w:p>
    <w:p w14:paraId="03D2818A" w14:textId="77777777" w:rsidR="00C03B46" w:rsidRPr="003C69D2" w:rsidRDefault="00C03B46" w:rsidP="00C03B46">
      <w:pPr>
        <w:jc w:val="both"/>
        <w:rPr>
          <w:sz w:val="20"/>
          <w:szCs w:val="20"/>
        </w:rPr>
      </w:pPr>
      <w:r w:rsidRPr="003C69D2">
        <w:rPr>
          <w:sz w:val="20"/>
          <w:szCs w:val="20"/>
        </w:rPr>
        <w:t xml:space="preserve">4. О предоставлении согласия на совершение крупной сделки, в совершении которой имеется заинтересованность, по заключению договора поручительства с ПАО «Сбербанк» в качестве обеспечения исполнения обязательств ООО «АГРОФИРМА ЕЛЕЦКИЙ» по Договору об открытии </w:t>
      </w:r>
      <w:proofErr w:type="spellStart"/>
      <w:r w:rsidRPr="003C69D2">
        <w:rPr>
          <w:sz w:val="20"/>
          <w:szCs w:val="20"/>
        </w:rPr>
        <w:t>невозобновляемой</w:t>
      </w:r>
      <w:proofErr w:type="spellEnd"/>
      <w:r w:rsidRPr="003C69D2">
        <w:rPr>
          <w:sz w:val="20"/>
          <w:szCs w:val="20"/>
        </w:rPr>
        <w:t xml:space="preserve"> кредитной линии №610514011 от 13.10.2014г.</w:t>
      </w:r>
    </w:p>
    <w:p w14:paraId="3DC02F53" w14:textId="77777777" w:rsidR="00C03B46" w:rsidRPr="003C69D2" w:rsidRDefault="00C03B46" w:rsidP="00C03B46">
      <w:pPr>
        <w:jc w:val="both"/>
        <w:rPr>
          <w:sz w:val="20"/>
          <w:szCs w:val="20"/>
        </w:rPr>
      </w:pPr>
      <w:r w:rsidRPr="003C69D2">
        <w:rPr>
          <w:sz w:val="20"/>
          <w:szCs w:val="20"/>
        </w:rPr>
        <w:t xml:space="preserve">5. О предоставлении согласия на совершение крупной сделки, в совершении которой имеется заинтересованность, по заключению договора поручительства с ПАО «Сбербанк» в качестве обеспечения исполнения обязательств ООО «АГРОФИРМА ЕЛЕЦКИЙ» по Договору об открытии </w:t>
      </w:r>
      <w:proofErr w:type="spellStart"/>
      <w:r w:rsidRPr="003C69D2">
        <w:rPr>
          <w:sz w:val="20"/>
          <w:szCs w:val="20"/>
        </w:rPr>
        <w:t>невозобновляемой</w:t>
      </w:r>
      <w:proofErr w:type="spellEnd"/>
      <w:r w:rsidRPr="003C69D2">
        <w:rPr>
          <w:sz w:val="20"/>
          <w:szCs w:val="20"/>
        </w:rPr>
        <w:t xml:space="preserve"> кредитной линии №610517013SX от 28.07.2017г.</w:t>
      </w:r>
    </w:p>
    <w:p w14:paraId="10E452BB" w14:textId="77777777" w:rsidR="00C03B46" w:rsidRPr="003C69D2" w:rsidRDefault="00C03B46" w:rsidP="00C03B46">
      <w:pPr>
        <w:jc w:val="both"/>
        <w:rPr>
          <w:sz w:val="20"/>
          <w:szCs w:val="20"/>
        </w:rPr>
      </w:pPr>
      <w:r w:rsidRPr="003C69D2">
        <w:rPr>
          <w:sz w:val="20"/>
          <w:szCs w:val="20"/>
        </w:rPr>
        <w:t xml:space="preserve">6. О предоставлении согласия на совершение крупной сделки, в совершении которой имеется заинтересованность, по заключению договора поручительства с ПАО «Сбербанк» в качестве обеспечения исполнения обязательств ООО «АГРОФИРМА ЕЛЕЦКИЙ» по Договору об открытии </w:t>
      </w:r>
      <w:proofErr w:type="spellStart"/>
      <w:r w:rsidRPr="003C69D2">
        <w:rPr>
          <w:sz w:val="20"/>
          <w:szCs w:val="20"/>
        </w:rPr>
        <w:t>невозобновляемой</w:t>
      </w:r>
      <w:proofErr w:type="spellEnd"/>
      <w:r w:rsidRPr="003C69D2">
        <w:rPr>
          <w:sz w:val="20"/>
          <w:szCs w:val="20"/>
        </w:rPr>
        <w:t xml:space="preserve"> кредитной линии №610517015SX от 28.07.2017г.</w:t>
      </w:r>
    </w:p>
    <w:p w14:paraId="22467FAA" w14:textId="77777777" w:rsidR="00C03B46" w:rsidRPr="003C69D2" w:rsidRDefault="00C03B46" w:rsidP="00C03B46">
      <w:pPr>
        <w:jc w:val="both"/>
        <w:rPr>
          <w:sz w:val="20"/>
          <w:szCs w:val="20"/>
        </w:rPr>
      </w:pPr>
      <w:r w:rsidRPr="003C69D2">
        <w:rPr>
          <w:sz w:val="20"/>
          <w:szCs w:val="20"/>
        </w:rPr>
        <w:t xml:space="preserve">7. О предоставлении согласия на совершение крупной сделки, в совершении которой имеется заинтересованность, по заключению договора поручительства с ПАО «Сбербанк» в качестве обеспечения исполнения обязательств ООО «АГРОФИРМА ЕЛЕЦКИЙ» по Договору об открытии </w:t>
      </w:r>
      <w:proofErr w:type="spellStart"/>
      <w:r w:rsidRPr="003C69D2">
        <w:rPr>
          <w:sz w:val="20"/>
          <w:szCs w:val="20"/>
        </w:rPr>
        <w:t>невозобновляемой</w:t>
      </w:r>
      <w:proofErr w:type="spellEnd"/>
      <w:r w:rsidRPr="003C69D2">
        <w:rPr>
          <w:sz w:val="20"/>
          <w:szCs w:val="20"/>
        </w:rPr>
        <w:t xml:space="preserve"> кредитной линии №610517006SX от 28.07.2017г.</w:t>
      </w:r>
    </w:p>
    <w:p w14:paraId="059C6B49" w14:textId="77777777" w:rsidR="00C03B46" w:rsidRPr="003C69D2" w:rsidRDefault="00C03B46" w:rsidP="00C03B46">
      <w:pPr>
        <w:jc w:val="both"/>
        <w:rPr>
          <w:sz w:val="20"/>
          <w:szCs w:val="20"/>
        </w:rPr>
      </w:pPr>
      <w:r w:rsidRPr="003C69D2">
        <w:rPr>
          <w:sz w:val="20"/>
          <w:szCs w:val="20"/>
        </w:rPr>
        <w:t xml:space="preserve">8. О предоставлении согласия на совершение крупной сделки, в совершении которой имеется заинтересованность, по заключению договора поручительства с ПАО «Сбербанк» в качестве обеспечения исполнения обязательств ООО «АГРОФИРМА ЕЛЕЦКИЙ» по Договору об открытии </w:t>
      </w:r>
      <w:proofErr w:type="spellStart"/>
      <w:r w:rsidRPr="003C69D2">
        <w:rPr>
          <w:sz w:val="20"/>
          <w:szCs w:val="20"/>
        </w:rPr>
        <w:t>невозобновляемой</w:t>
      </w:r>
      <w:proofErr w:type="spellEnd"/>
      <w:r w:rsidRPr="003C69D2">
        <w:rPr>
          <w:sz w:val="20"/>
          <w:szCs w:val="20"/>
        </w:rPr>
        <w:t xml:space="preserve"> кредитной линии №610517007 от 11.07.2017г.</w:t>
      </w:r>
    </w:p>
    <w:p w14:paraId="5CCC90C8" w14:textId="77777777" w:rsidR="00C03B46" w:rsidRPr="003C69D2" w:rsidRDefault="00C03B46" w:rsidP="00C03B46">
      <w:pPr>
        <w:jc w:val="both"/>
        <w:rPr>
          <w:sz w:val="20"/>
          <w:szCs w:val="20"/>
        </w:rPr>
      </w:pPr>
      <w:r w:rsidRPr="003C69D2">
        <w:rPr>
          <w:sz w:val="20"/>
          <w:szCs w:val="20"/>
        </w:rPr>
        <w:t xml:space="preserve">9. О предоставлении согласия на совершение крупной сделки, в совершении которой имеется заинтересованность, по заключению договора поручительства с ПАО «Сбербанк» в качестве обеспечения исполнения обязательств АО «РАССВЕТ» по Договору об открытии </w:t>
      </w:r>
      <w:proofErr w:type="spellStart"/>
      <w:r w:rsidRPr="003C69D2">
        <w:rPr>
          <w:sz w:val="20"/>
          <w:szCs w:val="20"/>
        </w:rPr>
        <w:t>невозобновляемой</w:t>
      </w:r>
      <w:proofErr w:type="spellEnd"/>
      <w:r w:rsidRPr="003C69D2">
        <w:rPr>
          <w:sz w:val="20"/>
          <w:szCs w:val="20"/>
        </w:rPr>
        <w:t xml:space="preserve"> кредитной линии №610514007 от 13.10.2014г.</w:t>
      </w:r>
    </w:p>
    <w:p w14:paraId="2EDB2A84" w14:textId="77777777" w:rsidR="00C03B46" w:rsidRPr="003C69D2" w:rsidRDefault="00C03B46" w:rsidP="00C03B46">
      <w:pPr>
        <w:jc w:val="both"/>
        <w:rPr>
          <w:sz w:val="20"/>
          <w:szCs w:val="20"/>
        </w:rPr>
      </w:pPr>
      <w:r w:rsidRPr="003C69D2">
        <w:rPr>
          <w:sz w:val="20"/>
          <w:szCs w:val="20"/>
        </w:rPr>
        <w:t xml:space="preserve">10. О предоставлении согласия на совершение крупной сделки, в совершении которой имеется заинтересованность, по заключению договора поручительства с ПАО «Сбербанк» в качестве обеспечения исполнения обязательств ООО «Добрыня» по Договору об открытии </w:t>
      </w:r>
      <w:proofErr w:type="spellStart"/>
      <w:r w:rsidRPr="003C69D2">
        <w:rPr>
          <w:sz w:val="20"/>
          <w:szCs w:val="20"/>
        </w:rPr>
        <w:t>невозобновляемой</w:t>
      </w:r>
      <w:proofErr w:type="spellEnd"/>
      <w:r w:rsidRPr="003C69D2">
        <w:rPr>
          <w:sz w:val="20"/>
          <w:szCs w:val="20"/>
        </w:rPr>
        <w:t xml:space="preserve"> кредитной линии №610121059 SX дата формирования «10» сентября 2021 г.</w:t>
      </w:r>
      <w:bookmarkEnd w:id="1"/>
    </w:p>
    <w:p w14:paraId="28FAC5F9" w14:textId="6B732464" w:rsidR="00C03B46" w:rsidRPr="00250275" w:rsidRDefault="00C03B46" w:rsidP="00C03B46">
      <w:pPr>
        <w:pStyle w:val="af7"/>
        <w:spacing w:before="0" w:beforeAutospacing="0" w:after="0" w:afterAutospacing="0"/>
        <w:jc w:val="both"/>
        <w:rPr>
          <w:color w:val="000000"/>
          <w:sz w:val="20"/>
          <w:szCs w:val="20"/>
        </w:rPr>
      </w:pPr>
      <w:r w:rsidRPr="00250275">
        <w:rPr>
          <w:color w:val="000000"/>
          <w:sz w:val="20"/>
          <w:szCs w:val="20"/>
        </w:rPr>
        <w:t>6. Результаты голосования по вопросам повестки дня общего собрания акционеров эмитента, по которым имелся кворум, и формулировки решений, принятых общим собранием акционеров эмитента по указанным вопросам:</w:t>
      </w:r>
    </w:p>
    <w:p w14:paraId="3789A7E4" w14:textId="77777777" w:rsidR="00C03B46" w:rsidRDefault="00C03B46" w:rsidP="00C03B46">
      <w:pPr>
        <w:pStyle w:val="af7"/>
        <w:spacing w:before="0" w:beforeAutospacing="0" w:after="0" w:afterAutospacing="0"/>
        <w:jc w:val="both"/>
        <w:rPr>
          <w:color w:val="000000"/>
          <w:sz w:val="20"/>
          <w:szCs w:val="20"/>
        </w:rPr>
      </w:pPr>
      <w:r w:rsidRPr="00250275">
        <w:rPr>
          <w:color w:val="000000"/>
          <w:sz w:val="20"/>
          <w:szCs w:val="20"/>
        </w:rPr>
        <w:t>По вопросу № 1 повестки дня:</w:t>
      </w:r>
    </w:p>
    <w:p w14:paraId="36FAA5C7" w14:textId="77777777" w:rsidR="00C03B46" w:rsidRPr="00250275" w:rsidRDefault="00C03B46" w:rsidP="00C03B46">
      <w:pPr>
        <w:pStyle w:val="af7"/>
        <w:spacing w:before="0" w:beforeAutospacing="0" w:after="0" w:afterAutospacing="0"/>
        <w:jc w:val="both"/>
        <w:rPr>
          <w:color w:val="000000"/>
          <w:sz w:val="20"/>
          <w:szCs w:val="20"/>
        </w:rPr>
      </w:pPr>
      <w:r>
        <w:rPr>
          <w:color w:val="000000"/>
          <w:sz w:val="20"/>
          <w:szCs w:val="20"/>
        </w:rPr>
        <w:t>Итоги голосования:</w:t>
      </w:r>
    </w:p>
    <w:p w14:paraId="48B695DD" w14:textId="77777777" w:rsidR="00C03B46" w:rsidRPr="00477427" w:rsidRDefault="00C03B46" w:rsidP="00C03B46">
      <w:pPr>
        <w:jc w:val="both"/>
        <w:rPr>
          <w:sz w:val="20"/>
          <w:szCs w:val="20"/>
        </w:rPr>
      </w:pPr>
      <w:r w:rsidRPr="00477427">
        <w:rPr>
          <w:sz w:val="20"/>
          <w:szCs w:val="20"/>
        </w:rPr>
        <w:t xml:space="preserve">По результатам голосования и </w:t>
      </w:r>
      <w:bookmarkStart w:id="2" w:name="В001_ФормПравилоПринРеш"/>
      <w:r w:rsidRPr="00477427">
        <w:rPr>
          <w:sz w:val="20"/>
          <w:szCs w:val="20"/>
        </w:rPr>
        <w:t>в соответствии с пп.16 п.1 ст.</w:t>
      </w:r>
      <w:proofErr w:type="gramStart"/>
      <w:r w:rsidRPr="00477427">
        <w:rPr>
          <w:sz w:val="20"/>
          <w:szCs w:val="20"/>
        </w:rPr>
        <w:t>48,  п.5</w:t>
      </w:r>
      <w:proofErr w:type="gramEnd"/>
      <w:r w:rsidRPr="00477427">
        <w:rPr>
          <w:sz w:val="20"/>
          <w:szCs w:val="20"/>
        </w:rPr>
        <w:t xml:space="preserve"> ст. 79 и п.4 ст.83 Федерального закона «Об акционерных обществах»</w:t>
      </w:r>
      <w:bookmarkEnd w:id="2"/>
      <w:r w:rsidRPr="00477427">
        <w:rPr>
          <w:sz w:val="20"/>
          <w:szCs w:val="20"/>
        </w:rPr>
        <w:t xml:space="preserve"> </w:t>
      </w:r>
      <w:bookmarkStart w:id="3" w:name="В001_РешТекстФ"/>
      <w:r w:rsidRPr="00477427">
        <w:rPr>
          <w:sz w:val="20"/>
          <w:szCs w:val="20"/>
        </w:rPr>
        <w:t>принимается решение:</w:t>
      </w:r>
      <w:bookmarkEnd w:id="3"/>
    </w:p>
    <w:p w14:paraId="1FA01F92" w14:textId="77777777" w:rsidR="00C03B46" w:rsidRPr="00C03B46" w:rsidRDefault="00C03B46" w:rsidP="00C03B46">
      <w:pPr>
        <w:pStyle w:val="a4"/>
        <w:ind w:firstLine="540"/>
        <w:rPr>
          <w:b/>
          <w:lang w:val="ru-RU"/>
        </w:rPr>
      </w:pPr>
      <w:r w:rsidRPr="00C03B46">
        <w:rPr>
          <w:lang w:val="ru-RU"/>
        </w:rPr>
        <w:t>Предоставить согласие на совершение крупной сделки, в совершении которой имеется заинтересованность, по заключению договора поручительства с ПАО «Сбербанк» в качестве обеспечения исполнения обязательств ООО «</w:t>
      </w:r>
      <w:proofErr w:type="spellStart"/>
      <w:r w:rsidRPr="00C03B46">
        <w:rPr>
          <w:lang w:val="ru-RU"/>
        </w:rPr>
        <w:t>Агроснабсахар</w:t>
      </w:r>
      <w:proofErr w:type="spellEnd"/>
      <w:r w:rsidRPr="00C03B46">
        <w:rPr>
          <w:lang w:val="ru-RU"/>
        </w:rPr>
        <w:t xml:space="preserve">» по Договору об открытии </w:t>
      </w:r>
      <w:proofErr w:type="spellStart"/>
      <w:r w:rsidRPr="00C03B46">
        <w:rPr>
          <w:lang w:val="ru-RU"/>
        </w:rPr>
        <w:t>невозобновляемой</w:t>
      </w:r>
      <w:proofErr w:type="spellEnd"/>
      <w:r w:rsidRPr="00C03B46">
        <w:rPr>
          <w:lang w:val="ru-RU"/>
        </w:rPr>
        <w:t xml:space="preserve"> кредитной линии №610514005 от 27.08.2014г., на следующих условиях:</w:t>
      </w:r>
    </w:p>
    <w:p w14:paraId="5CE7E72C" w14:textId="77777777" w:rsidR="00C03B46" w:rsidRPr="00C03B46" w:rsidRDefault="00C03B46" w:rsidP="00C03B46">
      <w:pPr>
        <w:pStyle w:val="a4"/>
        <w:numPr>
          <w:ilvl w:val="0"/>
          <w:numId w:val="32"/>
        </w:numPr>
        <w:ind w:left="0"/>
        <w:rPr>
          <w:b/>
          <w:lang w:val="ru-RU"/>
        </w:rPr>
      </w:pPr>
      <w:r w:rsidRPr="00C03B46">
        <w:rPr>
          <w:lang w:val="ru-RU"/>
        </w:rPr>
        <w:t>сумма 2 710 000 000,00 (Два миллиарда семьсот десять миллионов) рублей 00 копеек;</w:t>
      </w:r>
    </w:p>
    <w:p w14:paraId="479C7999" w14:textId="77777777" w:rsidR="00C03B46" w:rsidRPr="00477427" w:rsidRDefault="00C03B46" w:rsidP="00C03B46">
      <w:pPr>
        <w:pStyle w:val="a4"/>
        <w:numPr>
          <w:ilvl w:val="0"/>
          <w:numId w:val="32"/>
        </w:numPr>
        <w:ind w:left="0" w:firstLine="540"/>
        <w:rPr>
          <w:b/>
        </w:rPr>
      </w:pPr>
      <w:proofErr w:type="spellStart"/>
      <w:r w:rsidRPr="00477427">
        <w:t>срок</w:t>
      </w:r>
      <w:proofErr w:type="spellEnd"/>
      <w:r w:rsidRPr="00477427">
        <w:t xml:space="preserve"> </w:t>
      </w:r>
      <w:proofErr w:type="spellStart"/>
      <w:r w:rsidRPr="00477427">
        <w:t>не</w:t>
      </w:r>
      <w:proofErr w:type="spellEnd"/>
      <w:r w:rsidRPr="00477427">
        <w:t xml:space="preserve"> </w:t>
      </w:r>
      <w:proofErr w:type="spellStart"/>
      <w:r w:rsidRPr="00477427">
        <w:t>более</w:t>
      </w:r>
      <w:proofErr w:type="spellEnd"/>
      <w:r w:rsidRPr="00477427">
        <w:t xml:space="preserve"> 8 </w:t>
      </w:r>
      <w:proofErr w:type="spellStart"/>
      <w:proofErr w:type="gramStart"/>
      <w:r w:rsidRPr="00477427">
        <w:t>лет</w:t>
      </w:r>
      <w:proofErr w:type="spellEnd"/>
      <w:r w:rsidRPr="00477427">
        <w:t>;</w:t>
      </w:r>
      <w:proofErr w:type="gramEnd"/>
    </w:p>
    <w:p w14:paraId="58F1AAA9" w14:textId="77777777" w:rsidR="00C03B46" w:rsidRPr="00C03B46" w:rsidRDefault="00C03B46" w:rsidP="00C03B46">
      <w:pPr>
        <w:pStyle w:val="a4"/>
        <w:numPr>
          <w:ilvl w:val="0"/>
          <w:numId w:val="32"/>
        </w:numPr>
        <w:ind w:left="0" w:firstLine="540"/>
        <w:rPr>
          <w:b/>
          <w:lang w:val="ru-RU"/>
        </w:rPr>
      </w:pPr>
      <w:r w:rsidRPr="00C03B46">
        <w:rPr>
          <w:lang w:val="ru-RU"/>
        </w:rPr>
        <w:t xml:space="preserve">процентная ставка не более 14% годовых (с правом банка в одностороннем порядке производить изменение процентной ставки), с уплатой процентов ежемесячно 23-го числа каждого календарного месяца и в дату полного </w:t>
      </w:r>
      <w:r w:rsidRPr="00C03B46">
        <w:rPr>
          <w:lang w:val="ru-RU"/>
        </w:rPr>
        <w:lastRenderedPageBreak/>
        <w:t>погашения кредита на условиях, определяемых уполномоченным на подписание заключаемого договора лицом Общества по согласованию с банком;</w:t>
      </w:r>
    </w:p>
    <w:p w14:paraId="4A2D0B8E" w14:textId="77777777" w:rsidR="00C03B46" w:rsidRPr="00C03B46" w:rsidRDefault="00C03B46" w:rsidP="00C03B46">
      <w:pPr>
        <w:pStyle w:val="a4"/>
        <w:numPr>
          <w:ilvl w:val="0"/>
          <w:numId w:val="32"/>
        </w:numPr>
        <w:ind w:left="0" w:firstLine="540"/>
        <w:rPr>
          <w:b/>
          <w:lang w:val="ru-RU"/>
        </w:rPr>
      </w:pPr>
      <w:r w:rsidRPr="00C03B46">
        <w:rPr>
          <w:lang w:val="ru-RU"/>
        </w:rPr>
        <w:t>с взиманием иных платежей (комиссий, неустоек), определяемых уполномоченным на подписание заключаемого договора лицом общества по согласованию с банком, в том числе:</w:t>
      </w:r>
    </w:p>
    <w:p w14:paraId="3D213196" w14:textId="77777777" w:rsidR="00C03B46" w:rsidRPr="00C03B46" w:rsidRDefault="00C03B46" w:rsidP="00C03B46">
      <w:pPr>
        <w:pStyle w:val="a4"/>
        <w:numPr>
          <w:ilvl w:val="0"/>
          <w:numId w:val="32"/>
        </w:numPr>
        <w:ind w:left="0" w:firstLine="540"/>
        <w:rPr>
          <w:b/>
          <w:lang w:val="ru-RU"/>
        </w:rPr>
      </w:pPr>
      <w:r w:rsidRPr="00C03B46">
        <w:rPr>
          <w:lang w:val="ru-RU"/>
        </w:rPr>
        <w:t>плата за резервирование в размере 0,5 (Ноль целых пять десятых) процентов от максимального лимита кредитной линии;</w:t>
      </w:r>
    </w:p>
    <w:p w14:paraId="3D7809A8" w14:textId="77777777" w:rsidR="00C03B46" w:rsidRPr="00C03B46" w:rsidRDefault="00C03B46" w:rsidP="00C03B46">
      <w:pPr>
        <w:pStyle w:val="a4"/>
        <w:numPr>
          <w:ilvl w:val="0"/>
          <w:numId w:val="32"/>
        </w:numPr>
        <w:ind w:left="0" w:firstLine="540"/>
        <w:rPr>
          <w:b/>
          <w:lang w:val="ru-RU"/>
        </w:rPr>
      </w:pPr>
      <w:r w:rsidRPr="00C03B46">
        <w:rPr>
          <w:lang w:val="ru-RU"/>
        </w:rPr>
        <w:t>плата за пользование лимитом кредитной линии в размере 0,4 (Ноль целых четыре десятых) процента годовых от свободного остатка лимита;</w:t>
      </w:r>
    </w:p>
    <w:p w14:paraId="4117346B" w14:textId="77777777" w:rsidR="00C03B46" w:rsidRPr="00C03B46" w:rsidRDefault="00C03B46" w:rsidP="00C03B46">
      <w:pPr>
        <w:pStyle w:val="a4"/>
        <w:numPr>
          <w:ilvl w:val="0"/>
          <w:numId w:val="32"/>
        </w:numPr>
        <w:ind w:left="0" w:firstLine="540"/>
        <w:rPr>
          <w:b/>
          <w:lang w:val="ru-RU"/>
        </w:rPr>
      </w:pPr>
      <w:r w:rsidRPr="00C03B46">
        <w:rPr>
          <w:lang w:val="ru-RU"/>
        </w:rPr>
        <w:t xml:space="preserve">плата за досрочный возврат: 1,04 (Одна целая четыре сотых) </w:t>
      </w:r>
      <w:proofErr w:type="gramStart"/>
      <w:r w:rsidRPr="00C03B46">
        <w:rPr>
          <w:lang w:val="ru-RU"/>
        </w:rPr>
        <w:t>процентов</w:t>
      </w:r>
      <w:proofErr w:type="gramEnd"/>
      <w:r w:rsidRPr="00C03B46">
        <w:rPr>
          <w:lang w:val="ru-RU"/>
        </w:rPr>
        <w:t xml:space="preserve"> годовых от досрочно возвращаемой суммы кредита, начисляется за период с даты фактического погашения задолженности (не включая эту дату), до плановой даты погашения (включительно);</w:t>
      </w:r>
    </w:p>
    <w:p w14:paraId="3242C42A" w14:textId="77777777" w:rsidR="00C03B46" w:rsidRPr="00C03B46" w:rsidRDefault="00C03B46" w:rsidP="00C03B46">
      <w:pPr>
        <w:pStyle w:val="a4"/>
        <w:numPr>
          <w:ilvl w:val="0"/>
          <w:numId w:val="32"/>
        </w:numPr>
        <w:ind w:left="0" w:firstLine="540"/>
        <w:rPr>
          <w:b/>
          <w:lang w:val="ru-RU"/>
        </w:rPr>
      </w:pPr>
      <w:r w:rsidRPr="00C03B46">
        <w:rPr>
          <w:lang w:val="ru-RU"/>
        </w:rPr>
        <w:t xml:space="preserve">со сроками и порядками предоставления и возврата кредита (в </w:t>
      </w:r>
      <w:proofErr w:type="gramStart"/>
      <w:r w:rsidRPr="00C03B46">
        <w:rPr>
          <w:lang w:val="ru-RU"/>
        </w:rPr>
        <w:t>т.ч.</w:t>
      </w:r>
      <w:proofErr w:type="gramEnd"/>
      <w:r w:rsidRPr="00C03B46">
        <w:rPr>
          <w:lang w:val="ru-RU"/>
        </w:rPr>
        <w:t xml:space="preserve"> графиками выдачи и погашения кредита), определяемыми уполномоченным на подписание заключаемого договора лицом Общества по согласованию с банком;</w:t>
      </w:r>
    </w:p>
    <w:p w14:paraId="466C4A30" w14:textId="77777777" w:rsidR="00C03B46" w:rsidRPr="00C03B46" w:rsidRDefault="00C03B46" w:rsidP="00C03B46">
      <w:pPr>
        <w:pStyle w:val="a4"/>
        <w:numPr>
          <w:ilvl w:val="0"/>
          <w:numId w:val="32"/>
        </w:numPr>
        <w:ind w:left="0" w:firstLine="540"/>
        <w:rPr>
          <w:b/>
          <w:lang w:val="ru-RU"/>
        </w:rPr>
      </w:pPr>
      <w:r w:rsidRPr="00C03B46">
        <w:rPr>
          <w:lang w:val="ru-RU"/>
        </w:rPr>
        <w:t xml:space="preserve"> с включением в текст договора условий об обязанности предоставить в залог в обеспечение исполнения обязательств по сделке любое движимое/ недвижимое имущество/ имущественные права, принадлежащие Обществу (в том числе залог всего имущества, принадлежащего Обществу, а также залог любого имущества Общества, приобретенного в будущем по любым основаниям), на любых условиях (в том числе с любыми сроками предоставления такого обеспечения, по залоговой стоимости, определяемой по согласованию с Залогодержателем, с применением залогового дисконта, не превышающего 99%), а также с включением в текст договора условий об обязанности предоставить любое обеспечение исполнения обязательств по сделке от третьих лиц (в т.ч. залог любого имущества, поручительства и гарантии) на усмотрение единоличного исполнительного органа Общества самостоятельно </w:t>
      </w:r>
    </w:p>
    <w:p w14:paraId="4366DF7D" w14:textId="77777777" w:rsidR="00C03B46" w:rsidRPr="00C03B46" w:rsidRDefault="00C03B46" w:rsidP="00C03B46">
      <w:pPr>
        <w:pStyle w:val="a4"/>
        <w:numPr>
          <w:ilvl w:val="0"/>
          <w:numId w:val="32"/>
        </w:numPr>
        <w:ind w:left="0" w:firstLine="540"/>
        <w:rPr>
          <w:b/>
          <w:lang w:val="ru-RU"/>
        </w:rPr>
      </w:pPr>
      <w:r w:rsidRPr="00C03B46">
        <w:rPr>
          <w:lang w:val="ru-RU"/>
        </w:rPr>
        <w:t>а также на иных условиях банка, в т.ч. с включением в текст договора условий, влекущих возникновение у Кредитора права прекратить выдачу кредита и/или потребовать от Заемщика досрочного возврата всей суммы кредита и уплаты причитающихся процентов за пользование кредитом, неустоек и других платежей, предусмотренных условиями Договора, предъявить аналогичные требования поручителям и гарантам, обратить взыскание на заложенное имущество на усмотрение Заемщика самостоятельно по своему усмотрению в пределах срока действия Договора».</w:t>
      </w:r>
    </w:p>
    <w:p w14:paraId="5C98A642" w14:textId="77777777" w:rsidR="00C03B46" w:rsidRPr="00C03B46" w:rsidRDefault="00C03B46" w:rsidP="00C03B46">
      <w:pPr>
        <w:pStyle w:val="a4"/>
        <w:ind w:firstLine="709"/>
        <w:rPr>
          <w:b/>
          <w:lang w:val="ru-RU"/>
        </w:rPr>
      </w:pPr>
      <w:r w:rsidRPr="00C03B46">
        <w:rPr>
          <w:lang w:val="ru-RU"/>
        </w:rPr>
        <w:t xml:space="preserve">Одобрить условие договора поручительства о том, что поручитель выражает согласие на: изменение структуры обеспечения Кредитного договора (освобождении от залога части или всего имущества, исключение из числа поручителей любого из поручителей, прекращение независимой гарантии и </w:t>
      </w:r>
      <w:proofErr w:type="gramStart"/>
      <w:r w:rsidRPr="00C03B46">
        <w:rPr>
          <w:lang w:val="ru-RU"/>
        </w:rPr>
        <w:t>т.п.</w:t>
      </w:r>
      <w:proofErr w:type="gramEnd"/>
      <w:r w:rsidRPr="00C03B46">
        <w:rPr>
          <w:lang w:val="ru-RU"/>
        </w:rPr>
        <w:t xml:space="preserve">). </w:t>
      </w:r>
      <w:proofErr w:type="gramStart"/>
      <w:r w:rsidRPr="00C03B46">
        <w:rPr>
          <w:lang w:val="ru-RU"/>
        </w:rPr>
        <w:t>При этом,</w:t>
      </w:r>
      <w:proofErr w:type="gramEnd"/>
      <w:r w:rsidRPr="00C03B46">
        <w:rPr>
          <w:lang w:val="ru-RU"/>
        </w:rPr>
        <w:t xml:space="preserve"> Поручитель обязуется отвечать перед Банком в том же объеме, что и заемщик независимо от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14:paraId="672F28BC" w14:textId="77777777" w:rsidR="00C03B46" w:rsidRPr="00477427" w:rsidRDefault="00C03B46" w:rsidP="00C03B46">
      <w:pPr>
        <w:jc w:val="both"/>
        <w:rPr>
          <w:sz w:val="20"/>
          <w:szCs w:val="20"/>
        </w:rPr>
      </w:pPr>
      <w:r w:rsidRPr="00477427">
        <w:rPr>
          <w:sz w:val="20"/>
          <w:szCs w:val="20"/>
        </w:rPr>
        <w:t xml:space="preserve">Согласно </w:t>
      </w:r>
      <w:hyperlink r:id="rId8" w:history="1">
        <w:proofErr w:type="spellStart"/>
        <w:r w:rsidRPr="00477427">
          <w:rPr>
            <w:sz w:val="20"/>
            <w:szCs w:val="20"/>
            <w:u w:val="single"/>
          </w:rPr>
          <w:t>абз</w:t>
        </w:r>
        <w:proofErr w:type="spellEnd"/>
        <w:r w:rsidRPr="00477427">
          <w:rPr>
            <w:sz w:val="20"/>
            <w:szCs w:val="20"/>
            <w:u w:val="single"/>
          </w:rPr>
          <w:t>. 3 п. 1 ст. 81</w:t>
        </w:r>
      </w:hyperlink>
      <w:r w:rsidRPr="00477427">
        <w:rPr>
          <w:sz w:val="20"/>
          <w:szCs w:val="20"/>
        </w:rPr>
        <w:t xml:space="preserve"> ФЗ "Об акционерных обществах" сделка по предоставлению поручительства ПАО «ДСЗ» в обеспечение исполнения обязательств ООО «</w:t>
      </w:r>
      <w:proofErr w:type="spellStart"/>
      <w:r w:rsidRPr="00477427">
        <w:rPr>
          <w:sz w:val="20"/>
          <w:szCs w:val="20"/>
        </w:rPr>
        <w:t>Агроснабсахар</w:t>
      </w:r>
      <w:proofErr w:type="spellEnd"/>
      <w:r w:rsidRPr="00477427">
        <w:rPr>
          <w:sz w:val="20"/>
          <w:szCs w:val="20"/>
        </w:rPr>
        <w:t xml:space="preserve">» является </w:t>
      </w:r>
      <w:proofErr w:type="gramStart"/>
      <w:r w:rsidRPr="00477427">
        <w:rPr>
          <w:sz w:val="20"/>
          <w:szCs w:val="20"/>
        </w:rPr>
        <w:t>для  ПАО</w:t>
      </w:r>
      <w:proofErr w:type="gramEnd"/>
      <w:r w:rsidRPr="00477427">
        <w:rPr>
          <w:sz w:val="20"/>
          <w:szCs w:val="20"/>
        </w:rPr>
        <w:t xml:space="preserve"> «ДСЗ» сделкой в совершении которой имеется заинтересованность:</w:t>
      </w:r>
    </w:p>
    <w:p w14:paraId="173AB0AE" w14:textId="77777777" w:rsidR="00C03B46" w:rsidRPr="00477427" w:rsidRDefault="00C03B46" w:rsidP="00C03B46">
      <w:pPr>
        <w:jc w:val="both"/>
        <w:rPr>
          <w:sz w:val="20"/>
          <w:szCs w:val="20"/>
        </w:rPr>
      </w:pPr>
      <w:r w:rsidRPr="00477427">
        <w:rPr>
          <w:sz w:val="20"/>
          <w:szCs w:val="20"/>
        </w:rPr>
        <w:t>Участником и управляющей организацией ООО «</w:t>
      </w:r>
      <w:proofErr w:type="spellStart"/>
      <w:r w:rsidRPr="00477427">
        <w:rPr>
          <w:sz w:val="20"/>
          <w:szCs w:val="20"/>
        </w:rPr>
        <w:t>Агроснабсахар</w:t>
      </w:r>
      <w:proofErr w:type="spellEnd"/>
      <w:r w:rsidRPr="00477427">
        <w:rPr>
          <w:sz w:val="20"/>
          <w:szCs w:val="20"/>
        </w:rPr>
        <w:t>» является ООО «Агросервис».</w:t>
      </w:r>
    </w:p>
    <w:p w14:paraId="4198CAC5" w14:textId="77777777" w:rsidR="00C03B46" w:rsidRPr="00477427" w:rsidRDefault="00C03B46" w:rsidP="00C03B46">
      <w:pPr>
        <w:jc w:val="both"/>
        <w:rPr>
          <w:sz w:val="20"/>
          <w:szCs w:val="20"/>
        </w:rPr>
      </w:pPr>
      <w:r w:rsidRPr="00477427">
        <w:rPr>
          <w:sz w:val="20"/>
          <w:szCs w:val="20"/>
        </w:rPr>
        <w:t>Контролирующим лицом ООО «</w:t>
      </w:r>
      <w:proofErr w:type="spellStart"/>
      <w:r w:rsidRPr="00477427">
        <w:rPr>
          <w:sz w:val="20"/>
          <w:szCs w:val="20"/>
        </w:rPr>
        <w:t>Агроснабсахар</w:t>
      </w:r>
      <w:proofErr w:type="spellEnd"/>
      <w:r w:rsidRPr="00477427">
        <w:rPr>
          <w:sz w:val="20"/>
          <w:szCs w:val="20"/>
        </w:rPr>
        <w:t xml:space="preserve">» является ООО «АГРОФИРМА ЕЛЕЦКИЙ». </w:t>
      </w:r>
    </w:p>
    <w:p w14:paraId="1DA7ACF4" w14:textId="77777777" w:rsidR="00C03B46" w:rsidRPr="00477427" w:rsidRDefault="00C03B46" w:rsidP="00C03B46">
      <w:pPr>
        <w:jc w:val="both"/>
        <w:rPr>
          <w:sz w:val="20"/>
          <w:szCs w:val="20"/>
        </w:rPr>
      </w:pPr>
      <w:r w:rsidRPr="00477427">
        <w:rPr>
          <w:sz w:val="20"/>
          <w:szCs w:val="20"/>
        </w:rPr>
        <w:t xml:space="preserve">Контролирующим лицом ООО «АГРОФИРМА ЕЛЕЦКИЙ» является ООО «Агросервис». </w:t>
      </w:r>
    </w:p>
    <w:p w14:paraId="44A2C7C2" w14:textId="77777777" w:rsidR="00C03B46" w:rsidRPr="00477427" w:rsidRDefault="00C03B46" w:rsidP="00C03B46">
      <w:pPr>
        <w:numPr>
          <w:ilvl w:val="0"/>
          <w:numId w:val="30"/>
        </w:numPr>
        <w:ind w:left="0"/>
        <w:jc w:val="both"/>
        <w:rPr>
          <w:sz w:val="20"/>
          <w:szCs w:val="20"/>
        </w:rPr>
      </w:pPr>
      <w:r w:rsidRPr="00477427">
        <w:rPr>
          <w:sz w:val="20"/>
          <w:szCs w:val="20"/>
        </w:rPr>
        <w:t>А</w:t>
      </w:r>
      <w:r w:rsidRPr="00477427">
        <w:rPr>
          <w:rFonts w:eastAsia="BatangChe"/>
          <w:bCs/>
          <w:spacing w:val="-2"/>
          <w:sz w:val="20"/>
          <w:szCs w:val="20"/>
        </w:rPr>
        <w:t>кционер ПАО «ДСЗ» - ООО «СДИ» (основание заинтересованности: ООО «СДИ», являясь контролирующим лицом ПАО «ДСЗ», также является участником ООО «Агросервис»).</w:t>
      </w:r>
    </w:p>
    <w:p w14:paraId="33D64361" w14:textId="77777777" w:rsidR="00C03B46" w:rsidRPr="00477427" w:rsidRDefault="00C03B46" w:rsidP="00C03B46">
      <w:pPr>
        <w:numPr>
          <w:ilvl w:val="0"/>
          <w:numId w:val="30"/>
        </w:numPr>
        <w:ind w:left="0"/>
        <w:jc w:val="both"/>
        <w:rPr>
          <w:sz w:val="20"/>
          <w:szCs w:val="20"/>
        </w:rPr>
      </w:pPr>
      <w:r w:rsidRPr="00477427">
        <w:rPr>
          <w:sz w:val="20"/>
          <w:szCs w:val="20"/>
        </w:rPr>
        <w:t>Тихомиров Глеб Евгеньевич входят в состав совета директоров ПАО «</w:t>
      </w:r>
      <w:proofErr w:type="gramStart"/>
      <w:r w:rsidRPr="00477427">
        <w:rPr>
          <w:sz w:val="20"/>
          <w:szCs w:val="20"/>
        </w:rPr>
        <w:t>ДСЗ»  и</w:t>
      </w:r>
      <w:proofErr w:type="gramEnd"/>
      <w:r w:rsidRPr="00477427">
        <w:rPr>
          <w:sz w:val="20"/>
          <w:szCs w:val="20"/>
        </w:rPr>
        <w:t xml:space="preserve"> является генеральным директором ООО «Агросервис». </w:t>
      </w:r>
    </w:p>
    <w:p w14:paraId="3DE3BB47" w14:textId="77777777" w:rsidR="00C03B46" w:rsidRPr="00477427" w:rsidRDefault="00C03B46" w:rsidP="00C03B46">
      <w:pPr>
        <w:pStyle w:val="af"/>
        <w:ind w:left="0"/>
        <w:jc w:val="both"/>
        <w:rPr>
          <w:sz w:val="20"/>
        </w:rPr>
      </w:pPr>
      <w:r w:rsidRPr="00477427">
        <w:rPr>
          <w:sz w:val="20"/>
        </w:rPr>
        <w:t>Выгодоприобретатель – ООО «</w:t>
      </w:r>
      <w:proofErr w:type="spellStart"/>
      <w:r w:rsidRPr="00477427">
        <w:rPr>
          <w:sz w:val="20"/>
        </w:rPr>
        <w:t>Агроснабсахар</w:t>
      </w:r>
      <w:proofErr w:type="spellEnd"/>
      <w:r w:rsidRPr="00477427">
        <w:rPr>
          <w:sz w:val="20"/>
        </w:rPr>
        <w:t>»</w:t>
      </w:r>
    </w:p>
    <w:p w14:paraId="649460DE" w14:textId="77777777" w:rsidR="00C03B46" w:rsidRPr="00477427" w:rsidRDefault="00C03B46" w:rsidP="00C03B46">
      <w:pPr>
        <w:jc w:val="both"/>
        <w:rPr>
          <w:sz w:val="20"/>
          <w:szCs w:val="20"/>
        </w:rPr>
      </w:pPr>
      <w:r w:rsidRPr="00477427">
        <w:rPr>
          <w:sz w:val="20"/>
          <w:szCs w:val="20"/>
        </w:rPr>
        <w:t>В голосовании не принимали участие: Тихомиров Глеб Евгеньевич.</w:t>
      </w:r>
    </w:p>
    <w:p w14:paraId="2B5508D4" w14:textId="77777777" w:rsidR="00C03B46" w:rsidRPr="00142F3C" w:rsidRDefault="00C03B46" w:rsidP="00C03B46">
      <w:pPr>
        <w:pStyle w:val="af7"/>
        <w:spacing w:before="0" w:beforeAutospacing="0" w:after="0" w:afterAutospacing="0"/>
        <w:jc w:val="both"/>
        <w:rPr>
          <w:color w:val="000000"/>
          <w:sz w:val="20"/>
          <w:szCs w:val="20"/>
        </w:rPr>
      </w:pPr>
      <w:r w:rsidRPr="00142F3C">
        <w:rPr>
          <w:color w:val="000000"/>
          <w:sz w:val="20"/>
          <w:szCs w:val="20"/>
        </w:rPr>
        <w:t>При подведении итогов голосования установлено следующее распределение голосов:</w:t>
      </w:r>
    </w:p>
    <w:p w14:paraId="7840813B" w14:textId="77777777" w:rsidR="00C03B46" w:rsidRPr="00142F3C" w:rsidRDefault="00C03B46" w:rsidP="00C03B46">
      <w:pPr>
        <w:pStyle w:val="af7"/>
        <w:spacing w:before="0" w:beforeAutospacing="0" w:after="0" w:afterAutospacing="0"/>
        <w:jc w:val="both"/>
        <w:rPr>
          <w:color w:val="000000"/>
          <w:sz w:val="20"/>
          <w:szCs w:val="20"/>
        </w:rPr>
      </w:pPr>
      <w:r w:rsidRPr="00142F3C">
        <w:rPr>
          <w:color w:val="000000"/>
          <w:sz w:val="20"/>
          <w:szCs w:val="20"/>
        </w:rPr>
        <w:t xml:space="preserve">Число голосов, отданных за вариант голосования "ЗА" </w:t>
      </w:r>
      <w:bookmarkStart w:id="4" w:name="В001_ГолЗА"/>
      <w:r w:rsidRPr="00142F3C">
        <w:rPr>
          <w:sz w:val="20"/>
          <w:szCs w:val="20"/>
        </w:rPr>
        <w:t>922 727</w:t>
      </w:r>
      <w:bookmarkEnd w:id="4"/>
      <w:r w:rsidRPr="00142F3C">
        <w:rPr>
          <w:color w:val="000000"/>
          <w:sz w:val="20"/>
          <w:szCs w:val="20"/>
        </w:rPr>
        <w:t xml:space="preserve"> (</w:t>
      </w:r>
      <w:r w:rsidRPr="00142F3C">
        <w:rPr>
          <w:sz w:val="20"/>
          <w:szCs w:val="20"/>
        </w:rPr>
        <w:t>100 %</w:t>
      </w:r>
      <w:r w:rsidRPr="00142F3C">
        <w:rPr>
          <w:color w:val="000000"/>
          <w:sz w:val="20"/>
          <w:szCs w:val="20"/>
        </w:rPr>
        <w:t>);</w:t>
      </w:r>
    </w:p>
    <w:p w14:paraId="5DAABAEE" w14:textId="77777777" w:rsidR="00C03B46" w:rsidRPr="00142F3C" w:rsidRDefault="00C03B46" w:rsidP="00C03B46">
      <w:pPr>
        <w:pStyle w:val="af7"/>
        <w:spacing w:before="0" w:beforeAutospacing="0" w:after="0" w:afterAutospacing="0"/>
        <w:jc w:val="both"/>
        <w:rPr>
          <w:color w:val="000000"/>
          <w:sz w:val="20"/>
          <w:szCs w:val="20"/>
        </w:rPr>
      </w:pPr>
      <w:r w:rsidRPr="00142F3C">
        <w:rPr>
          <w:color w:val="000000"/>
          <w:sz w:val="20"/>
          <w:szCs w:val="20"/>
        </w:rPr>
        <w:t>Число голосов, отданных за вариант голосования "ПРОТИВ" 0 (0.0000%);</w:t>
      </w:r>
    </w:p>
    <w:p w14:paraId="79D21818" w14:textId="77777777" w:rsidR="00C03B46" w:rsidRPr="00142F3C" w:rsidRDefault="00C03B46" w:rsidP="00C03B46">
      <w:pPr>
        <w:pStyle w:val="af7"/>
        <w:spacing w:before="0" w:beforeAutospacing="0" w:after="0" w:afterAutospacing="0"/>
        <w:jc w:val="both"/>
        <w:rPr>
          <w:color w:val="000000"/>
          <w:sz w:val="20"/>
          <w:szCs w:val="20"/>
        </w:rPr>
      </w:pPr>
      <w:r w:rsidRPr="00142F3C">
        <w:rPr>
          <w:color w:val="000000"/>
          <w:sz w:val="20"/>
          <w:szCs w:val="20"/>
        </w:rPr>
        <w:t>Число голосов, отданных за вариант голосования "ВОЗДЕРЖАЛСЯ" 0 (0.0000%);</w:t>
      </w:r>
    </w:p>
    <w:p w14:paraId="0BF3568B" w14:textId="77777777" w:rsidR="00C03B46" w:rsidRPr="00142F3C" w:rsidRDefault="00C03B46" w:rsidP="00C03B46">
      <w:pPr>
        <w:pStyle w:val="af7"/>
        <w:spacing w:before="0" w:beforeAutospacing="0" w:after="0" w:afterAutospacing="0"/>
        <w:jc w:val="both"/>
        <w:rPr>
          <w:color w:val="000000"/>
          <w:sz w:val="20"/>
          <w:szCs w:val="20"/>
        </w:rPr>
      </w:pPr>
      <w:r w:rsidRPr="00142F3C">
        <w:rPr>
          <w:color w:val="000000"/>
          <w:sz w:val="20"/>
          <w:szCs w:val="20"/>
        </w:rPr>
        <w:t>Число голосов,</w:t>
      </w:r>
      <w:r w:rsidRPr="00142F3C">
        <w:rPr>
          <w:spacing w:val="-6"/>
          <w:sz w:val="20"/>
          <w:szCs w:val="20"/>
        </w:rPr>
        <w:t xml:space="preserve"> которые не подсчитывались (в т.ч. по недействительным </w:t>
      </w:r>
      <w:proofErr w:type="gramStart"/>
      <w:r w:rsidRPr="00142F3C">
        <w:rPr>
          <w:spacing w:val="-6"/>
          <w:sz w:val="20"/>
          <w:szCs w:val="20"/>
        </w:rPr>
        <w:t xml:space="preserve">бюллетеням) </w:t>
      </w:r>
      <w:r w:rsidRPr="00142F3C">
        <w:rPr>
          <w:color w:val="000000"/>
          <w:sz w:val="20"/>
          <w:szCs w:val="20"/>
        </w:rPr>
        <w:t xml:space="preserve"> 0</w:t>
      </w:r>
      <w:proofErr w:type="gramEnd"/>
      <w:r w:rsidRPr="00142F3C">
        <w:rPr>
          <w:color w:val="000000"/>
          <w:sz w:val="20"/>
          <w:szCs w:val="20"/>
        </w:rPr>
        <w:t xml:space="preserve"> (0.0000%);</w:t>
      </w:r>
    </w:p>
    <w:p w14:paraId="114BD5DC" w14:textId="77777777" w:rsidR="00C03B46" w:rsidRDefault="00C03B46" w:rsidP="00C03B46">
      <w:pPr>
        <w:jc w:val="both"/>
        <w:rPr>
          <w:color w:val="000000"/>
          <w:sz w:val="20"/>
          <w:szCs w:val="20"/>
        </w:rPr>
      </w:pPr>
      <w:r w:rsidRPr="00250275">
        <w:rPr>
          <w:color w:val="000000"/>
          <w:sz w:val="20"/>
          <w:szCs w:val="20"/>
        </w:rPr>
        <w:t xml:space="preserve">По вопросу № </w:t>
      </w:r>
      <w:r>
        <w:rPr>
          <w:color w:val="000000"/>
          <w:sz w:val="20"/>
          <w:szCs w:val="20"/>
        </w:rPr>
        <w:t>2</w:t>
      </w:r>
      <w:r w:rsidRPr="00250275">
        <w:rPr>
          <w:color w:val="000000"/>
          <w:sz w:val="20"/>
          <w:szCs w:val="20"/>
        </w:rPr>
        <w:t xml:space="preserve"> повестки дня:</w:t>
      </w:r>
    </w:p>
    <w:p w14:paraId="255817B7" w14:textId="77777777" w:rsidR="00C03B46" w:rsidRPr="00250275" w:rsidRDefault="00C03B46" w:rsidP="00C03B46">
      <w:pPr>
        <w:jc w:val="both"/>
        <w:rPr>
          <w:color w:val="000000"/>
          <w:sz w:val="20"/>
          <w:szCs w:val="20"/>
        </w:rPr>
      </w:pPr>
      <w:r>
        <w:rPr>
          <w:color w:val="000000"/>
          <w:sz w:val="20"/>
          <w:szCs w:val="20"/>
        </w:rPr>
        <w:t>Итоги голосования:</w:t>
      </w:r>
    </w:p>
    <w:p w14:paraId="3F928333" w14:textId="77777777" w:rsidR="00C03B46" w:rsidRPr="00142F3C" w:rsidRDefault="00C03B46" w:rsidP="00C03B46">
      <w:pPr>
        <w:jc w:val="both"/>
        <w:rPr>
          <w:sz w:val="20"/>
          <w:szCs w:val="20"/>
        </w:rPr>
      </w:pPr>
      <w:r w:rsidRPr="00142F3C">
        <w:rPr>
          <w:sz w:val="20"/>
          <w:szCs w:val="20"/>
        </w:rPr>
        <w:t xml:space="preserve">По результатам голосования и </w:t>
      </w:r>
      <w:bookmarkStart w:id="5" w:name="В002_ФормПравилоПринРеш"/>
      <w:r w:rsidRPr="00142F3C">
        <w:rPr>
          <w:sz w:val="20"/>
          <w:szCs w:val="20"/>
        </w:rPr>
        <w:t>в соответствии с пп.16 п.1 ст.</w:t>
      </w:r>
      <w:proofErr w:type="gramStart"/>
      <w:r w:rsidRPr="00142F3C">
        <w:rPr>
          <w:sz w:val="20"/>
          <w:szCs w:val="20"/>
        </w:rPr>
        <w:t>48,  п.5</w:t>
      </w:r>
      <w:proofErr w:type="gramEnd"/>
      <w:r w:rsidRPr="00142F3C">
        <w:rPr>
          <w:sz w:val="20"/>
          <w:szCs w:val="20"/>
        </w:rPr>
        <w:t xml:space="preserve"> ст. 79 и п.4 ст.83 Федерального закона «Об акционерных обществах»</w:t>
      </w:r>
      <w:bookmarkEnd w:id="5"/>
      <w:r w:rsidRPr="00142F3C">
        <w:rPr>
          <w:sz w:val="20"/>
          <w:szCs w:val="20"/>
        </w:rPr>
        <w:t xml:space="preserve"> </w:t>
      </w:r>
      <w:bookmarkStart w:id="6" w:name="В002_РешТекстФ"/>
      <w:r w:rsidRPr="00142F3C">
        <w:rPr>
          <w:sz w:val="20"/>
          <w:szCs w:val="20"/>
        </w:rPr>
        <w:t>принимается решение:</w:t>
      </w:r>
      <w:bookmarkEnd w:id="6"/>
    </w:p>
    <w:p w14:paraId="72C00C72" w14:textId="77777777" w:rsidR="00C03B46" w:rsidRPr="00C03B46" w:rsidRDefault="00C03B46" w:rsidP="00C03B46">
      <w:pPr>
        <w:pStyle w:val="a4"/>
        <w:ind w:firstLine="540"/>
        <w:rPr>
          <w:b/>
          <w:lang w:val="ru-RU"/>
        </w:rPr>
      </w:pPr>
      <w:r w:rsidRPr="00C03B46">
        <w:rPr>
          <w:lang w:val="ru-RU"/>
        </w:rPr>
        <w:t xml:space="preserve">Предоставить согласие на совершение крупной сделки, в совершении которой имеется заинтересованность, по заключению договора поручительства с ПАО «Сбербанк» в качестве обеспечения исполнения обязательств ООО «АГРОФИРМА ЕЛЕЦКИЙ» по Договору об открытии </w:t>
      </w:r>
      <w:proofErr w:type="spellStart"/>
      <w:r w:rsidRPr="00C03B46">
        <w:rPr>
          <w:lang w:val="ru-RU"/>
        </w:rPr>
        <w:t>невозобновляемой</w:t>
      </w:r>
      <w:proofErr w:type="spellEnd"/>
      <w:r w:rsidRPr="00C03B46">
        <w:rPr>
          <w:lang w:val="ru-RU"/>
        </w:rPr>
        <w:t xml:space="preserve"> кредитной линии №610514008 от 13.10.2014г., на следующих условиях:</w:t>
      </w:r>
    </w:p>
    <w:p w14:paraId="4CAA7836" w14:textId="77777777" w:rsidR="00C03B46" w:rsidRPr="00142F3C" w:rsidRDefault="00C03B46" w:rsidP="00C03B46">
      <w:pPr>
        <w:pStyle w:val="a4"/>
        <w:numPr>
          <w:ilvl w:val="0"/>
          <w:numId w:val="32"/>
        </w:numPr>
        <w:ind w:left="0"/>
        <w:rPr>
          <w:b/>
        </w:rPr>
      </w:pPr>
      <w:proofErr w:type="spellStart"/>
      <w:r w:rsidRPr="00142F3C">
        <w:t>сумма</w:t>
      </w:r>
      <w:proofErr w:type="spellEnd"/>
      <w:r w:rsidRPr="00142F3C">
        <w:t xml:space="preserve"> 40 000 000,00 (</w:t>
      </w:r>
      <w:proofErr w:type="spellStart"/>
      <w:r w:rsidRPr="00142F3C">
        <w:t>Сорок</w:t>
      </w:r>
      <w:proofErr w:type="spellEnd"/>
      <w:r w:rsidRPr="00142F3C">
        <w:t xml:space="preserve"> </w:t>
      </w:r>
      <w:proofErr w:type="spellStart"/>
      <w:r w:rsidRPr="00142F3C">
        <w:t>миллионов</w:t>
      </w:r>
      <w:proofErr w:type="spellEnd"/>
      <w:r w:rsidRPr="00142F3C">
        <w:t xml:space="preserve">) </w:t>
      </w:r>
      <w:proofErr w:type="spellStart"/>
      <w:proofErr w:type="gramStart"/>
      <w:r w:rsidRPr="00142F3C">
        <w:t>рублей</w:t>
      </w:r>
      <w:proofErr w:type="spellEnd"/>
      <w:r w:rsidRPr="00142F3C">
        <w:t>;</w:t>
      </w:r>
      <w:proofErr w:type="gramEnd"/>
    </w:p>
    <w:p w14:paraId="42D280C4" w14:textId="77777777" w:rsidR="00C03B46" w:rsidRPr="00142F3C" w:rsidRDefault="00C03B46" w:rsidP="00C03B46">
      <w:pPr>
        <w:pStyle w:val="a4"/>
        <w:numPr>
          <w:ilvl w:val="0"/>
          <w:numId w:val="32"/>
        </w:numPr>
        <w:ind w:left="0" w:firstLine="540"/>
        <w:rPr>
          <w:b/>
        </w:rPr>
      </w:pPr>
      <w:proofErr w:type="spellStart"/>
      <w:r w:rsidRPr="00142F3C">
        <w:t>срок</w:t>
      </w:r>
      <w:proofErr w:type="spellEnd"/>
      <w:r w:rsidRPr="00142F3C">
        <w:t xml:space="preserve"> </w:t>
      </w:r>
      <w:proofErr w:type="spellStart"/>
      <w:r w:rsidRPr="00142F3C">
        <w:t>не</w:t>
      </w:r>
      <w:proofErr w:type="spellEnd"/>
      <w:r w:rsidRPr="00142F3C">
        <w:t xml:space="preserve"> </w:t>
      </w:r>
      <w:proofErr w:type="spellStart"/>
      <w:r w:rsidRPr="00142F3C">
        <w:t>более</w:t>
      </w:r>
      <w:proofErr w:type="spellEnd"/>
      <w:r w:rsidRPr="00142F3C">
        <w:t xml:space="preserve"> 7 </w:t>
      </w:r>
      <w:proofErr w:type="spellStart"/>
      <w:proofErr w:type="gramStart"/>
      <w:r w:rsidRPr="00142F3C">
        <w:t>лет</w:t>
      </w:r>
      <w:proofErr w:type="spellEnd"/>
      <w:r w:rsidRPr="00142F3C">
        <w:t>;</w:t>
      </w:r>
      <w:proofErr w:type="gramEnd"/>
    </w:p>
    <w:p w14:paraId="20A2AE2E" w14:textId="77777777" w:rsidR="00C03B46" w:rsidRPr="00C03B46" w:rsidRDefault="00C03B46" w:rsidP="00C03B46">
      <w:pPr>
        <w:pStyle w:val="a4"/>
        <w:numPr>
          <w:ilvl w:val="0"/>
          <w:numId w:val="32"/>
        </w:numPr>
        <w:ind w:left="0" w:firstLine="540"/>
        <w:rPr>
          <w:b/>
          <w:lang w:val="ru-RU"/>
        </w:rPr>
      </w:pPr>
      <w:r w:rsidRPr="00C03B46">
        <w:rPr>
          <w:lang w:val="ru-RU"/>
        </w:rPr>
        <w:t>процентная ставка не более 14% годовых (с правом банка в одностороннем порядке производить изменение процентной ставки), с уплатой процентов ежемесячно 23-го числа каждого календарного месяца и в дату полного погашения кредита на условиях, определяемых уполномоченным на подписание заключаемого договора лицом Общества по согласованию с банком;</w:t>
      </w:r>
    </w:p>
    <w:p w14:paraId="1C00DF6C" w14:textId="77777777" w:rsidR="00C03B46" w:rsidRPr="00C03B46" w:rsidRDefault="00C03B46" w:rsidP="00C03B46">
      <w:pPr>
        <w:pStyle w:val="a4"/>
        <w:numPr>
          <w:ilvl w:val="0"/>
          <w:numId w:val="32"/>
        </w:numPr>
        <w:ind w:left="0" w:firstLine="540"/>
        <w:rPr>
          <w:b/>
          <w:lang w:val="ru-RU"/>
        </w:rPr>
      </w:pPr>
      <w:r w:rsidRPr="00C03B46">
        <w:rPr>
          <w:lang w:val="ru-RU"/>
        </w:rPr>
        <w:t>с взиманием иных платежей (комиссий, неустоек), определяемых уполномоченным на подписание заключаемого договора лицом общества по согласованию с банком, в том числе:</w:t>
      </w:r>
    </w:p>
    <w:p w14:paraId="6887FB5D" w14:textId="77777777" w:rsidR="00C03B46" w:rsidRPr="00C03B46" w:rsidRDefault="00C03B46" w:rsidP="00C03B46">
      <w:pPr>
        <w:pStyle w:val="a4"/>
        <w:numPr>
          <w:ilvl w:val="0"/>
          <w:numId w:val="32"/>
        </w:numPr>
        <w:ind w:left="0" w:firstLine="540"/>
        <w:rPr>
          <w:b/>
          <w:lang w:val="ru-RU"/>
        </w:rPr>
      </w:pPr>
      <w:r w:rsidRPr="00C03B46">
        <w:rPr>
          <w:lang w:val="ru-RU"/>
        </w:rPr>
        <w:t>плата за резервирование в размере 0,5 (Ноль целых пять десятых) процентов от лимита кредитной линии;</w:t>
      </w:r>
    </w:p>
    <w:p w14:paraId="43C3036A" w14:textId="77777777" w:rsidR="00C03B46" w:rsidRPr="00C03B46" w:rsidRDefault="00C03B46" w:rsidP="00C03B46">
      <w:pPr>
        <w:pStyle w:val="a4"/>
        <w:numPr>
          <w:ilvl w:val="0"/>
          <w:numId w:val="32"/>
        </w:numPr>
        <w:ind w:left="0" w:firstLine="540"/>
        <w:rPr>
          <w:b/>
          <w:lang w:val="ru-RU"/>
        </w:rPr>
      </w:pPr>
      <w:r w:rsidRPr="00C03B46">
        <w:rPr>
          <w:lang w:val="ru-RU"/>
        </w:rPr>
        <w:t>плата за пользование лимитом кредитной линии в размере 0,44 (Ноль целых сорок четыре сотых) процента годовых от свободного остатка лимита;</w:t>
      </w:r>
    </w:p>
    <w:p w14:paraId="2B66D12D" w14:textId="77777777" w:rsidR="00C03B46" w:rsidRPr="00C03B46" w:rsidRDefault="00C03B46" w:rsidP="00C03B46">
      <w:pPr>
        <w:pStyle w:val="a4"/>
        <w:numPr>
          <w:ilvl w:val="0"/>
          <w:numId w:val="32"/>
        </w:numPr>
        <w:ind w:left="0" w:firstLine="540"/>
        <w:rPr>
          <w:b/>
          <w:lang w:val="ru-RU"/>
        </w:rPr>
      </w:pPr>
      <w:r w:rsidRPr="00C03B46">
        <w:rPr>
          <w:lang w:val="ru-RU"/>
        </w:rPr>
        <w:lastRenderedPageBreak/>
        <w:t>Плата за досрочный возврат кредита: 1,07 (Одна целая семь сотых) процентов годовых от досрочно возвращаемой суммы кредита, начисляется за период с фактической даты погашения суммы кредита (не включая эту дату) до ближайшей плановой даты погашения;</w:t>
      </w:r>
    </w:p>
    <w:p w14:paraId="227372C2" w14:textId="77777777" w:rsidR="00C03B46" w:rsidRPr="00C03B46" w:rsidRDefault="00C03B46" w:rsidP="00C03B46">
      <w:pPr>
        <w:pStyle w:val="a4"/>
        <w:numPr>
          <w:ilvl w:val="0"/>
          <w:numId w:val="32"/>
        </w:numPr>
        <w:ind w:left="0" w:firstLine="540"/>
        <w:rPr>
          <w:b/>
          <w:lang w:val="ru-RU"/>
        </w:rPr>
      </w:pPr>
      <w:r w:rsidRPr="00C03B46">
        <w:rPr>
          <w:lang w:val="ru-RU"/>
        </w:rPr>
        <w:t>Плата за обслуживание кредита: 0,6 (Ноль целых шесть десятых) процентов годовых от суммы фактической ссудной задолженности по кредиту</w:t>
      </w:r>
    </w:p>
    <w:p w14:paraId="420633EC" w14:textId="77777777" w:rsidR="00C03B46" w:rsidRPr="00C03B46" w:rsidRDefault="00C03B46" w:rsidP="00C03B46">
      <w:pPr>
        <w:pStyle w:val="a4"/>
        <w:numPr>
          <w:ilvl w:val="0"/>
          <w:numId w:val="32"/>
        </w:numPr>
        <w:ind w:left="0" w:firstLine="540"/>
        <w:rPr>
          <w:b/>
          <w:lang w:val="ru-RU"/>
        </w:rPr>
      </w:pPr>
      <w:r w:rsidRPr="00C03B46">
        <w:rPr>
          <w:lang w:val="ru-RU"/>
        </w:rPr>
        <w:t xml:space="preserve">со сроками и порядками предоставления и возврата кредита (в </w:t>
      </w:r>
      <w:proofErr w:type="gramStart"/>
      <w:r w:rsidRPr="00C03B46">
        <w:rPr>
          <w:lang w:val="ru-RU"/>
        </w:rPr>
        <w:t>т.ч.</w:t>
      </w:r>
      <w:proofErr w:type="gramEnd"/>
      <w:r w:rsidRPr="00C03B46">
        <w:rPr>
          <w:lang w:val="ru-RU"/>
        </w:rPr>
        <w:t xml:space="preserve"> графиками выдачи и погашения кредита), определяемыми уполномоченным на подписание заключаемого договора лицом Общества по согласованию с банком;</w:t>
      </w:r>
    </w:p>
    <w:p w14:paraId="0302CE76" w14:textId="77777777" w:rsidR="00C03B46" w:rsidRPr="00C03B46" w:rsidRDefault="00C03B46" w:rsidP="00C03B46">
      <w:pPr>
        <w:pStyle w:val="a4"/>
        <w:numPr>
          <w:ilvl w:val="0"/>
          <w:numId w:val="32"/>
        </w:numPr>
        <w:ind w:left="0" w:firstLine="540"/>
        <w:rPr>
          <w:b/>
          <w:lang w:val="ru-RU"/>
        </w:rPr>
      </w:pPr>
      <w:r w:rsidRPr="00C03B46">
        <w:rPr>
          <w:lang w:val="ru-RU"/>
        </w:rPr>
        <w:t xml:space="preserve"> с включением в текст договора условий об обязанности предоставить в залог в обеспечение исполнения обязательств по сделке любое движимое/ недвижимое имущество/ имущественные права, принадлежащие Обществу (в том числе залог всего имущества, принадлежащего Обществу, а также залог любого имущества Общества, приобретенного в будущем по любым основаниям), на любых условиях (в том числе с любыми сроками предоставления такого обеспечения, по залоговой стоимости, определяемой по согласованию с Залогодержателем, с применением залогового дисконта, не превышающего 99%), а также с включением в текст договора условий об обязанности предоставить любое обеспечение исполнения обязательств по сделке от третьих лиц (в т.ч. залог любого имущества, поручительства и гарантии) на усмотрение единоличного исполнительного органа Общества самостоятельно </w:t>
      </w:r>
    </w:p>
    <w:p w14:paraId="1DB743A9" w14:textId="77777777" w:rsidR="00C03B46" w:rsidRPr="00C03B46" w:rsidRDefault="00C03B46" w:rsidP="00C03B46">
      <w:pPr>
        <w:pStyle w:val="a4"/>
        <w:numPr>
          <w:ilvl w:val="0"/>
          <w:numId w:val="32"/>
        </w:numPr>
        <w:ind w:left="0" w:firstLine="540"/>
        <w:rPr>
          <w:b/>
          <w:lang w:val="ru-RU"/>
        </w:rPr>
      </w:pPr>
      <w:r w:rsidRPr="00C03B46">
        <w:rPr>
          <w:lang w:val="ru-RU"/>
        </w:rPr>
        <w:t>а также на иных условиях банка, в т.ч. с включением в текст договора условий, влекущих возникновение у Кредитора права прекратить выдачу кредита и/или потребовать от Заемщика досрочного возврата всей суммы кредита и уплаты причитающихся процентов за пользование кредитом, неустоек и других платежей, предусмотренных условиями Договора, предъявить аналогичные требования поручителям и гарантам, обратить взыскание на заложенное имущество на усмотрение Заемщика самостоятельно по своему усмотрению в пределах срока действия Договора».</w:t>
      </w:r>
    </w:p>
    <w:p w14:paraId="1AAB661E" w14:textId="77777777" w:rsidR="00C03B46" w:rsidRPr="00C03B46" w:rsidRDefault="00C03B46" w:rsidP="00C03B46">
      <w:pPr>
        <w:pStyle w:val="a4"/>
        <w:ind w:firstLine="709"/>
        <w:rPr>
          <w:b/>
          <w:lang w:val="ru-RU"/>
        </w:rPr>
      </w:pPr>
      <w:r w:rsidRPr="00C03B46">
        <w:rPr>
          <w:lang w:val="ru-RU"/>
        </w:rPr>
        <w:t xml:space="preserve">Одобрить условие договора поручительства о том, что поручитель выражает согласие на: изменение структуры обеспечения Кредитного договора (освобождении от залога части или всего имущества, исключение из числа поручителей любого из поручителей, прекращение независимой гарантии и </w:t>
      </w:r>
      <w:proofErr w:type="gramStart"/>
      <w:r w:rsidRPr="00C03B46">
        <w:rPr>
          <w:lang w:val="ru-RU"/>
        </w:rPr>
        <w:t>т.п.</w:t>
      </w:r>
      <w:proofErr w:type="gramEnd"/>
      <w:r w:rsidRPr="00C03B46">
        <w:rPr>
          <w:lang w:val="ru-RU"/>
        </w:rPr>
        <w:t xml:space="preserve">). </w:t>
      </w:r>
      <w:proofErr w:type="gramStart"/>
      <w:r w:rsidRPr="00C03B46">
        <w:rPr>
          <w:lang w:val="ru-RU"/>
        </w:rPr>
        <w:t>При этом,</w:t>
      </w:r>
      <w:proofErr w:type="gramEnd"/>
      <w:r w:rsidRPr="00C03B46">
        <w:rPr>
          <w:lang w:val="ru-RU"/>
        </w:rPr>
        <w:t xml:space="preserve"> Поручитель обязуется отвечать перед Банком в том же объеме, что и заемщик независимо от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14:paraId="3C794E76" w14:textId="77777777" w:rsidR="00C03B46" w:rsidRPr="00142F3C" w:rsidRDefault="00C03B46" w:rsidP="00C03B46">
      <w:pPr>
        <w:jc w:val="both"/>
        <w:rPr>
          <w:sz w:val="20"/>
          <w:szCs w:val="20"/>
        </w:rPr>
      </w:pPr>
      <w:r w:rsidRPr="00142F3C">
        <w:rPr>
          <w:sz w:val="20"/>
          <w:szCs w:val="20"/>
        </w:rPr>
        <w:t xml:space="preserve">Согласно </w:t>
      </w:r>
      <w:hyperlink r:id="rId9" w:history="1">
        <w:proofErr w:type="spellStart"/>
        <w:r w:rsidRPr="00142F3C">
          <w:rPr>
            <w:sz w:val="20"/>
            <w:szCs w:val="20"/>
            <w:u w:val="single"/>
          </w:rPr>
          <w:t>абз</w:t>
        </w:r>
        <w:proofErr w:type="spellEnd"/>
        <w:r w:rsidRPr="00142F3C">
          <w:rPr>
            <w:sz w:val="20"/>
            <w:szCs w:val="20"/>
            <w:u w:val="single"/>
          </w:rPr>
          <w:t>. 3 п. 1 ст. 81</w:t>
        </w:r>
      </w:hyperlink>
      <w:r w:rsidRPr="00142F3C">
        <w:rPr>
          <w:sz w:val="20"/>
          <w:szCs w:val="20"/>
        </w:rPr>
        <w:t xml:space="preserve"> ФЗ "Об акционерных обществах" сделка по предоставлению поручительства ПАО «ДСЗ» в обеспечение исполнения обязательств ООО «АГРОФИРМА ЕЛЕЦКИЙ» является </w:t>
      </w:r>
      <w:proofErr w:type="gramStart"/>
      <w:r w:rsidRPr="00142F3C">
        <w:rPr>
          <w:sz w:val="20"/>
          <w:szCs w:val="20"/>
        </w:rPr>
        <w:t>для  ПАО</w:t>
      </w:r>
      <w:proofErr w:type="gramEnd"/>
      <w:r w:rsidRPr="00142F3C">
        <w:rPr>
          <w:sz w:val="20"/>
          <w:szCs w:val="20"/>
        </w:rPr>
        <w:t xml:space="preserve"> «ДСЗ» сделкой в совершении которой имеется заинтересованность:</w:t>
      </w:r>
    </w:p>
    <w:p w14:paraId="14C3DC3D" w14:textId="77777777" w:rsidR="00C03B46" w:rsidRPr="00142F3C" w:rsidRDefault="00C03B46" w:rsidP="00C03B46">
      <w:pPr>
        <w:jc w:val="both"/>
        <w:rPr>
          <w:sz w:val="20"/>
          <w:szCs w:val="20"/>
        </w:rPr>
      </w:pPr>
      <w:r w:rsidRPr="00142F3C">
        <w:rPr>
          <w:sz w:val="20"/>
          <w:szCs w:val="20"/>
        </w:rPr>
        <w:t>Единственным участником и контролирующим лицом ООО «АГРОФИРМА ЕЛЕЦКИЙ» является ООО «Агросервис».</w:t>
      </w:r>
    </w:p>
    <w:p w14:paraId="38E4BBB2" w14:textId="77777777" w:rsidR="00C03B46" w:rsidRPr="00142F3C" w:rsidRDefault="00C03B46" w:rsidP="00C03B46">
      <w:pPr>
        <w:numPr>
          <w:ilvl w:val="0"/>
          <w:numId w:val="30"/>
        </w:numPr>
        <w:ind w:left="0"/>
        <w:jc w:val="both"/>
        <w:rPr>
          <w:sz w:val="20"/>
          <w:szCs w:val="20"/>
        </w:rPr>
      </w:pPr>
      <w:r w:rsidRPr="00142F3C">
        <w:rPr>
          <w:sz w:val="20"/>
          <w:szCs w:val="20"/>
        </w:rPr>
        <w:t>А</w:t>
      </w:r>
      <w:r w:rsidRPr="00142F3C">
        <w:rPr>
          <w:rFonts w:eastAsia="BatangChe"/>
          <w:bCs/>
          <w:spacing w:val="-2"/>
          <w:sz w:val="20"/>
          <w:szCs w:val="20"/>
        </w:rPr>
        <w:t>кционер ПАО «ДСЗ» - ООО «СДИ» (основание заинтересованности: ООО «СДИ», являясь контролирующим лицом ПАО «ДСЗ», также является участником ООО «Агросервис»).</w:t>
      </w:r>
    </w:p>
    <w:p w14:paraId="3A016399" w14:textId="77777777" w:rsidR="00C03B46" w:rsidRPr="00142F3C" w:rsidRDefault="00C03B46" w:rsidP="00C03B46">
      <w:pPr>
        <w:numPr>
          <w:ilvl w:val="0"/>
          <w:numId w:val="30"/>
        </w:numPr>
        <w:ind w:left="0"/>
        <w:jc w:val="both"/>
        <w:rPr>
          <w:sz w:val="20"/>
          <w:szCs w:val="20"/>
        </w:rPr>
      </w:pPr>
      <w:r w:rsidRPr="00142F3C">
        <w:rPr>
          <w:sz w:val="20"/>
          <w:szCs w:val="20"/>
        </w:rPr>
        <w:t xml:space="preserve">Тихомиров Глеб Евгеньевич входят в состав совета директоров ПАО «ДСЗ» и является генеральным директором ООО «Агросервис». </w:t>
      </w:r>
    </w:p>
    <w:p w14:paraId="6256A671" w14:textId="77777777" w:rsidR="00C03B46" w:rsidRPr="00142F3C" w:rsidRDefault="00C03B46" w:rsidP="00C03B46">
      <w:pPr>
        <w:pStyle w:val="af"/>
        <w:ind w:left="0"/>
        <w:jc w:val="both"/>
        <w:rPr>
          <w:sz w:val="20"/>
        </w:rPr>
      </w:pPr>
      <w:r w:rsidRPr="00142F3C">
        <w:rPr>
          <w:sz w:val="20"/>
        </w:rPr>
        <w:t>Выгодоприобретатель – ООО «АГРОФИРМА ЕЛЕЦКИЙ»</w:t>
      </w:r>
    </w:p>
    <w:p w14:paraId="313C304B" w14:textId="77777777" w:rsidR="00C03B46" w:rsidRPr="00142F3C" w:rsidRDefault="00C03B46" w:rsidP="00C03B46">
      <w:pPr>
        <w:jc w:val="both"/>
        <w:rPr>
          <w:sz w:val="20"/>
          <w:szCs w:val="20"/>
        </w:rPr>
      </w:pPr>
      <w:r w:rsidRPr="00142F3C">
        <w:rPr>
          <w:sz w:val="20"/>
          <w:szCs w:val="20"/>
        </w:rPr>
        <w:t>В голосовании не принимали участие: Тихомиров Глеб Евгеньевич.</w:t>
      </w:r>
    </w:p>
    <w:p w14:paraId="6D156EA8" w14:textId="77777777" w:rsidR="00C03B46" w:rsidRPr="00250275" w:rsidRDefault="00C03B46" w:rsidP="00C03B46">
      <w:pPr>
        <w:pStyle w:val="af7"/>
        <w:spacing w:before="0" w:beforeAutospacing="0" w:after="0" w:afterAutospacing="0"/>
        <w:jc w:val="both"/>
        <w:rPr>
          <w:color w:val="000000"/>
          <w:sz w:val="20"/>
          <w:szCs w:val="20"/>
        </w:rPr>
      </w:pPr>
      <w:r w:rsidRPr="00250275">
        <w:rPr>
          <w:color w:val="000000"/>
          <w:sz w:val="20"/>
          <w:szCs w:val="20"/>
        </w:rPr>
        <w:t>При подведении итогов голосования установлено следующее распределение голосов:</w:t>
      </w:r>
    </w:p>
    <w:p w14:paraId="6A4312D2" w14:textId="77777777" w:rsidR="00C03B46" w:rsidRPr="00142F3C" w:rsidRDefault="00C03B46" w:rsidP="00C03B46">
      <w:pPr>
        <w:pStyle w:val="af7"/>
        <w:spacing w:before="0" w:beforeAutospacing="0" w:after="0" w:afterAutospacing="0"/>
        <w:jc w:val="both"/>
        <w:rPr>
          <w:color w:val="000000"/>
          <w:sz w:val="20"/>
          <w:szCs w:val="20"/>
        </w:rPr>
      </w:pPr>
      <w:r w:rsidRPr="00142F3C">
        <w:rPr>
          <w:color w:val="000000"/>
          <w:sz w:val="20"/>
          <w:szCs w:val="20"/>
        </w:rPr>
        <w:t xml:space="preserve">Число голосов, отданных за вариант голосования "ЗА" </w:t>
      </w:r>
      <w:r w:rsidRPr="00142F3C">
        <w:rPr>
          <w:sz w:val="20"/>
          <w:szCs w:val="20"/>
        </w:rPr>
        <w:t>922 727</w:t>
      </w:r>
      <w:r w:rsidRPr="00142F3C">
        <w:rPr>
          <w:color w:val="000000"/>
          <w:sz w:val="20"/>
          <w:szCs w:val="20"/>
        </w:rPr>
        <w:t xml:space="preserve"> (</w:t>
      </w:r>
      <w:r w:rsidRPr="00142F3C">
        <w:rPr>
          <w:sz w:val="20"/>
          <w:szCs w:val="20"/>
        </w:rPr>
        <w:t>100 %</w:t>
      </w:r>
      <w:r w:rsidRPr="00142F3C">
        <w:rPr>
          <w:color w:val="000000"/>
          <w:sz w:val="20"/>
          <w:szCs w:val="20"/>
        </w:rPr>
        <w:t>);</w:t>
      </w:r>
    </w:p>
    <w:p w14:paraId="2A3602CB" w14:textId="77777777" w:rsidR="00C03B46" w:rsidRPr="00142F3C" w:rsidRDefault="00C03B46" w:rsidP="00C03B46">
      <w:pPr>
        <w:pStyle w:val="af7"/>
        <w:spacing w:before="0" w:beforeAutospacing="0" w:after="0" w:afterAutospacing="0"/>
        <w:jc w:val="both"/>
        <w:rPr>
          <w:color w:val="000000"/>
          <w:sz w:val="20"/>
          <w:szCs w:val="20"/>
        </w:rPr>
      </w:pPr>
      <w:r w:rsidRPr="00142F3C">
        <w:rPr>
          <w:color w:val="000000"/>
          <w:sz w:val="20"/>
          <w:szCs w:val="20"/>
        </w:rPr>
        <w:t>Число голосов, отданных за вариант голосования "ПРОТИВ" 0 (0.0000%);</w:t>
      </w:r>
    </w:p>
    <w:p w14:paraId="7515ECED" w14:textId="77777777" w:rsidR="00C03B46" w:rsidRPr="00142F3C" w:rsidRDefault="00C03B46" w:rsidP="00C03B46">
      <w:pPr>
        <w:pStyle w:val="af7"/>
        <w:spacing w:before="0" w:beforeAutospacing="0" w:after="0" w:afterAutospacing="0"/>
        <w:jc w:val="both"/>
        <w:rPr>
          <w:color w:val="000000"/>
          <w:sz w:val="20"/>
          <w:szCs w:val="20"/>
        </w:rPr>
      </w:pPr>
      <w:r w:rsidRPr="00142F3C">
        <w:rPr>
          <w:color w:val="000000"/>
          <w:sz w:val="20"/>
          <w:szCs w:val="20"/>
        </w:rPr>
        <w:t>Число голосов, отданных за вариант голосования "ВОЗДЕРЖАЛСЯ" 0 (0.0000%);</w:t>
      </w:r>
    </w:p>
    <w:p w14:paraId="652F2F5D" w14:textId="77777777" w:rsidR="00C03B46" w:rsidRPr="00142F3C" w:rsidRDefault="00C03B46" w:rsidP="00C03B46">
      <w:pPr>
        <w:pStyle w:val="af7"/>
        <w:spacing w:before="0" w:beforeAutospacing="0" w:after="0" w:afterAutospacing="0"/>
        <w:jc w:val="both"/>
        <w:rPr>
          <w:color w:val="000000"/>
          <w:sz w:val="20"/>
          <w:szCs w:val="20"/>
        </w:rPr>
      </w:pPr>
      <w:r w:rsidRPr="00142F3C">
        <w:rPr>
          <w:color w:val="000000"/>
          <w:sz w:val="20"/>
          <w:szCs w:val="20"/>
        </w:rPr>
        <w:t>Число голосов,</w:t>
      </w:r>
      <w:r w:rsidRPr="00142F3C">
        <w:rPr>
          <w:spacing w:val="-6"/>
          <w:sz w:val="20"/>
          <w:szCs w:val="20"/>
        </w:rPr>
        <w:t xml:space="preserve"> которые не подсчитывались (в т.ч. по недействительным </w:t>
      </w:r>
      <w:proofErr w:type="gramStart"/>
      <w:r w:rsidRPr="00142F3C">
        <w:rPr>
          <w:spacing w:val="-6"/>
          <w:sz w:val="20"/>
          <w:szCs w:val="20"/>
        </w:rPr>
        <w:t xml:space="preserve">бюллетеням) </w:t>
      </w:r>
      <w:r w:rsidRPr="00142F3C">
        <w:rPr>
          <w:color w:val="000000"/>
          <w:sz w:val="20"/>
          <w:szCs w:val="20"/>
        </w:rPr>
        <w:t xml:space="preserve"> 0</w:t>
      </w:r>
      <w:proofErr w:type="gramEnd"/>
      <w:r w:rsidRPr="00142F3C">
        <w:rPr>
          <w:color w:val="000000"/>
          <w:sz w:val="20"/>
          <w:szCs w:val="20"/>
        </w:rPr>
        <w:t xml:space="preserve"> (0.0000%);</w:t>
      </w:r>
    </w:p>
    <w:p w14:paraId="5E38F8F2" w14:textId="77777777" w:rsidR="00C03B46" w:rsidRDefault="00C03B46" w:rsidP="00C03B46">
      <w:pPr>
        <w:pStyle w:val="af7"/>
        <w:spacing w:before="0" w:beforeAutospacing="0" w:after="0" w:afterAutospacing="0"/>
        <w:jc w:val="both"/>
        <w:rPr>
          <w:color w:val="000000"/>
          <w:sz w:val="20"/>
          <w:szCs w:val="20"/>
        </w:rPr>
      </w:pPr>
      <w:r w:rsidRPr="00250275">
        <w:rPr>
          <w:color w:val="000000"/>
          <w:sz w:val="20"/>
          <w:szCs w:val="20"/>
        </w:rPr>
        <w:t xml:space="preserve">По вопросу № </w:t>
      </w:r>
      <w:r>
        <w:rPr>
          <w:color w:val="000000"/>
          <w:sz w:val="20"/>
          <w:szCs w:val="20"/>
        </w:rPr>
        <w:t>3</w:t>
      </w:r>
      <w:r w:rsidRPr="00250275">
        <w:rPr>
          <w:color w:val="000000"/>
          <w:sz w:val="20"/>
          <w:szCs w:val="20"/>
        </w:rPr>
        <w:t xml:space="preserve"> повестки дня:</w:t>
      </w:r>
    </w:p>
    <w:p w14:paraId="4AB346E9" w14:textId="77777777" w:rsidR="00C03B46" w:rsidRPr="00250275" w:rsidRDefault="00C03B46" w:rsidP="00C03B46">
      <w:pPr>
        <w:pStyle w:val="af7"/>
        <w:spacing w:before="0" w:beforeAutospacing="0" w:after="0" w:afterAutospacing="0"/>
        <w:jc w:val="both"/>
        <w:rPr>
          <w:color w:val="000000"/>
          <w:sz w:val="20"/>
          <w:szCs w:val="20"/>
        </w:rPr>
      </w:pPr>
      <w:r>
        <w:rPr>
          <w:color w:val="000000"/>
          <w:sz w:val="20"/>
          <w:szCs w:val="20"/>
        </w:rPr>
        <w:t>Итоги голосования:</w:t>
      </w:r>
    </w:p>
    <w:p w14:paraId="5AB4412B" w14:textId="77777777" w:rsidR="00C03B46" w:rsidRPr="00602C64" w:rsidRDefault="00C03B46" w:rsidP="00C03B46">
      <w:pPr>
        <w:jc w:val="both"/>
        <w:rPr>
          <w:sz w:val="20"/>
          <w:szCs w:val="20"/>
        </w:rPr>
      </w:pPr>
      <w:r w:rsidRPr="00602C64">
        <w:rPr>
          <w:sz w:val="20"/>
          <w:szCs w:val="20"/>
        </w:rPr>
        <w:t xml:space="preserve">По результатам голосования и </w:t>
      </w:r>
      <w:bookmarkStart w:id="7" w:name="В003_ФормПравилоПринРеш"/>
      <w:r w:rsidRPr="00602C64">
        <w:rPr>
          <w:sz w:val="20"/>
          <w:szCs w:val="20"/>
        </w:rPr>
        <w:t>в соответствии с пп.16 п.1 ст.</w:t>
      </w:r>
      <w:proofErr w:type="gramStart"/>
      <w:r w:rsidRPr="00602C64">
        <w:rPr>
          <w:sz w:val="20"/>
          <w:szCs w:val="20"/>
        </w:rPr>
        <w:t>48,  п.5</w:t>
      </w:r>
      <w:proofErr w:type="gramEnd"/>
      <w:r w:rsidRPr="00602C64">
        <w:rPr>
          <w:sz w:val="20"/>
          <w:szCs w:val="20"/>
        </w:rPr>
        <w:t xml:space="preserve"> ст. 79 и п.4 ст.83 Федерального закона «Об акционерных обществах»</w:t>
      </w:r>
      <w:bookmarkEnd w:id="7"/>
      <w:r w:rsidRPr="00602C64">
        <w:rPr>
          <w:sz w:val="20"/>
          <w:szCs w:val="20"/>
        </w:rPr>
        <w:t xml:space="preserve"> </w:t>
      </w:r>
      <w:bookmarkStart w:id="8" w:name="В003_РешТекстФ"/>
      <w:r w:rsidRPr="00602C64">
        <w:rPr>
          <w:sz w:val="20"/>
          <w:szCs w:val="20"/>
        </w:rPr>
        <w:t>принимается решение:</w:t>
      </w:r>
      <w:bookmarkEnd w:id="8"/>
    </w:p>
    <w:p w14:paraId="5034F75F" w14:textId="77777777" w:rsidR="00C03B46" w:rsidRPr="00C03B46" w:rsidRDefault="00C03B46" w:rsidP="00C03B46">
      <w:pPr>
        <w:pStyle w:val="a4"/>
        <w:ind w:firstLine="540"/>
        <w:rPr>
          <w:b/>
          <w:bCs/>
          <w:lang w:val="ru-RU"/>
        </w:rPr>
      </w:pPr>
      <w:r w:rsidRPr="00C03B46">
        <w:rPr>
          <w:lang w:val="ru-RU"/>
        </w:rPr>
        <w:t xml:space="preserve">Предоставить согласие на совершение крупной сделки, в совершении которой имеется заинтересованность, по заключению договора поручительства с ПАО «Сбербанк» в качестве обеспечения исполнения обязательств ООО «АГРОФИРМА ЕЛЕЦКИЙ» по Договору об открытии </w:t>
      </w:r>
      <w:proofErr w:type="spellStart"/>
      <w:r w:rsidRPr="00C03B46">
        <w:rPr>
          <w:lang w:val="ru-RU"/>
        </w:rPr>
        <w:t>невозобновляемой</w:t>
      </w:r>
      <w:proofErr w:type="spellEnd"/>
      <w:r w:rsidRPr="00C03B46">
        <w:rPr>
          <w:lang w:val="ru-RU"/>
        </w:rPr>
        <w:t xml:space="preserve"> кредитной линии №610514010 от 13.10.2014г., на следующих условиях:</w:t>
      </w:r>
    </w:p>
    <w:p w14:paraId="1B02CECE" w14:textId="77777777" w:rsidR="00C03B46" w:rsidRPr="00C03B46" w:rsidRDefault="00C03B46" w:rsidP="00C03B46">
      <w:pPr>
        <w:pStyle w:val="a4"/>
        <w:numPr>
          <w:ilvl w:val="0"/>
          <w:numId w:val="32"/>
        </w:numPr>
        <w:ind w:left="0"/>
        <w:rPr>
          <w:b/>
          <w:lang w:val="ru-RU"/>
        </w:rPr>
      </w:pPr>
      <w:r w:rsidRPr="00C03B46">
        <w:rPr>
          <w:lang w:val="ru-RU"/>
        </w:rPr>
        <w:t>сумма 34 000 000,00 (Тридцать четыре миллиона) рублей;</w:t>
      </w:r>
    </w:p>
    <w:p w14:paraId="55C47FC3" w14:textId="77777777" w:rsidR="00C03B46" w:rsidRPr="00602C64" w:rsidRDefault="00C03B46" w:rsidP="00C03B46">
      <w:pPr>
        <w:pStyle w:val="a4"/>
        <w:numPr>
          <w:ilvl w:val="0"/>
          <w:numId w:val="32"/>
        </w:numPr>
        <w:ind w:left="0" w:firstLine="540"/>
        <w:rPr>
          <w:b/>
        </w:rPr>
      </w:pPr>
      <w:proofErr w:type="spellStart"/>
      <w:r w:rsidRPr="00602C64">
        <w:t>срок</w:t>
      </w:r>
      <w:proofErr w:type="spellEnd"/>
      <w:r w:rsidRPr="00602C64">
        <w:t xml:space="preserve"> </w:t>
      </w:r>
      <w:proofErr w:type="spellStart"/>
      <w:r w:rsidRPr="00602C64">
        <w:t>не</w:t>
      </w:r>
      <w:proofErr w:type="spellEnd"/>
      <w:r w:rsidRPr="00602C64">
        <w:t xml:space="preserve"> </w:t>
      </w:r>
      <w:proofErr w:type="spellStart"/>
      <w:r w:rsidRPr="00602C64">
        <w:t>более</w:t>
      </w:r>
      <w:proofErr w:type="spellEnd"/>
      <w:r w:rsidRPr="00602C64">
        <w:t xml:space="preserve"> 7 </w:t>
      </w:r>
      <w:proofErr w:type="spellStart"/>
      <w:proofErr w:type="gramStart"/>
      <w:r w:rsidRPr="00602C64">
        <w:t>лет</w:t>
      </w:r>
      <w:proofErr w:type="spellEnd"/>
      <w:r w:rsidRPr="00602C64">
        <w:t>;</w:t>
      </w:r>
      <w:proofErr w:type="gramEnd"/>
    </w:p>
    <w:p w14:paraId="6E664E41" w14:textId="77777777" w:rsidR="00C03B46" w:rsidRPr="00C03B46" w:rsidRDefault="00C03B46" w:rsidP="00C03B46">
      <w:pPr>
        <w:pStyle w:val="a4"/>
        <w:numPr>
          <w:ilvl w:val="0"/>
          <w:numId w:val="32"/>
        </w:numPr>
        <w:ind w:left="0" w:firstLine="540"/>
        <w:rPr>
          <w:b/>
          <w:lang w:val="ru-RU"/>
        </w:rPr>
      </w:pPr>
      <w:r w:rsidRPr="00C03B46">
        <w:rPr>
          <w:lang w:val="ru-RU"/>
        </w:rPr>
        <w:t>процентная ставка не более 14% годовых (с правом банка в одностороннем порядке производить изменение процентной ставки), с уплатой процентов ежемесячно 23-го числа каждого календарного месяца и в дату полного погашения кредита на условиях, определяемых уполномоченным на подписание заключаемого договора лицом Общества по согласованию с банком;</w:t>
      </w:r>
    </w:p>
    <w:p w14:paraId="65D4FB76" w14:textId="77777777" w:rsidR="00C03B46" w:rsidRPr="00C03B46" w:rsidRDefault="00C03B46" w:rsidP="00C03B46">
      <w:pPr>
        <w:pStyle w:val="a4"/>
        <w:numPr>
          <w:ilvl w:val="0"/>
          <w:numId w:val="32"/>
        </w:numPr>
        <w:ind w:left="0" w:firstLine="540"/>
        <w:rPr>
          <w:b/>
          <w:lang w:val="ru-RU"/>
        </w:rPr>
      </w:pPr>
      <w:r w:rsidRPr="00C03B46">
        <w:rPr>
          <w:lang w:val="ru-RU"/>
        </w:rPr>
        <w:t>с взиманием иных платежей (комиссий, неустоек), определяемых уполномоченным на подписание заключаемого договора лицом общества по согласованию с банком, в том числе:</w:t>
      </w:r>
    </w:p>
    <w:p w14:paraId="36BFD4C7" w14:textId="77777777" w:rsidR="00C03B46" w:rsidRPr="00C03B46" w:rsidRDefault="00C03B46" w:rsidP="00C03B46">
      <w:pPr>
        <w:pStyle w:val="a4"/>
        <w:numPr>
          <w:ilvl w:val="0"/>
          <w:numId w:val="32"/>
        </w:numPr>
        <w:ind w:left="0" w:firstLine="540"/>
        <w:rPr>
          <w:b/>
          <w:lang w:val="ru-RU"/>
        </w:rPr>
      </w:pPr>
      <w:r w:rsidRPr="00C03B46">
        <w:rPr>
          <w:lang w:val="ru-RU"/>
        </w:rPr>
        <w:t>плата за резервирование в размере 0,5 (Ноль целых пять десятых) процентов от лимита кредитной линии;</w:t>
      </w:r>
    </w:p>
    <w:p w14:paraId="7852BA3F" w14:textId="77777777" w:rsidR="00C03B46" w:rsidRPr="00C03B46" w:rsidRDefault="00C03B46" w:rsidP="00C03B46">
      <w:pPr>
        <w:pStyle w:val="a4"/>
        <w:numPr>
          <w:ilvl w:val="0"/>
          <w:numId w:val="32"/>
        </w:numPr>
        <w:ind w:left="0" w:firstLine="540"/>
        <w:rPr>
          <w:b/>
          <w:lang w:val="ru-RU"/>
        </w:rPr>
      </w:pPr>
      <w:r w:rsidRPr="00C03B46">
        <w:rPr>
          <w:lang w:val="ru-RU"/>
        </w:rPr>
        <w:t>плата за пользование лимитом кредитной линии в размере 0,44 (Ноль целых сорок четыре сотых) процента годовых от свободного остатка лимита;</w:t>
      </w:r>
    </w:p>
    <w:p w14:paraId="18BFE891" w14:textId="77777777" w:rsidR="00C03B46" w:rsidRPr="00C03B46" w:rsidRDefault="00C03B46" w:rsidP="00C03B46">
      <w:pPr>
        <w:pStyle w:val="a4"/>
        <w:numPr>
          <w:ilvl w:val="0"/>
          <w:numId w:val="32"/>
        </w:numPr>
        <w:ind w:left="0" w:firstLine="540"/>
        <w:rPr>
          <w:b/>
          <w:lang w:val="ru-RU"/>
        </w:rPr>
      </w:pPr>
      <w:r w:rsidRPr="00C03B46">
        <w:rPr>
          <w:lang w:val="ru-RU"/>
        </w:rPr>
        <w:t>Плата за досрочный возврат кредита: 1,07 (Одна целая семь сотых) процентов годовых от досрочно возвращаемой суммы кредита, начисляется за период с фактической даты погашения суммы кредита (не включая эту дату) до ближайшей плановой даты погашения;</w:t>
      </w:r>
    </w:p>
    <w:p w14:paraId="1549C8E3" w14:textId="77777777" w:rsidR="00C03B46" w:rsidRPr="00C03B46" w:rsidRDefault="00C03B46" w:rsidP="00C03B46">
      <w:pPr>
        <w:pStyle w:val="a4"/>
        <w:numPr>
          <w:ilvl w:val="0"/>
          <w:numId w:val="32"/>
        </w:numPr>
        <w:ind w:left="0" w:firstLine="540"/>
        <w:rPr>
          <w:b/>
          <w:lang w:val="ru-RU"/>
        </w:rPr>
      </w:pPr>
      <w:r w:rsidRPr="00C03B46">
        <w:rPr>
          <w:lang w:val="ru-RU"/>
        </w:rPr>
        <w:t>Плата за обслуживание кредита: 0,6 (Ноль целых шесть десятых) процентов годовых от суммы фактической ссудной задолженности по кредиту</w:t>
      </w:r>
    </w:p>
    <w:p w14:paraId="4AAC6782" w14:textId="77777777" w:rsidR="00C03B46" w:rsidRPr="00C03B46" w:rsidRDefault="00C03B46" w:rsidP="00C03B46">
      <w:pPr>
        <w:pStyle w:val="a4"/>
        <w:numPr>
          <w:ilvl w:val="0"/>
          <w:numId w:val="32"/>
        </w:numPr>
        <w:ind w:left="0" w:firstLine="540"/>
        <w:rPr>
          <w:b/>
          <w:lang w:val="ru-RU"/>
        </w:rPr>
      </w:pPr>
      <w:r w:rsidRPr="00C03B46">
        <w:rPr>
          <w:lang w:val="ru-RU"/>
        </w:rPr>
        <w:t xml:space="preserve">со сроками и порядками предоставления и возврата кредита (в </w:t>
      </w:r>
      <w:proofErr w:type="gramStart"/>
      <w:r w:rsidRPr="00C03B46">
        <w:rPr>
          <w:lang w:val="ru-RU"/>
        </w:rPr>
        <w:t>т.ч.</w:t>
      </w:r>
      <w:proofErr w:type="gramEnd"/>
      <w:r w:rsidRPr="00C03B46">
        <w:rPr>
          <w:lang w:val="ru-RU"/>
        </w:rPr>
        <w:t xml:space="preserve"> графиками выдачи и погашения кредита), определяемыми уполномоченным на подписание заключаемого договора лицом Общества по согласованию с банком;</w:t>
      </w:r>
    </w:p>
    <w:p w14:paraId="530BC529" w14:textId="77777777" w:rsidR="00C03B46" w:rsidRPr="00C03B46" w:rsidRDefault="00C03B46" w:rsidP="00C03B46">
      <w:pPr>
        <w:pStyle w:val="a4"/>
        <w:numPr>
          <w:ilvl w:val="0"/>
          <w:numId w:val="32"/>
        </w:numPr>
        <w:ind w:left="0" w:firstLine="540"/>
        <w:rPr>
          <w:b/>
          <w:lang w:val="ru-RU"/>
        </w:rPr>
      </w:pPr>
      <w:r w:rsidRPr="00C03B46">
        <w:rPr>
          <w:lang w:val="ru-RU"/>
        </w:rPr>
        <w:t xml:space="preserve"> с включением в текст договора условий об обязанности предоставить в залог в обеспечение исполнения обязательств по сделке любое движимое/ недвижимое имущество/ имущественные права, принадлежащие Обществу (в </w:t>
      </w:r>
      <w:r w:rsidRPr="00C03B46">
        <w:rPr>
          <w:lang w:val="ru-RU"/>
        </w:rPr>
        <w:lastRenderedPageBreak/>
        <w:t xml:space="preserve">том числе залог всего имущества, принадлежащего Обществу, а также залог любого имущества Общества, приобретенного в будущем по любым основаниям), на любых условиях (в том числе с любыми сроками предоставления такого обеспечения, по залоговой стоимости, определяемой по согласованию с Залогодержателем, с применением залогового дисконта, не превышающего 99%), а также с включением в текст договора условий об обязанности предоставить любое обеспечение исполнения обязательств по сделке от третьих лиц (в т.ч. залог любого имущества, поручительства и гарантии) на усмотрение единоличного исполнительного органа Общества самостоятельно </w:t>
      </w:r>
    </w:p>
    <w:p w14:paraId="0597950F" w14:textId="77777777" w:rsidR="00C03B46" w:rsidRPr="00C03B46" w:rsidRDefault="00C03B46" w:rsidP="00C03B46">
      <w:pPr>
        <w:pStyle w:val="a4"/>
        <w:numPr>
          <w:ilvl w:val="0"/>
          <w:numId w:val="32"/>
        </w:numPr>
        <w:ind w:left="0" w:firstLine="540"/>
        <w:rPr>
          <w:b/>
          <w:lang w:val="ru-RU"/>
        </w:rPr>
      </w:pPr>
      <w:r w:rsidRPr="00C03B46">
        <w:rPr>
          <w:lang w:val="ru-RU"/>
        </w:rPr>
        <w:t>а также на иных условиях банка, в т.ч. с включением в текст договора условий, влекущих возникновение у Кредитора права прекратить выдачу кредита и/или потребовать от Заемщика досрочного возврата всей суммы кредита и уплаты причитающихся процентов за пользование кредитом, неустоек и других платежей, предусмотренных условиями Договора, предъявить аналогичные требования поручителям и гарантам, обратить взыскание на заложенное имущество на усмотрение Заемщика самостоятельно по своему усмотрению в пределах срока действия Договора».</w:t>
      </w:r>
    </w:p>
    <w:p w14:paraId="233E07CA" w14:textId="77777777" w:rsidR="00C03B46" w:rsidRPr="00C03B46" w:rsidRDefault="00C03B46" w:rsidP="00C03B46">
      <w:pPr>
        <w:pStyle w:val="a4"/>
        <w:ind w:firstLine="709"/>
        <w:rPr>
          <w:b/>
          <w:lang w:val="ru-RU"/>
        </w:rPr>
      </w:pPr>
      <w:r w:rsidRPr="00C03B46">
        <w:rPr>
          <w:lang w:val="ru-RU"/>
        </w:rPr>
        <w:t xml:space="preserve">Одобрить условие договора поручительства о том, что поручитель выражает согласие на: изменение структуры обеспечения Кредитного договора (освобождении от залога части или всего имущества, исключение из числа поручителей любого из поручителей, прекращение независимой гарантии и </w:t>
      </w:r>
      <w:proofErr w:type="gramStart"/>
      <w:r w:rsidRPr="00C03B46">
        <w:rPr>
          <w:lang w:val="ru-RU"/>
        </w:rPr>
        <w:t>т.п.</w:t>
      </w:r>
      <w:proofErr w:type="gramEnd"/>
      <w:r w:rsidRPr="00C03B46">
        <w:rPr>
          <w:lang w:val="ru-RU"/>
        </w:rPr>
        <w:t xml:space="preserve">). </w:t>
      </w:r>
      <w:proofErr w:type="gramStart"/>
      <w:r w:rsidRPr="00C03B46">
        <w:rPr>
          <w:lang w:val="ru-RU"/>
        </w:rPr>
        <w:t>При этом,</w:t>
      </w:r>
      <w:proofErr w:type="gramEnd"/>
      <w:r w:rsidRPr="00C03B46">
        <w:rPr>
          <w:lang w:val="ru-RU"/>
        </w:rPr>
        <w:t xml:space="preserve"> Поручитель обязуется отвечать перед Банком в том же объеме, что и заемщик независимо от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14:paraId="1DBD91B9" w14:textId="77777777" w:rsidR="00C03B46" w:rsidRPr="00602C64" w:rsidRDefault="00C03B46" w:rsidP="00C03B46">
      <w:pPr>
        <w:jc w:val="both"/>
        <w:rPr>
          <w:sz w:val="20"/>
          <w:szCs w:val="20"/>
        </w:rPr>
      </w:pPr>
      <w:r w:rsidRPr="00602C64">
        <w:rPr>
          <w:sz w:val="20"/>
          <w:szCs w:val="20"/>
        </w:rPr>
        <w:t xml:space="preserve">Согласно </w:t>
      </w:r>
      <w:hyperlink r:id="rId10" w:history="1">
        <w:proofErr w:type="spellStart"/>
        <w:r w:rsidRPr="00602C64">
          <w:rPr>
            <w:sz w:val="20"/>
            <w:szCs w:val="20"/>
            <w:u w:val="single"/>
          </w:rPr>
          <w:t>абз</w:t>
        </w:r>
        <w:proofErr w:type="spellEnd"/>
        <w:r w:rsidRPr="00602C64">
          <w:rPr>
            <w:sz w:val="20"/>
            <w:szCs w:val="20"/>
            <w:u w:val="single"/>
          </w:rPr>
          <w:t>. 3 п. 1 ст. 81</w:t>
        </w:r>
      </w:hyperlink>
      <w:r w:rsidRPr="00602C64">
        <w:rPr>
          <w:sz w:val="20"/>
          <w:szCs w:val="20"/>
        </w:rPr>
        <w:t xml:space="preserve"> ФЗ "Об акционерных обществах" сделка по предоставлению поручительства ПАО «ДСЗ» в обеспечение исполнения обязательств ООО «АГРОФИРМА ЕЛЕЦКИЙ» является </w:t>
      </w:r>
      <w:proofErr w:type="gramStart"/>
      <w:r w:rsidRPr="00602C64">
        <w:rPr>
          <w:sz w:val="20"/>
          <w:szCs w:val="20"/>
        </w:rPr>
        <w:t>для  ПАО</w:t>
      </w:r>
      <w:proofErr w:type="gramEnd"/>
      <w:r w:rsidRPr="00602C64">
        <w:rPr>
          <w:sz w:val="20"/>
          <w:szCs w:val="20"/>
        </w:rPr>
        <w:t xml:space="preserve"> «ДСЗ» сделкой в совершении которой имеется заинтересованность:</w:t>
      </w:r>
    </w:p>
    <w:p w14:paraId="0C8C28AC" w14:textId="77777777" w:rsidR="00C03B46" w:rsidRPr="00602C64" w:rsidRDefault="00C03B46" w:rsidP="00C03B46">
      <w:pPr>
        <w:jc w:val="both"/>
        <w:rPr>
          <w:sz w:val="20"/>
          <w:szCs w:val="20"/>
        </w:rPr>
      </w:pPr>
      <w:r w:rsidRPr="00602C64">
        <w:rPr>
          <w:sz w:val="20"/>
          <w:szCs w:val="20"/>
        </w:rPr>
        <w:t>Единственным участником и контролирующим лицом ООО «АГРОФИРМА ЕЛЕЦКИЙ» является ООО «Агросервис».</w:t>
      </w:r>
    </w:p>
    <w:p w14:paraId="78010661" w14:textId="77777777" w:rsidR="00C03B46" w:rsidRPr="00602C64" w:rsidRDefault="00C03B46" w:rsidP="00C03B46">
      <w:pPr>
        <w:numPr>
          <w:ilvl w:val="0"/>
          <w:numId w:val="30"/>
        </w:numPr>
        <w:ind w:left="0"/>
        <w:jc w:val="both"/>
        <w:rPr>
          <w:sz w:val="20"/>
          <w:szCs w:val="20"/>
        </w:rPr>
      </w:pPr>
      <w:r w:rsidRPr="00602C64">
        <w:rPr>
          <w:sz w:val="20"/>
          <w:szCs w:val="20"/>
        </w:rPr>
        <w:t>А</w:t>
      </w:r>
      <w:r w:rsidRPr="00602C64">
        <w:rPr>
          <w:rFonts w:eastAsia="BatangChe"/>
          <w:bCs/>
          <w:spacing w:val="-2"/>
          <w:sz w:val="20"/>
          <w:szCs w:val="20"/>
        </w:rPr>
        <w:t>кционер ПАО «ДСЗ» - ООО «СДИ» (основание заинтересованности: ООО «СДИ», являясь контролирующим лицом ПАО «ДСЗ», также является участником ООО «Агросервис»).</w:t>
      </w:r>
    </w:p>
    <w:p w14:paraId="5A5EA468" w14:textId="77777777" w:rsidR="00C03B46" w:rsidRPr="00602C64" w:rsidRDefault="00C03B46" w:rsidP="00C03B46">
      <w:pPr>
        <w:numPr>
          <w:ilvl w:val="0"/>
          <w:numId w:val="30"/>
        </w:numPr>
        <w:ind w:left="0"/>
        <w:jc w:val="both"/>
        <w:rPr>
          <w:sz w:val="20"/>
          <w:szCs w:val="20"/>
        </w:rPr>
      </w:pPr>
      <w:r w:rsidRPr="00602C64">
        <w:rPr>
          <w:sz w:val="20"/>
          <w:szCs w:val="20"/>
        </w:rPr>
        <w:t xml:space="preserve">Тихомиров Глеб Евгеньевич входят в состав совета директоров ПАО «ДСЗ» и является генеральным директором ООО «Агросервис». </w:t>
      </w:r>
    </w:p>
    <w:p w14:paraId="7BD61CA5" w14:textId="77777777" w:rsidR="00C03B46" w:rsidRPr="00602C64" w:rsidRDefault="00C03B46" w:rsidP="00C03B46">
      <w:pPr>
        <w:pStyle w:val="af"/>
        <w:ind w:left="0"/>
        <w:jc w:val="both"/>
        <w:rPr>
          <w:sz w:val="20"/>
        </w:rPr>
      </w:pPr>
      <w:r w:rsidRPr="00602C64">
        <w:rPr>
          <w:sz w:val="20"/>
        </w:rPr>
        <w:t>Выгодоприобретатель – ООО «АГРОФИРМА ЕЛЕЦКИЙ»</w:t>
      </w:r>
    </w:p>
    <w:p w14:paraId="6015D13D" w14:textId="77777777" w:rsidR="00C03B46" w:rsidRPr="00602C64" w:rsidRDefault="00C03B46" w:rsidP="00C03B46">
      <w:pPr>
        <w:jc w:val="both"/>
        <w:rPr>
          <w:sz w:val="20"/>
          <w:szCs w:val="20"/>
        </w:rPr>
      </w:pPr>
      <w:r w:rsidRPr="00602C64">
        <w:rPr>
          <w:sz w:val="20"/>
          <w:szCs w:val="20"/>
        </w:rPr>
        <w:t>В голосовании не принимали участие: Тихомиров Глеб Евгеньевич.</w:t>
      </w:r>
    </w:p>
    <w:p w14:paraId="4008EF32" w14:textId="77777777" w:rsidR="00C03B46" w:rsidRPr="00250275" w:rsidRDefault="00C03B46" w:rsidP="00C03B46">
      <w:pPr>
        <w:pStyle w:val="af7"/>
        <w:spacing w:before="0" w:beforeAutospacing="0" w:after="0" w:afterAutospacing="0"/>
        <w:jc w:val="both"/>
        <w:rPr>
          <w:color w:val="000000"/>
          <w:sz w:val="20"/>
          <w:szCs w:val="20"/>
        </w:rPr>
      </w:pPr>
      <w:r w:rsidRPr="00250275">
        <w:rPr>
          <w:color w:val="000000"/>
          <w:sz w:val="20"/>
          <w:szCs w:val="20"/>
        </w:rPr>
        <w:t>При подведении итогов голосования установлено следующее распределение голосов:</w:t>
      </w:r>
    </w:p>
    <w:p w14:paraId="31CD296E" w14:textId="77777777" w:rsidR="00C03B46" w:rsidRPr="00142F3C" w:rsidRDefault="00C03B46" w:rsidP="00C03B46">
      <w:pPr>
        <w:pStyle w:val="af7"/>
        <w:spacing w:before="0" w:beforeAutospacing="0" w:after="0" w:afterAutospacing="0"/>
        <w:jc w:val="both"/>
        <w:rPr>
          <w:color w:val="000000"/>
          <w:sz w:val="20"/>
          <w:szCs w:val="20"/>
        </w:rPr>
      </w:pPr>
      <w:r w:rsidRPr="00142F3C">
        <w:rPr>
          <w:color w:val="000000"/>
          <w:sz w:val="20"/>
          <w:szCs w:val="20"/>
        </w:rPr>
        <w:t xml:space="preserve">Число голосов, отданных за вариант голосования "ЗА" </w:t>
      </w:r>
      <w:r w:rsidRPr="00142F3C">
        <w:rPr>
          <w:sz w:val="20"/>
          <w:szCs w:val="20"/>
        </w:rPr>
        <w:t>922 727</w:t>
      </w:r>
      <w:r w:rsidRPr="00142F3C">
        <w:rPr>
          <w:color w:val="000000"/>
          <w:sz w:val="20"/>
          <w:szCs w:val="20"/>
        </w:rPr>
        <w:t xml:space="preserve"> (</w:t>
      </w:r>
      <w:r w:rsidRPr="00142F3C">
        <w:rPr>
          <w:sz w:val="20"/>
          <w:szCs w:val="20"/>
        </w:rPr>
        <w:t>100 %</w:t>
      </w:r>
      <w:r w:rsidRPr="00142F3C">
        <w:rPr>
          <w:color w:val="000000"/>
          <w:sz w:val="20"/>
          <w:szCs w:val="20"/>
        </w:rPr>
        <w:t>);</w:t>
      </w:r>
    </w:p>
    <w:p w14:paraId="26BB39C1" w14:textId="77777777" w:rsidR="00C03B46" w:rsidRPr="00142F3C" w:rsidRDefault="00C03B46" w:rsidP="00C03B46">
      <w:pPr>
        <w:pStyle w:val="af7"/>
        <w:spacing w:before="0" w:beforeAutospacing="0" w:after="0" w:afterAutospacing="0"/>
        <w:jc w:val="both"/>
        <w:rPr>
          <w:color w:val="000000"/>
          <w:sz w:val="20"/>
          <w:szCs w:val="20"/>
        </w:rPr>
      </w:pPr>
      <w:r w:rsidRPr="00142F3C">
        <w:rPr>
          <w:color w:val="000000"/>
          <w:sz w:val="20"/>
          <w:szCs w:val="20"/>
        </w:rPr>
        <w:t>Число голосов, отданных за вариант голосования "ПРОТИВ" 0 (0.0000%);</w:t>
      </w:r>
    </w:p>
    <w:p w14:paraId="77A35DF4" w14:textId="77777777" w:rsidR="00C03B46" w:rsidRPr="00142F3C" w:rsidRDefault="00C03B46" w:rsidP="00C03B46">
      <w:pPr>
        <w:pStyle w:val="af7"/>
        <w:spacing w:before="0" w:beforeAutospacing="0" w:after="0" w:afterAutospacing="0"/>
        <w:jc w:val="both"/>
        <w:rPr>
          <w:color w:val="000000"/>
          <w:sz w:val="20"/>
          <w:szCs w:val="20"/>
        </w:rPr>
      </w:pPr>
      <w:r w:rsidRPr="00142F3C">
        <w:rPr>
          <w:color w:val="000000"/>
          <w:sz w:val="20"/>
          <w:szCs w:val="20"/>
        </w:rPr>
        <w:t>Число голосов, отданных за вариант голосования "ВОЗДЕРЖАЛСЯ" 0 (0.0000%);</w:t>
      </w:r>
    </w:p>
    <w:p w14:paraId="5158465C" w14:textId="77777777" w:rsidR="00C03B46" w:rsidRPr="00142F3C" w:rsidRDefault="00C03B46" w:rsidP="00C03B46">
      <w:pPr>
        <w:pStyle w:val="af7"/>
        <w:spacing w:before="0" w:beforeAutospacing="0" w:after="0" w:afterAutospacing="0"/>
        <w:jc w:val="both"/>
        <w:rPr>
          <w:color w:val="000000"/>
          <w:sz w:val="20"/>
          <w:szCs w:val="20"/>
        </w:rPr>
      </w:pPr>
      <w:r w:rsidRPr="00142F3C">
        <w:rPr>
          <w:color w:val="000000"/>
          <w:sz w:val="20"/>
          <w:szCs w:val="20"/>
        </w:rPr>
        <w:t>Число голосов,</w:t>
      </w:r>
      <w:r w:rsidRPr="00142F3C">
        <w:rPr>
          <w:spacing w:val="-6"/>
          <w:sz w:val="20"/>
          <w:szCs w:val="20"/>
        </w:rPr>
        <w:t xml:space="preserve"> которые не подсчитывались (в т.ч. по недействительным </w:t>
      </w:r>
      <w:proofErr w:type="gramStart"/>
      <w:r w:rsidRPr="00142F3C">
        <w:rPr>
          <w:spacing w:val="-6"/>
          <w:sz w:val="20"/>
          <w:szCs w:val="20"/>
        </w:rPr>
        <w:t xml:space="preserve">бюллетеням) </w:t>
      </w:r>
      <w:r w:rsidRPr="00142F3C">
        <w:rPr>
          <w:color w:val="000000"/>
          <w:sz w:val="20"/>
          <w:szCs w:val="20"/>
        </w:rPr>
        <w:t xml:space="preserve"> 0</w:t>
      </w:r>
      <w:proofErr w:type="gramEnd"/>
      <w:r w:rsidRPr="00142F3C">
        <w:rPr>
          <w:color w:val="000000"/>
          <w:sz w:val="20"/>
          <w:szCs w:val="20"/>
        </w:rPr>
        <w:t xml:space="preserve"> (0.0000%);</w:t>
      </w:r>
    </w:p>
    <w:p w14:paraId="429026D7" w14:textId="77777777" w:rsidR="00C03B46" w:rsidRPr="00250275" w:rsidRDefault="00C03B46" w:rsidP="00C03B46">
      <w:pPr>
        <w:pStyle w:val="af7"/>
        <w:spacing w:before="0" w:beforeAutospacing="0" w:after="0" w:afterAutospacing="0"/>
        <w:jc w:val="both"/>
        <w:rPr>
          <w:color w:val="000000"/>
          <w:sz w:val="20"/>
          <w:szCs w:val="20"/>
        </w:rPr>
      </w:pPr>
      <w:r w:rsidRPr="00250275">
        <w:rPr>
          <w:color w:val="000000"/>
          <w:sz w:val="20"/>
          <w:szCs w:val="20"/>
        </w:rPr>
        <w:t xml:space="preserve">По вопросу № </w:t>
      </w:r>
      <w:r>
        <w:rPr>
          <w:color w:val="000000"/>
          <w:sz w:val="20"/>
          <w:szCs w:val="20"/>
        </w:rPr>
        <w:t>4</w:t>
      </w:r>
      <w:r w:rsidRPr="00250275">
        <w:rPr>
          <w:color w:val="000000"/>
          <w:sz w:val="20"/>
          <w:szCs w:val="20"/>
        </w:rPr>
        <w:t xml:space="preserve"> повестки дня:</w:t>
      </w:r>
    </w:p>
    <w:p w14:paraId="2F2EE3C4" w14:textId="77777777" w:rsidR="00C03B46" w:rsidRDefault="00C03B46" w:rsidP="00C03B46">
      <w:pPr>
        <w:jc w:val="both"/>
        <w:rPr>
          <w:color w:val="000000"/>
          <w:sz w:val="20"/>
          <w:szCs w:val="20"/>
        </w:rPr>
      </w:pPr>
      <w:r w:rsidRPr="00250275">
        <w:rPr>
          <w:color w:val="000000"/>
          <w:sz w:val="20"/>
          <w:szCs w:val="20"/>
        </w:rPr>
        <w:t xml:space="preserve">Итоги голосования: </w:t>
      </w:r>
    </w:p>
    <w:p w14:paraId="34E4B1FE" w14:textId="77777777" w:rsidR="00C03B46" w:rsidRPr="00602C64" w:rsidRDefault="00C03B46" w:rsidP="00C03B46">
      <w:pPr>
        <w:jc w:val="both"/>
        <w:rPr>
          <w:sz w:val="20"/>
          <w:szCs w:val="20"/>
        </w:rPr>
      </w:pPr>
      <w:r w:rsidRPr="00602C64">
        <w:rPr>
          <w:sz w:val="20"/>
          <w:szCs w:val="20"/>
        </w:rPr>
        <w:t xml:space="preserve">По результатам голосования и </w:t>
      </w:r>
      <w:bookmarkStart w:id="9" w:name="В004_ФормПравилоПринРеш"/>
      <w:r w:rsidRPr="00602C64">
        <w:rPr>
          <w:sz w:val="20"/>
          <w:szCs w:val="20"/>
        </w:rPr>
        <w:t>в соответствии с пп.16 п.1 ст.</w:t>
      </w:r>
      <w:proofErr w:type="gramStart"/>
      <w:r w:rsidRPr="00602C64">
        <w:rPr>
          <w:sz w:val="20"/>
          <w:szCs w:val="20"/>
        </w:rPr>
        <w:t>48,  п.5</w:t>
      </w:r>
      <w:proofErr w:type="gramEnd"/>
      <w:r w:rsidRPr="00602C64">
        <w:rPr>
          <w:sz w:val="20"/>
          <w:szCs w:val="20"/>
        </w:rPr>
        <w:t xml:space="preserve"> ст. 79 и п.4 ст.83 Федерального закона «Об акционерных обществах»</w:t>
      </w:r>
      <w:bookmarkEnd w:id="9"/>
      <w:r w:rsidRPr="00602C64">
        <w:rPr>
          <w:sz w:val="20"/>
          <w:szCs w:val="20"/>
        </w:rPr>
        <w:t xml:space="preserve"> </w:t>
      </w:r>
      <w:bookmarkStart w:id="10" w:name="В004_РешТекстФ"/>
      <w:r w:rsidRPr="00602C64">
        <w:rPr>
          <w:sz w:val="20"/>
          <w:szCs w:val="20"/>
        </w:rPr>
        <w:t>принимается решение:</w:t>
      </w:r>
      <w:bookmarkEnd w:id="10"/>
    </w:p>
    <w:p w14:paraId="448D244E" w14:textId="77777777" w:rsidR="00C03B46" w:rsidRPr="00C03B46" w:rsidRDefault="00C03B46" w:rsidP="00C03B46">
      <w:pPr>
        <w:pStyle w:val="a4"/>
        <w:ind w:firstLine="540"/>
        <w:rPr>
          <w:b/>
          <w:bCs/>
          <w:lang w:val="ru-RU"/>
        </w:rPr>
      </w:pPr>
      <w:r w:rsidRPr="00C03B46">
        <w:rPr>
          <w:lang w:val="ru-RU"/>
        </w:rPr>
        <w:t xml:space="preserve">Предоставить согласие на совершение крупной сделки, в совершении которой имеется заинтересованность, по заключению договора поручительства с ПАО «Сбербанк» в качестве обеспечения исполнения обязательств ООО «АГРОФИРМА ЕЛЕЦКИЙ» по Договору об открытии </w:t>
      </w:r>
      <w:proofErr w:type="spellStart"/>
      <w:r w:rsidRPr="00C03B46">
        <w:rPr>
          <w:lang w:val="ru-RU"/>
        </w:rPr>
        <w:t>невозобновляемой</w:t>
      </w:r>
      <w:proofErr w:type="spellEnd"/>
      <w:r w:rsidRPr="00C03B46">
        <w:rPr>
          <w:lang w:val="ru-RU"/>
        </w:rPr>
        <w:t xml:space="preserve"> кредитной линии №610514011 от 13.10.2014г. на следующих условиях:</w:t>
      </w:r>
    </w:p>
    <w:p w14:paraId="75B6A5AA" w14:textId="77777777" w:rsidR="00C03B46" w:rsidRPr="00C03B46" w:rsidRDefault="00C03B46" w:rsidP="00C03B46">
      <w:pPr>
        <w:pStyle w:val="a4"/>
        <w:numPr>
          <w:ilvl w:val="0"/>
          <w:numId w:val="32"/>
        </w:numPr>
        <w:ind w:left="0"/>
        <w:rPr>
          <w:b/>
          <w:lang w:val="ru-RU"/>
        </w:rPr>
      </w:pPr>
      <w:r w:rsidRPr="00C03B46">
        <w:rPr>
          <w:lang w:val="ru-RU"/>
        </w:rPr>
        <w:t>сумма 31</w:t>
      </w:r>
      <w:r w:rsidRPr="00602C64">
        <w:t> </w:t>
      </w:r>
      <w:r w:rsidRPr="00C03B46">
        <w:rPr>
          <w:lang w:val="ru-RU"/>
        </w:rPr>
        <w:t>000</w:t>
      </w:r>
      <w:r w:rsidRPr="00602C64">
        <w:t> </w:t>
      </w:r>
      <w:r w:rsidRPr="00C03B46">
        <w:rPr>
          <w:lang w:val="ru-RU"/>
        </w:rPr>
        <w:t>000,00 (Тридцать один миллион) рублей 00 копеек;</w:t>
      </w:r>
    </w:p>
    <w:p w14:paraId="7AFE6915" w14:textId="77777777" w:rsidR="00C03B46" w:rsidRPr="00602C64" w:rsidRDefault="00C03B46" w:rsidP="00C03B46">
      <w:pPr>
        <w:pStyle w:val="a4"/>
        <w:numPr>
          <w:ilvl w:val="0"/>
          <w:numId w:val="32"/>
        </w:numPr>
        <w:ind w:left="0" w:firstLine="540"/>
        <w:rPr>
          <w:b/>
        </w:rPr>
      </w:pPr>
      <w:proofErr w:type="spellStart"/>
      <w:r w:rsidRPr="00602C64">
        <w:t>срок</w:t>
      </w:r>
      <w:proofErr w:type="spellEnd"/>
      <w:r w:rsidRPr="00602C64">
        <w:t xml:space="preserve"> </w:t>
      </w:r>
      <w:proofErr w:type="spellStart"/>
      <w:r w:rsidRPr="00602C64">
        <w:t>не</w:t>
      </w:r>
      <w:proofErr w:type="spellEnd"/>
      <w:r w:rsidRPr="00602C64">
        <w:t xml:space="preserve"> </w:t>
      </w:r>
      <w:proofErr w:type="spellStart"/>
      <w:r w:rsidRPr="00602C64">
        <w:t>более</w:t>
      </w:r>
      <w:proofErr w:type="spellEnd"/>
      <w:r w:rsidRPr="00602C64">
        <w:t xml:space="preserve"> 7 </w:t>
      </w:r>
      <w:proofErr w:type="spellStart"/>
      <w:proofErr w:type="gramStart"/>
      <w:r w:rsidRPr="00602C64">
        <w:t>лет</w:t>
      </w:r>
      <w:proofErr w:type="spellEnd"/>
      <w:r w:rsidRPr="00602C64">
        <w:t>;</w:t>
      </w:r>
      <w:proofErr w:type="gramEnd"/>
    </w:p>
    <w:p w14:paraId="0D12546D" w14:textId="77777777" w:rsidR="00C03B46" w:rsidRPr="00C03B46" w:rsidRDefault="00C03B46" w:rsidP="00C03B46">
      <w:pPr>
        <w:pStyle w:val="a4"/>
        <w:numPr>
          <w:ilvl w:val="0"/>
          <w:numId w:val="32"/>
        </w:numPr>
        <w:ind w:left="0" w:firstLine="540"/>
        <w:rPr>
          <w:b/>
          <w:lang w:val="ru-RU"/>
        </w:rPr>
      </w:pPr>
      <w:r w:rsidRPr="00C03B46">
        <w:rPr>
          <w:lang w:val="ru-RU"/>
        </w:rPr>
        <w:t>процентная ставка не более 14% годовых (с правом банка в одностороннем порядке производить изменение процентной ставки), с уплатой процентов ежемесячно 23-го числа каждого календарного месяца и в дату полного погашения кредита на условиях, определяемых уполномоченным на подписание заключаемого договора лицом Общества по согласованию с банком;</w:t>
      </w:r>
    </w:p>
    <w:p w14:paraId="133D8E93" w14:textId="77777777" w:rsidR="00C03B46" w:rsidRPr="00C03B46" w:rsidRDefault="00C03B46" w:rsidP="00C03B46">
      <w:pPr>
        <w:pStyle w:val="a4"/>
        <w:numPr>
          <w:ilvl w:val="0"/>
          <w:numId w:val="32"/>
        </w:numPr>
        <w:ind w:left="0" w:firstLine="540"/>
        <w:rPr>
          <w:b/>
          <w:lang w:val="ru-RU"/>
        </w:rPr>
      </w:pPr>
      <w:r w:rsidRPr="00C03B46">
        <w:rPr>
          <w:lang w:val="ru-RU"/>
        </w:rPr>
        <w:t>с взиманием иных платежей (комиссий, неустоек), определяемых уполномоченным на подписание заключаемого договора лицом общества по согласованию с банком, в том числе:</w:t>
      </w:r>
    </w:p>
    <w:p w14:paraId="3B9360FD" w14:textId="77777777" w:rsidR="00C03B46" w:rsidRPr="00C03B46" w:rsidRDefault="00C03B46" w:rsidP="00C03B46">
      <w:pPr>
        <w:pStyle w:val="a4"/>
        <w:numPr>
          <w:ilvl w:val="0"/>
          <w:numId w:val="32"/>
        </w:numPr>
        <w:ind w:left="0" w:firstLine="540"/>
        <w:rPr>
          <w:b/>
          <w:lang w:val="ru-RU"/>
        </w:rPr>
      </w:pPr>
      <w:r w:rsidRPr="00C03B46">
        <w:rPr>
          <w:lang w:val="ru-RU"/>
        </w:rPr>
        <w:t>плата за резервирование в размере 0,5 (Ноль целых пять десятых) процентов от лимита кредитной линии;</w:t>
      </w:r>
    </w:p>
    <w:p w14:paraId="1FFC9D9B" w14:textId="77777777" w:rsidR="00C03B46" w:rsidRPr="00C03B46" w:rsidRDefault="00C03B46" w:rsidP="00C03B46">
      <w:pPr>
        <w:pStyle w:val="a4"/>
        <w:numPr>
          <w:ilvl w:val="0"/>
          <w:numId w:val="32"/>
        </w:numPr>
        <w:ind w:left="0" w:firstLine="540"/>
        <w:rPr>
          <w:b/>
          <w:lang w:val="ru-RU"/>
        </w:rPr>
      </w:pPr>
      <w:r w:rsidRPr="00C03B46">
        <w:rPr>
          <w:lang w:val="ru-RU"/>
        </w:rPr>
        <w:t>плата за пользование лимитом кредитной линии в размере 0,44 (Ноль целых сорок четыре сотых) процента годовых от свободного остатка лимита;</w:t>
      </w:r>
    </w:p>
    <w:p w14:paraId="39371907" w14:textId="77777777" w:rsidR="00C03B46" w:rsidRPr="00C03B46" w:rsidRDefault="00C03B46" w:rsidP="00C03B46">
      <w:pPr>
        <w:pStyle w:val="a4"/>
        <w:numPr>
          <w:ilvl w:val="0"/>
          <w:numId w:val="32"/>
        </w:numPr>
        <w:ind w:left="0" w:firstLine="540"/>
        <w:rPr>
          <w:b/>
          <w:lang w:val="ru-RU"/>
        </w:rPr>
      </w:pPr>
      <w:r w:rsidRPr="00C03B46">
        <w:rPr>
          <w:lang w:val="ru-RU"/>
        </w:rPr>
        <w:t>Плата за досрочный возврат кредита: 1,07 (Одна целая семь сотых) процентов годовых от досрочно возвращаемой суммы кредита, начисляется за период с фактической даты погашения суммы кредита (не включая эту дату) до ближайшей плановой даты погашения;</w:t>
      </w:r>
    </w:p>
    <w:p w14:paraId="11C7F398" w14:textId="77777777" w:rsidR="00C03B46" w:rsidRPr="00C03B46" w:rsidRDefault="00C03B46" w:rsidP="00C03B46">
      <w:pPr>
        <w:pStyle w:val="a4"/>
        <w:numPr>
          <w:ilvl w:val="0"/>
          <w:numId w:val="32"/>
        </w:numPr>
        <w:ind w:left="0" w:firstLine="540"/>
        <w:rPr>
          <w:b/>
          <w:lang w:val="ru-RU"/>
        </w:rPr>
      </w:pPr>
      <w:r w:rsidRPr="00C03B46">
        <w:rPr>
          <w:lang w:val="ru-RU"/>
        </w:rPr>
        <w:t>Плата за обслуживание кредита: 0,6 (Ноль целых шесть десятых) процентов годовых от суммы фактической ссудной задолженности по кредиту</w:t>
      </w:r>
    </w:p>
    <w:p w14:paraId="3ED8BDB9" w14:textId="77777777" w:rsidR="00C03B46" w:rsidRPr="00C03B46" w:rsidRDefault="00C03B46" w:rsidP="00C03B46">
      <w:pPr>
        <w:pStyle w:val="a4"/>
        <w:numPr>
          <w:ilvl w:val="0"/>
          <w:numId w:val="32"/>
        </w:numPr>
        <w:ind w:left="0" w:firstLine="540"/>
        <w:rPr>
          <w:b/>
          <w:lang w:val="ru-RU"/>
        </w:rPr>
      </w:pPr>
      <w:r w:rsidRPr="00C03B46">
        <w:rPr>
          <w:lang w:val="ru-RU"/>
        </w:rPr>
        <w:t xml:space="preserve">со сроками и порядками предоставления и возврата кредита (в </w:t>
      </w:r>
      <w:proofErr w:type="gramStart"/>
      <w:r w:rsidRPr="00C03B46">
        <w:rPr>
          <w:lang w:val="ru-RU"/>
        </w:rPr>
        <w:t>т.ч.</w:t>
      </w:r>
      <w:proofErr w:type="gramEnd"/>
      <w:r w:rsidRPr="00C03B46">
        <w:rPr>
          <w:lang w:val="ru-RU"/>
        </w:rPr>
        <w:t xml:space="preserve"> графиками выдачи и погашения кредита), определяемыми уполномоченным на подписание заключаемого договора лицом Общества по согласованию с банком;</w:t>
      </w:r>
    </w:p>
    <w:p w14:paraId="1BF34231" w14:textId="77777777" w:rsidR="00C03B46" w:rsidRPr="00C03B46" w:rsidRDefault="00C03B46" w:rsidP="00C03B46">
      <w:pPr>
        <w:pStyle w:val="a4"/>
        <w:numPr>
          <w:ilvl w:val="0"/>
          <w:numId w:val="32"/>
        </w:numPr>
        <w:ind w:left="0" w:firstLine="540"/>
        <w:rPr>
          <w:b/>
          <w:lang w:val="ru-RU"/>
        </w:rPr>
      </w:pPr>
      <w:r w:rsidRPr="00C03B46">
        <w:rPr>
          <w:lang w:val="ru-RU"/>
        </w:rPr>
        <w:t xml:space="preserve"> с включением в текст договора условий об обязанности предоставить в залог в обеспечение исполнения обязательств по сделке любое движимое/ недвижимое имущество/ имущественные права, принадлежащие Обществу (в том числе залог всего имущества, принадлежащего Обществу, а также залог любого имущества Общества, приобретенного в будущем по любым основаниям), на любых условиях (в том числе с любыми сроками предоставления такого обеспечения, по залоговой стоимости, определяемой по согласованию с Залогодержателем, с применением залогового дисконта, не превышающего 99%), а также с включением в текст договора условий об обязанности предоставить любое обеспечение исполнения обязательств по сделке от третьих лиц (в т.ч. залог любого имущества, поручительства и гарантии) на усмотрение единоличного исполнительного органа Общества самостоятельно </w:t>
      </w:r>
    </w:p>
    <w:p w14:paraId="5E3F1F6D" w14:textId="77777777" w:rsidR="00C03B46" w:rsidRPr="00C03B46" w:rsidRDefault="00C03B46" w:rsidP="00C03B46">
      <w:pPr>
        <w:pStyle w:val="a4"/>
        <w:numPr>
          <w:ilvl w:val="0"/>
          <w:numId w:val="32"/>
        </w:numPr>
        <w:ind w:left="0" w:firstLine="540"/>
        <w:rPr>
          <w:b/>
          <w:lang w:val="ru-RU"/>
        </w:rPr>
      </w:pPr>
      <w:r w:rsidRPr="00C03B46">
        <w:rPr>
          <w:lang w:val="ru-RU"/>
        </w:rPr>
        <w:t xml:space="preserve">а также на иных условиях банка, в т.ч. с включением в текст договора условий, влекущих возникновение у Кредитора права прекратить выдачу кредита и/или потребовать от Заемщика досрочного возврата всей суммы кредита и уплаты причитающихся процентов за пользование кредитом, неустоек и других платежей, предусмотренных условиями </w:t>
      </w:r>
      <w:r w:rsidRPr="00C03B46">
        <w:rPr>
          <w:lang w:val="ru-RU"/>
        </w:rPr>
        <w:lastRenderedPageBreak/>
        <w:t>Договора, предъявить аналогичные требования поручителям и гарантам, обратить взыскание на заложенное имущество на усмотрение Заемщика самостоятельно по своему усмотрению в пределах срока действия Договора».</w:t>
      </w:r>
    </w:p>
    <w:p w14:paraId="36A57955" w14:textId="77777777" w:rsidR="00C03B46" w:rsidRPr="00C03B46" w:rsidRDefault="00C03B46" w:rsidP="00C03B46">
      <w:pPr>
        <w:pStyle w:val="a4"/>
        <w:ind w:firstLine="709"/>
        <w:rPr>
          <w:b/>
          <w:lang w:val="ru-RU"/>
        </w:rPr>
      </w:pPr>
      <w:r w:rsidRPr="00C03B46">
        <w:rPr>
          <w:lang w:val="ru-RU"/>
        </w:rPr>
        <w:t xml:space="preserve">Одобрить условие договора поручительства о том, что поручитель выражает согласие на: изменение структуры обеспечения Кредитного договора (освобождении от залога части или всего имущества, исключение из числа поручителей любого из поручителей, прекращение независимой гарантии и </w:t>
      </w:r>
      <w:proofErr w:type="gramStart"/>
      <w:r w:rsidRPr="00C03B46">
        <w:rPr>
          <w:lang w:val="ru-RU"/>
        </w:rPr>
        <w:t>т.п.</w:t>
      </w:r>
      <w:proofErr w:type="gramEnd"/>
      <w:r w:rsidRPr="00C03B46">
        <w:rPr>
          <w:lang w:val="ru-RU"/>
        </w:rPr>
        <w:t xml:space="preserve">). </w:t>
      </w:r>
      <w:proofErr w:type="gramStart"/>
      <w:r w:rsidRPr="00C03B46">
        <w:rPr>
          <w:lang w:val="ru-RU"/>
        </w:rPr>
        <w:t>При этом,</w:t>
      </w:r>
      <w:proofErr w:type="gramEnd"/>
      <w:r w:rsidRPr="00C03B46">
        <w:rPr>
          <w:lang w:val="ru-RU"/>
        </w:rPr>
        <w:t xml:space="preserve"> Поручитель обязуется отвечать перед Банком в том же объеме, что и заемщик независимо от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14:paraId="052C7877" w14:textId="77777777" w:rsidR="00C03B46" w:rsidRPr="00602C64" w:rsidRDefault="00C03B46" w:rsidP="00C03B46">
      <w:pPr>
        <w:jc w:val="both"/>
        <w:rPr>
          <w:sz w:val="20"/>
          <w:szCs w:val="20"/>
        </w:rPr>
      </w:pPr>
      <w:r w:rsidRPr="00602C64">
        <w:rPr>
          <w:sz w:val="20"/>
          <w:szCs w:val="20"/>
        </w:rPr>
        <w:t xml:space="preserve">Согласно </w:t>
      </w:r>
      <w:hyperlink r:id="rId11" w:history="1">
        <w:proofErr w:type="spellStart"/>
        <w:r w:rsidRPr="00602C64">
          <w:rPr>
            <w:sz w:val="20"/>
            <w:szCs w:val="20"/>
            <w:u w:val="single"/>
          </w:rPr>
          <w:t>абз</w:t>
        </w:r>
        <w:proofErr w:type="spellEnd"/>
        <w:r w:rsidRPr="00602C64">
          <w:rPr>
            <w:sz w:val="20"/>
            <w:szCs w:val="20"/>
            <w:u w:val="single"/>
          </w:rPr>
          <w:t>. 3 п. 1 ст. 81</w:t>
        </w:r>
      </w:hyperlink>
      <w:r w:rsidRPr="00602C64">
        <w:rPr>
          <w:sz w:val="20"/>
          <w:szCs w:val="20"/>
        </w:rPr>
        <w:t xml:space="preserve"> ФЗ "Об акционерных обществах" сделка по предоставлению поручительства ПАО «ДСЗ» в обеспечение исполнения обязательств ООО «АГРОФИРМА ЕЛЕЦКИЙ» является </w:t>
      </w:r>
      <w:proofErr w:type="gramStart"/>
      <w:r w:rsidRPr="00602C64">
        <w:rPr>
          <w:sz w:val="20"/>
          <w:szCs w:val="20"/>
        </w:rPr>
        <w:t>для  ПАО</w:t>
      </w:r>
      <w:proofErr w:type="gramEnd"/>
      <w:r w:rsidRPr="00602C64">
        <w:rPr>
          <w:sz w:val="20"/>
          <w:szCs w:val="20"/>
        </w:rPr>
        <w:t xml:space="preserve"> «ДСЗ» сделкой в совершении которой имеется заинтересованность:</w:t>
      </w:r>
    </w:p>
    <w:p w14:paraId="161624C1" w14:textId="77777777" w:rsidR="00C03B46" w:rsidRPr="00602C64" w:rsidRDefault="00C03B46" w:rsidP="00C03B46">
      <w:pPr>
        <w:jc w:val="both"/>
        <w:rPr>
          <w:sz w:val="20"/>
          <w:szCs w:val="20"/>
        </w:rPr>
      </w:pPr>
      <w:r w:rsidRPr="00602C64">
        <w:rPr>
          <w:sz w:val="20"/>
          <w:szCs w:val="20"/>
        </w:rPr>
        <w:t>Единственным участником и контролирующим лицом ООО «АГРОФИРМА ЕЛЕЦКИЙ» является ООО «Агросервис».</w:t>
      </w:r>
    </w:p>
    <w:p w14:paraId="6A8CCA71" w14:textId="77777777" w:rsidR="00C03B46" w:rsidRPr="00602C64" w:rsidRDefault="00C03B46" w:rsidP="00C03B46">
      <w:pPr>
        <w:numPr>
          <w:ilvl w:val="0"/>
          <w:numId w:val="30"/>
        </w:numPr>
        <w:ind w:left="0"/>
        <w:jc w:val="both"/>
        <w:rPr>
          <w:sz w:val="20"/>
          <w:szCs w:val="20"/>
        </w:rPr>
      </w:pPr>
      <w:r w:rsidRPr="00602C64">
        <w:rPr>
          <w:sz w:val="20"/>
          <w:szCs w:val="20"/>
        </w:rPr>
        <w:t>А</w:t>
      </w:r>
      <w:r w:rsidRPr="00602C64">
        <w:rPr>
          <w:rFonts w:eastAsia="BatangChe"/>
          <w:bCs/>
          <w:spacing w:val="-2"/>
          <w:sz w:val="20"/>
          <w:szCs w:val="20"/>
        </w:rPr>
        <w:t>кционер ПАО «ДСЗ» - ООО «СДИ» (основание заинтересованности: ООО «СДИ», являясь контролирующим лицом ПАО «ДСЗ», также является участником ООО «Агросервис»).</w:t>
      </w:r>
    </w:p>
    <w:p w14:paraId="363F3215" w14:textId="77777777" w:rsidR="00C03B46" w:rsidRPr="00602C64" w:rsidRDefault="00C03B46" w:rsidP="00C03B46">
      <w:pPr>
        <w:numPr>
          <w:ilvl w:val="0"/>
          <w:numId w:val="30"/>
        </w:numPr>
        <w:ind w:left="0"/>
        <w:jc w:val="both"/>
        <w:rPr>
          <w:sz w:val="20"/>
          <w:szCs w:val="20"/>
        </w:rPr>
      </w:pPr>
      <w:r w:rsidRPr="00602C64">
        <w:rPr>
          <w:sz w:val="20"/>
          <w:szCs w:val="20"/>
        </w:rPr>
        <w:t xml:space="preserve">Тихомиров Глеб Евгеньевич входят в состав совета директоров ПАО «ДСЗ» и является генеральным директором ООО «Агросервис». </w:t>
      </w:r>
    </w:p>
    <w:p w14:paraId="31713216" w14:textId="77777777" w:rsidR="00C03B46" w:rsidRPr="00602C64" w:rsidRDefault="00C03B46" w:rsidP="00C03B46">
      <w:pPr>
        <w:pStyle w:val="af"/>
        <w:ind w:left="0"/>
        <w:jc w:val="both"/>
        <w:rPr>
          <w:sz w:val="20"/>
        </w:rPr>
      </w:pPr>
      <w:r w:rsidRPr="00602C64">
        <w:rPr>
          <w:sz w:val="20"/>
        </w:rPr>
        <w:t>Выгодоприобретатель – ООО «АГРОФИРМА ЕЛЕЦКИЙ»</w:t>
      </w:r>
    </w:p>
    <w:p w14:paraId="5E9B4364" w14:textId="77777777" w:rsidR="00C03B46" w:rsidRPr="00602C64" w:rsidRDefault="00C03B46" w:rsidP="00C03B46">
      <w:pPr>
        <w:jc w:val="both"/>
        <w:rPr>
          <w:sz w:val="20"/>
          <w:szCs w:val="20"/>
        </w:rPr>
      </w:pPr>
      <w:r w:rsidRPr="00602C64">
        <w:rPr>
          <w:sz w:val="20"/>
          <w:szCs w:val="20"/>
        </w:rPr>
        <w:t>В голосовании не принимали участие: Тихомиров Глеб Евгеньевич.</w:t>
      </w:r>
    </w:p>
    <w:p w14:paraId="05754586" w14:textId="77777777" w:rsidR="00C03B46" w:rsidRPr="00250275" w:rsidRDefault="00C03B46" w:rsidP="00C03B46">
      <w:pPr>
        <w:pStyle w:val="af7"/>
        <w:spacing w:before="0" w:beforeAutospacing="0" w:after="0" w:afterAutospacing="0"/>
        <w:jc w:val="both"/>
        <w:rPr>
          <w:color w:val="000000"/>
          <w:sz w:val="20"/>
          <w:szCs w:val="20"/>
        </w:rPr>
      </w:pPr>
      <w:r w:rsidRPr="00250275">
        <w:rPr>
          <w:color w:val="000000"/>
          <w:sz w:val="20"/>
          <w:szCs w:val="20"/>
        </w:rPr>
        <w:t>При подведении итогов голосования установлено следующее распределение голосов:</w:t>
      </w:r>
    </w:p>
    <w:p w14:paraId="7EF8D242" w14:textId="77777777" w:rsidR="00C03B46" w:rsidRPr="00142F3C" w:rsidRDefault="00C03B46" w:rsidP="00C03B46">
      <w:pPr>
        <w:pStyle w:val="af7"/>
        <w:spacing w:before="0" w:beforeAutospacing="0" w:after="0" w:afterAutospacing="0"/>
        <w:jc w:val="both"/>
        <w:rPr>
          <w:color w:val="000000"/>
          <w:sz w:val="20"/>
          <w:szCs w:val="20"/>
        </w:rPr>
      </w:pPr>
      <w:r w:rsidRPr="00142F3C">
        <w:rPr>
          <w:color w:val="000000"/>
          <w:sz w:val="20"/>
          <w:szCs w:val="20"/>
        </w:rPr>
        <w:t xml:space="preserve">Число голосов, отданных за вариант голосования "ЗА" </w:t>
      </w:r>
      <w:r w:rsidRPr="00142F3C">
        <w:rPr>
          <w:sz w:val="20"/>
          <w:szCs w:val="20"/>
        </w:rPr>
        <w:t>922 727</w:t>
      </w:r>
      <w:r w:rsidRPr="00142F3C">
        <w:rPr>
          <w:color w:val="000000"/>
          <w:sz w:val="20"/>
          <w:szCs w:val="20"/>
        </w:rPr>
        <w:t xml:space="preserve"> (</w:t>
      </w:r>
      <w:r w:rsidRPr="00142F3C">
        <w:rPr>
          <w:sz w:val="20"/>
          <w:szCs w:val="20"/>
        </w:rPr>
        <w:t>100 %</w:t>
      </w:r>
      <w:r w:rsidRPr="00142F3C">
        <w:rPr>
          <w:color w:val="000000"/>
          <w:sz w:val="20"/>
          <w:szCs w:val="20"/>
        </w:rPr>
        <w:t>);</w:t>
      </w:r>
    </w:p>
    <w:p w14:paraId="2AA7311A" w14:textId="77777777" w:rsidR="00C03B46" w:rsidRPr="00142F3C" w:rsidRDefault="00C03B46" w:rsidP="00C03B46">
      <w:pPr>
        <w:pStyle w:val="af7"/>
        <w:spacing w:before="0" w:beforeAutospacing="0" w:after="0" w:afterAutospacing="0"/>
        <w:jc w:val="both"/>
        <w:rPr>
          <w:color w:val="000000"/>
          <w:sz w:val="20"/>
          <w:szCs w:val="20"/>
        </w:rPr>
      </w:pPr>
      <w:r w:rsidRPr="00142F3C">
        <w:rPr>
          <w:color w:val="000000"/>
          <w:sz w:val="20"/>
          <w:szCs w:val="20"/>
        </w:rPr>
        <w:t>Число голосов, отданных за вариант голосования "ПРОТИВ" 0 (0.0000%);</w:t>
      </w:r>
    </w:p>
    <w:p w14:paraId="6B13877D" w14:textId="77777777" w:rsidR="00C03B46" w:rsidRPr="00142F3C" w:rsidRDefault="00C03B46" w:rsidP="00C03B46">
      <w:pPr>
        <w:pStyle w:val="af7"/>
        <w:spacing w:before="0" w:beforeAutospacing="0" w:after="0" w:afterAutospacing="0"/>
        <w:jc w:val="both"/>
        <w:rPr>
          <w:color w:val="000000"/>
          <w:sz w:val="20"/>
          <w:szCs w:val="20"/>
        </w:rPr>
      </w:pPr>
      <w:r w:rsidRPr="00142F3C">
        <w:rPr>
          <w:color w:val="000000"/>
          <w:sz w:val="20"/>
          <w:szCs w:val="20"/>
        </w:rPr>
        <w:t>Число голосов, отданных за вариант голосования "ВОЗДЕРЖАЛСЯ" 0 (0.0000%);</w:t>
      </w:r>
    </w:p>
    <w:p w14:paraId="6741A677" w14:textId="77777777" w:rsidR="00C03B46" w:rsidRPr="00142F3C" w:rsidRDefault="00C03B46" w:rsidP="00C03B46">
      <w:pPr>
        <w:pStyle w:val="af7"/>
        <w:spacing w:before="0" w:beforeAutospacing="0" w:after="0" w:afterAutospacing="0"/>
        <w:jc w:val="both"/>
        <w:rPr>
          <w:color w:val="000000"/>
          <w:sz w:val="20"/>
          <w:szCs w:val="20"/>
        </w:rPr>
      </w:pPr>
      <w:r w:rsidRPr="00142F3C">
        <w:rPr>
          <w:color w:val="000000"/>
          <w:sz w:val="20"/>
          <w:szCs w:val="20"/>
        </w:rPr>
        <w:t>Число голосов,</w:t>
      </w:r>
      <w:r w:rsidRPr="00142F3C">
        <w:rPr>
          <w:spacing w:val="-6"/>
          <w:sz w:val="20"/>
          <w:szCs w:val="20"/>
        </w:rPr>
        <w:t xml:space="preserve"> которые не подсчитывались (в т.ч. по недействительным </w:t>
      </w:r>
      <w:proofErr w:type="gramStart"/>
      <w:r w:rsidRPr="00142F3C">
        <w:rPr>
          <w:spacing w:val="-6"/>
          <w:sz w:val="20"/>
          <w:szCs w:val="20"/>
        </w:rPr>
        <w:t xml:space="preserve">бюллетеням) </w:t>
      </w:r>
      <w:r w:rsidRPr="00142F3C">
        <w:rPr>
          <w:color w:val="000000"/>
          <w:sz w:val="20"/>
          <w:szCs w:val="20"/>
        </w:rPr>
        <w:t xml:space="preserve"> 0</w:t>
      </w:r>
      <w:proofErr w:type="gramEnd"/>
      <w:r w:rsidRPr="00142F3C">
        <w:rPr>
          <w:color w:val="000000"/>
          <w:sz w:val="20"/>
          <w:szCs w:val="20"/>
        </w:rPr>
        <w:t xml:space="preserve"> (0.0000%);</w:t>
      </w:r>
    </w:p>
    <w:p w14:paraId="5C9C1E56" w14:textId="77777777" w:rsidR="00C03B46" w:rsidRDefault="00C03B46" w:rsidP="00C03B46">
      <w:pPr>
        <w:pStyle w:val="af7"/>
        <w:spacing w:before="0" w:beforeAutospacing="0" w:after="0" w:afterAutospacing="0"/>
        <w:jc w:val="both"/>
        <w:rPr>
          <w:color w:val="000000"/>
          <w:sz w:val="20"/>
          <w:szCs w:val="20"/>
        </w:rPr>
      </w:pPr>
      <w:r w:rsidRPr="00250275">
        <w:rPr>
          <w:color w:val="000000"/>
          <w:sz w:val="20"/>
          <w:szCs w:val="20"/>
        </w:rPr>
        <w:t xml:space="preserve">По вопросу № </w:t>
      </w:r>
      <w:r>
        <w:rPr>
          <w:color w:val="000000"/>
          <w:sz w:val="20"/>
          <w:szCs w:val="20"/>
        </w:rPr>
        <w:t>5</w:t>
      </w:r>
      <w:r w:rsidRPr="00250275">
        <w:rPr>
          <w:color w:val="000000"/>
          <w:sz w:val="20"/>
          <w:szCs w:val="20"/>
        </w:rPr>
        <w:t xml:space="preserve"> повестки дня:</w:t>
      </w:r>
    </w:p>
    <w:p w14:paraId="6C44B3CA" w14:textId="77777777" w:rsidR="00C03B46" w:rsidRPr="00250275" w:rsidRDefault="00C03B46" w:rsidP="00C03B46">
      <w:pPr>
        <w:pStyle w:val="af7"/>
        <w:spacing w:before="0" w:beforeAutospacing="0" w:after="0" w:afterAutospacing="0"/>
        <w:jc w:val="both"/>
        <w:rPr>
          <w:color w:val="000000"/>
          <w:sz w:val="20"/>
          <w:szCs w:val="20"/>
        </w:rPr>
      </w:pPr>
      <w:r>
        <w:rPr>
          <w:color w:val="000000"/>
          <w:sz w:val="20"/>
          <w:szCs w:val="20"/>
        </w:rPr>
        <w:t>Итоги голосования:</w:t>
      </w:r>
    </w:p>
    <w:p w14:paraId="22B23177" w14:textId="77777777" w:rsidR="00C03B46" w:rsidRPr="00B61545" w:rsidRDefault="00C03B46" w:rsidP="00C03B46">
      <w:pPr>
        <w:jc w:val="both"/>
        <w:rPr>
          <w:sz w:val="20"/>
          <w:szCs w:val="20"/>
        </w:rPr>
      </w:pPr>
      <w:r w:rsidRPr="00B61545">
        <w:rPr>
          <w:sz w:val="20"/>
          <w:szCs w:val="20"/>
        </w:rPr>
        <w:t xml:space="preserve">По результатам голосования и </w:t>
      </w:r>
      <w:bookmarkStart w:id="11" w:name="В005_ФормПравилоПринРеш"/>
      <w:r w:rsidRPr="00B61545">
        <w:rPr>
          <w:sz w:val="20"/>
          <w:szCs w:val="20"/>
        </w:rPr>
        <w:t>в соответствии с пп.16 п.1 ст.</w:t>
      </w:r>
      <w:proofErr w:type="gramStart"/>
      <w:r w:rsidRPr="00B61545">
        <w:rPr>
          <w:sz w:val="20"/>
          <w:szCs w:val="20"/>
        </w:rPr>
        <w:t>48,  п.5</w:t>
      </w:r>
      <w:proofErr w:type="gramEnd"/>
      <w:r w:rsidRPr="00B61545">
        <w:rPr>
          <w:sz w:val="20"/>
          <w:szCs w:val="20"/>
        </w:rPr>
        <w:t xml:space="preserve"> ст. 79 и п.4 ст.83 Федерального закона «Об акционерных обществах»</w:t>
      </w:r>
      <w:bookmarkEnd w:id="11"/>
      <w:r w:rsidRPr="00B61545">
        <w:rPr>
          <w:sz w:val="20"/>
          <w:szCs w:val="20"/>
        </w:rPr>
        <w:t xml:space="preserve"> </w:t>
      </w:r>
      <w:bookmarkStart w:id="12" w:name="В005_РешТекстФ"/>
      <w:r w:rsidRPr="00B61545">
        <w:rPr>
          <w:sz w:val="20"/>
          <w:szCs w:val="20"/>
        </w:rPr>
        <w:t>принимается решение:</w:t>
      </w:r>
      <w:bookmarkEnd w:id="12"/>
    </w:p>
    <w:p w14:paraId="2920570E" w14:textId="77777777" w:rsidR="00C03B46" w:rsidRPr="00C03B46" w:rsidRDefault="00C03B46" w:rsidP="00C03B46">
      <w:pPr>
        <w:pStyle w:val="a4"/>
        <w:ind w:firstLine="540"/>
        <w:rPr>
          <w:b/>
          <w:bCs/>
          <w:lang w:val="ru-RU"/>
        </w:rPr>
      </w:pPr>
      <w:r w:rsidRPr="00C03B46">
        <w:rPr>
          <w:lang w:val="ru-RU"/>
        </w:rPr>
        <w:t xml:space="preserve">Предоставить согласие на совершение крупной сделки, в совершении которой имеется заинтересованность, по заключению договора поручительства с ПАО «Сбербанк» в качестве обеспечения исполнения обязательств ООО «АГРОФИРМА ЕЛЕЦКИЙ» по Договору об открытии </w:t>
      </w:r>
      <w:proofErr w:type="spellStart"/>
      <w:r w:rsidRPr="00C03B46">
        <w:rPr>
          <w:lang w:val="ru-RU"/>
        </w:rPr>
        <w:t>невозобновляемой</w:t>
      </w:r>
      <w:proofErr w:type="spellEnd"/>
      <w:r w:rsidRPr="00C03B46">
        <w:rPr>
          <w:lang w:val="ru-RU"/>
        </w:rPr>
        <w:t xml:space="preserve"> кредитной линии №610517013</w:t>
      </w:r>
      <w:r w:rsidRPr="00B61545">
        <w:t>SX</w:t>
      </w:r>
      <w:r w:rsidRPr="00C03B46">
        <w:rPr>
          <w:lang w:val="ru-RU"/>
        </w:rPr>
        <w:t xml:space="preserve"> от 28.07.2017г. на следующих условиях:</w:t>
      </w:r>
    </w:p>
    <w:p w14:paraId="58B89019" w14:textId="77777777" w:rsidR="00C03B46" w:rsidRPr="00C03B46" w:rsidRDefault="00C03B46" w:rsidP="00C03B46">
      <w:pPr>
        <w:pStyle w:val="a4"/>
        <w:ind w:firstLine="540"/>
        <w:rPr>
          <w:b/>
          <w:lang w:val="ru-RU"/>
        </w:rPr>
      </w:pPr>
      <w:r w:rsidRPr="00C03B46">
        <w:rPr>
          <w:lang w:val="ru-RU"/>
        </w:rPr>
        <w:t xml:space="preserve">-сумма </w:t>
      </w:r>
      <w:r w:rsidRPr="00C03B46">
        <w:rPr>
          <w:iCs/>
          <w:lang w:val="ru-RU"/>
        </w:rPr>
        <w:t>108</w:t>
      </w:r>
      <w:r w:rsidRPr="00B61545">
        <w:rPr>
          <w:iCs/>
        </w:rPr>
        <w:t> </w:t>
      </w:r>
      <w:r w:rsidRPr="00C03B46">
        <w:rPr>
          <w:iCs/>
          <w:lang w:val="ru-RU"/>
        </w:rPr>
        <w:t>000 000 (Сто восемь миллионов) рублей</w:t>
      </w:r>
      <w:r w:rsidRPr="00C03B46">
        <w:rPr>
          <w:lang w:val="ru-RU"/>
        </w:rPr>
        <w:t>;</w:t>
      </w:r>
    </w:p>
    <w:p w14:paraId="3B7CEB05" w14:textId="77777777" w:rsidR="00C03B46" w:rsidRPr="00B61545" w:rsidRDefault="00C03B46" w:rsidP="00C03B46">
      <w:pPr>
        <w:pStyle w:val="a4"/>
        <w:numPr>
          <w:ilvl w:val="0"/>
          <w:numId w:val="32"/>
        </w:numPr>
        <w:ind w:left="0" w:firstLine="540"/>
        <w:rPr>
          <w:b/>
        </w:rPr>
      </w:pPr>
      <w:proofErr w:type="spellStart"/>
      <w:r w:rsidRPr="00B61545">
        <w:t>срок</w:t>
      </w:r>
      <w:proofErr w:type="spellEnd"/>
      <w:r w:rsidRPr="00B61545">
        <w:t xml:space="preserve"> </w:t>
      </w:r>
      <w:proofErr w:type="spellStart"/>
      <w:r w:rsidRPr="00B61545">
        <w:t>не</w:t>
      </w:r>
      <w:proofErr w:type="spellEnd"/>
      <w:r w:rsidRPr="00B61545">
        <w:t xml:space="preserve"> </w:t>
      </w:r>
      <w:proofErr w:type="spellStart"/>
      <w:r w:rsidRPr="00B61545">
        <w:t>более</w:t>
      </w:r>
      <w:proofErr w:type="spellEnd"/>
      <w:r w:rsidRPr="00B61545">
        <w:t xml:space="preserve"> 5 </w:t>
      </w:r>
      <w:proofErr w:type="spellStart"/>
      <w:proofErr w:type="gramStart"/>
      <w:r w:rsidRPr="00B61545">
        <w:t>лет</w:t>
      </w:r>
      <w:proofErr w:type="spellEnd"/>
      <w:r w:rsidRPr="00B61545">
        <w:t>;</w:t>
      </w:r>
      <w:proofErr w:type="gramEnd"/>
    </w:p>
    <w:p w14:paraId="4250F3C9" w14:textId="77777777" w:rsidR="00C03B46" w:rsidRPr="00C03B46" w:rsidRDefault="00C03B46" w:rsidP="00C03B46">
      <w:pPr>
        <w:pStyle w:val="a4"/>
        <w:numPr>
          <w:ilvl w:val="0"/>
          <w:numId w:val="32"/>
        </w:numPr>
        <w:ind w:left="0" w:firstLine="540"/>
        <w:rPr>
          <w:b/>
          <w:lang w:val="ru-RU"/>
        </w:rPr>
      </w:pPr>
      <w:r w:rsidRPr="00C03B46">
        <w:rPr>
          <w:lang w:val="ru-RU"/>
        </w:rPr>
        <w:t>процентная ставка не более 14% годовых (с правом банка в одностороннем порядке производить изменение процентной ставки), с уплатой процентов ежемесячно 23-го числа каждого календарного месяца и в дату полного погашения кредита на условиях, определяемых уполномоченным на подписание заключаемого договора лицом Общества по согласованию с банком;</w:t>
      </w:r>
    </w:p>
    <w:p w14:paraId="36A53F1C" w14:textId="77777777" w:rsidR="00C03B46" w:rsidRPr="00C03B46" w:rsidRDefault="00C03B46" w:rsidP="00C03B46">
      <w:pPr>
        <w:pStyle w:val="a4"/>
        <w:numPr>
          <w:ilvl w:val="0"/>
          <w:numId w:val="32"/>
        </w:numPr>
        <w:ind w:left="0" w:firstLine="540"/>
        <w:rPr>
          <w:b/>
          <w:lang w:val="ru-RU"/>
        </w:rPr>
      </w:pPr>
      <w:r w:rsidRPr="00C03B46">
        <w:rPr>
          <w:lang w:val="ru-RU"/>
        </w:rPr>
        <w:t>с взиманием иных платежей (комиссий, неустоек), определяемых уполномоченным на подписание заключаемого договора лицом общества по согласованию с банком, в том числе:</w:t>
      </w:r>
    </w:p>
    <w:p w14:paraId="7C72EDE2" w14:textId="77777777" w:rsidR="00C03B46" w:rsidRPr="00C03B46" w:rsidRDefault="00C03B46" w:rsidP="00C03B46">
      <w:pPr>
        <w:pStyle w:val="a4"/>
        <w:numPr>
          <w:ilvl w:val="0"/>
          <w:numId w:val="32"/>
        </w:numPr>
        <w:ind w:left="0" w:firstLine="540"/>
        <w:rPr>
          <w:b/>
          <w:lang w:val="ru-RU"/>
        </w:rPr>
      </w:pPr>
      <w:r w:rsidRPr="00C03B46">
        <w:rPr>
          <w:lang w:val="ru-RU"/>
        </w:rPr>
        <w:t>плата за резервирование в размере 0,5 (Ноль целых пять десятых) процентов от лимита кредитной линии;</w:t>
      </w:r>
    </w:p>
    <w:p w14:paraId="601CF9B3" w14:textId="77777777" w:rsidR="00C03B46" w:rsidRPr="00C03B46" w:rsidRDefault="00C03B46" w:rsidP="00C03B46">
      <w:pPr>
        <w:pStyle w:val="a4"/>
        <w:numPr>
          <w:ilvl w:val="0"/>
          <w:numId w:val="32"/>
        </w:numPr>
        <w:ind w:left="0" w:firstLine="540"/>
        <w:rPr>
          <w:b/>
          <w:lang w:val="ru-RU"/>
        </w:rPr>
      </w:pPr>
      <w:r w:rsidRPr="00C03B46">
        <w:rPr>
          <w:lang w:val="ru-RU"/>
        </w:rPr>
        <w:t>плата за пользование лимитом кредитной линии в размере 0,5 (Ноль целых пять десятых) процента годовых от свободного остатка лимита;</w:t>
      </w:r>
    </w:p>
    <w:p w14:paraId="52A438F2" w14:textId="77777777" w:rsidR="00C03B46" w:rsidRPr="00C03B46" w:rsidRDefault="00C03B46" w:rsidP="00C03B46">
      <w:pPr>
        <w:pStyle w:val="a4"/>
        <w:numPr>
          <w:ilvl w:val="0"/>
          <w:numId w:val="32"/>
        </w:numPr>
        <w:ind w:left="0" w:firstLine="540"/>
        <w:rPr>
          <w:b/>
          <w:lang w:val="ru-RU"/>
        </w:rPr>
      </w:pPr>
      <w:r w:rsidRPr="00C03B46">
        <w:rPr>
          <w:lang w:val="ru-RU"/>
        </w:rPr>
        <w:t xml:space="preserve">плата за досрочный возврат кредита: 2 (два) </w:t>
      </w:r>
      <w:proofErr w:type="gramStart"/>
      <w:r w:rsidRPr="00C03B46">
        <w:rPr>
          <w:lang w:val="ru-RU"/>
        </w:rPr>
        <w:t>процентов</w:t>
      </w:r>
      <w:proofErr w:type="gramEnd"/>
      <w:r w:rsidRPr="00C03B46">
        <w:rPr>
          <w:lang w:val="ru-RU"/>
        </w:rPr>
        <w:t xml:space="preserve"> годовых от досрочно возвращаемой суммы кредита, начисляется за период с фактической даты погашения суммы кредита (не включая эту дату) до плановой даты погашения;</w:t>
      </w:r>
    </w:p>
    <w:p w14:paraId="01296B7E" w14:textId="77777777" w:rsidR="00C03B46" w:rsidRPr="00C03B46" w:rsidRDefault="00C03B46" w:rsidP="00C03B46">
      <w:pPr>
        <w:pStyle w:val="a4"/>
        <w:numPr>
          <w:ilvl w:val="0"/>
          <w:numId w:val="32"/>
        </w:numPr>
        <w:ind w:left="0" w:firstLine="540"/>
        <w:rPr>
          <w:b/>
          <w:lang w:val="ru-RU"/>
        </w:rPr>
      </w:pPr>
      <w:r w:rsidRPr="00C03B46">
        <w:rPr>
          <w:lang w:val="ru-RU"/>
        </w:rPr>
        <w:t xml:space="preserve">со сроками и порядками предоставления и возврата кредита (в </w:t>
      </w:r>
      <w:proofErr w:type="gramStart"/>
      <w:r w:rsidRPr="00C03B46">
        <w:rPr>
          <w:lang w:val="ru-RU"/>
        </w:rPr>
        <w:t>т.ч.</w:t>
      </w:r>
      <w:proofErr w:type="gramEnd"/>
      <w:r w:rsidRPr="00C03B46">
        <w:rPr>
          <w:lang w:val="ru-RU"/>
        </w:rPr>
        <w:t xml:space="preserve"> графиками выдачи и погашения кредита), определяемыми уполномоченным на подписание заключаемого договора лицом Общества по согласованию с банком;</w:t>
      </w:r>
    </w:p>
    <w:p w14:paraId="2D0D7081" w14:textId="77777777" w:rsidR="00C03B46" w:rsidRPr="00C03B46" w:rsidRDefault="00C03B46" w:rsidP="00C03B46">
      <w:pPr>
        <w:pStyle w:val="a4"/>
        <w:numPr>
          <w:ilvl w:val="0"/>
          <w:numId w:val="32"/>
        </w:numPr>
        <w:ind w:left="0" w:firstLine="540"/>
        <w:rPr>
          <w:b/>
          <w:lang w:val="ru-RU"/>
        </w:rPr>
      </w:pPr>
      <w:r w:rsidRPr="00C03B46">
        <w:rPr>
          <w:lang w:val="ru-RU"/>
        </w:rPr>
        <w:t xml:space="preserve"> с включением в текст договора условий об обязанности предоставить в залог в обеспечение исполнения обязательств по сделке любое движимое/ недвижимое имущество/ имущественные права, принадлежащие Обществу (в том числе залог всего имущества, принадлежащего Обществу, а также залог любого имущества Общества, приобретенного в будущем по любым основаниям), на любых условиях (в том числе с любыми сроками предоставления такого обеспечения, по залоговой стоимости, определяемой по согласованию с Залогодержателем, с применением залогового дисконта, не превышающего 99%), а также с включением в текст договора условий об обязанности предоставить любое обеспечение исполнения обязательств по сделке от третьих лиц (в т.ч. залог любого имущества, поручительства и гарантии) на усмотрение единоличного исполнительного органа Общества самостоятельно </w:t>
      </w:r>
    </w:p>
    <w:p w14:paraId="77A1D363" w14:textId="77777777" w:rsidR="00C03B46" w:rsidRPr="00C03B46" w:rsidRDefault="00C03B46" w:rsidP="00C03B46">
      <w:pPr>
        <w:pStyle w:val="a4"/>
        <w:numPr>
          <w:ilvl w:val="0"/>
          <w:numId w:val="32"/>
        </w:numPr>
        <w:ind w:left="0" w:firstLine="540"/>
        <w:rPr>
          <w:b/>
          <w:lang w:val="ru-RU"/>
        </w:rPr>
      </w:pPr>
      <w:r w:rsidRPr="00C03B46">
        <w:rPr>
          <w:lang w:val="ru-RU"/>
        </w:rPr>
        <w:t>а также на иных условиях банка, в т.ч. с включением в текст договора условий, влекущих возникновение у Кредитора права прекратить выдачу кредита и/или потребовать от Заемщика досрочного возврата всей суммы кредита и уплаты причитающихся процентов за пользование кредитом, неустоек и других платежей, предусмотренных условиями Договора, предъявить аналогичные требования поручителям и гарантам, обратить взыскание на заложенное имущество на усмотрение Заемщика самостоятельно по своему усмотрению в пределах срока действия Договора».</w:t>
      </w:r>
    </w:p>
    <w:p w14:paraId="16377018" w14:textId="77777777" w:rsidR="00C03B46" w:rsidRPr="00C03B46" w:rsidRDefault="00C03B46" w:rsidP="00C03B46">
      <w:pPr>
        <w:pStyle w:val="a4"/>
        <w:ind w:firstLine="709"/>
        <w:rPr>
          <w:b/>
          <w:lang w:val="ru-RU"/>
        </w:rPr>
      </w:pPr>
      <w:r w:rsidRPr="00C03B46">
        <w:rPr>
          <w:lang w:val="ru-RU"/>
        </w:rPr>
        <w:t xml:space="preserve">Одобрить условие договора поручительства о том, что поручитель выражает согласие на: изменение структуры обеспечения Кредитного договора (освобождении от залога части или всего имущества, исключение из числа поручителей любого из поручителей, прекращение независимой гарантии и </w:t>
      </w:r>
      <w:proofErr w:type="gramStart"/>
      <w:r w:rsidRPr="00C03B46">
        <w:rPr>
          <w:lang w:val="ru-RU"/>
        </w:rPr>
        <w:t>т.п.</w:t>
      </w:r>
      <w:proofErr w:type="gramEnd"/>
      <w:r w:rsidRPr="00C03B46">
        <w:rPr>
          <w:lang w:val="ru-RU"/>
        </w:rPr>
        <w:t xml:space="preserve">). </w:t>
      </w:r>
      <w:proofErr w:type="gramStart"/>
      <w:r w:rsidRPr="00C03B46">
        <w:rPr>
          <w:lang w:val="ru-RU"/>
        </w:rPr>
        <w:t>При этом,</w:t>
      </w:r>
      <w:proofErr w:type="gramEnd"/>
      <w:r w:rsidRPr="00C03B46">
        <w:rPr>
          <w:lang w:val="ru-RU"/>
        </w:rPr>
        <w:t xml:space="preserve"> Поручитель обязуется отвечать перед Банком в том же объеме, что и заемщик независимо от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14:paraId="67D412F8" w14:textId="77777777" w:rsidR="00C03B46" w:rsidRPr="00B61545" w:rsidRDefault="00C03B46" w:rsidP="00C03B46">
      <w:pPr>
        <w:jc w:val="both"/>
        <w:rPr>
          <w:sz w:val="20"/>
          <w:szCs w:val="20"/>
        </w:rPr>
      </w:pPr>
      <w:r w:rsidRPr="00B61545">
        <w:rPr>
          <w:sz w:val="20"/>
          <w:szCs w:val="20"/>
        </w:rPr>
        <w:t xml:space="preserve">Согласно </w:t>
      </w:r>
      <w:hyperlink r:id="rId12" w:history="1">
        <w:proofErr w:type="spellStart"/>
        <w:r w:rsidRPr="00B61545">
          <w:rPr>
            <w:sz w:val="20"/>
            <w:szCs w:val="20"/>
            <w:u w:val="single"/>
          </w:rPr>
          <w:t>абз</w:t>
        </w:r>
        <w:proofErr w:type="spellEnd"/>
        <w:r w:rsidRPr="00B61545">
          <w:rPr>
            <w:sz w:val="20"/>
            <w:szCs w:val="20"/>
            <w:u w:val="single"/>
          </w:rPr>
          <w:t>. 3 п. 1 ст. 81</w:t>
        </w:r>
      </w:hyperlink>
      <w:r w:rsidRPr="00B61545">
        <w:rPr>
          <w:sz w:val="20"/>
          <w:szCs w:val="20"/>
        </w:rPr>
        <w:t xml:space="preserve"> ФЗ "Об акционерных обществах" сделка по предоставлению поручительства ПАО «ДСЗ» в обеспечение исполнения обязательств ООО «АГРОФИРМА ЕЛЕЦКИЙ» является </w:t>
      </w:r>
      <w:proofErr w:type="gramStart"/>
      <w:r w:rsidRPr="00B61545">
        <w:rPr>
          <w:sz w:val="20"/>
          <w:szCs w:val="20"/>
        </w:rPr>
        <w:t>для  ПАО</w:t>
      </w:r>
      <w:proofErr w:type="gramEnd"/>
      <w:r w:rsidRPr="00B61545">
        <w:rPr>
          <w:sz w:val="20"/>
          <w:szCs w:val="20"/>
        </w:rPr>
        <w:t xml:space="preserve"> «ДСЗ» сделкой в совершении которой имеется заинтересованность:</w:t>
      </w:r>
    </w:p>
    <w:p w14:paraId="4DE8B485" w14:textId="77777777" w:rsidR="00C03B46" w:rsidRPr="00B61545" w:rsidRDefault="00C03B46" w:rsidP="00C03B46">
      <w:pPr>
        <w:jc w:val="both"/>
        <w:rPr>
          <w:sz w:val="20"/>
          <w:szCs w:val="20"/>
        </w:rPr>
      </w:pPr>
      <w:r w:rsidRPr="00B61545">
        <w:rPr>
          <w:sz w:val="20"/>
          <w:szCs w:val="20"/>
        </w:rPr>
        <w:lastRenderedPageBreak/>
        <w:t>Единственным участником и контролирующим лицом ООО «АГРОФИРМА ЕЛЕЦКИЙ» является ООО «Агросервис».</w:t>
      </w:r>
    </w:p>
    <w:p w14:paraId="736238E4" w14:textId="77777777" w:rsidR="00C03B46" w:rsidRPr="00B61545" w:rsidRDefault="00C03B46" w:rsidP="00C03B46">
      <w:pPr>
        <w:numPr>
          <w:ilvl w:val="0"/>
          <w:numId w:val="30"/>
        </w:numPr>
        <w:ind w:left="0"/>
        <w:jc w:val="both"/>
        <w:rPr>
          <w:sz w:val="20"/>
          <w:szCs w:val="20"/>
        </w:rPr>
      </w:pPr>
      <w:r w:rsidRPr="00B61545">
        <w:rPr>
          <w:sz w:val="20"/>
          <w:szCs w:val="20"/>
        </w:rPr>
        <w:t>А</w:t>
      </w:r>
      <w:r w:rsidRPr="00B61545">
        <w:rPr>
          <w:rFonts w:eastAsia="BatangChe"/>
          <w:bCs/>
          <w:spacing w:val="-2"/>
          <w:sz w:val="20"/>
          <w:szCs w:val="20"/>
        </w:rPr>
        <w:t>кционер ПАО «ДСЗ» - ООО «СДИ» (основание заинтересованности: ООО «СДИ», являясь контролирующим лицом ПАО «ДСЗ», также является участником ООО «Агросервис»).</w:t>
      </w:r>
    </w:p>
    <w:p w14:paraId="1A2D7638" w14:textId="77777777" w:rsidR="00C03B46" w:rsidRPr="00B61545" w:rsidRDefault="00C03B46" w:rsidP="00C03B46">
      <w:pPr>
        <w:numPr>
          <w:ilvl w:val="0"/>
          <w:numId w:val="30"/>
        </w:numPr>
        <w:ind w:left="0"/>
        <w:jc w:val="both"/>
        <w:rPr>
          <w:sz w:val="20"/>
          <w:szCs w:val="20"/>
        </w:rPr>
      </w:pPr>
      <w:r w:rsidRPr="00B61545">
        <w:rPr>
          <w:sz w:val="20"/>
          <w:szCs w:val="20"/>
        </w:rPr>
        <w:t xml:space="preserve">Тихомиров Глеб Евгеньевич входят в состав совета директоров ПАО «ДСЗ» и является генеральным директором ООО «Агросервис». </w:t>
      </w:r>
    </w:p>
    <w:p w14:paraId="5D1D11B1" w14:textId="77777777" w:rsidR="00C03B46" w:rsidRPr="00B61545" w:rsidRDefault="00C03B46" w:rsidP="00C03B46">
      <w:pPr>
        <w:pStyle w:val="af"/>
        <w:ind w:left="0"/>
        <w:jc w:val="both"/>
        <w:rPr>
          <w:sz w:val="20"/>
        </w:rPr>
      </w:pPr>
      <w:r w:rsidRPr="00B61545">
        <w:rPr>
          <w:sz w:val="20"/>
        </w:rPr>
        <w:t>Выгодоприобретатель – ООО «АГРОФИРМА ЕЛЕЦКИЙ»</w:t>
      </w:r>
    </w:p>
    <w:p w14:paraId="3F3C9ADA" w14:textId="77777777" w:rsidR="00C03B46" w:rsidRPr="00B61545" w:rsidRDefault="00C03B46" w:rsidP="00C03B46">
      <w:pPr>
        <w:jc w:val="both"/>
        <w:rPr>
          <w:sz w:val="20"/>
          <w:szCs w:val="20"/>
        </w:rPr>
      </w:pPr>
      <w:r w:rsidRPr="00B61545">
        <w:rPr>
          <w:sz w:val="20"/>
          <w:szCs w:val="20"/>
        </w:rPr>
        <w:t>В голосовании не принимали участие: Тихомиров Глеб Евгеньевич.</w:t>
      </w:r>
    </w:p>
    <w:p w14:paraId="130D7816" w14:textId="77777777" w:rsidR="00C03B46" w:rsidRPr="00250275" w:rsidRDefault="00C03B46" w:rsidP="00C03B46">
      <w:pPr>
        <w:pStyle w:val="af7"/>
        <w:spacing w:before="0" w:beforeAutospacing="0" w:after="0" w:afterAutospacing="0"/>
        <w:jc w:val="both"/>
        <w:rPr>
          <w:color w:val="000000"/>
          <w:sz w:val="20"/>
          <w:szCs w:val="20"/>
        </w:rPr>
      </w:pPr>
      <w:r w:rsidRPr="00250275">
        <w:rPr>
          <w:color w:val="000000"/>
          <w:sz w:val="20"/>
          <w:szCs w:val="20"/>
        </w:rPr>
        <w:t>При подведении итогов голосования установлено следующее распределение голосов:</w:t>
      </w:r>
    </w:p>
    <w:p w14:paraId="06C4A422" w14:textId="77777777" w:rsidR="00C03B46" w:rsidRPr="00142F3C" w:rsidRDefault="00C03B46" w:rsidP="00C03B46">
      <w:pPr>
        <w:pStyle w:val="af7"/>
        <w:spacing w:before="0" w:beforeAutospacing="0" w:after="0" w:afterAutospacing="0"/>
        <w:jc w:val="both"/>
        <w:rPr>
          <w:color w:val="000000"/>
          <w:sz w:val="20"/>
          <w:szCs w:val="20"/>
        </w:rPr>
      </w:pPr>
      <w:r w:rsidRPr="00142F3C">
        <w:rPr>
          <w:color w:val="000000"/>
          <w:sz w:val="20"/>
          <w:szCs w:val="20"/>
        </w:rPr>
        <w:t xml:space="preserve">Число голосов, отданных за вариант голосования "ЗА" </w:t>
      </w:r>
      <w:r w:rsidRPr="00142F3C">
        <w:rPr>
          <w:sz w:val="20"/>
          <w:szCs w:val="20"/>
        </w:rPr>
        <w:t>922 727</w:t>
      </w:r>
      <w:r w:rsidRPr="00142F3C">
        <w:rPr>
          <w:color w:val="000000"/>
          <w:sz w:val="20"/>
          <w:szCs w:val="20"/>
        </w:rPr>
        <w:t xml:space="preserve"> (</w:t>
      </w:r>
      <w:r w:rsidRPr="00142F3C">
        <w:rPr>
          <w:sz w:val="20"/>
          <w:szCs w:val="20"/>
        </w:rPr>
        <w:t>100 %</w:t>
      </w:r>
      <w:r w:rsidRPr="00142F3C">
        <w:rPr>
          <w:color w:val="000000"/>
          <w:sz w:val="20"/>
          <w:szCs w:val="20"/>
        </w:rPr>
        <w:t>);</w:t>
      </w:r>
    </w:p>
    <w:p w14:paraId="40D97269" w14:textId="77777777" w:rsidR="00C03B46" w:rsidRPr="00142F3C" w:rsidRDefault="00C03B46" w:rsidP="00C03B46">
      <w:pPr>
        <w:pStyle w:val="af7"/>
        <w:spacing w:before="0" w:beforeAutospacing="0" w:after="0" w:afterAutospacing="0"/>
        <w:jc w:val="both"/>
        <w:rPr>
          <w:color w:val="000000"/>
          <w:sz w:val="20"/>
          <w:szCs w:val="20"/>
        </w:rPr>
      </w:pPr>
      <w:r w:rsidRPr="00142F3C">
        <w:rPr>
          <w:color w:val="000000"/>
          <w:sz w:val="20"/>
          <w:szCs w:val="20"/>
        </w:rPr>
        <w:t>Число голосов, отданных за вариант голосования "ПРОТИВ" 0 (0.0000%);</w:t>
      </w:r>
    </w:p>
    <w:p w14:paraId="7106F99D" w14:textId="77777777" w:rsidR="00C03B46" w:rsidRPr="00142F3C" w:rsidRDefault="00C03B46" w:rsidP="00C03B46">
      <w:pPr>
        <w:pStyle w:val="af7"/>
        <w:spacing w:before="0" w:beforeAutospacing="0" w:after="0" w:afterAutospacing="0"/>
        <w:jc w:val="both"/>
        <w:rPr>
          <w:color w:val="000000"/>
          <w:sz w:val="20"/>
          <w:szCs w:val="20"/>
        </w:rPr>
      </w:pPr>
      <w:r w:rsidRPr="00142F3C">
        <w:rPr>
          <w:color w:val="000000"/>
          <w:sz w:val="20"/>
          <w:szCs w:val="20"/>
        </w:rPr>
        <w:t>Число голосов, отданных за вариант голосования "ВОЗДЕРЖАЛСЯ" 0 (0.0000%);</w:t>
      </w:r>
    </w:p>
    <w:p w14:paraId="33A2E336" w14:textId="77777777" w:rsidR="00C03B46" w:rsidRPr="00142F3C" w:rsidRDefault="00C03B46" w:rsidP="00C03B46">
      <w:pPr>
        <w:pStyle w:val="af7"/>
        <w:spacing w:before="0" w:beforeAutospacing="0" w:after="0" w:afterAutospacing="0"/>
        <w:jc w:val="both"/>
        <w:rPr>
          <w:color w:val="000000"/>
          <w:sz w:val="20"/>
          <w:szCs w:val="20"/>
        </w:rPr>
      </w:pPr>
      <w:r w:rsidRPr="00142F3C">
        <w:rPr>
          <w:color w:val="000000"/>
          <w:sz w:val="20"/>
          <w:szCs w:val="20"/>
        </w:rPr>
        <w:t>Число голосов,</w:t>
      </w:r>
      <w:r w:rsidRPr="00142F3C">
        <w:rPr>
          <w:spacing w:val="-6"/>
          <w:sz w:val="20"/>
          <w:szCs w:val="20"/>
        </w:rPr>
        <w:t xml:space="preserve"> которые не подсчитывались (в т.ч. по недействительным </w:t>
      </w:r>
      <w:proofErr w:type="gramStart"/>
      <w:r w:rsidRPr="00142F3C">
        <w:rPr>
          <w:spacing w:val="-6"/>
          <w:sz w:val="20"/>
          <w:szCs w:val="20"/>
        </w:rPr>
        <w:t xml:space="preserve">бюллетеням) </w:t>
      </w:r>
      <w:r w:rsidRPr="00142F3C">
        <w:rPr>
          <w:color w:val="000000"/>
          <w:sz w:val="20"/>
          <w:szCs w:val="20"/>
        </w:rPr>
        <w:t xml:space="preserve"> 0</w:t>
      </w:r>
      <w:proofErr w:type="gramEnd"/>
      <w:r w:rsidRPr="00142F3C">
        <w:rPr>
          <w:color w:val="000000"/>
          <w:sz w:val="20"/>
          <w:szCs w:val="20"/>
        </w:rPr>
        <w:t xml:space="preserve"> (0.0000%);</w:t>
      </w:r>
    </w:p>
    <w:p w14:paraId="0AF36D1B" w14:textId="77777777" w:rsidR="00C03B46" w:rsidRDefault="00C03B46" w:rsidP="00C03B46">
      <w:pPr>
        <w:pStyle w:val="af7"/>
        <w:spacing w:before="0" w:beforeAutospacing="0" w:after="0" w:afterAutospacing="0"/>
        <w:jc w:val="both"/>
        <w:rPr>
          <w:color w:val="000000"/>
          <w:sz w:val="20"/>
          <w:szCs w:val="20"/>
        </w:rPr>
      </w:pPr>
      <w:r w:rsidRPr="00250275">
        <w:rPr>
          <w:color w:val="000000"/>
          <w:sz w:val="20"/>
          <w:szCs w:val="20"/>
        </w:rPr>
        <w:t xml:space="preserve">По вопросу № </w:t>
      </w:r>
      <w:r>
        <w:rPr>
          <w:color w:val="000000"/>
          <w:sz w:val="20"/>
          <w:szCs w:val="20"/>
        </w:rPr>
        <w:t>6</w:t>
      </w:r>
      <w:r w:rsidRPr="00250275">
        <w:rPr>
          <w:color w:val="000000"/>
          <w:sz w:val="20"/>
          <w:szCs w:val="20"/>
        </w:rPr>
        <w:t xml:space="preserve"> повестки дня:</w:t>
      </w:r>
    </w:p>
    <w:p w14:paraId="37AD5A29" w14:textId="77777777" w:rsidR="00C03B46" w:rsidRDefault="00C03B46" w:rsidP="00C03B46">
      <w:pPr>
        <w:pStyle w:val="af7"/>
        <w:spacing w:before="0" w:beforeAutospacing="0" w:after="0" w:afterAutospacing="0"/>
        <w:jc w:val="both"/>
        <w:rPr>
          <w:color w:val="000000"/>
          <w:sz w:val="20"/>
          <w:szCs w:val="20"/>
        </w:rPr>
      </w:pPr>
      <w:r>
        <w:rPr>
          <w:color w:val="000000"/>
          <w:sz w:val="20"/>
          <w:szCs w:val="20"/>
        </w:rPr>
        <w:t>Итоги голосования:</w:t>
      </w:r>
    </w:p>
    <w:p w14:paraId="106896F6" w14:textId="77777777" w:rsidR="00C03B46" w:rsidRPr="00B61545" w:rsidRDefault="00C03B46" w:rsidP="00C03B46">
      <w:pPr>
        <w:jc w:val="both"/>
        <w:rPr>
          <w:sz w:val="20"/>
          <w:szCs w:val="20"/>
        </w:rPr>
      </w:pPr>
      <w:r w:rsidRPr="00B61545">
        <w:rPr>
          <w:sz w:val="20"/>
          <w:szCs w:val="20"/>
        </w:rPr>
        <w:t xml:space="preserve">По результатам голосования и </w:t>
      </w:r>
      <w:bookmarkStart w:id="13" w:name="В006_ФормПравилоПринРеш"/>
      <w:r w:rsidRPr="00B61545">
        <w:rPr>
          <w:sz w:val="20"/>
          <w:szCs w:val="20"/>
        </w:rPr>
        <w:t>в соответствии с пп.16 п.1 ст.</w:t>
      </w:r>
      <w:proofErr w:type="gramStart"/>
      <w:r w:rsidRPr="00B61545">
        <w:rPr>
          <w:sz w:val="20"/>
          <w:szCs w:val="20"/>
        </w:rPr>
        <w:t>48,  п.5</w:t>
      </w:r>
      <w:proofErr w:type="gramEnd"/>
      <w:r w:rsidRPr="00B61545">
        <w:rPr>
          <w:sz w:val="20"/>
          <w:szCs w:val="20"/>
        </w:rPr>
        <w:t xml:space="preserve"> ст. 79 и п.4 ст.83 Федерального закона «Об акционерных обществах»</w:t>
      </w:r>
      <w:bookmarkEnd w:id="13"/>
      <w:r w:rsidRPr="00B61545">
        <w:rPr>
          <w:sz w:val="20"/>
          <w:szCs w:val="20"/>
        </w:rPr>
        <w:t xml:space="preserve"> </w:t>
      </w:r>
      <w:bookmarkStart w:id="14" w:name="В006_РешТекстФ"/>
      <w:r w:rsidRPr="00B61545">
        <w:rPr>
          <w:sz w:val="20"/>
          <w:szCs w:val="20"/>
        </w:rPr>
        <w:t>принимается решение:</w:t>
      </w:r>
      <w:bookmarkEnd w:id="14"/>
    </w:p>
    <w:p w14:paraId="17741A76" w14:textId="77777777" w:rsidR="00C03B46" w:rsidRPr="00C03B46" w:rsidRDefault="00C03B46" w:rsidP="00C03B46">
      <w:pPr>
        <w:pStyle w:val="a4"/>
        <w:ind w:firstLine="540"/>
        <w:rPr>
          <w:b/>
          <w:bCs/>
          <w:lang w:val="ru-RU"/>
        </w:rPr>
      </w:pPr>
      <w:r w:rsidRPr="00C03B46">
        <w:rPr>
          <w:lang w:val="ru-RU"/>
        </w:rPr>
        <w:t xml:space="preserve">Предоставить согласие на совершение крупной сделки, в совершении которой имеется заинтересованность, по заключению договора поручительства с ПАО «Сбербанк» в качестве обеспечения исполнения обязательств ООО «АГРОФИРМА ЕЛЕЦКИЙ» по Договору об открытии </w:t>
      </w:r>
      <w:proofErr w:type="spellStart"/>
      <w:r w:rsidRPr="00C03B46">
        <w:rPr>
          <w:lang w:val="ru-RU"/>
        </w:rPr>
        <w:t>невозобновляемой</w:t>
      </w:r>
      <w:proofErr w:type="spellEnd"/>
      <w:r w:rsidRPr="00C03B46">
        <w:rPr>
          <w:lang w:val="ru-RU"/>
        </w:rPr>
        <w:t xml:space="preserve"> кредитной линии №610517015</w:t>
      </w:r>
      <w:r w:rsidRPr="00B61545">
        <w:t>SX</w:t>
      </w:r>
      <w:r w:rsidRPr="00C03B46">
        <w:rPr>
          <w:lang w:val="ru-RU"/>
        </w:rPr>
        <w:t xml:space="preserve"> от 28.07.2017г. на следующих условиях:</w:t>
      </w:r>
    </w:p>
    <w:p w14:paraId="5C27D218" w14:textId="77777777" w:rsidR="00C03B46" w:rsidRPr="00C03B46" w:rsidRDefault="00C03B46" w:rsidP="00C03B46">
      <w:pPr>
        <w:pStyle w:val="a4"/>
        <w:numPr>
          <w:ilvl w:val="0"/>
          <w:numId w:val="32"/>
        </w:numPr>
        <w:ind w:left="0"/>
        <w:rPr>
          <w:b/>
          <w:lang w:val="ru-RU"/>
        </w:rPr>
      </w:pPr>
      <w:r w:rsidRPr="00C03B46">
        <w:rPr>
          <w:lang w:val="ru-RU"/>
        </w:rPr>
        <w:t>сумма 33</w:t>
      </w:r>
      <w:r w:rsidRPr="00B61545">
        <w:t> </w:t>
      </w:r>
      <w:r w:rsidRPr="00C03B46">
        <w:rPr>
          <w:lang w:val="ru-RU"/>
        </w:rPr>
        <w:t>000</w:t>
      </w:r>
      <w:r w:rsidRPr="00B61545">
        <w:t> </w:t>
      </w:r>
      <w:r w:rsidRPr="00C03B46">
        <w:rPr>
          <w:lang w:val="ru-RU"/>
        </w:rPr>
        <w:t>000,00 (Тридцать три миллиона) рублей 00 копеек;</w:t>
      </w:r>
    </w:p>
    <w:p w14:paraId="7EB3C984" w14:textId="77777777" w:rsidR="00C03B46" w:rsidRPr="00B61545" w:rsidRDefault="00C03B46" w:rsidP="00C03B46">
      <w:pPr>
        <w:pStyle w:val="a4"/>
        <w:numPr>
          <w:ilvl w:val="0"/>
          <w:numId w:val="32"/>
        </w:numPr>
        <w:ind w:left="0" w:firstLine="540"/>
        <w:rPr>
          <w:b/>
        </w:rPr>
      </w:pPr>
      <w:proofErr w:type="spellStart"/>
      <w:r w:rsidRPr="00B61545">
        <w:t>срок</w:t>
      </w:r>
      <w:proofErr w:type="spellEnd"/>
      <w:r w:rsidRPr="00B61545">
        <w:t xml:space="preserve"> </w:t>
      </w:r>
      <w:proofErr w:type="spellStart"/>
      <w:r w:rsidRPr="00B61545">
        <w:t>не</w:t>
      </w:r>
      <w:proofErr w:type="spellEnd"/>
      <w:r w:rsidRPr="00B61545">
        <w:t xml:space="preserve"> </w:t>
      </w:r>
      <w:proofErr w:type="spellStart"/>
      <w:r w:rsidRPr="00B61545">
        <w:t>более</w:t>
      </w:r>
      <w:proofErr w:type="spellEnd"/>
      <w:r w:rsidRPr="00B61545">
        <w:t xml:space="preserve"> 5 </w:t>
      </w:r>
      <w:proofErr w:type="spellStart"/>
      <w:proofErr w:type="gramStart"/>
      <w:r w:rsidRPr="00B61545">
        <w:t>лет</w:t>
      </w:r>
      <w:proofErr w:type="spellEnd"/>
      <w:r w:rsidRPr="00B61545">
        <w:t>;</w:t>
      </w:r>
      <w:proofErr w:type="gramEnd"/>
    </w:p>
    <w:p w14:paraId="5246D53F" w14:textId="77777777" w:rsidR="00C03B46" w:rsidRPr="00C03B46" w:rsidRDefault="00C03B46" w:rsidP="00C03B46">
      <w:pPr>
        <w:pStyle w:val="a4"/>
        <w:numPr>
          <w:ilvl w:val="0"/>
          <w:numId w:val="32"/>
        </w:numPr>
        <w:ind w:left="0" w:firstLine="540"/>
        <w:rPr>
          <w:b/>
          <w:lang w:val="ru-RU"/>
        </w:rPr>
      </w:pPr>
      <w:r w:rsidRPr="00C03B46">
        <w:rPr>
          <w:lang w:val="ru-RU"/>
        </w:rPr>
        <w:t>процентная ставка не более 14% годовых (с правом банка в одностороннем порядке производить изменение процентной ставки), с уплатой процентов ежемесячно 23-го числа каждого календарного месяца и в дату полного погашения кредита на условиях, определяемых уполномоченным на подписание заключаемого договора лицом Общества по согласованию с банком;</w:t>
      </w:r>
    </w:p>
    <w:p w14:paraId="026FBB51" w14:textId="77777777" w:rsidR="00C03B46" w:rsidRPr="00C03B46" w:rsidRDefault="00C03B46" w:rsidP="00C03B46">
      <w:pPr>
        <w:pStyle w:val="a4"/>
        <w:numPr>
          <w:ilvl w:val="0"/>
          <w:numId w:val="32"/>
        </w:numPr>
        <w:ind w:left="0" w:firstLine="540"/>
        <w:rPr>
          <w:b/>
          <w:lang w:val="ru-RU"/>
        </w:rPr>
      </w:pPr>
      <w:r w:rsidRPr="00C03B46">
        <w:rPr>
          <w:lang w:val="ru-RU"/>
        </w:rPr>
        <w:t>с взиманием иных платежей (комиссий, неустоек), определяемых уполномоченным на подписание заключаемого договора лицом общества по согласованию с банком, в том числе:</w:t>
      </w:r>
    </w:p>
    <w:p w14:paraId="1371B558" w14:textId="77777777" w:rsidR="00C03B46" w:rsidRPr="00C03B46" w:rsidRDefault="00C03B46" w:rsidP="00C03B46">
      <w:pPr>
        <w:pStyle w:val="a4"/>
        <w:numPr>
          <w:ilvl w:val="0"/>
          <w:numId w:val="32"/>
        </w:numPr>
        <w:ind w:left="0" w:firstLine="540"/>
        <w:rPr>
          <w:b/>
          <w:lang w:val="ru-RU"/>
        </w:rPr>
      </w:pPr>
      <w:r w:rsidRPr="00C03B46">
        <w:rPr>
          <w:lang w:val="ru-RU"/>
        </w:rPr>
        <w:t>плата за резервирование в размере 0,5 (Ноль целых пять десятых) процентов от лимита кредитной линии;</w:t>
      </w:r>
    </w:p>
    <w:p w14:paraId="0C46BD2D" w14:textId="77777777" w:rsidR="00C03B46" w:rsidRPr="00C03B46" w:rsidRDefault="00C03B46" w:rsidP="00C03B46">
      <w:pPr>
        <w:pStyle w:val="a4"/>
        <w:numPr>
          <w:ilvl w:val="0"/>
          <w:numId w:val="32"/>
        </w:numPr>
        <w:ind w:left="0" w:firstLine="540"/>
        <w:rPr>
          <w:b/>
          <w:lang w:val="ru-RU"/>
        </w:rPr>
      </w:pPr>
      <w:r w:rsidRPr="00C03B46">
        <w:rPr>
          <w:lang w:val="ru-RU"/>
        </w:rPr>
        <w:t>плата за пользование лимитом кредитной линии в размере 0,5 (Ноль целых пять десятых) процента годовых от свободного остатка лимита;</w:t>
      </w:r>
    </w:p>
    <w:p w14:paraId="10D4276A" w14:textId="77777777" w:rsidR="00C03B46" w:rsidRPr="00C03B46" w:rsidRDefault="00C03B46" w:rsidP="00C03B46">
      <w:pPr>
        <w:pStyle w:val="a4"/>
        <w:numPr>
          <w:ilvl w:val="0"/>
          <w:numId w:val="32"/>
        </w:numPr>
        <w:ind w:left="0" w:firstLine="540"/>
        <w:rPr>
          <w:b/>
          <w:lang w:val="ru-RU"/>
        </w:rPr>
      </w:pPr>
      <w:r w:rsidRPr="00C03B46">
        <w:rPr>
          <w:lang w:val="ru-RU"/>
        </w:rPr>
        <w:t xml:space="preserve">плата за досрочный возврат кредита: 2 (два) </w:t>
      </w:r>
      <w:proofErr w:type="gramStart"/>
      <w:r w:rsidRPr="00C03B46">
        <w:rPr>
          <w:lang w:val="ru-RU"/>
        </w:rPr>
        <w:t>процентов</w:t>
      </w:r>
      <w:proofErr w:type="gramEnd"/>
      <w:r w:rsidRPr="00C03B46">
        <w:rPr>
          <w:lang w:val="ru-RU"/>
        </w:rPr>
        <w:t xml:space="preserve"> годовых от досрочно возвращаемой суммы кредита, начисляется за период с фактической даты погашения суммы кредита (не включая эту дату) до плановой даты погашения;</w:t>
      </w:r>
    </w:p>
    <w:p w14:paraId="35F8CC99" w14:textId="77777777" w:rsidR="00C03B46" w:rsidRPr="00C03B46" w:rsidRDefault="00C03B46" w:rsidP="00C03B46">
      <w:pPr>
        <w:pStyle w:val="a4"/>
        <w:numPr>
          <w:ilvl w:val="0"/>
          <w:numId w:val="32"/>
        </w:numPr>
        <w:ind w:left="0" w:firstLine="540"/>
        <w:rPr>
          <w:b/>
          <w:lang w:val="ru-RU"/>
        </w:rPr>
      </w:pPr>
      <w:r w:rsidRPr="00C03B46">
        <w:rPr>
          <w:lang w:val="ru-RU"/>
        </w:rPr>
        <w:t xml:space="preserve">со сроками и порядками предоставления и возврата кредита (в </w:t>
      </w:r>
      <w:proofErr w:type="gramStart"/>
      <w:r w:rsidRPr="00C03B46">
        <w:rPr>
          <w:lang w:val="ru-RU"/>
        </w:rPr>
        <w:t>т.ч.</w:t>
      </w:r>
      <w:proofErr w:type="gramEnd"/>
      <w:r w:rsidRPr="00C03B46">
        <w:rPr>
          <w:lang w:val="ru-RU"/>
        </w:rPr>
        <w:t xml:space="preserve"> графиками выдачи и погашения кредита), определяемыми уполномоченным на подписание заключаемого договора лицом Общества по согласованию с банком;</w:t>
      </w:r>
    </w:p>
    <w:p w14:paraId="24CDE12D" w14:textId="77777777" w:rsidR="00C03B46" w:rsidRPr="00C03B46" w:rsidRDefault="00C03B46" w:rsidP="00C03B46">
      <w:pPr>
        <w:pStyle w:val="a4"/>
        <w:numPr>
          <w:ilvl w:val="0"/>
          <w:numId w:val="32"/>
        </w:numPr>
        <w:ind w:left="0" w:firstLine="540"/>
        <w:rPr>
          <w:b/>
          <w:lang w:val="ru-RU"/>
        </w:rPr>
      </w:pPr>
      <w:r w:rsidRPr="00C03B46">
        <w:rPr>
          <w:lang w:val="ru-RU"/>
        </w:rPr>
        <w:t xml:space="preserve"> с включением в текст договора условий об обязанности предоставить в залог в обеспечение исполнения обязательств по сделке любое движимое/ недвижимое имущество/ имущественные права, принадлежащие Обществу (в том числе залог всего имущества, принадлежащего Обществу, а также залог любого имущества Общества, приобретенного в будущем по любым основаниям), на любых условиях (в том числе с любыми сроками предоставления такого обеспечения, по залоговой стоимости, определяемой по согласованию с Залогодержателем, с применением залогового дисконта, не превышающего 99%), а также с включением в текст договора условий об обязанности предоставить любое обеспечение исполнения обязательств по сделке от третьих лиц (в т.ч. залог любого имущества, поручительства и гарантии) на усмотрение единоличного исполнительного органа Общества самостоятельно </w:t>
      </w:r>
    </w:p>
    <w:p w14:paraId="09443BCA" w14:textId="77777777" w:rsidR="00C03B46" w:rsidRPr="00C03B46" w:rsidRDefault="00C03B46" w:rsidP="00C03B46">
      <w:pPr>
        <w:pStyle w:val="a4"/>
        <w:numPr>
          <w:ilvl w:val="0"/>
          <w:numId w:val="32"/>
        </w:numPr>
        <w:ind w:left="0" w:firstLine="540"/>
        <w:rPr>
          <w:b/>
          <w:lang w:val="ru-RU"/>
        </w:rPr>
      </w:pPr>
      <w:r w:rsidRPr="00C03B46">
        <w:rPr>
          <w:lang w:val="ru-RU"/>
        </w:rPr>
        <w:t>а также на иных условиях банка, в т.ч. с включением в текст договора условий, влекущих возникновение у Кредитора права прекратить выдачу кредита и/или потребовать от Заемщика досрочного возврата всей суммы кредита и уплаты причитающихся процентов за пользование кредитом, неустоек и других платежей, предусмотренных условиями Договора, предъявить аналогичные требования поручителям и гарантам, обратить взыскание на заложенное имущество на усмотрение Заемщика самостоятельно по своему усмотрению в пределах срока действия Договора».</w:t>
      </w:r>
    </w:p>
    <w:p w14:paraId="19B66FF4" w14:textId="77777777" w:rsidR="00C03B46" w:rsidRPr="00C03B46" w:rsidRDefault="00C03B46" w:rsidP="00C03B46">
      <w:pPr>
        <w:pStyle w:val="a4"/>
        <w:ind w:firstLine="709"/>
        <w:rPr>
          <w:b/>
          <w:lang w:val="ru-RU"/>
        </w:rPr>
      </w:pPr>
      <w:r w:rsidRPr="00C03B46">
        <w:rPr>
          <w:lang w:val="ru-RU"/>
        </w:rPr>
        <w:t xml:space="preserve">Одобрить условие договора поручительства о том, что поручитель выражает согласие на: изменение структуры обеспечения Кредитного договора (освобождении от залога части или всего имущества, исключение из числа поручителей любого из поручителей, прекращение независимой гарантии и </w:t>
      </w:r>
      <w:proofErr w:type="gramStart"/>
      <w:r w:rsidRPr="00C03B46">
        <w:rPr>
          <w:lang w:val="ru-RU"/>
        </w:rPr>
        <w:t>т.п.</w:t>
      </w:r>
      <w:proofErr w:type="gramEnd"/>
      <w:r w:rsidRPr="00C03B46">
        <w:rPr>
          <w:lang w:val="ru-RU"/>
        </w:rPr>
        <w:t xml:space="preserve">). </w:t>
      </w:r>
      <w:proofErr w:type="gramStart"/>
      <w:r w:rsidRPr="00C03B46">
        <w:rPr>
          <w:lang w:val="ru-RU"/>
        </w:rPr>
        <w:t>При этом,</w:t>
      </w:r>
      <w:proofErr w:type="gramEnd"/>
      <w:r w:rsidRPr="00C03B46">
        <w:rPr>
          <w:lang w:val="ru-RU"/>
        </w:rPr>
        <w:t xml:space="preserve"> Поручитель обязуется отвечать перед Банком в том же объеме, что и заемщик независимо от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14:paraId="06F1A6A1" w14:textId="77777777" w:rsidR="00C03B46" w:rsidRPr="00B61545" w:rsidRDefault="00C03B46" w:rsidP="00C03B46">
      <w:pPr>
        <w:jc w:val="both"/>
        <w:rPr>
          <w:sz w:val="20"/>
          <w:szCs w:val="20"/>
        </w:rPr>
      </w:pPr>
      <w:r w:rsidRPr="00B61545">
        <w:rPr>
          <w:sz w:val="20"/>
          <w:szCs w:val="20"/>
        </w:rPr>
        <w:t xml:space="preserve">Согласно </w:t>
      </w:r>
      <w:hyperlink r:id="rId13" w:history="1">
        <w:proofErr w:type="spellStart"/>
        <w:r w:rsidRPr="00B61545">
          <w:rPr>
            <w:sz w:val="20"/>
            <w:szCs w:val="20"/>
            <w:u w:val="single"/>
          </w:rPr>
          <w:t>абз</w:t>
        </w:r>
        <w:proofErr w:type="spellEnd"/>
        <w:r w:rsidRPr="00B61545">
          <w:rPr>
            <w:sz w:val="20"/>
            <w:szCs w:val="20"/>
            <w:u w:val="single"/>
          </w:rPr>
          <w:t>. 3 п. 1 ст. 81</w:t>
        </w:r>
      </w:hyperlink>
      <w:r w:rsidRPr="00B61545">
        <w:rPr>
          <w:sz w:val="20"/>
          <w:szCs w:val="20"/>
        </w:rPr>
        <w:t xml:space="preserve"> ФЗ "Об акционерных обществах" сделка по предоставлению поручительства ПАО «ДСЗ» в обеспечение исполнения обязательств ООО «АГРОФИРМА ЕЛЕЦКИЙ» является </w:t>
      </w:r>
      <w:proofErr w:type="gramStart"/>
      <w:r w:rsidRPr="00B61545">
        <w:rPr>
          <w:sz w:val="20"/>
          <w:szCs w:val="20"/>
        </w:rPr>
        <w:t>для  ПАО</w:t>
      </w:r>
      <w:proofErr w:type="gramEnd"/>
      <w:r w:rsidRPr="00B61545">
        <w:rPr>
          <w:sz w:val="20"/>
          <w:szCs w:val="20"/>
        </w:rPr>
        <w:t xml:space="preserve"> «ДСЗ» сделкой в совершении которой имеется заинтересованность:</w:t>
      </w:r>
    </w:p>
    <w:p w14:paraId="7F9230CC" w14:textId="77777777" w:rsidR="00C03B46" w:rsidRPr="00B61545" w:rsidRDefault="00C03B46" w:rsidP="00C03B46">
      <w:pPr>
        <w:jc w:val="both"/>
        <w:rPr>
          <w:sz w:val="20"/>
          <w:szCs w:val="20"/>
        </w:rPr>
      </w:pPr>
      <w:r w:rsidRPr="00B61545">
        <w:rPr>
          <w:sz w:val="20"/>
          <w:szCs w:val="20"/>
        </w:rPr>
        <w:t>Единственным участником и контролирующим лицом ООО «АГРОФИРМА ЕЛЕЦКИЙ» является ООО «Агросервис».</w:t>
      </w:r>
    </w:p>
    <w:p w14:paraId="2666F8CC" w14:textId="77777777" w:rsidR="00C03B46" w:rsidRPr="00B61545" w:rsidRDefault="00C03B46" w:rsidP="00C03B46">
      <w:pPr>
        <w:numPr>
          <w:ilvl w:val="0"/>
          <w:numId w:val="30"/>
        </w:numPr>
        <w:ind w:left="0"/>
        <w:jc w:val="both"/>
        <w:rPr>
          <w:sz w:val="20"/>
          <w:szCs w:val="20"/>
        </w:rPr>
      </w:pPr>
      <w:r w:rsidRPr="00B61545">
        <w:rPr>
          <w:sz w:val="20"/>
          <w:szCs w:val="20"/>
        </w:rPr>
        <w:t>А</w:t>
      </w:r>
      <w:r w:rsidRPr="00B61545">
        <w:rPr>
          <w:rFonts w:eastAsia="BatangChe"/>
          <w:bCs/>
          <w:spacing w:val="-2"/>
          <w:sz w:val="20"/>
          <w:szCs w:val="20"/>
        </w:rPr>
        <w:t>кционер ПАО «ДСЗ» - ООО «СДИ» (основание заинтересованности: ООО «СДИ», являясь контролирующим лицом ПАО «ДСЗ», также является участником ООО «Агросервис»).</w:t>
      </w:r>
    </w:p>
    <w:p w14:paraId="57637928" w14:textId="77777777" w:rsidR="00C03B46" w:rsidRPr="00B61545" w:rsidRDefault="00C03B46" w:rsidP="00C03B46">
      <w:pPr>
        <w:numPr>
          <w:ilvl w:val="0"/>
          <w:numId w:val="30"/>
        </w:numPr>
        <w:ind w:left="0"/>
        <w:jc w:val="both"/>
        <w:rPr>
          <w:sz w:val="20"/>
          <w:szCs w:val="20"/>
        </w:rPr>
      </w:pPr>
      <w:r w:rsidRPr="00B61545">
        <w:rPr>
          <w:sz w:val="20"/>
          <w:szCs w:val="20"/>
        </w:rPr>
        <w:t xml:space="preserve">Тихомиров Глеб Евгеньевич входят в состав совета директоров ПАО «ДСЗ» и является генеральным директором ООО «Агросервис». </w:t>
      </w:r>
    </w:p>
    <w:p w14:paraId="1E2BE593" w14:textId="77777777" w:rsidR="00C03B46" w:rsidRPr="00B61545" w:rsidRDefault="00C03B46" w:rsidP="00C03B46">
      <w:pPr>
        <w:pStyle w:val="af"/>
        <w:ind w:left="0"/>
        <w:jc w:val="both"/>
        <w:rPr>
          <w:sz w:val="20"/>
        </w:rPr>
      </w:pPr>
      <w:r w:rsidRPr="00B61545">
        <w:rPr>
          <w:sz w:val="20"/>
        </w:rPr>
        <w:t>Выгодоприобретатель – ООО «АГРОФИРМА ЕЛЕЦКИЙ»</w:t>
      </w:r>
    </w:p>
    <w:p w14:paraId="1512FD6A" w14:textId="77777777" w:rsidR="00C03B46" w:rsidRDefault="00C03B46" w:rsidP="00C03B46">
      <w:pPr>
        <w:jc w:val="both"/>
        <w:rPr>
          <w:sz w:val="20"/>
          <w:szCs w:val="20"/>
        </w:rPr>
      </w:pPr>
      <w:r w:rsidRPr="00B61545">
        <w:rPr>
          <w:sz w:val="20"/>
          <w:szCs w:val="20"/>
        </w:rPr>
        <w:t>В голосовании не принимали участие: Тихомиров Глеб Евгеньевич.</w:t>
      </w:r>
    </w:p>
    <w:p w14:paraId="14908A27" w14:textId="77777777" w:rsidR="00C03B46" w:rsidRPr="00250275" w:rsidRDefault="00C03B46" w:rsidP="00C03B46">
      <w:pPr>
        <w:pStyle w:val="af7"/>
        <w:spacing w:before="0" w:beforeAutospacing="0" w:after="0" w:afterAutospacing="0"/>
        <w:jc w:val="both"/>
        <w:rPr>
          <w:color w:val="000000"/>
          <w:sz w:val="20"/>
          <w:szCs w:val="20"/>
        </w:rPr>
      </w:pPr>
      <w:r w:rsidRPr="00250275">
        <w:rPr>
          <w:color w:val="000000"/>
          <w:sz w:val="20"/>
          <w:szCs w:val="20"/>
        </w:rPr>
        <w:t>При подведении итогов голосования установлено следующее распределение голосов:</w:t>
      </w:r>
    </w:p>
    <w:p w14:paraId="0810A7F4" w14:textId="77777777" w:rsidR="00C03B46" w:rsidRPr="00142F3C" w:rsidRDefault="00C03B46" w:rsidP="00C03B46">
      <w:pPr>
        <w:pStyle w:val="af7"/>
        <w:spacing w:before="0" w:beforeAutospacing="0" w:after="0" w:afterAutospacing="0"/>
        <w:jc w:val="both"/>
        <w:rPr>
          <w:color w:val="000000"/>
          <w:sz w:val="20"/>
          <w:szCs w:val="20"/>
        </w:rPr>
      </w:pPr>
      <w:r w:rsidRPr="00142F3C">
        <w:rPr>
          <w:color w:val="000000"/>
          <w:sz w:val="20"/>
          <w:szCs w:val="20"/>
        </w:rPr>
        <w:t xml:space="preserve">Число голосов, отданных за вариант голосования "ЗА" </w:t>
      </w:r>
      <w:r w:rsidRPr="00142F3C">
        <w:rPr>
          <w:sz w:val="20"/>
          <w:szCs w:val="20"/>
        </w:rPr>
        <w:t>922 727</w:t>
      </w:r>
      <w:r w:rsidRPr="00142F3C">
        <w:rPr>
          <w:color w:val="000000"/>
          <w:sz w:val="20"/>
          <w:szCs w:val="20"/>
        </w:rPr>
        <w:t xml:space="preserve"> (</w:t>
      </w:r>
      <w:r w:rsidRPr="00142F3C">
        <w:rPr>
          <w:sz w:val="20"/>
          <w:szCs w:val="20"/>
        </w:rPr>
        <w:t>100 %</w:t>
      </w:r>
      <w:r w:rsidRPr="00142F3C">
        <w:rPr>
          <w:color w:val="000000"/>
          <w:sz w:val="20"/>
          <w:szCs w:val="20"/>
        </w:rPr>
        <w:t>);</w:t>
      </w:r>
    </w:p>
    <w:p w14:paraId="0207EE72" w14:textId="77777777" w:rsidR="00C03B46" w:rsidRPr="00142F3C" w:rsidRDefault="00C03B46" w:rsidP="00C03B46">
      <w:pPr>
        <w:pStyle w:val="af7"/>
        <w:spacing w:before="0" w:beforeAutospacing="0" w:after="0" w:afterAutospacing="0"/>
        <w:jc w:val="both"/>
        <w:rPr>
          <w:color w:val="000000"/>
          <w:sz w:val="20"/>
          <w:szCs w:val="20"/>
        </w:rPr>
      </w:pPr>
      <w:r w:rsidRPr="00142F3C">
        <w:rPr>
          <w:color w:val="000000"/>
          <w:sz w:val="20"/>
          <w:szCs w:val="20"/>
        </w:rPr>
        <w:t>Число голосов, отданных за вариант голосования "ПРОТИВ" 0 (0.0000%);</w:t>
      </w:r>
    </w:p>
    <w:p w14:paraId="055344BD" w14:textId="77777777" w:rsidR="00C03B46" w:rsidRPr="00142F3C" w:rsidRDefault="00C03B46" w:rsidP="00C03B46">
      <w:pPr>
        <w:pStyle w:val="af7"/>
        <w:spacing w:before="0" w:beforeAutospacing="0" w:after="0" w:afterAutospacing="0"/>
        <w:jc w:val="both"/>
        <w:rPr>
          <w:color w:val="000000"/>
          <w:sz w:val="20"/>
          <w:szCs w:val="20"/>
        </w:rPr>
      </w:pPr>
      <w:r w:rsidRPr="00142F3C">
        <w:rPr>
          <w:color w:val="000000"/>
          <w:sz w:val="20"/>
          <w:szCs w:val="20"/>
        </w:rPr>
        <w:t>Число голосов, отданных за вариант голосования "ВОЗДЕРЖАЛСЯ" 0 (0.0000%);</w:t>
      </w:r>
    </w:p>
    <w:p w14:paraId="6680B86A" w14:textId="77777777" w:rsidR="00C03B46" w:rsidRPr="00142F3C" w:rsidRDefault="00C03B46" w:rsidP="00C03B46">
      <w:pPr>
        <w:pStyle w:val="af7"/>
        <w:spacing w:before="0" w:beforeAutospacing="0" w:after="0" w:afterAutospacing="0"/>
        <w:jc w:val="both"/>
        <w:rPr>
          <w:color w:val="000000"/>
          <w:sz w:val="20"/>
          <w:szCs w:val="20"/>
        </w:rPr>
      </w:pPr>
      <w:r w:rsidRPr="00142F3C">
        <w:rPr>
          <w:color w:val="000000"/>
          <w:sz w:val="20"/>
          <w:szCs w:val="20"/>
        </w:rPr>
        <w:lastRenderedPageBreak/>
        <w:t>Число голосов,</w:t>
      </w:r>
      <w:r w:rsidRPr="00142F3C">
        <w:rPr>
          <w:spacing w:val="-6"/>
          <w:sz w:val="20"/>
          <w:szCs w:val="20"/>
        </w:rPr>
        <w:t xml:space="preserve"> которые не подсчитывались (в т.ч. по недействительным </w:t>
      </w:r>
      <w:proofErr w:type="gramStart"/>
      <w:r w:rsidRPr="00142F3C">
        <w:rPr>
          <w:spacing w:val="-6"/>
          <w:sz w:val="20"/>
          <w:szCs w:val="20"/>
        </w:rPr>
        <w:t xml:space="preserve">бюллетеням) </w:t>
      </w:r>
      <w:r w:rsidRPr="00142F3C">
        <w:rPr>
          <w:color w:val="000000"/>
          <w:sz w:val="20"/>
          <w:szCs w:val="20"/>
        </w:rPr>
        <w:t xml:space="preserve"> 0</w:t>
      </w:r>
      <w:proofErr w:type="gramEnd"/>
      <w:r w:rsidRPr="00142F3C">
        <w:rPr>
          <w:color w:val="000000"/>
          <w:sz w:val="20"/>
          <w:szCs w:val="20"/>
        </w:rPr>
        <w:t xml:space="preserve"> (0.0000%);</w:t>
      </w:r>
    </w:p>
    <w:p w14:paraId="732F9C5A" w14:textId="77777777" w:rsidR="00C03B46" w:rsidRDefault="00C03B46" w:rsidP="00C03B46">
      <w:pPr>
        <w:pStyle w:val="af7"/>
        <w:spacing w:before="0" w:beforeAutospacing="0" w:after="0" w:afterAutospacing="0"/>
        <w:jc w:val="both"/>
        <w:rPr>
          <w:color w:val="000000"/>
          <w:sz w:val="20"/>
          <w:szCs w:val="20"/>
        </w:rPr>
      </w:pPr>
      <w:r w:rsidRPr="00250275">
        <w:rPr>
          <w:color w:val="000000"/>
          <w:sz w:val="20"/>
          <w:szCs w:val="20"/>
        </w:rPr>
        <w:t xml:space="preserve">По вопросу № </w:t>
      </w:r>
      <w:r>
        <w:rPr>
          <w:color w:val="000000"/>
          <w:sz w:val="20"/>
          <w:szCs w:val="20"/>
        </w:rPr>
        <w:t>7</w:t>
      </w:r>
      <w:r w:rsidRPr="00250275">
        <w:rPr>
          <w:color w:val="000000"/>
          <w:sz w:val="20"/>
          <w:szCs w:val="20"/>
        </w:rPr>
        <w:t xml:space="preserve"> повестки дня:</w:t>
      </w:r>
    </w:p>
    <w:p w14:paraId="048E2228" w14:textId="77777777" w:rsidR="00C03B46" w:rsidRDefault="00C03B46" w:rsidP="00C03B46">
      <w:pPr>
        <w:pStyle w:val="af7"/>
        <w:spacing w:before="0" w:beforeAutospacing="0" w:after="0" w:afterAutospacing="0"/>
        <w:jc w:val="both"/>
        <w:rPr>
          <w:color w:val="000000"/>
          <w:sz w:val="20"/>
          <w:szCs w:val="20"/>
        </w:rPr>
      </w:pPr>
      <w:r>
        <w:rPr>
          <w:color w:val="000000"/>
          <w:sz w:val="20"/>
          <w:szCs w:val="20"/>
        </w:rPr>
        <w:t>Итоги голосования:</w:t>
      </w:r>
    </w:p>
    <w:p w14:paraId="5BC11CF0" w14:textId="77777777" w:rsidR="00C03B46" w:rsidRPr="00B61545" w:rsidRDefault="00C03B46" w:rsidP="00C03B46">
      <w:pPr>
        <w:jc w:val="both"/>
        <w:rPr>
          <w:sz w:val="20"/>
          <w:szCs w:val="20"/>
        </w:rPr>
      </w:pPr>
      <w:r w:rsidRPr="00B61545">
        <w:rPr>
          <w:sz w:val="20"/>
          <w:szCs w:val="20"/>
        </w:rPr>
        <w:t xml:space="preserve">По результатам голосования и </w:t>
      </w:r>
      <w:bookmarkStart w:id="15" w:name="В007_ФормПравилоПринРеш"/>
      <w:r w:rsidRPr="00B61545">
        <w:rPr>
          <w:sz w:val="20"/>
          <w:szCs w:val="20"/>
        </w:rPr>
        <w:t>в соответствии с пп.16 п.1 ст.</w:t>
      </w:r>
      <w:proofErr w:type="gramStart"/>
      <w:r w:rsidRPr="00B61545">
        <w:rPr>
          <w:sz w:val="20"/>
          <w:szCs w:val="20"/>
        </w:rPr>
        <w:t>48,  п.5</w:t>
      </w:r>
      <w:proofErr w:type="gramEnd"/>
      <w:r w:rsidRPr="00B61545">
        <w:rPr>
          <w:sz w:val="20"/>
          <w:szCs w:val="20"/>
        </w:rPr>
        <w:t xml:space="preserve"> ст. 79 и п.4 ст.83 Федерального закона «Об акционерных обществах»</w:t>
      </w:r>
      <w:bookmarkEnd w:id="15"/>
      <w:r w:rsidRPr="00B61545">
        <w:rPr>
          <w:sz w:val="20"/>
          <w:szCs w:val="20"/>
        </w:rPr>
        <w:t xml:space="preserve"> </w:t>
      </w:r>
      <w:bookmarkStart w:id="16" w:name="В007_РешТекстФ"/>
      <w:r w:rsidRPr="00B61545">
        <w:rPr>
          <w:sz w:val="20"/>
          <w:szCs w:val="20"/>
        </w:rPr>
        <w:t>принимается решение:</w:t>
      </w:r>
      <w:bookmarkEnd w:id="16"/>
    </w:p>
    <w:p w14:paraId="1A801D2C" w14:textId="77777777" w:rsidR="00C03B46" w:rsidRPr="00B61545" w:rsidRDefault="00C03B46" w:rsidP="00C03B46">
      <w:pPr>
        <w:pStyle w:val="a4"/>
        <w:ind w:firstLine="540"/>
        <w:rPr>
          <w:b/>
          <w:bCs/>
        </w:rPr>
      </w:pPr>
      <w:r w:rsidRPr="00C03B46">
        <w:rPr>
          <w:lang w:val="ru-RU"/>
        </w:rPr>
        <w:t xml:space="preserve">Предоставить согласие на совершение крупной сделки, в совершении которой имеется заинтересованность, по заключению договора поручительства с ПАО «Сбербанк» в качестве обеспечения исполнения обязательств ООО «АГРОФИРМА ЕЛЕЦКИЙ» по Договору об открытии </w:t>
      </w:r>
      <w:proofErr w:type="spellStart"/>
      <w:r w:rsidRPr="00C03B46">
        <w:rPr>
          <w:lang w:val="ru-RU"/>
        </w:rPr>
        <w:t>невозобновляемой</w:t>
      </w:r>
      <w:proofErr w:type="spellEnd"/>
      <w:r w:rsidRPr="00C03B46">
        <w:rPr>
          <w:lang w:val="ru-RU"/>
        </w:rPr>
        <w:t xml:space="preserve"> кредитной линии №610517006</w:t>
      </w:r>
      <w:r w:rsidRPr="00B61545">
        <w:t>SX</w:t>
      </w:r>
      <w:r w:rsidRPr="00C03B46">
        <w:rPr>
          <w:lang w:val="ru-RU"/>
        </w:rPr>
        <w:t xml:space="preserve"> от 28.07.2017г.. </w:t>
      </w:r>
      <w:proofErr w:type="spellStart"/>
      <w:r w:rsidRPr="00B61545">
        <w:t>на</w:t>
      </w:r>
      <w:proofErr w:type="spellEnd"/>
      <w:r w:rsidRPr="00B61545">
        <w:t xml:space="preserve"> </w:t>
      </w:r>
      <w:proofErr w:type="spellStart"/>
      <w:r w:rsidRPr="00B61545">
        <w:t>следующих</w:t>
      </w:r>
      <w:proofErr w:type="spellEnd"/>
      <w:r w:rsidRPr="00B61545">
        <w:t xml:space="preserve"> </w:t>
      </w:r>
      <w:proofErr w:type="spellStart"/>
      <w:r w:rsidRPr="00B61545">
        <w:t>условиях</w:t>
      </w:r>
      <w:proofErr w:type="spellEnd"/>
      <w:r w:rsidRPr="00B61545">
        <w:t>:</w:t>
      </w:r>
    </w:p>
    <w:p w14:paraId="3FEBEFBC" w14:textId="77777777" w:rsidR="00C03B46" w:rsidRPr="00C03B46" w:rsidRDefault="00C03B46" w:rsidP="00C03B46">
      <w:pPr>
        <w:pStyle w:val="a4"/>
        <w:numPr>
          <w:ilvl w:val="0"/>
          <w:numId w:val="32"/>
        </w:numPr>
        <w:ind w:left="0"/>
        <w:rPr>
          <w:b/>
          <w:lang w:val="ru-RU"/>
        </w:rPr>
      </w:pPr>
      <w:r w:rsidRPr="00C03B46">
        <w:rPr>
          <w:lang w:val="ru-RU"/>
        </w:rPr>
        <w:t xml:space="preserve">сумма </w:t>
      </w:r>
      <w:r w:rsidRPr="00C03B46">
        <w:rPr>
          <w:iCs/>
          <w:lang w:val="ru-RU"/>
        </w:rPr>
        <w:t>19</w:t>
      </w:r>
      <w:r w:rsidRPr="00B61545">
        <w:rPr>
          <w:iCs/>
        </w:rPr>
        <w:t> </w:t>
      </w:r>
      <w:r w:rsidRPr="00C03B46">
        <w:rPr>
          <w:iCs/>
          <w:lang w:val="ru-RU"/>
        </w:rPr>
        <w:t>100</w:t>
      </w:r>
      <w:r w:rsidRPr="00B61545">
        <w:rPr>
          <w:iCs/>
        </w:rPr>
        <w:t> </w:t>
      </w:r>
      <w:r w:rsidRPr="00C03B46">
        <w:rPr>
          <w:iCs/>
          <w:lang w:val="ru-RU"/>
        </w:rPr>
        <w:t>000 (Девятнадцать миллионов сто тысяч) рублей</w:t>
      </w:r>
      <w:r w:rsidRPr="00C03B46">
        <w:rPr>
          <w:lang w:val="ru-RU"/>
        </w:rPr>
        <w:t>;</w:t>
      </w:r>
    </w:p>
    <w:p w14:paraId="5958D577" w14:textId="77777777" w:rsidR="00C03B46" w:rsidRPr="00B61545" w:rsidRDefault="00C03B46" w:rsidP="00C03B46">
      <w:pPr>
        <w:pStyle w:val="a4"/>
        <w:numPr>
          <w:ilvl w:val="0"/>
          <w:numId w:val="32"/>
        </w:numPr>
        <w:ind w:left="0" w:firstLine="540"/>
        <w:rPr>
          <w:b/>
        </w:rPr>
      </w:pPr>
      <w:proofErr w:type="spellStart"/>
      <w:r w:rsidRPr="00B61545">
        <w:t>срок</w:t>
      </w:r>
      <w:proofErr w:type="spellEnd"/>
      <w:r w:rsidRPr="00B61545">
        <w:t xml:space="preserve"> </w:t>
      </w:r>
      <w:proofErr w:type="spellStart"/>
      <w:r w:rsidRPr="00B61545">
        <w:t>не</w:t>
      </w:r>
      <w:proofErr w:type="spellEnd"/>
      <w:r w:rsidRPr="00B61545">
        <w:t xml:space="preserve"> </w:t>
      </w:r>
      <w:proofErr w:type="spellStart"/>
      <w:r w:rsidRPr="00B61545">
        <w:t>более</w:t>
      </w:r>
      <w:proofErr w:type="spellEnd"/>
      <w:r w:rsidRPr="00B61545">
        <w:t xml:space="preserve"> 5 </w:t>
      </w:r>
      <w:proofErr w:type="spellStart"/>
      <w:proofErr w:type="gramStart"/>
      <w:r w:rsidRPr="00B61545">
        <w:t>лет</w:t>
      </w:r>
      <w:proofErr w:type="spellEnd"/>
      <w:r w:rsidRPr="00B61545">
        <w:t>;</w:t>
      </w:r>
      <w:proofErr w:type="gramEnd"/>
    </w:p>
    <w:p w14:paraId="40020BB9" w14:textId="77777777" w:rsidR="00C03B46" w:rsidRPr="00C03B46" w:rsidRDefault="00C03B46" w:rsidP="00C03B46">
      <w:pPr>
        <w:pStyle w:val="a4"/>
        <w:numPr>
          <w:ilvl w:val="0"/>
          <w:numId w:val="32"/>
        </w:numPr>
        <w:ind w:left="0" w:firstLine="540"/>
        <w:rPr>
          <w:b/>
          <w:lang w:val="ru-RU"/>
        </w:rPr>
      </w:pPr>
      <w:r w:rsidRPr="00C03B46">
        <w:rPr>
          <w:lang w:val="ru-RU"/>
        </w:rPr>
        <w:t>процентная ставка не более 14% годовых (с правом банка в одностороннем порядке производить изменение процентной ставки), с уплатой процентов ежемесячно 23-го числа каждого календарного месяца и в дату полного погашения кредита на условиях, определяемых уполномоченным на подписание заключаемого договора лицом Общества по согласованию с банком;</w:t>
      </w:r>
    </w:p>
    <w:p w14:paraId="29889BB7" w14:textId="77777777" w:rsidR="00C03B46" w:rsidRPr="00C03B46" w:rsidRDefault="00C03B46" w:rsidP="00C03B46">
      <w:pPr>
        <w:pStyle w:val="a4"/>
        <w:numPr>
          <w:ilvl w:val="0"/>
          <w:numId w:val="32"/>
        </w:numPr>
        <w:ind w:left="0" w:firstLine="540"/>
        <w:rPr>
          <w:b/>
          <w:lang w:val="ru-RU"/>
        </w:rPr>
      </w:pPr>
      <w:r w:rsidRPr="00C03B46">
        <w:rPr>
          <w:lang w:val="ru-RU"/>
        </w:rPr>
        <w:t>с взиманием иных платежей (комиссий, неустоек), определяемых уполномоченным на подписание заключаемого договора лицом общества по согласованию с банком, в том числе:</w:t>
      </w:r>
    </w:p>
    <w:p w14:paraId="78CA7758" w14:textId="77777777" w:rsidR="00C03B46" w:rsidRPr="00C03B46" w:rsidRDefault="00C03B46" w:rsidP="00C03B46">
      <w:pPr>
        <w:pStyle w:val="a4"/>
        <w:numPr>
          <w:ilvl w:val="0"/>
          <w:numId w:val="32"/>
        </w:numPr>
        <w:ind w:left="0" w:firstLine="540"/>
        <w:rPr>
          <w:b/>
          <w:lang w:val="ru-RU"/>
        </w:rPr>
      </w:pPr>
      <w:r w:rsidRPr="00C03B46">
        <w:rPr>
          <w:lang w:val="ru-RU"/>
        </w:rPr>
        <w:t>плата за резервирование в размере 0,5 (Ноль целых пять десятых) процентов от лимита кредитной линии;</w:t>
      </w:r>
    </w:p>
    <w:p w14:paraId="0A517032" w14:textId="77777777" w:rsidR="00C03B46" w:rsidRPr="00C03B46" w:rsidRDefault="00C03B46" w:rsidP="00C03B46">
      <w:pPr>
        <w:pStyle w:val="a4"/>
        <w:numPr>
          <w:ilvl w:val="0"/>
          <w:numId w:val="32"/>
        </w:numPr>
        <w:ind w:left="0" w:firstLine="540"/>
        <w:rPr>
          <w:b/>
          <w:lang w:val="ru-RU"/>
        </w:rPr>
      </w:pPr>
      <w:r w:rsidRPr="00C03B46">
        <w:rPr>
          <w:lang w:val="ru-RU"/>
        </w:rPr>
        <w:t>плата за пользование лимитом кредитной линии в размере 0,5 (Ноль целых пять десятых) процента годовых от свободного остатка лимита;</w:t>
      </w:r>
    </w:p>
    <w:p w14:paraId="7149E023" w14:textId="77777777" w:rsidR="00C03B46" w:rsidRPr="00C03B46" w:rsidRDefault="00C03B46" w:rsidP="00C03B46">
      <w:pPr>
        <w:pStyle w:val="a4"/>
        <w:numPr>
          <w:ilvl w:val="0"/>
          <w:numId w:val="32"/>
        </w:numPr>
        <w:ind w:left="0" w:firstLine="540"/>
        <w:rPr>
          <w:b/>
          <w:lang w:val="ru-RU"/>
        </w:rPr>
      </w:pPr>
      <w:r w:rsidRPr="00C03B46">
        <w:rPr>
          <w:lang w:val="ru-RU"/>
        </w:rPr>
        <w:t xml:space="preserve">плата за досрочный возврат кредита: 2 (два) </w:t>
      </w:r>
      <w:proofErr w:type="gramStart"/>
      <w:r w:rsidRPr="00C03B46">
        <w:rPr>
          <w:lang w:val="ru-RU"/>
        </w:rPr>
        <w:t>процентов</w:t>
      </w:r>
      <w:proofErr w:type="gramEnd"/>
      <w:r w:rsidRPr="00C03B46">
        <w:rPr>
          <w:lang w:val="ru-RU"/>
        </w:rPr>
        <w:t xml:space="preserve"> годовых от досрочно возвращаемой суммы кредита, начисляется за период с фактической даты погашения суммы кредита (не включая эту дату) до плановой даты погашения;</w:t>
      </w:r>
    </w:p>
    <w:p w14:paraId="3A28A4D6" w14:textId="77777777" w:rsidR="00C03B46" w:rsidRPr="00C03B46" w:rsidRDefault="00C03B46" w:rsidP="00C03B46">
      <w:pPr>
        <w:pStyle w:val="a4"/>
        <w:numPr>
          <w:ilvl w:val="0"/>
          <w:numId w:val="32"/>
        </w:numPr>
        <w:ind w:left="0" w:firstLine="540"/>
        <w:rPr>
          <w:b/>
          <w:lang w:val="ru-RU"/>
        </w:rPr>
      </w:pPr>
      <w:r w:rsidRPr="00C03B46">
        <w:rPr>
          <w:lang w:val="ru-RU"/>
        </w:rPr>
        <w:t xml:space="preserve">со сроками и порядками предоставления и возврата кредита (в </w:t>
      </w:r>
      <w:proofErr w:type="gramStart"/>
      <w:r w:rsidRPr="00C03B46">
        <w:rPr>
          <w:lang w:val="ru-RU"/>
        </w:rPr>
        <w:t>т.ч.</w:t>
      </w:r>
      <w:proofErr w:type="gramEnd"/>
      <w:r w:rsidRPr="00C03B46">
        <w:rPr>
          <w:lang w:val="ru-RU"/>
        </w:rPr>
        <w:t xml:space="preserve"> графиками выдачи и погашения кредита), определяемыми уполномоченным на подписание заключаемого договора лицом Общества по согласованию с банком;</w:t>
      </w:r>
    </w:p>
    <w:p w14:paraId="444884FA" w14:textId="77777777" w:rsidR="00C03B46" w:rsidRPr="00C03B46" w:rsidRDefault="00C03B46" w:rsidP="00C03B46">
      <w:pPr>
        <w:pStyle w:val="a4"/>
        <w:numPr>
          <w:ilvl w:val="0"/>
          <w:numId w:val="32"/>
        </w:numPr>
        <w:ind w:left="0" w:firstLine="540"/>
        <w:rPr>
          <w:b/>
          <w:lang w:val="ru-RU"/>
        </w:rPr>
      </w:pPr>
      <w:r w:rsidRPr="00C03B46">
        <w:rPr>
          <w:lang w:val="ru-RU"/>
        </w:rPr>
        <w:t xml:space="preserve"> с включением в текст договора условий об обязанности предоставить в залог в обеспечение исполнения обязательств по сделке любое движимое/ недвижимое имущество/ имущественные права, принадлежащие Обществу (в том числе залог всего имущества, принадлежащего Обществу, а также залог любого имущества Общества, приобретенного в будущем по любым основаниям), на любых условиях (в том числе с любыми сроками предоставления такого обеспечения, по залоговой стоимости, определяемой по согласованию с Залогодержателем, с применением залогового дисконта, не превышающего 99%), а также с включением в текст договора условий об обязанности предоставить любое обеспечение исполнения обязательств по сделке от третьих лиц (в т.ч. залог любого имущества, поручительства и гарантии) на усмотрение единоличного исполнительного органа Общества самостоятельно </w:t>
      </w:r>
    </w:p>
    <w:p w14:paraId="2D223F7E" w14:textId="77777777" w:rsidR="00C03B46" w:rsidRPr="00C03B46" w:rsidRDefault="00C03B46" w:rsidP="00C03B46">
      <w:pPr>
        <w:pStyle w:val="a4"/>
        <w:numPr>
          <w:ilvl w:val="0"/>
          <w:numId w:val="32"/>
        </w:numPr>
        <w:ind w:left="0" w:firstLine="540"/>
        <w:rPr>
          <w:b/>
          <w:lang w:val="ru-RU"/>
        </w:rPr>
      </w:pPr>
      <w:r w:rsidRPr="00C03B46">
        <w:rPr>
          <w:lang w:val="ru-RU"/>
        </w:rPr>
        <w:t>а также на иных условиях банка, в т.ч. с включением в текст договора условий, влекущих возникновение у Кредитора права прекратить выдачу кредита и/или потребовать от Заемщика досрочного возврата всей суммы кредита и уплаты причитающихся процентов за пользование кредитом, неустоек и других платежей, предусмотренных условиями Договора, предъявить аналогичные требования поручителям и гарантам, обратить взыскание на заложенное имущество на усмотрение Заемщика самостоятельно по своему усмотрению в пределах срока действия Договора».</w:t>
      </w:r>
    </w:p>
    <w:p w14:paraId="15EA81FE" w14:textId="77777777" w:rsidR="00C03B46" w:rsidRPr="00C03B46" w:rsidRDefault="00C03B46" w:rsidP="00C03B46">
      <w:pPr>
        <w:pStyle w:val="a4"/>
        <w:ind w:firstLine="709"/>
        <w:rPr>
          <w:b/>
          <w:lang w:val="ru-RU"/>
        </w:rPr>
      </w:pPr>
      <w:r w:rsidRPr="00C03B46">
        <w:rPr>
          <w:lang w:val="ru-RU"/>
        </w:rPr>
        <w:t xml:space="preserve">Одобрить условие договора поручительства о том, что поручитель выражает согласие на: изменение структуры обеспечения Кредитного договора (освобождении от залога части или всего имущества, исключение из числа поручителей любого из поручителей, прекращение независимой гарантии и </w:t>
      </w:r>
      <w:proofErr w:type="gramStart"/>
      <w:r w:rsidRPr="00C03B46">
        <w:rPr>
          <w:lang w:val="ru-RU"/>
        </w:rPr>
        <w:t>т.п.</w:t>
      </w:r>
      <w:proofErr w:type="gramEnd"/>
      <w:r w:rsidRPr="00C03B46">
        <w:rPr>
          <w:lang w:val="ru-RU"/>
        </w:rPr>
        <w:t xml:space="preserve">). </w:t>
      </w:r>
      <w:proofErr w:type="gramStart"/>
      <w:r w:rsidRPr="00C03B46">
        <w:rPr>
          <w:lang w:val="ru-RU"/>
        </w:rPr>
        <w:t>При этом,</w:t>
      </w:r>
      <w:proofErr w:type="gramEnd"/>
      <w:r w:rsidRPr="00C03B46">
        <w:rPr>
          <w:lang w:val="ru-RU"/>
        </w:rPr>
        <w:t xml:space="preserve"> Поручитель обязуется отвечать перед Банком в том же объеме, что и заемщик независимо от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14:paraId="6089B01C" w14:textId="77777777" w:rsidR="00C03B46" w:rsidRPr="00B61545" w:rsidRDefault="00C03B46" w:rsidP="00C03B46">
      <w:pPr>
        <w:jc w:val="both"/>
        <w:rPr>
          <w:sz w:val="20"/>
          <w:szCs w:val="20"/>
        </w:rPr>
      </w:pPr>
      <w:r w:rsidRPr="00B61545">
        <w:rPr>
          <w:sz w:val="20"/>
          <w:szCs w:val="20"/>
        </w:rPr>
        <w:t xml:space="preserve">Согласно </w:t>
      </w:r>
      <w:hyperlink r:id="rId14" w:history="1">
        <w:proofErr w:type="spellStart"/>
        <w:r w:rsidRPr="00B61545">
          <w:rPr>
            <w:sz w:val="20"/>
            <w:szCs w:val="20"/>
            <w:u w:val="single"/>
          </w:rPr>
          <w:t>абз</w:t>
        </w:r>
        <w:proofErr w:type="spellEnd"/>
        <w:r w:rsidRPr="00B61545">
          <w:rPr>
            <w:sz w:val="20"/>
            <w:szCs w:val="20"/>
            <w:u w:val="single"/>
          </w:rPr>
          <w:t>. 3 п. 1 ст. 81</w:t>
        </w:r>
      </w:hyperlink>
      <w:r w:rsidRPr="00B61545">
        <w:rPr>
          <w:sz w:val="20"/>
          <w:szCs w:val="20"/>
        </w:rPr>
        <w:t xml:space="preserve"> ФЗ "Об акционерных обществах" сделка по предоставлению поручительства ПАО «ДСЗ» в обеспечение исполнения обязательств ООО «АГРОФИРМА ЕЛЕЦКИЙ» является </w:t>
      </w:r>
      <w:proofErr w:type="gramStart"/>
      <w:r w:rsidRPr="00B61545">
        <w:rPr>
          <w:sz w:val="20"/>
          <w:szCs w:val="20"/>
        </w:rPr>
        <w:t>для  ПАО</w:t>
      </w:r>
      <w:proofErr w:type="gramEnd"/>
      <w:r w:rsidRPr="00B61545">
        <w:rPr>
          <w:sz w:val="20"/>
          <w:szCs w:val="20"/>
        </w:rPr>
        <w:t xml:space="preserve"> «ДСЗ» сделкой в совершении которой имеется заинтересованность:</w:t>
      </w:r>
    </w:p>
    <w:p w14:paraId="1D35FCEA" w14:textId="77777777" w:rsidR="00C03B46" w:rsidRPr="00B61545" w:rsidRDefault="00C03B46" w:rsidP="00C03B46">
      <w:pPr>
        <w:jc w:val="both"/>
        <w:rPr>
          <w:sz w:val="20"/>
          <w:szCs w:val="20"/>
        </w:rPr>
      </w:pPr>
      <w:r w:rsidRPr="00B61545">
        <w:rPr>
          <w:sz w:val="20"/>
          <w:szCs w:val="20"/>
        </w:rPr>
        <w:t>Единственным участником и контролирующим лицом ООО «АГРОФИРМА ЕЛЕЦКИЙ» является ООО «Агросервис».</w:t>
      </w:r>
    </w:p>
    <w:p w14:paraId="3B344F36" w14:textId="77777777" w:rsidR="00C03B46" w:rsidRPr="00B61545" w:rsidRDefault="00C03B46" w:rsidP="00C03B46">
      <w:pPr>
        <w:numPr>
          <w:ilvl w:val="0"/>
          <w:numId w:val="30"/>
        </w:numPr>
        <w:ind w:left="0"/>
        <w:jc w:val="both"/>
        <w:rPr>
          <w:sz w:val="20"/>
          <w:szCs w:val="20"/>
        </w:rPr>
      </w:pPr>
      <w:r w:rsidRPr="00B61545">
        <w:rPr>
          <w:sz w:val="20"/>
          <w:szCs w:val="20"/>
        </w:rPr>
        <w:t>А</w:t>
      </w:r>
      <w:r w:rsidRPr="00B61545">
        <w:rPr>
          <w:rFonts w:eastAsia="BatangChe"/>
          <w:bCs/>
          <w:spacing w:val="-2"/>
          <w:sz w:val="20"/>
          <w:szCs w:val="20"/>
        </w:rPr>
        <w:t>кционер ПАО «ДСЗ» - ООО «СДИ» (основание заинтересованности: ООО «СДИ», являясь контролирующим лицом ПАО «ДСЗ», также является участником ООО «Агросервис»).</w:t>
      </w:r>
    </w:p>
    <w:p w14:paraId="60CF98EA" w14:textId="77777777" w:rsidR="00C03B46" w:rsidRPr="00B61545" w:rsidRDefault="00C03B46" w:rsidP="00C03B46">
      <w:pPr>
        <w:numPr>
          <w:ilvl w:val="0"/>
          <w:numId w:val="30"/>
        </w:numPr>
        <w:ind w:left="0"/>
        <w:jc w:val="both"/>
        <w:rPr>
          <w:sz w:val="20"/>
          <w:szCs w:val="20"/>
        </w:rPr>
      </w:pPr>
      <w:r w:rsidRPr="00B61545">
        <w:rPr>
          <w:sz w:val="20"/>
          <w:szCs w:val="20"/>
        </w:rPr>
        <w:t xml:space="preserve">Тихомиров Глеб Евгеньевич входят в состав совета директоров ПАО «ДСЗ» и является генеральным директором ООО «Агросервис». </w:t>
      </w:r>
    </w:p>
    <w:p w14:paraId="172A4218" w14:textId="77777777" w:rsidR="00C03B46" w:rsidRPr="00B61545" w:rsidRDefault="00C03B46" w:rsidP="00C03B46">
      <w:pPr>
        <w:pStyle w:val="af"/>
        <w:ind w:left="0"/>
        <w:jc w:val="both"/>
        <w:rPr>
          <w:sz w:val="20"/>
        </w:rPr>
      </w:pPr>
      <w:r w:rsidRPr="00B61545">
        <w:rPr>
          <w:sz w:val="20"/>
        </w:rPr>
        <w:t>Выгодоприобретатель – ООО «АГРОФИРМА ЕЛЕЦКИЙ»</w:t>
      </w:r>
    </w:p>
    <w:p w14:paraId="4B365A93" w14:textId="77777777" w:rsidR="00C03B46" w:rsidRPr="00B61545" w:rsidRDefault="00C03B46" w:rsidP="00C03B46">
      <w:pPr>
        <w:jc w:val="both"/>
        <w:rPr>
          <w:sz w:val="20"/>
          <w:szCs w:val="20"/>
        </w:rPr>
      </w:pPr>
      <w:r w:rsidRPr="00B61545">
        <w:rPr>
          <w:sz w:val="20"/>
          <w:szCs w:val="20"/>
        </w:rPr>
        <w:t>В голосовании не принимали участие: Тихомиров Глеб Евгеньевич.</w:t>
      </w:r>
    </w:p>
    <w:p w14:paraId="7F3D9AA8" w14:textId="77777777" w:rsidR="00C03B46" w:rsidRPr="00250275" w:rsidRDefault="00C03B46" w:rsidP="00C03B46">
      <w:pPr>
        <w:pStyle w:val="af7"/>
        <w:spacing w:before="0" w:beforeAutospacing="0" w:after="0" w:afterAutospacing="0"/>
        <w:jc w:val="both"/>
        <w:rPr>
          <w:color w:val="000000"/>
          <w:sz w:val="20"/>
          <w:szCs w:val="20"/>
        </w:rPr>
      </w:pPr>
      <w:r w:rsidRPr="00250275">
        <w:rPr>
          <w:color w:val="000000"/>
          <w:sz w:val="20"/>
          <w:szCs w:val="20"/>
        </w:rPr>
        <w:t>При подведении итогов голосования установлено следующее распределение голосов:</w:t>
      </w:r>
    </w:p>
    <w:p w14:paraId="79631664" w14:textId="77777777" w:rsidR="00C03B46" w:rsidRPr="00142F3C" w:rsidRDefault="00C03B46" w:rsidP="00C03B46">
      <w:pPr>
        <w:pStyle w:val="af7"/>
        <w:spacing w:before="0" w:beforeAutospacing="0" w:after="0" w:afterAutospacing="0"/>
        <w:jc w:val="both"/>
        <w:rPr>
          <w:color w:val="000000"/>
          <w:sz w:val="20"/>
          <w:szCs w:val="20"/>
        </w:rPr>
      </w:pPr>
      <w:r w:rsidRPr="00142F3C">
        <w:rPr>
          <w:color w:val="000000"/>
          <w:sz w:val="20"/>
          <w:szCs w:val="20"/>
        </w:rPr>
        <w:t xml:space="preserve">Число голосов, отданных за вариант голосования "ЗА" </w:t>
      </w:r>
      <w:r w:rsidRPr="00142F3C">
        <w:rPr>
          <w:sz w:val="20"/>
          <w:szCs w:val="20"/>
        </w:rPr>
        <w:t>922 727</w:t>
      </w:r>
      <w:r w:rsidRPr="00142F3C">
        <w:rPr>
          <w:color w:val="000000"/>
          <w:sz w:val="20"/>
          <w:szCs w:val="20"/>
        </w:rPr>
        <w:t xml:space="preserve"> (</w:t>
      </w:r>
      <w:r w:rsidRPr="00142F3C">
        <w:rPr>
          <w:sz w:val="20"/>
          <w:szCs w:val="20"/>
        </w:rPr>
        <w:t>100 %</w:t>
      </w:r>
      <w:r w:rsidRPr="00142F3C">
        <w:rPr>
          <w:color w:val="000000"/>
          <w:sz w:val="20"/>
          <w:szCs w:val="20"/>
        </w:rPr>
        <w:t>);</w:t>
      </w:r>
    </w:p>
    <w:p w14:paraId="695EE1CD" w14:textId="77777777" w:rsidR="00C03B46" w:rsidRPr="00142F3C" w:rsidRDefault="00C03B46" w:rsidP="00C03B46">
      <w:pPr>
        <w:pStyle w:val="af7"/>
        <w:spacing w:before="0" w:beforeAutospacing="0" w:after="0" w:afterAutospacing="0"/>
        <w:jc w:val="both"/>
        <w:rPr>
          <w:color w:val="000000"/>
          <w:sz w:val="20"/>
          <w:szCs w:val="20"/>
        </w:rPr>
      </w:pPr>
      <w:r w:rsidRPr="00142F3C">
        <w:rPr>
          <w:color w:val="000000"/>
          <w:sz w:val="20"/>
          <w:szCs w:val="20"/>
        </w:rPr>
        <w:t>Число голосов, отданных за вариант голосования "ПРОТИВ" 0 (0.0000%);</w:t>
      </w:r>
    </w:p>
    <w:p w14:paraId="78096FD4" w14:textId="77777777" w:rsidR="00C03B46" w:rsidRPr="00142F3C" w:rsidRDefault="00C03B46" w:rsidP="00C03B46">
      <w:pPr>
        <w:pStyle w:val="af7"/>
        <w:spacing w:before="0" w:beforeAutospacing="0" w:after="0" w:afterAutospacing="0"/>
        <w:jc w:val="both"/>
        <w:rPr>
          <w:color w:val="000000"/>
          <w:sz w:val="20"/>
          <w:szCs w:val="20"/>
        </w:rPr>
      </w:pPr>
      <w:r w:rsidRPr="00142F3C">
        <w:rPr>
          <w:color w:val="000000"/>
          <w:sz w:val="20"/>
          <w:szCs w:val="20"/>
        </w:rPr>
        <w:t>Число голосов, отданных за вариант голосования "ВОЗДЕРЖАЛСЯ" 0 (0.0000%);</w:t>
      </w:r>
    </w:p>
    <w:p w14:paraId="1D14099C" w14:textId="77777777" w:rsidR="00C03B46" w:rsidRPr="00142F3C" w:rsidRDefault="00C03B46" w:rsidP="00C03B46">
      <w:pPr>
        <w:pStyle w:val="af7"/>
        <w:spacing w:before="0" w:beforeAutospacing="0" w:after="0" w:afterAutospacing="0"/>
        <w:jc w:val="both"/>
        <w:rPr>
          <w:color w:val="000000"/>
          <w:sz w:val="20"/>
          <w:szCs w:val="20"/>
        </w:rPr>
      </w:pPr>
      <w:r w:rsidRPr="00142F3C">
        <w:rPr>
          <w:color w:val="000000"/>
          <w:sz w:val="20"/>
          <w:szCs w:val="20"/>
        </w:rPr>
        <w:t>Число голосов,</w:t>
      </w:r>
      <w:r w:rsidRPr="00142F3C">
        <w:rPr>
          <w:spacing w:val="-6"/>
          <w:sz w:val="20"/>
          <w:szCs w:val="20"/>
        </w:rPr>
        <w:t xml:space="preserve"> которые не подсчитывались (в т.ч. по недействительным </w:t>
      </w:r>
      <w:proofErr w:type="gramStart"/>
      <w:r w:rsidRPr="00142F3C">
        <w:rPr>
          <w:spacing w:val="-6"/>
          <w:sz w:val="20"/>
          <w:szCs w:val="20"/>
        </w:rPr>
        <w:t xml:space="preserve">бюллетеням) </w:t>
      </w:r>
      <w:r w:rsidRPr="00142F3C">
        <w:rPr>
          <w:color w:val="000000"/>
          <w:sz w:val="20"/>
          <w:szCs w:val="20"/>
        </w:rPr>
        <w:t xml:space="preserve"> 0</w:t>
      </w:r>
      <w:proofErr w:type="gramEnd"/>
      <w:r w:rsidRPr="00142F3C">
        <w:rPr>
          <w:color w:val="000000"/>
          <w:sz w:val="20"/>
          <w:szCs w:val="20"/>
        </w:rPr>
        <w:t xml:space="preserve"> (0.0000%);</w:t>
      </w:r>
    </w:p>
    <w:p w14:paraId="24C1673C" w14:textId="77777777" w:rsidR="00C03B46" w:rsidRDefault="00C03B46" w:rsidP="00C03B46">
      <w:pPr>
        <w:pStyle w:val="af7"/>
        <w:spacing w:before="0" w:beforeAutospacing="0" w:after="0" w:afterAutospacing="0"/>
        <w:jc w:val="both"/>
        <w:rPr>
          <w:color w:val="000000"/>
          <w:sz w:val="20"/>
          <w:szCs w:val="20"/>
        </w:rPr>
      </w:pPr>
      <w:r w:rsidRPr="00250275">
        <w:rPr>
          <w:color w:val="000000"/>
          <w:sz w:val="20"/>
          <w:szCs w:val="20"/>
        </w:rPr>
        <w:t xml:space="preserve">По вопросу № </w:t>
      </w:r>
      <w:r>
        <w:rPr>
          <w:color w:val="000000"/>
          <w:sz w:val="20"/>
          <w:szCs w:val="20"/>
        </w:rPr>
        <w:t>8</w:t>
      </w:r>
      <w:r w:rsidRPr="00250275">
        <w:rPr>
          <w:color w:val="000000"/>
          <w:sz w:val="20"/>
          <w:szCs w:val="20"/>
        </w:rPr>
        <w:t xml:space="preserve"> повестки дня:</w:t>
      </w:r>
    </w:p>
    <w:p w14:paraId="2AA2402A" w14:textId="77777777" w:rsidR="00C03B46" w:rsidRDefault="00C03B46" w:rsidP="00C03B46">
      <w:pPr>
        <w:pStyle w:val="af7"/>
        <w:spacing w:before="0" w:beforeAutospacing="0" w:after="0" w:afterAutospacing="0"/>
        <w:jc w:val="both"/>
        <w:rPr>
          <w:color w:val="000000"/>
          <w:sz w:val="20"/>
          <w:szCs w:val="20"/>
        </w:rPr>
      </w:pPr>
      <w:r>
        <w:rPr>
          <w:color w:val="000000"/>
          <w:sz w:val="20"/>
          <w:szCs w:val="20"/>
        </w:rPr>
        <w:t>Итоги голосования:</w:t>
      </w:r>
    </w:p>
    <w:p w14:paraId="2D845D28" w14:textId="77777777" w:rsidR="00C03B46" w:rsidRPr="00D03313" w:rsidRDefault="00C03B46" w:rsidP="00C03B46">
      <w:pPr>
        <w:jc w:val="both"/>
        <w:rPr>
          <w:sz w:val="20"/>
          <w:szCs w:val="20"/>
        </w:rPr>
      </w:pPr>
      <w:r w:rsidRPr="00D03313">
        <w:rPr>
          <w:sz w:val="20"/>
          <w:szCs w:val="20"/>
        </w:rPr>
        <w:t xml:space="preserve">По результатам голосования и </w:t>
      </w:r>
      <w:bookmarkStart w:id="17" w:name="В008_ФормПравилоПринРеш"/>
      <w:r w:rsidRPr="00D03313">
        <w:rPr>
          <w:sz w:val="20"/>
          <w:szCs w:val="20"/>
        </w:rPr>
        <w:t>в соответствии с пп.16 п.1 ст.</w:t>
      </w:r>
      <w:proofErr w:type="gramStart"/>
      <w:r w:rsidRPr="00D03313">
        <w:rPr>
          <w:sz w:val="20"/>
          <w:szCs w:val="20"/>
        </w:rPr>
        <w:t>48,  п.5</w:t>
      </w:r>
      <w:proofErr w:type="gramEnd"/>
      <w:r w:rsidRPr="00D03313">
        <w:rPr>
          <w:sz w:val="20"/>
          <w:szCs w:val="20"/>
        </w:rPr>
        <w:t xml:space="preserve"> ст. 79 и п.4 ст.83 Федерального закона «Об акционерных обществах»</w:t>
      </w:r>
      <w:bookmarkEnd w:id="17"/>
      <w:r w:rsidRPr="00D03313">
        <w:rPr>
          <w:sz w:val="20"/>
          <w:szCs w:val="20"/>
        </w:rPr>
        <w:t xml:space="preserve"> </w:t>
      </w:r>
      <w:bookmarkStart w:id="18" w:name="В008_РешТекстФ"/>
      <w:r w:rsidRPr="00D03313">
        <w:rPr>
          <w:sz w:val="20"/>
          <w:szCs w:val="20"/>
        </w:rPr>
        <w:t>принимается решение:</w:t>
      </w:r>
      <w:bookmarkEnd w:id="18"/>
    </w:p>
    <w:p w14:paraId="49F68F76" w14:textId="77777777" w:rsidR="00C03B46" w:rsidRPr="00C03B46" w:rsidRDefault="00C03B46" w:rsidP="00C03B46">
      <w:pPr>
        <w:pStyle w:val="a4"/>
        <w:ind w:firstLine="540"/>
        <w:rPr>
          <w:b/>
          <w:bCs/>
          <w:lang w:val="ru-RU"/>
        </w:rPr>
      </w:pPr>
      <w:r w:rsidRPr="00C03B46">
        <w:rPr>
          <w:lang w:val="ru-RU"/>
        </w:rPr>
        <w:t xml:space="preserve">Предоставить согласие на совершение крупной сделки, в совершении которой имеется заинтересованность, по заключению договора поручительства с ПАО «Сбербанк» в качестве обеспечения исполнения обязательств ООО «АГРОФИРМА ЕЛЕЦКИЙ» по Договору об открытии </w:t>
      </w:r>
      <w:proofErr w:type="spellStart"/>
      <w:r w:rsidRPr="00C03B46">
        <w:rPr>
          <w:lang w:val="ru-RU"/>
        </w:rPr>
        <w:t>невозобновляемой</w:t>
      </w:r>
      <w:proofErr w:type="spellEnd"/>
      <w:r w:rsidRPr="00C03B46">
        <w:rPr>
          <w:lang w:val="ru-RU"/>
        </w:rPr>
        <w:t xml:space="preserve"> кредитной линии №610517007 от 11.</w:t>
      </w:r>
      <w:proofErr w:type="gramStart"/>
      <w:r w:rsidRPr="00C03B46">
        <w:rPr>
          <w:lang w:val="ru-RU"/>
        </w:rPr>
        <w:t>07.2017г.на</w:t>
      </w:r>
      <w:proofErr w:type="gramEnd"/>
      <w:r w:rsidRPr="00C03B46">
        <w:rPr>
          <w:lang w:val="ru-RU"/>
        </w:rPr>
        <w:t xml:space="preserve"> следующих условиях:</w:t>
      </w:r>
    </w:p>
    <w:p w14:paraId="12EA8A18" w14:textId="77777777" w:rsidR="00C03B46" w:rsidRPr="00C03B46" w:rsidRDefault="00C03B46" w:rsidP="00C03B46">
      <w:pPr>
        <w:pStyle w:val="a4"/>
        <w:numPr>
          <w:ilvl w:val="0"/>
          <w:numId w:val="32"/>
        </w:numPr>
        <w:ind w:left="0"/>
        <w:rPr>
          <w:b/>
          <w:lang w:val="ru-RU"/>
        </w:rPr>
      </w:pPr>
      <w:r w:rsidRPr="00C03B46">
        <w:rPr>
          <w:lang w:val="ru-RU"/>
        </w:rPr>
        <w:t xml:space="preserve">сумма </w:t>
      </w:r>
      <w:r w:rsidRPr="00C03B46">
        <w:rPr>
          <w:iCs/>
          <w:lang w:val="ru-RU"/>
        </w:rPr>
        <w:t>10 100</w:t>
      </w:r>
      <w:r w:rsidRPr="00D03313">
        <w:rPr>
          <w:iCs/>
        </w:rPr>
        <w:t> </w:t>
      </w:r>
      <w:r w:rsidRPr="00C03B46">
        <w:rPr>
          <w:iCs/>
          <w:lang w:val="ru-RU"/>
        </w:rPr>
        <w:t>000 (Десять миллионов сто тысяч) рублей</w:t>
      </w:r>
      <w:r w:rsidRPr="00C03B46">
        <w:rPr>
          <w:lang w:val="ru-RU"/>
        </w:rPr>
        <w:t>;</w:t>
      </w:r>
    </w:p>
    <w:p w14:paraId="4AC08798" w14:textId="77777777" w:rsidR="00C03B46" w:rsidRPr="00D03313" w:rsidRDefault="00C03B46" w:rsidP="00C03B46">
      <w:pPr>
        <w:pStyle w:val="a4"/>
        <w:numPr>
          <w:ilvl w:val="0"/>
          <w:numId w:val="32"/>
        </w:numPr>
        <w:ind w:left="0" w:firstLine="540"/>
        <w:rPr>
          <w:b/>
        </w:rPr>
      </w:pPr>
      <w:proofErr w:type="spellStart"/>
      <w:r w:rsidRPr="00D03313">
        <w:t>срок</w:t>
      </w:r>
      <w:proofErr w:type="spellEnd"/>
      <w:r w:rsidRPr="00D03313">
        <w:t xml:space="preserve"> </w:t>
      </w:r>
      <w:proofErr w:type="spellStart"/>
      <w:r w:rsidRPr="00D03313">
        <w:t>не</w:t>
      </w:r>
      <w:proofErr w:type="spellEnd"/>
      <w:r w:rsidRPr="00D03313">
        <w:t xml:space="preserve"> </w:t>
      </w:r>
      <w:proofErr w:type="spellStart"/>
      <w:r w:rsidRPr="00D03313">
        <w:t>более</w:t>
      </w:r>
      <w:proofErr w:type="spellEnd"/>
      <w:r w:rsidRPr="00D03313">
        <w:t xml:space="preserve"> 5 </w:t>
      </w:r>
      <w:proofErr w:type="spellStart"/>
      <w:proofErr w:type="gramStart"/>
      <w:r w:rsidRPr="00D03313">
        <w:t>лет</w:t>
      </w:r>
      <w:proofErr w:type="spellEnd"/>
      <w:r w:rsidRPr="00D03313">
        <w:t>;</w:t>
      </w:r>
      <w:proofErr w:type="gramEnd"/>
    </w:p>
    <w:p w14:paraId="571EB9FE" w14:textId="77777777" w:rsidR="00C03B46" w:rsidRPr="00C03B46" w:rsidRDefault="00C03B46" w:rsidP="00C03B46">
      <w:pPr>
        <w:pStyle w:val="a4"/>
        <w:numPr>
          <w:ilvl w:val="0"/>
          <w:numId w:val="32"/>
        </w:numPr>
        <w:ind w:left="0" w:firstLine="540"/>
        <w:rPr>
          <w:b/>
          <w:lang w:val="ru-RU"/>
        </w:rPr>
      </w:pPr>
      <w:r w:rsidRPr="00C03B46">
        <w:rPr>
          <w:lang w:val="ru-RU"/>
        </w:rPr>
        <w:lastRenderedPageBreak/>
        <w:t>процентная ставка не более 14% годовых (с правом банка в одностороннем порядке производить изменение процентной ставки), с уплатой процентов ежемесячно 23-го числа каждого календарного месяца и в дату полного погашения кредита на условиях, определяемых уполномоченным на подписание заключаемого договора лицом Общества по согласованию с банком;</w:t>
      </w:r>
    </w:p>
    <w:p w14:paraId="50D23511" w14:textId="77777777" w:rsidR="00C03B46" w:rsidRPr="00C03B46" w:rsidRDefault="00C03B46" w:rsidP="00C03B46">
      <w:pPr>
        <w:pStyle w:val="a4"/>
        <w:numPr>
          <w:ilvl w:val="0"/>
          <w:numId w:val="32"/>
        </w:numPr>
        <w:ind w:left="0" w:firstLine="540"/>
        <w:rPr>
          <w:b/>
          <w:lang w:val="ru-RU"/>
        </w:rPr>
      </w:pPr>
      <w:r w:rsidRPr="00C03B46">
        <w:rPr>
          <w:lang w:val="ru-RU"/>
        </w:rPr>
        <w:t>с взиманием иных платежей (комиссий, неустоек), определяемых уполномоченным на подписание заключаемого договора лицом общества по согласованию с банком, в том числе:</w:t>
      </w:r>
    </w:p>
    <w:p w14:paraId="2B4AA751" w14:textId="77777777" w:rsidR="00C03B46" w:rsidRPr="00C03B46" w:rsidRDefault="00C03B46" w:rsidP="00C03B46">
      <w:pPr>
        <w:pStyle w:val="a4"/>
        <w:numPr>
          <w:ilvl w:val="0"/>
          <w:numId w:val="32"/>
        </w:numPr>
        <w:ind w:left="0" w:firstLine="540"/>
        <w:rPr>
          <w:b/>
          <w:lang w:val="ru-RU"/>
        </w:rPr>
      </w:pPr>
      <w:r w:rsidRPr="00C03B46">
        <w:rPr>
          <w:lang w:val="ru-RU"/>
        </w:rPr>
        <w:t>плата за резервирование в размере 0,5 (Ноль целых пять десятых) процентов от лимита кредитной линии;</w:t>
      </w:r>
    </w:p>
    <w:p w14:paraId="6A01959B" w14:textId="77777777" w:rsidR="00C03B46" w:rsidRPr="00C03B46" w:rsidRDefault="00C03B46" w:rsidP="00C03B46">
      <w:pPr>
        <w:pStyle w:val="a4"/>
        <w:numPr>
          <w:ilvl w:val="0"/>
          <w:numId w:val="32"/>
        </w:numPr>
        <w:ind w:left="0" w:firstLine="540"/>
        <w:rPr>
          <w:b/>
          <w:lang w:val="ru-RU"/>
        </w:rPr>
      </w:pPr>
      <w:r w:rsidRPr="00C03B46">
        <w:rPr>
          <w:lang w:val="ru-RU"/>
        </w:rPr>
        <w:t>плата за пользование лимитом кредитной линии в размере 0,5 (Ноль целых пять десятых) процента годовых от свободного остатка лимита;</w:t>
      </w:r>
    </w:p>
    <w:p w14:paraId="59D54A93" w14:textId="77777777" w:rsidR="00C03B46" w:rsidRPr="00C03B46" w:rsidRDefault="00C03B46" w:rsidP="00C03B46">
      <w:pPr>
        <w:pStyle w:val="a4"/>
        <w:numPr>
          <w:ilvl w:val="0"/>
          <w:numId w:val="32"/>
        </w:numPr>
        <w:ind w:left="0" w:firstLine="540"/>
        <w:rPr>
          <w:b/>
          <w:lang w:val="ru-RU"/>
        </w:rPr>
      </w:pPr>
      <w:r w:rsidRPr="00C03B46">
        <w:rPr>
          <w:lang w:val="ru-RU"/>
        </w:rPr>
        <w:t xml:space="preserve">плата за досрочный возврат кредита: 2 (два) </w:t>
      </w:r>
      <w:proofErr w:type="gramStart"/>
      <w:r w:rsidRPr="00C03B46">
        <w:rPr>
          <w:lang w:val="ru-RU"/>
        </w:rPr>
        <w:t>процентов</w:t>
      </w:r>
      <w:proofErr w:type="gramEnd"/>
      <w:r w:rsidRPr="00C03B46">
        <w:rPr>
          <w:lang w:val="ru-RU"/>
        </w:rPr>
        <w:t xml:space="preserve"> годовых от досрочно возвращаемой суммы кредита, начисляется за период с фактической даты погашения суммы кредита (не включая эту дату) до плановой даты погашения;</w:t>
      </w:r>
    </w:p>
    <w:p w14:paraId="669ADF7D" w14:textId="77777777" w:rsidR="00C03B46" w:rsidRPr="00C03B46" w:rsidRDefault="00C03B46" w:rsidP="00C03B46">
      <w:pPr>
        <w:pStyle w:val="a4"/>
        <w:numPr>
          <w:ilvl w:val="0"/>
          <w:numId w:val="32"/>
        </w:numPr>
        <w:ind w:left="0" w:firstLine="540"/>
        <w:rPr>
          <w:b/>
          <w:lang w:val="ru-RU"/>
        </w:rPr>
      </w:pPr>
      <w:r w:rsidRPr="00C03B46">
        <w:rPr>
          <w:lang w:val="ru-RU"/>
        </w:rPr>
        <w:t xml:space="preserve">со сроками и порядками предоставления и возврата кредита (в </w:t>
      </w:r>
      <w:proofErr w:type="gramStart"/>
      <w:r w:rsidRPr="00C03B46">
        <w:rPr>
          <w:lang w:val="ru-RU"/>
        </w:rPr>
        <w:t>т.ч.</w:t>
      </w:r>
      <w:proofErr w:type="gramEnd"/>
      <w:r w:rsidRPr="00C03B46">
        <w:rPr>
          <w:lang w:val="ru-RU"/>
        </w:rPr>
        <w:t xml:space="preserve"> графиками выдачи и погашения кредита), определяемыми уполномоченным на подписание заключаемого договора лицом Общества по согласованию с банком;</w:t>
      </w:r>
    </w:p>
    <w:p w14:paraId="5E7CA270" w14:textId="77777777" w:rsidR="00C03B46" w:rsidRPr="00C03B46" w:rsidRDefault="00C03B46" w:rsidP="00C03B46">
      <w:pPr>
        <w:pStyle w:val="a4"/>
        <w:numPr>
          <w:ilvl w:val="0"/>
          <w:numId w:val="32"/>
        </w:numPr>
        <w:ind w:left="0" w:firstLine="540"/>
        <w:rPr>
          <w:b/>
          <w:lang w:val="ru-RU"/>
        </w:rPr>
      </w:pPr>
      <w:r w:rsidRPr="00C03B46">
        <w:rPr>
          <w:lang w:val="ru-RU"/>
        </w:rPr>
        <w:t xml:space="preserve"> с включением в текст договора условий об обязанности предоставить в залог в обеспечение исполнения обязательств по сделке любое движимое/ недвижимое имущество/ имущественные права, принадлежащие Обществу (в том числе залог всего имущества, принадлежащего Обществу, а также залог любого имущества Общества, приобретенного в будущем по любым основаниям), на любых условиях (в том числе с любыми сроками предоставления такого обеспечения, по залоговой стоимости, определяемой по согласованию с Залогодержателем, с применением залогового дисконта, не превышающего 99%), а также с включением в текст договора условий об обязанности предоставить любое обеспечение исполнения обязательств по сделке от третьих лиц (в т.ч. залог любого имущества, поручительства и гарантии) на усмотрение единоличного исполнительного органа Общества самостоятельно </w:t>
      </w:r>
    </w:p>
    <w:p w14:paraId="6E708F55" w14:textId="77777777" w:rsidR="00C03B46" w:rsidRPr="00C03B46" w:rsidRDefault="00C03B46" w:rsidP="00C03B46">
      <w:pPr>
        <w:pStyle w:val="a4"/>
        <w:numPr>
          <w:ilvl w:val="0"/>
          <w:numId w:val="32"/>
        </w:numPr>
        <w:ind w:left="0" w:firstLine="540"/>
        <w:rPr>
          <w:b/>
          <w:lang w:val="ru-RU"/>
        </w:rPr>
      </w:pPr>
      <w:r w:rsidRPr="00C03B46">
        <w:rPr>
          <w:lang w:val="ru-RU"/>
        </w:rPr>
        <w:t>а также на иных условиях банка, в т.ч. с включением в текст договора условий, влекущих возникновение у Кредитора права прекратить выдачу кредита и/или потребовать от Заемщика досрочного возврата всей суммы кредита и уплаты причитающихся процентов за пользование кредитом, неустоек и других платежей, предусмотренных условиями Договора, предъявить аналогичные требования поручителям и гарантам, обратить взыскание на заложенное имущество на усмотрение Заемщика самостоятельно по своему усмотрению в пределах срока действия Договора».</w:t>
      </w:r>
    </w:p>
    <w:p w14:paraId="6F379840" w14:textId="77777777" w:rsidR="00C03B46" w:rsidRPr="00C03B46" w:rsidRDefault="00C03B46" w:rsidP="00C03B46">
      <w:pPr>
        <w:pStyle w:val="a4"/>
        <w:ind w:firstLine="709"/>
        <w:rPr>
          <w:b/>
          <w:lang w:val="ru-RU"/>
        </w:rPr>
      </w:pPr>
      <w:r w:rsidRPr="00C03B46">
        <w:rPr>
          <w:lang w:val="ru-RU"/>
        </w:rPr>
        <w:t xml:space="preserve">Одобрить условие договора поручительства о том, что поручитель выражает согласие на: изменение структуры обеспечения Кредитного договора (освобождении от залога части или всего имущества, исключение из числа поручителей любого из поручителей, прекращение независимой гарантии и </w:t>
      </w:r>
      <w:proofErr w:type="gramStart"/>
      <w:r w:rsidRPr="00C03B46">
        <w:rPr>
          <w:lang w:val="ru-RU"/>
        </w:rPr>
        <w:t>т.п.</w:t>
      </w:r>
      <w:proofErr w:type="gramEnd"/>
      <w:r w:rsidRPr="00C03B46">
        <w:rPr>
          <w:lang w:val="ru-RU"/>
        </w:rPr>
        <w:t xml:space="preserve">). </w:t>
      </w:r>
      <w:proofErr w:type="gramStart"/>
      <w:r w:rsidRPr="00C03B46">
        <w:rPr>
          <w:lang w:val="ru-RU"/>
        </w:rPr>
        <w:t>При этом,</w:t>
      </w:r>
      <w:proofErr w:type="gramEnd"/>
      <w:r w:rsidRPr="00C03B46">
        <w:rPr>
          <w:lang w:val="ru-RU"/>
        </w:rPr>
        <w:t xml:space="preserve"> Поручитель обязуется отвечать перед Банком в том же объеме, что и заемщик независимо от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14:paraId="42D8D080" w14:textId="77777777" w:rsidR="00C03B46" w:rsidRPr="00D03313" w:rsidRDefault="00C03B46" w:rsidP="00C03B46">
      <w:pPr>
        <w:jc w:val="both"/>
        <w:rPr>
          <w:sz w:val="20"/>
          <w:szCs w:val="20"/>
        </w:rPr>
      </w:pPr>
      <w:r w:rsidRPr="00D03313">
        <w:rPr>
          <w:sz w:val="20"/>
          <w:szCs w:val="20"/>
        </w:rPr>
        <w:t xml:space="preserve">Согласно </w:t>
      </w:r>
      <w:hyperlink r:id="rId15" w:history="1">
        <w:proofErr w:type="spellStart"/>
        <w:r w:rsidRPr="00D03313">
          <w:rPr>
            <w:sz w:val="20"/>
            <w:szCs w:val="20"/>
            <w:u w:val="single"/>
          </w:rPr>
          <w:t>абз</w:t>
        </w:r>
        <w:proofErr w:type="spellEnd"/>
        <w:r w:rsidRPr="00D03313">
          <w:rPr>
            <w:sz w:val="20"/>
            <w:szCs w:val="20"/>
            <w:u w:val="single"/>
          </w:rPr>
          <w:t>. 3 п. 1 ст. 81</w:t>
        </w:r>
      </w:hyperlink>
      <w:r w:rsidRPr="00D03313">
        <w:rPr>
          <w:sz w:val="20"/>
          <w:szCs w:val="20"/>
        </w:rPr>
        <w:t xml:space="preserve"> ФЗ "Об акционерных обществах" сделка по предоставлению поручительства ПАО «ДСЗ» в обеспечение исполнения обязательств ООО «АГРОФИРМА ЕЛЕЦКИЙ» является </w:t>
      </w:r>
      <w:proofErr w:type="gramStart"/>
      <w:r w:rsidRPr="00D03313">
        <w:rPr>
          <w:sz w:val="20"/>
          <w:szCs w:val="20"/>
        </w:rPr>
        <w:t>для  ПАО</w:t>
      </w:r>
      <w:proofErr w:type="gramEnd"/>
      <w:r w:rsidRPr="00D03313">
        <w:rPr>
          <w:sz w:val="20"/>
          <w:szCs w:val="20"/>
        </w:rPr>
        <w:t xml:space="preserve"> «ДСЗ» сделкой в совершении которой имеется заинтересованность:</w:t>
      </w:r>
    </w:p>
    <w:p w14:paraId="12C3A514" w14:textId="77777777" w:rsidR="00C03B46" w:rsidRPr="00D03313" w:rsidRDefault="00C03B46" w:rsidP="00C03B46">
      <w:pPr>
        <w:jc w:val="both"/>
        <w:rPr>
          <w:sz w:val="20"/>
          <w:szCs w:val="20"/>
        </w:rPr>
      </w:pPr>
      <w:r w:rsidRPr="00D03313">
        <w:rPr>
          <w:sz w:val="20"/>
          <w:szCs w:val="20"/>
        </w:rPr>
        <w:t>Единственным участником и контролирующим лицом ООО «АГРОФИРМА ЕЛЕЦКИЙ» является ООО «Агросервис».</w:t>
      </w:r>
    </w:p>
    <w:p w14:paraId="76A0BD4A" w14:textId="77777777" w:rsidR="00C03B46" w:rsidRPr="00D03313" w:rsidRDefault="00C03B46" w:rsidP="00C03B46">
      <w:pPr>
        <w:numPr>
          <w:ilvl w:val="0"/>
          <w:numId w:val="30"/>
        </w:numPr>
        <w:ind w:left="0"/>
        <w:jc w:val="both"/>
        <w:rPr>
          <w:sz w:val="20"/>
          <w:szCs w:val="20"/>
        </w:rPr>
      </w:pPr>
      <w:r w:rsidRPr="00D03313">
        <w:rPr>
          <w:sz w:val="20"/>
          <w:szCs w:val="20"/>
        </w:rPr>
        <w:t>А</w:t>
      </w:r>
      <w:r w:rsidRPr="00D03313">
        <w:rPr>
          <w:rFonts w:eastAsia="BatangChe"/>
          <w:bCs/>
          <w:spacing w:val="-2"/>
          <w:sz w:val="20"/>
          <w:szCs w:val="20"/>
        </w:rPr>
        <w:t>кционер ПАО «ДСЗ» - ООО «СДИ» (основание заинтересованности: ООО «СДИ», являясь контролирующим лицом ПАО «ДСЗ», также является участником ООО «Агросервис»).</w:t>
      </w:r>
    </w:p>
    <w:p w14:paraId="0F8AB599" w14:textId="77777777" w:rsidR="00C03B46" w:rsidRPr="00D03313" w:rsidRDefault="00C03B46" w:rsidP="00C03B46">
      <w:pPr>
        <w:numPr>
          <w:ilvl w:val="0"/>
          <w:numId w:val="30"/>
        </w:numPr>
        <w:ind w:left="0"/>
        <w:jc w:val="both"/>
        <w:rPr>
          <w:sz w:val="20"/>
          <w:szCs w:val="20"/>
        </w:rPr>
      </w:pPr>
      <w:r w:rsidRPr="00D03313">
        <w:rPr>
          <w:sz w:val="20"/>
          <w:szCs w:val="20"/>
        </w:rPr>
        <w:t xml:space="preserve">Тихомиров Глеб Евгеньевич входят в состав совета директоров ПАО «ДСЗ» и является генеральным директором ООО «Агросервис». </w:t>
      </w:r>
    </w:p>
    <w:p w14:paraId="57656FD8" w14:textId="77777777" w:rsidR="00C03B46" w:rsidRPr="00D03313" w:rsidRDefault="00C03B46" w:rsidP="00C03B46">
      <w:pPr>
        <w:pStyle w:val="af"/>
        <w:ind w:left="0"/>
        <w:jc w:val="both"/>
        <w:rPr>
          <w:sz w:val="20"/>
        </w:rPr>
      </w:pPr>
      <w:r w:rsidRPr="00D03313">
        <w:rPr>
          <w:sz w:val="20"/>
        </w:rPr>
        <w:t>Выгодоприобретатель – ООО «АГРОФИРМА ЕЛЕЦКИЙ»</w:t>
      </w:r>
    </w:p>
    <w:p w14:paraId="69809353" w14:textId="77777777" w:rsidR="00C03B46" w:rsidRPr="00D03313" w:rsidRDefault="00C03B46" w:rsidP="00C03B46">
      <w:pPr>
        <w:jc w:val="both"/>
        <w:rPr>
          <w:sz w:val="20"/>
          <w:szCs w:val="20"/>
        </w:rPr>
      </w:pPr>
      <w:r w:rsidRPr="00D03313">
        <w:rPr>
          <w:sz w:val="20"/>
          <w:szCs w:val="20"/>
        </w:rPr>
        <w:t>В голосовании не принимали участие: Тихомиров Глеб Евгеньевич.</w:t>
      </w:r>
    </w:p>
    <w:p w14:paraId="04A0B98A" w14:textId="77777777" w:rsidR="00C03B46" w:rsidRPr="00250275" w:rsidRDefault="00C03B46" w:rsidP="00C03B46">
      <w:pPr>
        <w:pStyle w:val="af7"/>
        <w:spacing w:before="0" w:beforeAutospacing="0" w:after="0" w:afterAutospacing="0"/>
        <w:jc w:val="both"/>
        <w:rPr>
          <w:color w:val="000000"/>
          <w:sz w:val="20"/>
          <w:szCs w:val="20"/>
        </w:rPr>
      </w:pPr>
      <w:bookmarkStart w:id="19" w:name="_Hlk87949526"/>
      <w:r w:rsidRPr="00250275">
        <w:rPr>
          <w:color w:val="000000"/>
          <w:sz w:val="20"/>
          <w:szCs w:val="20"/>
        </w:rPr>
        <w:t>При подведении итогов голосования установлено следующее распределение голосов:</w:t>
      </w:r>
    </w:p>
    <w:p w14:paraId="24FA8334" w14:textId="77777777" w:rsidR="00C03B46" w:rsidRPr="00142F3C" w:rsidRDefault="00C03B46" w:rsidP="00C03B46">
      <w:pPr>
        <w:pStyle w:val="af7"/>
        <w:spacing w:before="0" w:beforeAutospacing="0" w:after="0" w:afterAutospacing="0"/>
        <w:jc w:val="both"/>
        <w:rPr>
          <w:color w:val="000000"/>
          <w:sz w:val="20"/>
          <w:szCs w:val="20"/>
        </w:rPr>
      </w:pPr>
      <w:r w:rsidRPr="00142F3C">
        <w:rPr>
          <w:color w:val="000000"/>
          <w:sz w:val="20"/>
          <w:szCs w:val="20"/>
        </w:rPr>
        <w:t xml:space="preserve">Число голосов, отданных за вариант голосования "ЗА" </w:t>
      </w:r>
      <w:r w:rsidRPr="00142F3C">
        <w:rPr>
          <w:sz w:val="20"/>
          <w:szCs w:val="20"/>
        </w:rPr>
        <w:t>922 727</w:t>
      </w:r>
      <w:r w:rsidRPr="00142F3C">
        <w:rPr>
          <w:color w:val="000000"/>
          <w:sz w:val="20"/>
          <w:szCs w:val="20"/>
        </w:rPr>
        <w:t xml:space="preserve"> (</w:t>
      </w:r>
      <w:r w:rsidRPr="00142F3C">
        <w:rPr>
          <w:sz w:val="20"/>
          <w:szCs w:val="20"/>
        </w:rPr>
        <w:t>100 %</w:t>
      </w:r>
      <w:r w:rsidRPr="00142F3C">
        <w:rPr>
          <w:color w:val="000000"/>
          <w:sz w:val="20"/>
          <w:szCs w:val="20"/>
        </w:rPr>
        <w:t>);</w:t>
      </w:r>
    </w:p>
    <w:p w14:paraId="398831D7" w14:textId="77777777" w:rsidR="00C03B46" w:rsidRPr="00142F3C" w:rsidRDefault="00C03B46" w:rsidP="00C03B46">
      <w:pPr>
        <w:pStyle w:val="af7"/>
        <w:spacing w:before="0" w:beforeAutospacing="0" w:after="0" w:afterAutospacing="0"/>
        <w:jc w:val="both"/>
        <w:rPr>
          <w:color w:val="000000"/>
          <w:sz w:val="20"/>
          <w:szCs w:val="20"/>
        </w:rPr>
      </w:pPr>
      <w:r w:rsidRPr="00142F3C">
        <w:rPr>
          <w:color w:val="000000"/>
          <w:sz w:val="20"/>
          <w:szCs w:val="20"/>
        </w:rPr>
        <w:t>Число голосов, отданных за вариант голосования "ПРОТИВ" 0 (0.0000%);</w:t>
      </w:r>
    </w:p>
    <w:p w14:paraId="38ECD7AD" w14:textId="77777777" w:rsidR="00C03B46" w:rsidRPr="00142F3C" w:rsidRDefault="00C03B46" w:rsidP="00C03B46">
      <w:pPr>
        <w:pStyle w:val="af7"/>
        <w:spacing w:before="0" w:beforeAutospacing="0" w:after="0" w:afterAutospacing="0"/>
        <w:jc w:val="both"/>
        <w:rPr>
          <w:color w:val="000000"/>
          <w:sz w:val="20"/>
          <w:szCs w:val="20"/>
        </w:rPr>
      </w:pPr>
      <w:r w:rsidRPr="00142F3C">
        <w:rPr>
          <w:color w:val="000000"/>
          <w:sz w:val="20"/>
          <w:szCs w:val="20"/>
        </w:rPr>
        <w:t>Число голосов, отданных за вариант голосования "ВОЗДЕРЖАЛСЯ" 0 (0.0000%);</w:t>
      </w:r>
    </w:p>
    <w:p w14:paraId="711AE821" w14:textId="77777777" w:rsidR="00C03B46" w:rsidRPr="00142F3C" w:rsidRDefault="00C03B46" w:rsidP="00C03B46">
      <w:pPr>
        <w:pStyle w:val="af7"/>
        <w:spacing w:before="0" w:beforeAutospacing="0" w:after="0" w:afterAutospacing="0"/>
        <w:jc w:val="both"/>
        <w:rPr>
          <w:color w:val="000000"/>
          <w:sz w:val="20"/>
          <w:szCs w:val="20"/>
        </w:rPr>
      </w:pPr>
      <w:r w:rsidRPr="00142F3C">
        <w:rPr>
          <w:color w:val="000000"/>
          <w:sz w:val="20"/>
          <w:szCs w:val="20"/>
        </w:rPr>
        <w:t>Число голосов,</w:t>
      </w:r>
      <w:r w:rsidRPr="00142F3C">
        <w:rPr>
          <w:spacing w:val="-6"/>
          <w:sz w:val="20"/>
          <w:szCs w:val="20"/>
        </w:rPr>
        <w:t xml:space="preserve"> которые не подсчитывались (в т.ч. по недействительным </w:t>
      </w:r>
      <w:proofErr w:type="gramStart"/>
      <w:r w:rsidRPr="00142F3C">
        <w:rPr>
          <w:spacing w:val="-6"/>
          <w:sz w:val="20"/>
          <w:szCs w:val="20"/>
        </w:rPr>
        <w:t xml:space="preserve">бюллетеням) </w:t>
      </w:r>
      <w:r w:rsidRPr="00142F3C">
        <w:rPr>
          <w:color w:val="000000"/>
          <w:sz w:val="20"/>
          <w:szCs w:val="20"/>
        </w:rPr>
        <w:t xml:space="preserve"> 0</w:t>
      </w:r>
      <w:proofErr w:type="gramEnd"/>
      <w:r w:rsidRPr="00142F3C">
        <w:rPr>
          <w:color w:val="000000"/>
          <w:sz w:val="20"/>
          <w:szCs w:val="20"/>
        </w:rPr>
        <w:t xml:space="preserve"> (0.0000%);</w:t>
      </w:r>
    </w:p>
    <w:bookmarkEnd w:id="19"/>
    <w:p w14:paraId="3048237D" w14:textId="77777777" w:rsidR="00C03B46" w:rsidRDefault="00C03B46" w:rsidP="00C03B46">
      <w:pPr>
        <w:pStyle w:val="af7"/>
        <w:spacing w:before="0" w:beforeAutospacing="0" w:after="0" w:afterAutospacing="0"/>
        <w:jc w:val="both"/>
        <w:rPr>
          <w:color w:val="000000"/>
          <w:sz w:val="20"/>
          <w:szCs w:val="20"/>
        </w:rPr>
      </w:pPr>
      <w:r w:rsidRPr="00250275">
        <w:rPr>
          <w:color w:val="000000"/>
          <w:sz w:val="20"/>
          <w:szCs w:val="20"/>
        </w:rPr>
        <w:t xml:space="preserve">По вопросу № </w:t>
      </w:r>
      <w:r>
        <w:rPr>
          <w:color w:val="000000"/>
          <w:sz w:val="20"/>
          <w:szCs w:val="20"/>
        </w:rPr>
        <w:t>9</w:t>
      </w:r>
      <w:r w:rsidRPr="00250275">
        <w:rPr>
          <w:color w:val="000000"/>
          <w:sz w:val="20"/>
          <w:szCs w:val="20"/>
        </w:rPr>
        <w:t xml:space="preserve"> повестки дня:</w:t>
      </w:r>
    </w:p>
    <w:p w14:paraId="5A8642A8" w14:textId="77777777" w:rsidR="00C03B46" w:rsidRDefault="00C03B46" w:rsidP="00C03B46">
      <w:pPr>
        <w:pStyle w:val="af7"/>
        <w:spacing w:before="0" w:beforeAutospacing="0" w:after="0" w:afterAutospacing="0"/>
        <w:jc w:val="both"/>
        <w:rPr>
          <w:color w:val="000000"/>
          <w:sz w:val="20"/>
          <w:szCs w:val="20"/>
        </w:rPr>
      </w:pPr>
      <w:r>
        <w:rPr>
          <w:color w:val="000000"/>
          <w:sz w:val="20"/>
          <w:szCs w:val="20"/>
        </w:rPr>
        <w:t>Итоги голосования:</w:t>
      </w:r>
    </w:p>
    <w:p w14:paraId="6BB81579" w14:textId="77777777" w:rsidR="00C03B46" w:rsidRPr="00D03313" w:rsidRDefault="00C03B46" w:rsidP="00C03B46">
      <w:pPr>
        <w:jc w:val="both"/>
        <w:rPr>
          <w:sz w:val="20"/>
          <w:szCs w:val="20"/>
        </w:rPr>
      </w:pPr>
      <w:r w:rsidRPr="00D03313">
        <w:rPr>
          <w:sz w:val="20"/>
          <w:szCs w:val="20"/>
        </w:rPr>
        <w:t xml:space="preserve">По результатам голосования и </w:t>
      </w:r>
      <w:bookmarkStart w:id="20" w:name="В009_ФормПравилоПринРеш"/>
      <w:r w:rsidRPr="00D03313">
        <w:rPr>
          <w:sz w:val="20"/>
          <w:szCs w:val="20"/>
        </w:rPr>
        <w:t>в соответствии с пп.16 п.1 ст.</w:t>
      </w:r>
      <w:proofErr w:type="gramStart"/>
      <w:r w:rsidRPr="00D03313">
        <w:rPr>
          <w:sz w:val="20"/>
          <w:szCs w:val="20"/>
        </w:rPr>
        <w:t>48,  п.5</w:t>
      </w:r>
      <w:proofErr w:type="gramEnd"/>
      <w:r w:rsidRPr="00D03313">
        <w:rPr>
          <w:sz w:val="20"/>
          <w:szCs w:val="20"/>
        </w:rPr>
        <w:t xml:space="preserve"> ст. 79 и п.4 ст.83 Федерального закона «Об акционерных обществах»</w:t>
      </w:r>
      <w:bookmarkEnd w:id="20"/>
      <w:r w:rsidRPr="00D03313">
        <w:rPr>
          <w:sz w:val="20"/>
          <w:szCs w:val="20"/>
        </w:rPr>
        <w:t xml:space="preserve"> </w:t>
      </w:r>
      <w:bookmarkStart w:id="21" w:name="В009_РешТекстФ"/>
      <w:r w:rsidRPr="00D03313">
        <w:rPr>
          <w:sz w:val="20"/>
          <w:szCs w:val="20"/>
        </w:rPr>
        <w:t>принимается решение:</w:t>
      </w:r>
      <w:bookmarkEnd w:id="21"/>
    </w:p>
    <w:p w14:paraId="101CB91F" w14:textId="77777777" w:rsidR="00C03B46" w:rsidRPr="00C03B46" w:rsidRDefault="00C03B46" w:rsidP="00C03B46">
      <w:pPr>
        <w:pStyle w:val="a4"/>
        <w:ind w:firstLine="540"/>
        <w:rPr>
          <w:b/>
          <w:bCs/>
          <w:lang w:val="ru-RU"/>
        </w:rPr>
      </w:pPr>
      <w:r w:rsidRPr="00C03B46">
        <w:rPr>
          <w:lang w:val="ru-RU"/>
        </w:rPr>
        <w:t xml:space="preserve">Предоставить согласие на совершение крупной сделки, в совершении которой имеется заинтересованность, по заключению договора поручительства с ПАО «Сбербанк» в качестве обеспечения исполнения обязательств АО «РАССВЕТ» по Договору об открытии </w:t>
      </w:r>
      <w:proofErr w:type="spellStart"/>
      <w:r w:rsidRPr="00C03B46">
        <w:rPr>
          <w:lang w:val="ru-RU"/>
        </w:rPr>
        <w:t>невозобновляемой</w:t>
      </w:r>
      <w:proofErr w:type="spellEnd"/>
      <w:r w:rsidRPr="00C03B46">
        <w:rPr>
          <w:lang w:val="ru-RU"/>
        </w:rPr>
        <w:t xml:space="preserve"> кредитной линии №610514007 от 13.</w:t>
      </w:r>
      <w:proofErr w:type="gramStart"/>
      <w:r w:rsidRPr="00C03B46">
        <w:rPr>
          <w:lang w:val="ru-RU"/>
        </w:rPr>
        <w:t>10.2014г.на</w:t>
      </w:r>
      <w:proofErr w:type="gramEnd"/>
      <w:r w:rsidRPr="00C03B46">
        <w:rPr>
          <w:lang w:val="ru-RU"/>
        </w:rPr>
        <w:t xml:space="preserve"> следующих условиях:</w:t>
      </w:r>
    </w:p>
    <w:p w14:paraId="38F69EF9" w14:textId="77777777" w:rsidR="00C03B46" w:rsidRPr="00C03B46" w:rsidRDefault="00C03B46" w:rsidP="00C03B46">
      <w:pPr>
        <w:pStyle w:val="a4"/>
        <w:numPr>
          <w:ilvl w:val="0"/>
          <w:numId w:val="32"/>
        </w:numPr>
        <w:ind w:left="0"/>
        <w:rPr>
          <w:b/>
          <w:lang w:val="ru-RU"/>
        </w:rPr>
      </w:pPr>
      <w:r w:rsidRPr="00C03B46">
        <w:rPr>
          <w:lang w:val="ru-RU"/>
        </w:rPr>
        <w:t>сумма 10</w:t>
      </w:r>
      <w:r w:rsidRPr="00D03313">
        <w:t> </w:t>
      </w:r>
      <w:r w:rsidRPr="00C03B46">
        <w:rPr>
          <w:lang w:val="ru-RU"/>
        </w:rPr>
        <w:t>000</w:t>
      </w:r>
      <w:r w:rsidRPr="00D03313">
        <w:t> </w:t>
      </w:r>
      <w:r w:rsidRPr="00C03B46">
        <w:rPr>
          <w:lang w:val="ru-RU"/>
        </w:rPr>
        <w:t>000,00 (Десять миллионов) рублей 00 копеек;</w:t>
      </w:r>
    </w:p>
    <w:p w14:paraId="683D7F96" w14:textId="77777777" w:rsidR="00C03B46" w:rsidRPr="00D03313" w:rsidRDefault="00C03B46" w:rsidP="00C03B46">
      <w:pPr>
        <w:pStyle w:val="a4"/>
        <w:numPr>
          <w:ilvl w:val="0"/>
          <w:numId w:val="32"/>
        </w:numPr>
        <w:ind w:left="0" w:firstLine="540"/>
        <w:rPr>
          <w:b/>
        </w:rPr>
      </w:pPr>
      <w:proofErr w:type="spellStart"/>
      <w:r w:rsidRPr="00D03313">
        <w:t>срок</w:t>
      </w:r>
      <w:proofErr w:type="spellEnd"/>
      <w:r w:rsidRPr="00D03313">
        <w:t xml:space="preserve"> </w:t>
      </w:r>
      <w:proofErr w:type="spellStart"/>
      <w:r w:rsidRPr="00D03313">
        <w:t>не</w:t>
      </w:r>
      <w:proofErr w:type="spellEnd"/>
      <w:r w:rsidRPr="00D03313">
        <w:t xml:space="preserve"> </w:t>
      </w:r>
      <w:proofErr w:type="spellStart"/>
      <w:r w:rsidRPr="00D03313">
        <w:t>более</w:t>
      </w:r>
      <w:proofErr w:type="spellEnd"/>
      <w:r w:rsidRPr="00D03313">
        <w:t xml:space="preserve"> 7 </w:t>
      </w:r>
      <w:proofErr w:type="spellStart"/>
      <w:proofErr w:type="gramStart"/>
      <w:r w:rsidRPr="00D03313">
        <w:t>лет</w:t>
      </w:r>
      <w:proofErr w:type="spellEnd"/>
      <w:r w:rsidRPr="00D03313">
        <w:t>;</w:t>
      </w:r>
      <w:proofErr w:type="gramEnd"/>
    </w:p>
    <w:p w14:paraId="1A548220" w14:textId="77777777" w:rsidR="00C03B46" w:rsidRPr="00C03B46" w:rsidRDefault="00C03B46" w:rsidP="00C03B46">
      <w:pPr>
        <w:pStyle w:val="a4"/>
        <w:numPr>
          <w:ilvl w:val="0"/>
          <w:numId w:val="32"/>
        </w:numPr>
        <w:ind w:left="0" w:firstLine="540"/>
        <w:rPr>
          <w:b/>
          <w:lang w:val="ru-RU"/>
        </w:rPr>
      </w:pPr>
      <w:r w:rsidRPr="00C03B46">
        <w:rPr>
          <w:lang w:val="ru-RU"/>
        </w:rPr>
        <w:t>процентная ставка не более 14% годовых (с правом банка в одностороннем порядке производить изменение процентной ставки), с уплатой процентов ежемесячно 23-го числа каждого календарного месяца и в дату полного погашения кредита на условиях, определяемых уполномоченным на подписание заключаемого договора лицом Общества по согласованию с банком;</w:t>
      </w:r>
    </w:p>
    <w:p w14:paraId="3710B6EE" w14:textId="77777777" w:rsidR="00C03B46" w:rsidRPr="00C03B46" w:rsidRDefault="00C03B46" w:rsidP="00C03B46">
      <w:pPr>
        <w:pStyle w:val="a4"/>
        <w:numPr>
          <w:ilvl w:val="0"/>
          <w:numId w:val="32"/>
        </w:numPr>
        <w:ind w:left="0" w:firstLine="540"/>
        <w:rPr>
          <w:b/>
          <w:lang w:val="ru-RU"/>
        </w:rPr>
      </w:pPr>
      <w:r w:rsidRPr="00C03B46">
        <w:rPr>
          <w:lang w:val="ru-RU"/>
        </w:rPr>
        <w:t>с взиманием иных платежей (комиссий, неустоек), определяемых уполномоченным на подписание заключаемого договора лицом общества по согласованию с банком, в том числе:</w:t>
      </w:r>
    </w:p>
    <w:p w14:paraId="17468FDF" w14:textId="77777777" w:rsidR="00C03B46" w:rsidRPr="00C03B46" w:rsidRDefault="00C03B46" w:rsidP="00C03B46">
      <w:pPr>
        <w:pStyle w:val="a4"/>
        <w:numPr>
          <w:ilvl w:val="0"/>
          <w:numId w:val="32"/>
        </w:numPr>
        <w:ind w:left="0" w:firstLine="540"/>
        <w:rPr>
          <w:b/>
          <w:lang w:val="ru-RU"/>
        </w:rPr>
      </w:pPr>
      <w:r w:rsidRPr="00C03B46">
        <w:rPr>
          <w:lang w:val="ru-RU"/>
        </w:rPr>
        <w:t>плата за резервирование в размере 0,5 (Ноль целых пять десятых) процентов от лимита кредитной линии;</w:t>
      </w:r>
    </w:p>
    <w:p w14:paraId="090A1576" w14:textId="77777777" w:rsidR="00C03B46" w:rsidRPr="00C03B46" w:rsidRDefault="00C03B46" w:rsidP="00C03B46">
      <w:pPr>
        <w:pStyle w:val="a4"/>
        <w:numPr>
          <w:ilvl w:val="0"/>
          <w:numId w:val="32"/>
        </w:numPr>
        <w:ind w:left="0" w:firstLine="540"/>
        <w:rPr>
          <w:b/>
          <w:lang w:val="ru-RU"/>
        </w:rPr>
      </w:pPr>
      <w:r w:rsidRPr="00C03B46">
        <w:rPr>
          <w:lang w:val="ru-RU"/>
        </w:rPr>
        <w:t>плата за пользование лимитом кредитной линии в размере 0,44 (Ноль целых сорок четыре сотых) процента годовых от свободного остатка лимита;</w:t>
      </w:r>
    </w:p>
    <w:p w14:paraId="62E6133A" w14:textId="77777777" w:rsidR="00C03B46" w:rsidRPr="00C03B46" w:rsidRDefault="00C03B46" w:rsidP="00C03B46">
      <w:pPr>
        <w:pStyle w:val="a4"/>
        <w:numPr>
          <w:ilvl w:val="0"/>
          <w:numId w:val="32"/>
        </w:numPr>
        <w:ind w:left="0" w:firstLine="540"/>
        <w:rPr>
          <w:b/>
          <w:lang w:val="ru-RU"/>
        </w:rPr>
      </w:pPr>
      <w:r w:rsidRPr="00C03B46">
        <w:rPr>
          <w:lang w:val="ru-RU"/>
        </w:rPr>
        <w:t>плата за обслуживание кредита: 0,6 (Ноль целых шесть десятых) процентов годовых от суммы фактической ссудной задолженности по кредиту</w:t>
      </w:r>
    </w:p>
    <w:p w14:paraId="2F7C7D3A" w14:textId="77777777" w:rsidR="00C03B46" w:rsidRPr="00C03B46" w:rsidRDefault="00C03B46" w:rsidP="00C03B46">
      <w:pPr>
        <w:pStyle w:val="a4"/>
        <w:numPr>
          <w:ilvl w:val="0"/>
          <w:numId w:val="32"/>
        </w:numPr>
        <w:ind w:left="0" w:firstLine="540"/>
        <w:rPr>
          <w:b/>
          <w:lang w:val="ru-RU"/>
        </w:rPr>
      </w:pPr>
      <w:r w:rsidRPr="00C03B46">
        <w:rPr>
          <w:lang w:val="ru-RU"/>
        </w:rPr>
        <w:lastRenderedPageBreak/>
        <w:t>плата за досрочный возврат кредита: 1,07 (Одна целая семь сотых) процентов годовых от досрочно возвращаемой суммы кредита, начисляется за период с фактической даты погашения суммы кредита (не включая эту дату) до ближайшей плановой даты погашения;</w:t>
      </w:r>
    </w:p>
    <w:p w14:paraId="55DCD5CA" w14:textId="77777777" w:rsidR="00C03B46" w:rsidRPr="00C03B46" w:rsidRDefault="00C03B46" w:rsidP="00C03B46">
      <w:pPr>
        <w:pStyle w:val="a4"/>
        <w:numPr>
          <w:ilvl w:val="0"/>
          <w:numId w:val="32"/>
        </w:numPr>
        <w:ind w:left="0" w:firstLine="540"/>
        <w:rPr>
          <w:b/>
          <w:lang w:val="ru-RU"/>
        </w:rPr>
      </w:pPr>
      <w:r w:rsidRPr="00C03B46">
        <w:rPr>
          <w:lang w:val="ru-RU"/>
        </w:rPr>
        <w:t xml:space="preserve">со сроками и порядками предоставления и возврата кредита (в </w:t>
      </w:r>
      <w:proofErr w:type="gramStart"/>
      <w:r w:rsidRPr="00C03B46">
        <w:rPr>
          <w:lang w:val="ru-RU"/>
        </w:rPr>
        <w:t>т.ч.</w:t>
      </w:r>
      <w:proofErr w:type="gramEnd"/>
      <w:r w:rsidRPr="00C03B46">
        <w:rPr>
          <w:lang w:val="ru-RU"/>
        </w:rPr>
        <w:t xml:space="preserve"> графиками выдачи и погашения кредита), определяемыми уполномоченным на подписание заключаемого договора лицом Общества по согласованию с банком;</w:t>
      </w:r>
    </w:p>
    <w:p w14:paraId="1402774F" w14:textId="77777777" w:rsidR="00C03B46" w:rsidRPr="00C03B46" w:rsidRDefault="00C03B46" w:rsidP="00C03B46">
      <w:pPr>
        <w:pStyle w:val="a4"/>
        <w:numPr>
          <w:ilvl w:val="0"/>
          <w:numId w:val="32"/>
        </w:numPr>
        <w:ind w:left="0" w:firstLine="540"/>
        <w:rPr>
          <w:b/>
          <w:lang w:val="ru-RU"/>
        </w:rPr>
      </w:pPr>
      <w:r w:rsidRPr="00C03B46">
        <w:rPr>
          <w:lang w:val="ru-RU"/>
        </w:rPr>
        <w:t xml:space="preserve"> с включением в текст договора условий об обязанности предоставить в залог в обеспечение исполнения обязательств по сделке любое движимое/ недвижимое имущество/ имущественные права, принадлежащие Обществу (в том числе залог всего имущества, принадлежащего Обществу, а также залог любого имущества Общества, приобретенного в будущем по любым основаниям), на любых условиях (в том числе с любыми сроками предоставления такого обеспечения, по залоговой стоимости, определяемой по согласованию с Залогодержателем, с применением залогового дисконта, не превышающего 99%), а также с включением в текст договора условий об обязанности предоставить любое обеспечение исполнения обязательств по сделке от третьих лиц (в т.ч. залог любого имущества, поручительства и гарантии) на усмотрение единоличного исполнительного органа Общества самостоятельно </w:t>
      </w:r>
    </w:p>
    <w:p w14:paraId="3DA7CBC5" w14:textId="77777777" w:rsidR="00C03B46" w:rsidRPr="00C03B46" w:rsidRDefault="00C03B46" w:rsidP="00C03B46">
      <w:pPr>
        <w:pStyle w:val="a4"/>
        <w:numPr>
          <w:ilvl w:val="0"/>
          <w:numId w:val="32"/>
        </w:numPr>
        <w:ind w:left="0" w:firstLine="540"/>
        <w:rPr>
          <w:b/>
          <w:lang w:val="ru-RU"/>
        </w:rPr>
      </w:pPr>
      <w:r w:rsidRPr="00C03B46">
        <w:rPr>
          <w:lang w:val="ru-RU"/>
        </w:rPr>
        <w:t>а также на иных условиях банка, в т.ч. с включением в текст договора условий, влекущих возникновение у Кредитора права прекратить выдачу кредита и/или потребовать от Заемщика досрочного возврата всей суммы кредита и уплаты причитающихся процентов за пользование кредитом, неустоек и других платежей, предусмотренных условиями Договора, предъявить аналогичные требования поручителям и гарантам, обратить взыскание на заложенное имущество на усмотрение Заемщика самостоятельно по своему усмотрению в пределах срока действия Договора».</w:t>
      </w:r>
    </w:p>
    <w:p w14:paraId="694115A3" w14:textId="77777777" w:rsidR="00C03B46" w:rsidRPr="00C03B46" w:rsidRDefault="00C03B46" w:rsidP="00C03B46">
      <w:pPr>
        <w:pStyle w:val="a4"/>
        <w:ind w:firstLine="709"/>
        <w:rPr>
          <w:b/>
          <w:lang w:val="ru-RU"/>
        </w:rPr>
      </w:pPr>
      <w:r w:rsidRPr="00C03B46">
        <w:rPr>
          <w:lang w:val="ru-RU"/>
        </w:rPr>
        <w:t xml:space="preserve">Одобрить условие договора поручительства о том, что поручитель выражает согласие на: изменение структуры обеспечения Кредитного договора (освобождении от залога части или всего имущества, исключение из числа поручителей любого из поручителей, прекращение независимой гарантии и </w:t>
      </w:r>
      <w:proofErr w:type="gramStart"/>
      <w:r w:rsidRPr="00C03B46">
        <w:rPr>
          <w:lang w:val="ru-RU"/>
        </w:rPr>
        <w:t>т.п.</w:t>
      </w:r>
      <w:proofErr w:type="gramEnd"/>
      <w:r w:rsidRPr="00C03B46">
        <w:rPr>
          <w:lang w:val="ru-RU"/>
        </w:rPr>
        <w:t xml:space="preserve">). </w:t>
      </w:r>
      <w:proofErr w:type="gramStart"/>
      <w:r w:rsidRPr="00C03B46">
        <w:rPr>
          <w:lang w:val="ru-RU"/>
        </w:rPr>
        <w:t>При этом,</w:t>
      </w:r>
      <w:proofErr w:type="gramEnd"/>
      <w:r w:rsidRPr="00C03B46">
        <w:rPr>
          <w:lang w:val="ru-RU"/>
        </w:rPr>
        <w:t xml:space="preserve"> Поручитель обязуется отвечать перед Банком в том же объеме, что и заемщик независимо от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14:paraId="00E7FC97" w14:textId="77777777" w:rsidR="00C03B46" w:rsidRPr="00D03313" w:rsidRDefault="00C03B46" w:rsidP="00C03B46">
      <w:pPr>
        <w:jc w:val="both"/>
        <w:rPr>
          <w:sz w:val="20"/>
          <w:szCs w:val="20"/>
        </w:rPr>
      </w:pPr>
      <w:r w:rsidRPr="00D03313">
        <w:rPr>
          <w:sz w:val="20"/>
          <w:szCs w:val="20"/>
        </w:rPr>
        <w:t xml:space="preserve">Согласно </w:t>
      </w:r>
      <w:hyperlink r:id="rId16" w:history="1">
        <w:proofErr w:type="spellStart"/>
        <w:r w:rsidRPr="00D03313">
          <w:rPr>
            <w:sz w:val="20"/>
            <w:szCs w:val="20"/>
            <w:u w:val="single"/>
          </w:rPr>
          <w:t>абз</w:t>
        </w:r>
        <w:proofErr w:type="spellEnd"/>
        <w:r w:rsidRPr="00D03313">
          <w:rPr>
            <w:sz w:val="20"/>
            <w:szCs w:val="20"/>
            <w:u w:val="single"/>
          </w:rPr>
          <w:t>. 3 п. 1 ст. 81</w:t>
        </w:r>
      </w:hyperlink>
      <w:r w:rsidRPr="00D03313">
        <w:rPr>
          <w:sz w:val="20"/>
          <w:szCs w:val="20"/>
        </w:rPr>
        <w:t xml:space="preserve"> ФЗ "Об акционерных обществах" сделка по предоставлению поручительства ПАО «ДСЗ» в обеспечение исполнения обязательств АО «РАССВЕТ» является </w:t>
      </w:r>
      <w:proofErr w:type="gramStart"/>
      <w:r w:rsidRPr="00D03313">
        <w:rPr>
          <w:sz w:val="20"/>
          <w:szCs w:val="20"/>
        </w:rPr>
        <w:t>для  ПАО</w:t>
      </w:r>
      <w:proofErr w:type="gramEnd"/>
      <w:r w:rsidRPr="00D03313">
        <w:rPr>
          <w:sz w:val="20"/>
          <w:szCs w:val="20"/>
        </w:rPr>
        <w:t xml:space="preserve"> «ДСЗ» сделкой в совершении которой имеется заинтересованность:</w:t>
      </w:r>
    </w:p>
    <w:p w14:paraId="5ED1CF52" w14:textId="77777777" w:rsidR="00C03B46" w:rsidRPr="00D03313" w:rsidRDefault="00C03B46" w:rsidP="00C03B46">
      <w:pPr>
        <w:jc w:val="both"/>
        <w:rPr>
          <w:sz w:val="20"/>
          <w:szCs w:val="20"/>
        </w:rPr>
      </w:pPr>
      <w:r w:rsidRPr="00D03313">
        <w:rPr>
          <w:sz w:val="20"/>
          <w:szCs w:val="20"/>
        </w:rPr>
        <w:t xml:space="preserve">ООО «Агросервис» является управляющей организацией и контролирующим лицом АО «РАССВЕТ». </w:t>
      </w:r>
    </w:p>
    <w:p w14:paraId="320B6BE9" w14:textId="77777777" w:rsidR="00C03B46" w:rsidRPr="00D03313" w:rsidRDefault="00C03B46" w:rsidP="00C03B46">
      <w:pPr>
        <w:jc w:val="both"/>
        <w:rPr>
          <w:sz w:val="20"/>
          <w:szCs w:val="20"/>
        </w:rPr>
      </w:pPr>
      <w:r w:rsidRPr="00D03313">
        <w:rPr>
          <w:sz w:val="20"/>
          <w:szCs w:val="20"/>
        </w:rPr>
        <w:t>ООО «</w:t>
      </w:r>
      <w:proofErr w:type="spellStart"/>
      <w:r w:rsidRPr="00D03313">
        <w:rPr>
          <w:sz w:val="20"/>
          <w:szCs w:val="20"/>
        </w:rPr>
        <w:t>Сюкден</w:t>
      </w:r>
      <w:proofErr w:type="spellEnd"/>
      <w:r w:rsidRPr="00D03313">
        <w:rPr>
          <w:sz w:val="20"/>
          <w:szCs w:val="20"/>
        </w:rPr>
        <w:t xml:space="preserve"> </w:t>
      </w:r>
      <w:proofErr w:type="spellStart"/>
      <w:r w:rsidRPr="00D03313">
        <w:rPr>
          <w:sz w:val="20"/>
          <w:szCs w:val="20"/>
        </w:rPr>
        <w:t>Брэнднеймс</w:t>
      </w:r>
      <w:proofErr w:type="spellEnd"/>
      <w:r w:rsidRPr="00D03313">
        <w:rPr>
          <w:sz w:val="20"/>
          <w:szCs w:val="20"/>
        </w:rPr>
        <w:t xml:space="preserve"> Маркетинг» является акционером АО «РАССВЕТ», а также акционеров ПАО «ДСЗ». </w:t>
      </w:r>
    </w:p>
    <w:p w14:paraId="7B3796E4" w14:textId="77777777" w:rsidR="00C03B46" w:rsidRPr="00D03313" w:rsidRDefault="00C03B46" w:rsidP="00C03B46">
      <w:pPr>
        <w:numPr>
          <w:ilvl w:val="0"/>
          <w:numId w:val="30"/>
        </w:numPr>
        <w:ind w:left="0"/>
        <w:jc w:val="both"/>
        <w:rPr>
          <w:sz w:val="20"/>
          <w:szCs w:val="20"/>
        </w:rPr>
      </w:pPr>
      <w:r w:rsidRPr="00D03313">
        <w:rPr>
          <w:sz w:val="20"/>
          <w:szCs w:val="20"/>
        </w:rPr>
        <w:t>А</w:t>
      </w:r>
      <w:r w:rsidRPr="00D03313">
        <w:rPr>
          <w:rFonts w:eastAsia="BatangChe"/>
          <w:bCs/>
          <w:spacing w:val="-2"/>
          <w:sz w:val="20"/>
          <w:szCs w:val="20"/>
        </w:rPr>
        <w:t>кционер ПАО «ДСЗ» - ООО «СДИ» (основание заинтересованности: ООО «СДИ», являясь контролирующим лицом ПАО «ДСЗ», также является участником ООО «Агросервис»).</w:t>
      </w:r>
    </w:p>
    <w:p w14:paraId="1EA4B373" w14:textId="77777777" w:rsidR="00C03B46" w:rsidRPr="00D03313" w:rsidRDefault="00C03B46" w:rsidP="00C03B46">
      <w:pPr>
        <w:numPr>
          <w:ilvl w:val="0"/>
          <w:numId w:val="30"/>
        </w:numPr>
        <w:ind w:left="0"/>
        <w:jc w:val="both"/>
        <w:rPr>
          <w:sz w:val="20"/>
          <w:szCs w:val="20"/>
        </w:rPr>
      </w:pPr>
      <w:r w:rsidRPr="00D03313">
        <w:rPr>
          <w:sz w:val="20"/>
          <w:szCs w:val="20"/>
        </w:rPr>
        <w:t xml:space="preserve">Тихомиров Глеб Евгеньевич входят в состав совета директоров ПАО «ДСЗ» и является генеральным директором ООО «Агросервис». </w:t>
      </w:r>
    </w:p>
    <w:p w14:paraId="2F84F7C1" w14:textId="77777777" w:rsidR="00C03B46" w:rsidRPr="00D03313" w:rsidRDefault="00C03B46" w:rsidP="00C03B46">
      <w:pPr>
        <w:pStyle w:val="af"/>
        <w:ind w:left="0"/>
        <w:jc w:val="both"/>
        <w:rPr>
          <w:sz w:val="20"/>
        </w:rPr>
      </w:pPr>
      <w:r w:rsidRPr="00D03313">
        <w:rPr>
          <w:sz w:val="20"/>
        </w:rPr>
        <w:t>Выгодоприобретатель – АО «РАССВЕТ»</w:t>
      </w:r>
    </w:p>
    <w:p w14:paraId="1B216AB4" w14:textId="77777777" w:rsidR="00C03B46" w:rsidRPr="00D03313" w:rsidRDefault="00C03B46" w:rsidP="00C03B46">
      <w:pPr>
        <w:jc w:val="both"/>
        <w:rPr>
          <w:sz w:val="20"/>
          <w:szCs w:val="20"/>
        </w:rPr>
      </w:pPr>
      <w:r w:rsidRPr="00D03313">
        <w:rPr>
          <w:sz w:val="20"/>
          <w:szCs w:val="20"/>
        </w:rPr>
        <w:t>В голосовании не принимали участие: Тихомиров Глеб Евгеньевич.</w:t>
      </w:r>
    </w:p>
    <w:p w14:paraId="6C0728B8" w14:textId="77777777" w:rsidR="00C03B46" w:rsidRPr="00250275" w:rsidRDefault="00C03B46" w:rsidP="00C03B46">
      <w:pPr>
        <w:pStyle w:val="af7"/>
        <w:spacing w:before="0" w:beforeAutospacing="0" w:after="0" w:afterAutospacing="0"/>
        <w:jc w:val="both"/>
        <w:rPr>
          <w:color w:val="000000"/>
          <w:sz w:val="20"/>
          <w:szCs w:val="20"/>
        </w:rPr>
      </w:pPr>
      <w:r w:rsidRPr="00250275">
        <w:rPr>
          <w:color w:val="000000"/>
          <w:sz w:val="20"/>
          <w:szCs w:val="20"/>
        </w:rPr>
        <w:t>При подведении итогов голосования установлено следующее распределение голосов:</w:t>
      </w:r>
    </w:p>
    <w:p w14:paraId="69B216EC" w14:textId="77777777" w:rsidR="00C03B46" w:rsidRPr="00142F3C" w:rsidRDefault="00C03B46" w:rsidP="00C03B46">
      <w:pPr>
        <w:pStyle w:val="af7"/>
        <w:spacing w:before="0" w:beforeAutospacing="0" w:after="0" w:afterAutospacing="0"/>
        <w:jc w:val="both"/>
        <w:rPr>
          <w:color w:val="000000"/>
          <w:sz w:val="20"/>
          <w:szCs w:val="20"/>
        </w:rPr>
      </w:pPr>
      <w:r w:rsidRPr="00142F3C">
        <w:rPr>
          <w:color w:val="000000"/>
          <w:sz w:val="20"/>
          <w:szCs w:val="20"/>
        </w:rPr>
        <w:t xml:space="preserve">Число голосов, отданных за вариант голосования "ЗА" </w:t>
      </w:r>
      <w:r w:rsidRPr="00142F3C">
        <w:rPr>
          <w:sz w:val="20"/>
          <w:szCs w:val="20"/>
        </w:rPr>
        <w:t>922 727</w:t>
      </w:r>
      <w:r w:rsidRPr="00142F3C">
        <w:rPr>
          <w:color w:val="000000"/>
          <w:sz w:val="20"/>
          <w:szCs w:val="20"/>
        </w:rPr>
        <w:t xml:space="preserve"> (</w:t>
      </w:r>
      <w:r w:rsidRPr="00142F3C">
        <w:rPr>
          <w:sz w:val="20"/>
          <w:szCs w:val="20"/>
        </w:rPr>
        <w:t>100 %</w:t>
      </w:r>
      <w:r w:rsidRPr="00142F3C">
        <w:rPr>
          <w:color w:val="000000"/>
          <w:sz w:val="20"/>
          <w:szCs w:val="20"/>
        </w:rPr>
        <w:t>);</w:t>
      </w:r>
    </w:p>
    <w:p w14:paraId="70265424" w14:textId="77777777" w:rsidR="00C03B46" w:rsidRPr="00142F3C" w:rsidRDefault="00C03B46" w:rsidP="00C03B46">
      <w:pPr>
        <w:pStyle w:val="af7"/>
        <w:spacing w:before="0" w:beforeAutospacing="0" w:after="0" w:afterAutospacing="0"/>
        <w:jc w:val="both"/>
        <w:rPr>
          <w:color w:val="000000"/>
          <w:sz w:val="20"/>
          <w:szCs w:val="20"/>
        </w:rPr>
      </w:pPr>
      <w:r w:rsidRPr="00142F3C">
        <w:rPr>
          <w:color w:val="000000"/>
          <w:sz w:val="20"/>
          <w:szCs w:val="20"/>
        </w:rPr>
        <w:t>Число голосов, отданных за вариант голосования "ПРОТИВ" 0 (0.0000%);</w:t>
      </w:r>
    </w:p>
    <w:p w14:paraId="0976E550" w14:textId="77777777" w:rsidR="00C03B46" w:rsidRPr="00142F3C" w:rsidRDefault="00C03B46" w:rsidP="00C03B46">
      <w:pPr>
        <w:pStyle w:val="af7"/>
        <w:spacing w:before="0" w:beforeAutospacing="0" w:after="0" w:afterAutospacing="0"/>
        <w:jc w:val="both"/>
        <w:rPr>
          <w:color w:val="000000"/>
          <w:sz w:val="20"/>
          <w:szCs w:val="20"/>
        </w:rPr>
      </w:pPr>
      <w:r w:rsidRPr="00142F3C">
        <w:rPr>
          <w:color w:val="000000"/>
          <w:sz w:val="20"/>
          <w:szCs w:val="20"/>
        </w:rPr>
        <w:t>Число голосов, отданных за вариант голосования "ВОЗДЕРЖАЛСЯ" 0 (0.0000%);</w:t>
      </w:r>
    </w:p>
    <w:p w14:paraId="3147E7D5" w14:textId="77777777" w:rsidR="00C03B46" w:rsidRPr="00142F3C" w:rsidRDefault="00C03B46" w:rsidP="00C03B46">
      <w:pPr>
        <w:pStyle w:val="af7"/>
        <w:spacing w:before="0" w:beforeAutospacing="0" w:after="0" w:afterAutospacing="0"/>
        <w:jc w:val="both"/>
        <w:rPr>
          <w:color w:val="000000"/>
          <w:sz w:val="20"/>
          <w:szCs w:val="20"/>
        </w:rPr>
      </w:pPr>
      <w:r w:rsidRPr="00142F3C">
        <w:rPr>
          <w:color w:val="000000"/>
          <w:sz w:val="20"/>
          <w:szCs w:val="20"/>
        </w:rPr>
        <w:t>Число голосов,</w:t>
      </w:r>
      <w:r w:rsidRPr="00142F3C">
        <w:rPr>
          <w:spacing w:val="-6"/>
          <w:sz w:val="20"/>
          <w:szCs w:val="20"/>
        </w:rPr>
        <w:t xml:space="preserve"> которые не подсчитывались (в т.ч. по недействительным </w:t>
      </w:r>
      <w:proofErr w:type="gramStart"/>
      <w:r w:rsidRPr="00142F3C">
        <w:rPr>
          <w:spacing w:val="-6"/>
          <w:sz w:val="20"/>
          <w:szCs w:val="20"/>
        </w:rPr>
        <w:t xml:space="preserve">бюллетеням) </w:t>
      </w:r>
      <w:r w:rsidRPr="00142F3C">
        <w:rPr>
          <w:color w:val="000000"/>
          <w:sz w:val="20"/>
          <w:szCs w:val="20"/>
        </w:rPr>
        <w:t xml:space="preserve"> 0</w:t>
      </w:r>
      <w:proofErr w:type="gramEnd"/>
      <w:r w:rsidRPr="00142F3C">
        <w:rPr>
          <w:color w:val="000000"/>
          <w:sz w:val="20"/>
          <w:szCs w:val="20"/>
        </w:rPr>
        <w:t xml:space="preserve"> (0.0000%);</w:t>
      </w:r>
    </w:p>
    <w:p w14:paraId="2E95B1F1" w14:textId="77777777" w:rsidR="00C03B46" w:rsidRDefault="00C03B46" w:rsidP="00C03B46">
      <w:pPr>
        <w:pStyle w:val="af7"/>
        <w:spacing w:before="0" w:beforeAutospacing="0" w:after="0" w:afterAutospacing="0"/>
        <w:jc w:val="both"/>
        <w:rPr>
          <w:color w:val="000000"/>
          <w:sz w:val="20"/>
          <w:szCs w:val="20"/>
        </w:rPr>
      </w:pPr>
      <w:r w:rsidRPr="00250275">
        <w:rPr>
          <w:color w:val="000000"/>
          <w:sz w:val="20"/>
          <w:szCs w:val="20"/>
        </w:rPr>
        <w:t xml:space="preserve">По вопросу № </w:t>
      </w:r>
      <w:r>
        <w:rPr>
          <w:color w:val="000000"/>
          <w:sz w:val="20"/>
          <w:szCs w:val="20"/>
        </w:rPr>
        <w:t>10</w:t>
      </w:r>
      <w:r w:rsidRPr="00250275">
        <w:rPr>
          <w:color w:val="000000"/>
          <w:sz w:val="20"/>
          <w:szCs w:val="20"/>
        </w:rPr>
        <w:t xml:space="preserve"> повестки дня:</w:t>
      </w:r>
    </w:p>
    <w:p w14:paraId="3FD8430B" w14:textId="77777777" w:rsidR="00C03B46" w:rsidRDefault="00C03B46" w:rsidP="00C03B46">
      <w:pPr>
        <w:pStyle w:val="af7"/>
        <w:spacing w:before="0" w:beforeAutospacing="0" w:after="0" w:afterAutospacing="0"/>
        <w:jc w:val="both"/>
        <w:rPr>
          <w:color w:val="000000"/>
          <w:sz w:val="20"/>
          <w:szCs w:val="20"/>
        </w:rPr>
      </w:pPr>
      <w:r>
        <w:rPr>
          <w:color w:val="000000"/>
          <w:sz w:val="20"/>
          <w:szCs w:val="20"/>
        </w:rPr>
        <w:t>Итоги голосования:</w:t>
      </w:r>
    </w:p>
    <w:p w14:paraId="6690C453" w14:textId="77777777" w:rsidR="00C03B46" w:rsidRPr="00D03313" w:rsidRDefault="00C03B46" w:rsidP="00C03B46">
      <w:pPr>
        <w:jc w:val="both"/>
        <w:rPr>
          <w:sz w:val="20"/>
          <w:szCs w:val="20"/>
        </w:rPr>
      </w:pPr>
      <w:r w:rsidRPr="00D03313">
        <w:rPr>
          <w:sz w:val="20"/>
          <w:szCs w:val="20"/>
        </w:rPr>
        <w:t xml:space="preserve">По результатам голосования и </w:t>
      </w:r>
      <w:bookmarkStart w:id="22" w:name="В010_ФормПравилоПринРеш"/>
      <w:r w:rsidRPr="00D03313">
        <w:rPr>
          <w:sz w:val="20"/>
          <w:szCs w:val="20"/>
        </w:rPr>
        <w:t>в соответствии с пп.16 п.1 ст.</w:t>
      </w:r>
      <w:proofErr w:type="gramStart"/>
      <w:r w:rsidRPr="00D03313">
        <w:rPr>
          <w:sz w:val="20"/>
          <w:szCs w:val="20"/>
        </w:rPr>
        <w:t>48,  п.5</w:t>
      </w:r>
      <w:proofErr w:type="gramEnd"/>
      <w:r w:rsidRPr="00D03313">
        <w:rPr>
          <w:sz w:val="20"/>
          <w:szCs w:val="20"/>
        </w:rPr>
        <w:t xml:space="preserve"> ст. 79 и п.4 ст.83 Федерального закона «Об акционерных обществах»</w:t>
      </w:r>
      <w:bookmarkEnd w:id="22"/>
      <w:r w:rsidRPr="00D03313">
        <w:rPr>
          <w:sz w:val="20"/>
          <w:szCs w:val="20"/>
        </w:rPr>
        <w:t xml:space="preserve"> </w:t>
      </w:r>
      <w:bookmarkStart w:id="23" w:name="В010_РешТекстФ"/>
      <w:r w:rsidRPr="00D03313">
        <w:rPr>
          <w:sz w:val="20"/>
          <w:szCs w:val="20"/>
        </w:rPr>
        <w:t>принимается решение:</w:t>
      </w:r>
      <w:bookmarkEnd w:id="23"/>
    </w:p>
    <w:p w14:paraId="5AC8A15B" w14:textId="77777777" w:rsidR="00C03B46" w:rsidRPr="00C03B46" w:rsidRDefault="00C03B46" w:rsidP="00C03B46">
      <w:pPr>
        <w:pStyle w:val="a4"/>
        <w:ind w:firstLine="540"/>
        <w:rPr>
          <w:b/>
          <w:bCs/>
          <w:lang w:val="ru-RU"/>
        </w:rPr>
      </w:pPr>
      <w:r w:rsidRPr="00C03B46">
        <w:rPr>
          <w:lang w:val="ru-RU"/>
        </w:rPr>
        <w:t xml:space="preserve">Предоставить согласие на совершение крупной сделки, в совершении которой имеется заинтересованность, по заключению договора поручительства с ПАО «Сбербанк» в качестве обеспечения исполнения обязательств ООО «Добрыня» по Договору об открытии </w:t>
      </w:r>
      <w:proofErr w:type="spellStart"/>
      <w:r w:rsidRPr="00C03B46">
        <w:rPr>
          <w:lang w:val="ru-RU"/>
        </w:rPr>
        <w:t>невозобновляемой</w:t>
      </w:r>
      <w:proofErr w:type="spellEnd"/>
      <w:r w:rsidRPr="00C03B46">
        <w:rPr>
          <w:lang w:val="ru-RU"/>
        </w:rPr>
        <w:t xml:space="preserve"> кредитной линии №610121059 </w:t>
      </w:r>
      <w:r w:rsidRPr="00D03313">
        <w:t>SX</w:t>
      </w:r>
      <w:r w:rsidRPr="00C03B46">
        <w:rPr>
          <w:lang w:val="ru-RU"/>
        </w:rPr>
        <w:t xml:space="preserve"> дата формирования «10» сентября 2021 </w:t>
      </w:r>
      <w:proofErr w:type="spellStart"/>
      <w:proofErr w:type="gramStart"/>
      <w:r w:rsidRPr="00C03B46">
        <w:rPr>
          <w:lang w:val="ru-RU"/>
        </w:rPr>
        <w:t>г..на</w:t>
      </w:r>
      <w:proofErr w:type="spellEnd"/>
      <w:proofErr w:type="gramEnd"/>
      <w:r w:rsidRPr="00C03B46">
        <w:rPr>
          <w:lang w:val="ru-RU"/>
        </w:rPr>
        <w:t xml:space="preserve"> следующих условиях:</w:t>
      </w:r>
    </w:p>
    <w:p w14:paraId="5DE30DE7" w14:textId="77777777" w:rsidR="00C03B46" w:rsidRPr="00C03B46" w:rsidRDefault="00C03B46" w:rsidP="00C03B46">
      <w:pPr>
        <w:pStyle w:val="a4"/>
        <w:numPr>
          <w:ilvl w:val="0"/>
          <w:numId w:val="32"/>
        </w:numPr>
        <w:ind w:left="0"/>
        <w:rPr>
          <w:b/>
          <w:lang w:val="ru-RU"/>
        </w:rPr>
      </w:pPr>
      <w:r w:rsidRPr="00C03B46">
        <w:rPr>
          <w:lang w:val="ru-RU"/>
        </w:rPr>
        <w:t>сумма 12</w:t>
      </w:r>
      <w:r w:rsidRPr="00D03313">
        <w:t> </w:t>
      </w:r>
      <w:r w:rsidRPr="00C03B46">
        <w:rPr>
          <w:lang w:val="ru-RU"/>
        </w:rPr>
        <w:t>911</w:t>
      </w:r>
      <w:r w:rsidRPr="00D03313">
        <w:t> </w:t>
      </w:r>
      <w:r w:rsidRPr="00C03B46">
        <w:rPr>
          <w:lang w:val="ru-RU"/>
        </w:rPr>
        <w:t>270, 40 (двенадцать миллионов девятьсот одиннадцать тысяч двести семьдесят) рублей 40 копеек;</w:t>
      </w:r>
    </w:p>
    <w:p w14:paraId="6A993BB2" w14:textId="77777777" w:rsidR="00C03B46" w:rsidRPr="00D03313" w:rsidRDefault="00C03B46" w:rsidP="00C03B46">
      <w:pPr>
        <w:pStyle w:val="a4"/>
        <w:numPr>
          <w:ilvl w:val="0"/>
          <w:numId w:val="32"/>
        </w:numPr>
        <w:ind w:left="0" w:firstLine="540"/>
        <w:rPr>
          <w:b/>
        </w:rPr>
      </w:pPr>
      <w:proofErr w:type="spellStart"/>
      <w:r w:rsidRPr="00D03313">
        <w:t>срок</w:t>
      </w:r>
      <w:proofErr w:type="spellEnd"/>
      <w:r w:rsidRPr="00D03313">
        <w:t xml:space="preserve"> </w:t>
      </w:r>
      <w:proofErr w:type="spellStart"/>
      <w:r w:rsidRPr="00D03313">
        <w:t>не</w:t>
      </w:r>
      <w:proofErr w:type="spellEnd"/>
      <w:r w:rsidRPr="00D03313">
        <w:t xml:space="preserve"> </w:t>
      </w:r>
      <w:proofErr w:type="spellStart"/>
      <w:r w:rsidRPr="00D03313">
        <w:t>более</w:t>
      </w:r>
      <w:proofErr w:type="spellEnd"/>
      <w:r w:rsidRPr="00D03313">
        <w:t xml:space="preserve"> 5 </w:t>
      </w:r>
      <w:proofErr w:type="spellStart"/>
      <w:proofErr w:type="gramStart"/>
      <w:r w:rsidRPr="00D03313">
        <w:t>лет</w:t>
      </w:r>
      <w:proofErr w:type="spellEnd"/>
      <w:r w:rsidRPr="00D03313">
        <w:t>;</w:t>
      </w:r>
      <w:proofErr w:type="gramEnd"/>
    </w:p>
    <w:p w14:paraId="13940145" w14:textId="77777777" w:rsidR="00C03B46" w:rsidRPr="00C03B46" w:rsidRDefault="00C03B46" w:rsidP="00C03B46">
      <w:pPr>
        <w:pStyle w:val="a4"/>
        <w:numPr>
          <w:ilvl w:val="0"/>
          <w:numId w:val="32"/>
        </w:numPr>
        <w:ind w:left="0" w:firstLine="540"/>
        <w:rPr>
          <w:b/>
          <w:lang w:val="ru-RU"/>
        </w:rPr>
      </w:pPr>
      <w:r w:rsidRPr="00C03B46">
        <w:rPr>
          <w:lang w:val="ru-RU"/>
        </w:rPr>
        <w:t>процентная ставка не более 14% годовых (с правом банка в одностороннем порядке производить изменение процентной ставки), с уплатой процентов ежемесячно 28-го числа каждого календарного месяца и в дату полного погашения кредита на условиях, определяемых уполномоченным на подписание заключаемого договора лицом Общества по согласованию с банком;</w:t>
      </w:r>
    </w:p>
    <w:p w14:paraId="3001733B" w14:textId="77777777" w:rsidR="00C03B46" w:rsidRPr="00C03B46" w:rsidRDefault="00C03B46" w:rsidP="00C03B46">
      <w:pPr>
        <w:pStyle w:val="a4"/>
        <w:numPr>
          <w:ilvl w:val="0"/>
          <w:numId w:val="32"/>
        </w:numPr>
        <w:ind w:left="0" w:firstLine="540"/>
        <w:rPr>
          <w:b/>
          <w:lang w:val="ru-RU"/>
        </w:rPr>
      </w:pPr>
      <w:r w:rsidRPr="00C03B46">
        <w:rPr>
          <w:lang w:val="ru-RU"/>
        </w:rPr>
        <w:t>с взиманием иных платежей (комиссий, неустоек), определяемых уполномоченным на подписание заключаемого договора лицом общества по согласованию с банком, в том числе:</w:t>
      </w:r>
    </w:p>
    <w:p w14:paraId="42AE7CFE" w14:textId="77777777" w:rsidR="00C03B46" w:rsidRPr="00C03B46" w:rsidRDefault="00C03B46" w:rsidP="00C03B46">
      <w:pPr>
        <w:pStyle w:val="a4"/>
        <w:numPr>
          <w:ilvl w:val="0"/>
          <w:numId w:val="32"/>
        </w:numPr>
        <w:ind w:left="0" w:firstLine="540"/>
        <w:rPr>
          <w:b/>
          <w:lang w:val="ru-RU"/>
        </w:rPr>
      </w:pPr>
      <w:r w:rsidRPr="00C03B46">
        <w:rPr>
          <w:lang w:val="ru-RU"/>
        </w:rPr>
        <w:t>плата за пользование лимитом кредитной линии в размере 0,3 (ноль целых три десятых) процентов годовых от свободного остатка лимита;</w:t>
      </w:r>
    </w:p>
    <w:p w14:paraId="3AFDFEF4" w14:textId="77777777" w:rsidR="00C03B46" w:rsidRPr="00C03B46" w:rsidRDefault="00C03B46" w:rsidP="00C03B46">
      <w:pPr>
        <w:pStyle w:val="a4"/>
        <w:numPr>
          <w:ilvl w:val="0"/>
          <w:numId w:val="32"/>
        </w:numPr>
        <w:ind w:left="0" w:firstLine="540"/>
        <w:rPr>
          <w:b/>
          <w:lang w:val="ru-RU"/>
        </w:rPr>
      </w:pPr>
      <w:r w:rsidRPr="00C03B46">
        <w:rPr>
          <w:lang w:val="ru-RU"/>
        </w:rPr>
        <w:t>плата за досрочный возврат кредита: 0,75 (ноль целых семьдесят пять сотых) процентов годовых на досрочно возвращаемую сумму кредита;</w:t>
      </w:r>
    </w:p>
    <w:p w14:paraId="3D2AB8F2" w14:textId="77777777" w:rsidR="00C03B46" w:rsidRPr="00C03B46" w:rsidRDefault="00C03B46" w:rsidP="00C03B46">
      <w:pPr>
        <w:pStyle w:val="a4"/>
        <w:numPr>
          <w:ilvl w:val="0"/>
          <w:numId w:val="32"/>
        </w:numPr>
        <w:ind w:left="0" w:firstLine="540"/>
        <w:rPr>
          <w:b/>
          <w:lang w:val="ru-RU"/>
        </w:rPr>
      </w:pPr>
      <w:r w:rsidRPr="00C03B46">
        <w:rPr>
          <w:lang w:val="ru-RU"/>
        </w:rPr>
        <w:t xml:space="preserve">со сроками и порядками предоставления и возврата кредита (в </w:t>
      </w:r>
      <w:proofErr w:type="gramStart"/>
      <w:r w:rsidRPr="00C03B46">
        <w:rPr>
          <w:lang w:val="ru-RU"/>
        </w:rPr>
        <w:t>т.ч.</w:t>
      </w:r>
      <w:proofErr w:type="gramEnd"/>
      <w:r w:rsidRPr="00C03B46">
        <w:rPr>
          <w:lang w:val="ru-RU"/>
        </w:rPr>
        <w:t xml:space="preserve"> графиками выдачи и погашения кредита), определяемыми уполномоченным на подписание заключаемого договора лицом Общества по согласованию с банком;</w:t>
      </w:r>
    </w:p>
    <w:p w14:paraId="2B0601BE" w14:textId="77777777" w:rsidR="00C03B46" w:rsidRPr="00C03B46" w:rsidRDefault="00C03B46" w:rsidP="00C03B46">
      <w:pPr>
        <w:pStyle w:val="a4"/>
        <w:numPr>
          <w:ilvl w:val="0"/>
          <w:numId w:val="32"/>
        </w:numPr>
        <w:ind w:left="0" w:firstLine="540"/>
        <w:rPr>
          <w:b/>
          <w:lang w:val="ru-RU"/>
        </w:rPr>
      </w:pPr>
      <w:r w:rsidRPr="00C03B46">
        <w:rPr>
          <w:lang w:val="ru-RU"/>
        </w:rPr>
        <w:t xml:space="preserve"> с включением в текст договора условий об обязанности предоставить в залог в обеспечение исполнения обязательств по сделке любое движимое/ недвижимое имущество/ имущественные права, принадлежащие Обществу (в том числе залог всего имущества, принадлежащего Обществу, а также залог любого имущества Общества, приобретенного в будущем по любым основаниям), на любых условиях (в том числе с любыми сроками предоставления такого обеспечения, по залоговой стоимости, определяемой по согласованию с Залогодержателем, с применением залогового дисконта, не превышающего 99%), а также с включением в текст договора условий об обязанности </w:t>
      </w:r>
      <w:r w:rsidRPr="00C03B46">
        <w:rPr>
          <w:lang w:val="ru-RU"/>
        </w:rPr>
        <w:lastRenderedPageBreak/>
        <w:t xml:space="preserve">предоставить любое обеспечение исполнения обязательств по сделке от третьих лиц (в т.ч. залог любого имущества, поручительства и гарантии) на усмотрение единоличного исполнительного органа Общества самостоятельно </w:t>
      </w:r>
    </w:p>
    <w:p w14:paraId="207DAA18" w14:textId="77777777" w:rsidR="00C03B46" w:rsidRPr="00C03B46" w:rsidRDefault="00C03B46" w:rsidP="00C03B46">
      <w:pPr>
        <w:pStyle w:val="a4"/>
        <w:numPr>
          <w:ilvl w:val="0"/>
          <w:numId w:val="32"/>
        </w:numPr>
        <w:ind w:left="0" w:firstLine="540"/>
        <w:rPr>
          <w:b/>
          <w:lang w:val="ru-RU"/>
        </w:rPr>
      </w:pPr>
      <w:r w:rsidRPr="00C03B46">
        <w:rPr>
          <w:lang w:val="ru-RU"/>
        </w:rPr>
        <w:t>а также на иных условиях банка, в т.ч. с включением в текст договора условий, влекущих возникновение у Кредитора права прекратить выдачу кредита и/или потребовать от Заемщика досрочного возврата всей суммы кредита и уплаты причитающихся процентов за пользование кредитом, неустоек и других платежей, предусмотренных условиями Договора, предъявить аналогичные требования поручителям и гарантам, обратить взыскание на заложенное имущество на усмотрение Заемщика самостоятельно по своему усмотрению в пределах срока действия Договора».</w:t>
      </w:r>
    </w:p>
    <w:p w14:paraId="0FF32CEB" w14:textId="77777777" w:rsidR="00C03B46" w:rsidRPr="00C03B46" w:rsidRDefault="00C03B46" w:rsidP="00C03B46">
      <w:pPr>
        <w:pStyle w:val="a4"/>
        <w:ind w:firstLine="709"/>
        <w:rPr>
          <w:b/>
          <w:lang w:val="ru-RU"/>
        </w:rPr>
      </w:pPr>
      <w:r w:rsidRPr="00C03B46">
        <w:rPr>
          <w:lang w:val="ru-RU"/>
        </w:rPr>
        <w:t xml:space="preserve">Одобрить условие договора поручительства о том, что поручитель выражает согласие на: изменение структуры обеспечения Кредитного договора (освобождении от залога части или всего имущества, исключение из числа поручителей любого из поручителей, прекращение независимой гарантии и </w:t>
      </w:r>
      <w:proofErr w:type="gramStart"/>
      <w:r w:rsidRPr="00C03B46">
        <w:rPr>
          <w:lang w:val="ru-RU"/>
        </w:rPr>
        <w:t>т.п.</w:t>
      </w:r>
      <w:proofErr w:type="gramEnd"/>
      <w:r w:rsidRPr="00C03B46">
        <w:rPr>
          <w:lang w:val="ru-RU"/>
        </w:rPr>
        <w:t xml:space="preserve">). </w:t>
      </w:r>
      <w:proofErr w:type="gramStart"/>
      <w:r w:rsidRPr="00C03B46">
        <w:rPr>
          <w:lang w:val="ru-RU"/>
        </w:rPr>
        <w:t>При этом,</w:t>
      </w:r>
      <w:proofErr w:type="gramEnd"/>
      <w:r w:rsidRPr="00C03B46">
        <w:rPr>
          <w:lang w:val="ru-RU"/>
        </w:rPr>
        <w:t xml:space="preserve"> Поручитель обязуется отвечать перед Банком в том же объеме, что и заемщик независимо от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14:paraId="7F0EF0CF" w14:textId="77777777" w:rsidR="00C03B46" w:rsidRPr="00D03313" w:rsidRDefault="00C03B46" w:rsidP="00C03B46">
      <w:pPr>
        <w:jc w:val="both"/>
        <w:rPr>
          <w:sz w:val="20"/>
          <w:szCs w:val="20"/>
        </w:rPr>
      </w:pPr>
      <w:r w:rsidRPr="00D03313">
        <w:rPr>
          <w:sz w:val="20"/>
          <w:szCs w:val="20"/>
        </w:rPr>
        <w:t xml:space="preserve">Согласно </w:t>
      </w:r>
      <w:hyperlink r:id="rId17" w:history="1">
        <w:proofErr w:type="spellStart"/>
        <w:r w:rsidRPr="00D03313">
          <w:rPr>
            <w:sz w:val="20"/>
            <w:szCs w:val="20"/>
            <w:u w:val="single"/>
          </w:rPr>
          <w:t>абз</w:t>
        </w:r>
        <w:proofErr w:type="spellEnd"/>
        <w:r w:rsidRPr="00D03313">
          <w:rPr>
            <w:sz w:val="20"/>
            <w:szCs w:val="20"/>
            <w:u w:val="single"/>
          </w:rPr>
          <w:t>. 3 п. 1 ст. 81</w:t>
        </w:r>
      </w:hyperlink>
      <w:r w:rsidRPr="00D03313">
        <w:rPr>
          <w:sz w:val="20"/>
          <w:szCs w:val="20"/>
        </w:rPr>
        <w:t xml:space="preserve"> ФЗ "Об акционерных обществах" сделка по предоставлению поручительства ПАО «ДСЗ» в обеспечение исполнения обязательств ООО «Добрыня» является </w:t>
      </w:r>
      <w:proofErr w:type="gramStart"/>
      <w:r w:rsidRPr="00D03313">
        <w:rPr>
          <w:sz w:val="20"/>
          <w:szCs w:val="20"/>
        </w:rPr>
        <w:t>для  ПАО</w:t>
      </w:r>
      <w:proofErr w:type="gramEnd"/>
      <w:r w:rsidRPr="00D03313">
        <w:rPr>
          <w:sz w:val="20"/>
          <w:szCs w:val="20"/>
        </w:rPr>
        <w:t xml:space="preserve"> «ДСЗ» сделкой в совершении которой имеется заинтересованность:</w:t>
      </w:r>
    </w:p>
    <w:p w14:paraId="7B39334D" w14:textId="77777777" w:rsidR="00C03B46" w:rsidRPr="00D03313" w:rsidRDefault="00C03B46" w:rsidP="00C03B46">
      <w:pPr>
        <w:numPr>
          <w:ilvl w:val="0"/>
          <w:numId w:val="30"/>
        </w:numPr>
        <w:ind w:left="0"/>
        <w:jc w:val="both"/>
        <w:rPr>
          <w:sz w:val="20"/>
          <w:szCs w:val="20"/>
        </w:rPr>
      </w:pPr>
      <w:r w:rsidRPr="00D03313">
        <w:rPr>
          <w:sz w:val="20"/>
          <w:szCs w:val="20"/>
        </w:rPr>
        <w:t>А</w:t>
      </w:r>
      <w:r w:rsidRPr="00D03313">
        <w:rPr>
          <w:rFonts w:eastAsia="BatangChe"/>
          <w:bCs/>
          <w:spacing w:val="-2"/>
          <w:sz w:val="20"/>
          <w:szCs w:val="20"/>
        </w:rPr>
        <w:t>кционер ПАО «ДСЗ» - ООО «СДИ» (основание заинтересованности: ООО «СДИ», являясь контролирующим лицом ПАО «ДСЗ»», также является контролирующим лицом выгодоприобретателя – ООО «Добрыня»).</w:t>
      </w:r>
    </w:p>
    <w:p w14:paraId="5C7205C9" w14:textId="77777777" w:rsidR="00C03B46" w:rsidRPr="00D03313" w:rsidRDefault="00C03B46" w:rsidP="00C03B46">
      <w:pPr>
        <w:pStyle w:val="af"/>
        <w:tabs>
          <w:tab w:val="left" w:pos="567"/>
        </w:tabs>
        <w:spacing w:line="259" w:lineRule="auto"/>
        <w:ind w:left="0"/>
        <w:jc w:val="both"/>
        <w:rPr>
          <w:sz w:val="20"/>
        </w:rPr>
      </w:pPr>
      <w:proofErr w:type="spellStart"/>
      <w:r w:rsidRPr="00D03313">
        <w:rPr>
          <w:sz w:val="20"/>
        </w:rPr>
        <w:t>Гаринуа</w:t>
      </w:r>
      <w:proofErr w:type="spellEnd"/>
      <w:r w:rsidRPr="00D03313">
        <w:rPr>
          <w:sz w:val="20"/>
        </w:rPr>
        <w:t xml:space="preserve"> Мишель Пьер, Тихомиров Глеб Евгеньевич входят в состав совета директоров ООО «Добрыня» и ПАО «ДСЗ». </w:t>
      </w:r>
    </w:p>
    <w:p w14:paraId="1D54D0C1" w14:textId="77777777" w:rsidR="00C03B46" w:rsidRPr="00D03313" w:rsidRDefault="00C03B46" w:rsidP="00C03B46">
      <w:pPr>
        <w:pStyle w:val="af"/>
        <w:numPr>
          <w:ilvl w:val="0"/>
          <w:numId w:val="30"/>
        </w:numPr>
        <w:ind w:left="0"/>
        <w:jc w:val="both"/>
        <w:rPr>
          <w:sz w:val="20"/>
        </w:rPr>
      </w:pPr>
      <w:r w:rsidRPr="00D03313">
        <w:rPr>
          <w:sz w:val="20"/>
        </w:rPr>
        <w:t>Арустамов Владимир Ромеович является единоличным исполнительным органом ООО «Добрыня» и ПАО «ДСЗ», а также членом Совета директоров ПАО «ДСЗ».</w:t>
      </w:r>
    </w:p>
    <w:p w14:paraId="59D942B2" w14:textId="77777777" w:rsidR="00C03B46" w:rsidRPr="00D03313" w:rsidRDefault="00C03B46" w:rsidP="00C03B46">
      <w:pPr>
        <w:pStyle w:val="af"/>
        <w:ind w:left="0"/>
        <w:jc w:val="both"/>
        <w:rPr>
          <w:sz w:val="20"/>
        </w:rPr>
      </w:pPr>
      <w:r w:rsidRPr="00D03313">
        <w:rPr>
          <w:sz w:val="20"/>
        </w:rPr>
        <w:t>Выгодоприобретатель – ООО «Добрыня»</w:t>
      </w:r>
    </w:p>
    <w:p w14:paraId="7EE0848C" w14:textId="77777777" w:rsidR="00C03B46" w:rsidRPr="00D03313" w:rsidRDefault="00C03B46" w:rsidP="00C03B46">
      <w:pPr>
        <w:jc w:val="both"/>
        <w:rPr>
          <w:sz w:val="20"/>
          <w:szCs w:val="20"/>
        </w:rPr>
      </w:pPr>
      <w:r w:rsidRPr="00D03313">
        <w:rPr>
          <w:sz w:val="20"/>
          <w:szCs w:val="20"/>
        </w:rPr>
        <w:t xml:space="preserve">В голосовании не принимали участие: </w:t>
      </w:r>
      <w:proofErr w:type="spellStart"/>
      <w:r w:rsidRPr="00D03313">
        <w:rPr>
          <w:sz w:val="20"/>
          <w:szCs w:val="20"/>
        </w:rPr>
        <w:t>Гаринуа</w:t>
      </w:r>
      <w:proofErr w:type="spellEnd"/>
      <w:r w:rsidRPr="00D03313">
        <w:rPr>
          <w:sz w:val="20"/>
          <w:szCs w:val="20"/>
        </w:rPr>
        <w:t xml:space="preserve"> Мишель Пьер, Тихомиров Глеб Евгеньевич Арустамов Владимир Ромеович.</w:t>
      </w:r>
    </w:p>
    <w:p w14:paraId="0649DF8E" w14:textId="77777777" w:rsidR="00C03B46" w:rsidRPr="00250275" w:rsidRDefault="00C03B46" w:rsidP="00C03B46">
      <w:pPr>
        <w:pStyle w:val="af7"/>
        <w:spacing w:before="0" w:beforeAutospacing="0" w:after="0" w:afterAutospacing="0"/>
        <w:jc w:val="both"/>
        <w:rPr>
          <w:color w:val="000000"/>
          <w:sz w:val="20"/>
          <w:szCs w:val="20"/>
        </w:rPr>
      </w:pPr>
      <w:r w:rsidRPr="00250275">
        <w:rPr>
          <w:color w:val="000000"/>
          <w:sz w:val="20"/>
          <w:szCs w:val="20"/>
        </w:rPr>
        <w:t>При подведении итогов голосования установлено следующее распределение голосов:</w:t>
      </w:r>
    </w:p>
    <w:p w14:paraId="5B120541" w14:textId="77777777" w:rsidR="00C03B46" w:rsidRPr="00142F3C" w:rsidRDefault="00C03B46" w:rsidP="00C03B46">
      <w:pPr>
        <w:pStyle w:val="af7"/>
        <w:spacing w:before="0" w:beforeAutospacing="0" w:after="0" w:afterAutospacing="0"/>
        <w:jc w:val="both"/>
        <w:rPr>
          <w:color w:val="000000"/>
          <w:sz w:val="20"/>
          <w:szCs w:val="20"/>
        </w:rPr>
      </w:pPr>
      <w:r w:rsidRPr="00142F3C">
        <w:rPr>
          <w:color w:val="000000"/>
          <w:sz w:val="20"/>
          <w:szCs w:val="20"/>
        </w:rPr>
        <w:t xml:space="preserve">Число голосов, отданных за вариант голосования "ЗА" </w:t>
      </w:r>
      <w:r w:rsidRPr="00142F3C">
        <w:rPr>
          <w:sz w:val="20"/>
          <w:szCs w:val="20"/>
        </w:rPr>
        <w:t>922 727</w:t>
      </w:r>
      <w:r w:rsidRPr="00142F3C">
        <w:rPr>
          <w:color w:val="000000"/>
          <w:sz w:val="20"/>
          <w:szCs w:val="20"/>
        </w:rPr>
        <w:t xml:space="preserve"> (</w:t>
      </w:r>
      <w:r w:rsidRPr="00142F3C">
        <w:rPr>
          <w:sz w:val="20"/>
          <w:szCs w:val="20"/>
        </w:rPr>
        <w:t>100 %</w:t>
      </w:r>
      <w:r w:rsidRPr="00142F3C">
        <w:rPr>
          <w:color w:val="000000"/>
          <w:sz w:val="20"/>
          <w:szCs w:val="20"/>
        </w:rPr>
        <w:t>);</w:t>
      </w:r>
    </w:p>
    <w:p w14:paraId="5D607111" w14:textId="77777777" w:rsidR="00C03B46" w:rsidRPr="00142F3C" w:rsidRDefault="00C03B46" w:rsidP="00C03B46">
      <w:pPr>
        <w:pStyle w:val="af7"/>
        <w:spacing w:before="0" w:beforeAutospacing="0" w:after="0" w:afterAutospacing="0"/>
        <w:jc w:val="both"/>
        <w:rPr>
          <w:color w:val="000000"/>
          <w:sz w:val="20"/>
          <w:szCs w:val="20"/>
        </w:rPr>
      </w:pPr>
      <w:r w:rsidRPr="00142F3C">
        <w:rPr>
          <w:color w:val="000000"/>
          <w:sz w:val="20"/>
          <w:szCs w:val="20"/>
        </w:rPr>
        <w:t>Число голосов, отданных за вариант голосования "ПРОТИВ" 0 (0.0000%);</w:t>
      </w:r>
    </w:p>
    <w:p w14:paraId="57DE8CF0" w14:textId="77777777" w:rsidR="00C03B46" w:rsidRPr="00142F3C" w:rsidRDefault="00C03B46" w:rsidP="00C03B46">
      <w:pPr>
        <w:pStyle w:val="af7"/>
        <w:spacing w:before="0" w:beforeAutospacing="0" w:after="0" w:afterAutospacing="0"/>
        <w:jc w:val="both"/>
        <w:rPr>
          <w:color w:val="000000"/>
          <w:sz w:val="20"/>
          <w:szCs w:val="20"/>
        </w:rPr>
      </w:pPr>
      <w:r w:rsidRPr="00142F3C">
        <w:rPr>
          <w:color w:val="000000"/>
          <w:sz w:val="20"/>
          <w:szCs w:val="20"/>
        </w:rPr>
        <w:t>Число голосов, отданных за вариант голосования "ВОЗДЕРЖАЛСЯ" 0 (0.0000%);</w:t>
      </w:r>
    </w:p>
    <w:p w14:paraId="0FD1C562" w14:textId="77777777" w:rsidR="00C03B46" w:rsidRPr="003F3302" w:rsidRDefault="00C03B46" w:rsidP="00C03B46">
      <w:pPr>
        <w:pStyle w:val="af7"/>
        <w:spacing w:before="0" w:beforeAutospacing="0" w:after="0" w:afterAutospacing="0"/>
        <w:jc w:val="both"/>
        <w:rPr>
          <w:color w:val="000000"/>
          <w:sz w:val="20"/>
          <w:szCs w:val="20"/>
        </w:rPr>
      </w:pPr>
      <w:r w:rsidRPr="003F3302">
        <w:rPr>
          <w:color w:val="000000"/>
          <w:sz w:val="20"/>
          <w:szCs w:val="20"/>
        </w:rPr>
        <w:t>Число голосов,</w:t>
      </w:r>
      <w:r w:rsidRPr="003F3302">
        <w:rPr>
          <w:spacing w:val="-6"/>
          <w:sz w:val="20"/>
          <w:szCs w:val="20"/>
        </w:rPr>
        <w:t xml:space="preserve"> которые не подсчитывались (в т.ч. по недействительным </w:t>
      </w:r>
      <w:proofErr w:type="gramStart"/>
      <w:r w:rsidRPr="003F3302">
        <w:rPr>
          <w:spacing w:val="-6"/>
          <w:sz w:val="20"/>
          <w:szCs w:val="20"/>
        </w:rPr>
        <w:t xml:space="preserve">бюллетеням) </w:t>
      </w:r>
      <w:r w:rsidRPr="003F3302">
        <w:rPr>
          <w:color w:val="000000"/>
          <w:sz w:val="20"/>
          <w:szCs w:val="20"/>
        </w:rPr>
        <w:t xml:space="preserve"> 0</w:t>
      </w:r>
      <w:proofErr w:type="gramEnd"/>
      <w:r w:rsidRPr="003F3302">
        <w:rPr>
          <w:color w:val="000000"/>
          <w:sz w:val="20"/>
          <w:szCs w:val="20"/>
        </w:rPr>
        <w:t xml:space="preserve"> (0.0000%);</w:t>
      </w:r>
    </w:p>
    <w:p w14:paraId="06C81610" w14:textId="6F88AA0D" w:rsidR="00F60E68" w:rsidRPr="003F3302" w:rsidRDefault="003F3302" w:rsidP="006554DB">
      <w:pPr>
        <w:rPr>
          <w:sz w:val="20"/>
          <w:szCs w:val="20"/>
        </w:rPr>
      </w:pPr>
      <w:r w:rsidRPr="003F3302">
        <w:rPr>
          <w:sz w:val="20"/>
          <w:szCs w:val="20"/>
        </w:rPr>
        <w:t>7</w:t>
      </w:r>
      <w:r w:rsidR="00166936" w:rsidRPr="003F3302">
        <w:rPr>
          <w:sz w:val="20"/>
          <w:szCs w:val="20"/>
        </w:rPr>
        <w:t xml:space="preserve">. </w:t>
      </w:r>
      <w:r w:rsidR="00ED55B7" w:rsidRPr="003F3302">
        <w:rPr>
          <w:sz w:val="20"/>
          <w:szCs w:val="20"/>
        </w:rPr>
        <w:t>В соответствии с п.3 ст.67.1 Гражданского кодекса Российской Федерации функции счетной комиссии общего собрания Публичное акционерное общество "Добринский сахарный завод" выполнялись регистратором, осуществляющим ведение реестра акционеров – Акционерным обществом «Агентство «Региональный независимый регистратор» (место нахождения и адрес: 398017, г. Липецк, ул. 9 Мая, 10Б. Тел. (474</w:t>
      </w:r>
      <w:r w:rsidR="00F15754" w:rsidRPr="003F3302">
        <w:rPr>
          <w:sz w:val="20"/>
          <w:szCs w:val="20"/>
        </w:rPr>
        <w:t>2)44-30-95)</w:t>
      </w:r>
      <w:r w:rsidR="00CA3923" w:rsidRPr="003F3302">
        <w:rPr>
          <w:sz w:val="20"/>
          <w:szCs w:val="20"/>
        </w:rPr>
        <w:t xml:space="preserve"> </w:t>
      </w:r>
      <w:r w:rsidR="00CA3923" w:rsidRPr="003F3302">
        <w:rPr>
          <w:sz w:val="20"/>
          <w:szCs w:val="20"/>
          <w:lang w:eastAsia="ar-SA"/>
        </w:rPr>
        <w:t xml:space="preserve">ИНН: 7107039003; ОГРН:1027100964527  Телефон/факс: (4742) 443-095, 443-164;  электронная почта: </w:t>
      </w:r>
      <w:hyperlink r:id="rId18" w:history="1">
        <w:r w:rsidR="00CA3923" w:rsidRPr="003F3302">
          <w:rPr>
            <w:rStyle w:val="af4"/>
            <w:sz w:val="20"/>
            <w:szCs w:val="20"/>
            <w:lang w:eastAsia="ar-SA"/>
          </w:rPr>
          <w:t>info@a-rnr.ru</w:t>
        </w:r>
      </w:hyperlink>
      <w:r w:rsidR="00CA3923" w:rsidRPr="003F3302">
        <w:rPr>
          <w:sz w:val="20"/>
          <w:szCs w:val="20"/>
          <w:lang w:eastAsia="ar-SA"/>
        </w:rPr>
        <w:t xml:space="preserve">; сайт: </w:t>
      </w:r>
      <w:hyperlink r:id="rId19" w:history="1">
        <w:r w:rsidR="00CA3923" w:rsidRPr="003F3302">
          <w:rPr>
            <w:rStyle w:val="af4"/>
            <w:sz w:val="20"/>
            <w:szCs w:val="20"/>
            <w:lang w:eastAsia="ar-SA"/>
          </w:rPr>
          <w:t>www.a-rnr.ru</w:t>
        </w:r>
      </w:hyperlink>
      <w:r w:rsidR="00CA3923" w:rsidRPr="003F3302">
        <w:rPr>
          <w:sz w:val="20"/>
          <w:szCs w:val="20"/>
          <w:lang w:eastAsia="ar-SA"/>
        </w:rPr>
        <w:t xml:space="preserve">;  Лицензия на осуществление деятельности по ведению реестра владельцев ценных бумаг: №042-13984-000001 от 29.11.2002г., выдана ФКЦБ России без ограничения срока действия, </w:t>
      </w:r>
      <w:r w:rsidR="00F15754" w:rsidRPr="003F3302">
        <w:rPr>
          <w:sz w:val="20"/>
          <w:szCs w:val="20"/>
        </w:rPr>
        <w:t xml:space="preserve"> в лице </w:t>
      </w:r>
      <w:r w:rsidR="004E4DCE" w:rsidRPr="003F3302">
        <w:rPr>
          <w:sz w:val="20"/>
          <w:szCs w:val="20"/>
        </w:rPr>
        <w:t>Рудневой С.С.</w:t>
      </w:r>
    </w:p>
    <w:p w14:paraId="450319F3" w14:textId="73265331" w:rsidR="00F60E68" w:rsidRPr="003F3302" w:rsidRDefault="003F3302" w:rsidP="00411D20">
      <w:pPr>
        <w:pBdr>
          <w:bottom w:val="single" w:sz="4" w:space="1" w:color="auto"/>
        </w:pBdr>
        <w:jc w:val="both"/>
        <w:rPr>
          <w:sz w:val="20"/>
          <w:szCs w:val="20"/>
        </w:rPr>
      </w:pPr>
      <w:r w:rsidRPr="003F3302">
        <w:rPr>
          <w:sz w:val="20"/>
          <w:szCs w:val="20"/>
        </w:rPr>
        <w:t>8</w:t>
      </w:r>
      <w:r w:rsidR="00D34B7C" w:rsidRPr="003F3302">
        <w:rPr>
          <w:sz w:val="20"/>
          <w:szCs w:val="20"/>
        </w:rPr>
        <w:t xml:space="preserve">. Список лиц, имеющих право на участие в общем собрании акционеров, составлен в соответствии с правилами законодательства Российской Федерации для составления списка лиц, осуществляющих права по ценным бумагам, по состоянию на </w:t>
      </w:r>
      <w:bookmarkStart w:id="24" w:name="Соб_СписокДата"/>
      <w:r w:rsidRPr="003F3302">
        <w:rPr>
          <w:sz w:val="20"/>
          <w:szCs w:val="20"/>
        </w:rPr>
        <w:t>19</w:t>
      </w:r>
      <w:r w:rsidR="004E4DCE" w:rsidRPr="003F3302">
        <w:rPr>
          <w:sz w:val="20"/>
          <w:szCs w:val="20"/>
        </w:rPr>
        <w:t>.</w:t>
      </w:r>
      <w:r w:rsidRPr="003F3302">
        <w:rPr>
          <w:sz w:val="20"/>
          <w:szCs w:val="20"/>
        </w:rPr>
        <w:t>10</w:t>
      </w:r>
      <w:r w:rsidR="00D34B7C" w:rsidRPr="003F3302">
        <w:rPr>
          <w:sz w:val="20"/>
          <w:szCs w:val="20"/>
        </w:rPr>
        <w:t>.202</w:t>
      </w:r>
      <w:bookmarkEnd w:id="24"/>
      <w:r w:rsidR="00C74519" w:rsidRPr="003F3302">
        <w:rPr>
          <w:sz w:val="20"/>
          <w:szCs w:val="20"/>
        </w:rPr>
        <w:t>1</w:t>
      </w:r>
      <w:r w:rsidR="00D34B7C" w:rsidRPr="003F3302">
        <w:rPr>
          <w:sz w:val="20"/>
          <w:szCs w:val="20"/>
        </w:rPr>
        <w:t xml:space="preserve"> года.</w:t>
      </w:r>
    </w:p>
    <w:p w14:paraId="23074EF7" w14:textId="6C92086D" w:rsidR="00F60E68" w:rsidRPr="003F3302" w:rsidRDefault="003F3302" w:rsidP="00411D20">
      <w:pPr>
        <w:pBdr>
          <w:bottom w:val="single" w:sz="4" w:space="1" w:color="auto"/>
        </w:pBdr>
        <w:rPr>
          <w:color w:val="000000"/>
          <w:sz w:val="20"/>
          <w:szCs w:val="20"/>
        </w:rPr>
      </w:pPr>
      <w:r w:rsidRPr="003F3302">
        <w:rPr>
          <w:color w:val="000000"/>
          <w:sz w:val="20"/>
          <w:szCs w:val="20"/>
          <w:shd w:val="clear" w:color="auto" w:fill="FFFFFF"/>
        </w:rPr>
        <w:t>9</w:t>
      </w:r>
      <w:r w:rsidR="00811B80" w:rsidRPr="003F3302">
        <w:rPr>
          <w:color w:val="000000"/>
          <w:sz w:val="20"/>
          <w:szCs w:val="20"/>
          <w:shd w:val="clear" w:color="auto" w:fill="FFFFFF"/>
        </w:rPr>
        <w:t>. Дата составления и номер</w:t>
      </w:r>
      <w:r w:rsidR="006862A8" w:rsidRPr="003F3302">
        <w:rPr>
          <w:color w:val="000000"/>
          <w:sz w:val="20"/>
          <w:szCs w:val="20"/>
          <w:shd w:val="clear" w:color="auto" w:fill="FFFFFF"/>
        </w:rPr>
        <w:t xml:space="preserve"> </w:t>
      </w:r>
      <w:r w:rsidR="00FB6453" w:rsidRPr="003F3302">
        <w:rPr>
          <w:color w:val="000000"/>
          <w:sz w:val="20"/>
          <w:szCs w:val="20"/>
          <w:shd w:val="clear" w:color="auto" w:fill="FFFFFF"/>
        </w:rPr>
        <w:t>протокола</w:t>
      </w:r>
      <w:r w:rsidR="006862A8" w:rsidRPr="003F3302">
        <w:rPr>
          <w:color w:val="000000"/>
          <w:sz w:val="20"/>
          <w:szCs w:val="20"/>
          <w:shd w:val="clear" w:color="auto" w:fill="FFFFFF"/>
        </w:rPr>
        <w:t xml:space="preserve"> внеочередного </w:t>
      </w:r>
      <w:r w:rsidR="00811B80" w:rsidRPr="003F3302">
        <w:rPr>
          <w:color w:val="000000"/>
          <w:sz w:val="20"/>
          <w:szCs w:val="20"/>
          <w:shd w:val="clear" w:color="auto" w:fill="FFFFFF"/>
        </w:rPr>
        <w:t>общего собрания учас</w:t>
      </w:r>
      <w:r w:rsidR="00886102" w:rsidRPr="003F3302">
        <w:rPr>
          <w:color w:val="000000"/>
          <w:sz w:val="20"/>
          <w:szCs w:val="20"/>
          <w:shd w:val="clear" w:color="auto" w:fill="FFFFFF"/>
        </w:rPr>
        <w:t xml:space="preserve">тников (акционеров) эмитента: </w:t>
      </w:r>
      <w:r w:rsidRPr="003F3302">
        <w:rPr>
          <w:color w:val="000000"/>
          <w:sz w:val="20"/>
          <w:szCs w:val="20"/>
          <w:shd w:val="clear" w:color="auto" w:fill="FFFFFF"/>
        </w:rPr>
        <w:t>16</w:t>
      </w:r>
      <w:r w:rsidR="00811B80" w:rsidRPr="003F3302">
        <w:rPr>
          <w:color w:val="000000"/>
          <w:sz w:val="20"/>
          <w:szCs w:val="20"/>
          <w:shd w:val="clear" w:color="auto" w:fill="FFFFFF"/>
        </w:rPr>
        <w:t xml:space="preserve"> </w:t>
      </w:r>
      <w:r w:rsidRPr="003F3302">
        <w:rPr>
          <w:color w:val="000000"/>
          <w:sz w:val="20"/>
          <w:szCs w:val="20"/>
          <w:shd w:val="clear" w:color="auto" w:fill="FFFFFF"/>
        </w:rPr>
        <w:t>ноября</w:t>
      </w:r>
      <w:r w:rsidR="00C74519" w:rsidRPr="003F3302">
        <w:rPr>
          <w:color w:val="000000"/>
          <w:sz w:val="20"/>
          <w:szCs w:val="20"/>
          <w:shd w:val="clear" w:color="auto" w:fill="FFFFFF"/>
        </w:rPr>
        <w:t xml:space="preserve"> </w:t>
      </w:r>
      <w:r w:rsidR="00811B80" w:rsidRPr="003F3302">
        <w:rPr>
          <w:color w:val="000000"/>
          <w:sz w:val="20"/>
          <w:szCs w:val="20"/>
          <w:shd w:val="clear" w:color="auto" w:fill="FFFFFF"/>
        </w:rPr>
        <w:t>202</w:t>
      </w:r>
      <w:r w:rsidR="00C74519" w:rsidRPr="003F3302">
        <w:rPr>
          <w:color w:val="000000"/>
          <w:sz w:val="20"/>
          <w:szCs w:val="20"/>
          <w:shd w:val="clear" w:color="auto" w:fill="FFFFFF"/>
        </w:rPr>
        <w:t>1</w:t>
      </w:r>
      <w:r w:rsidR="00811B80" w:rsidRPr="003F3302">
        <w:rPr>
          <w:color w:val="000000"/>
          <w:sz w:val="20"/>
          <w:szCs w:val="20"/>
          <w:shd w:val="clear" w:color="auto" w:fill="FFFFFF"/>
        </w:rPr>
        <w:t xml:space="preserve"> года, </w:t>
      </w:r>
      <w:r w:rsidR="00B6774A" w:rsidRPr="003F3302">
        <w:rPr>
          <w:color w:val="000000"/>
          <w:sz w:val="20"/>
          <w:szCs w:val="20"/>
          <w:shd w:val="clear" w:color="auto" w:fill="FFFFFF"/>
        </w:rPr>
        <w:t>№ б/н</w:t>
      </w:r>
      <w:r w:rsidR="00811B80" w:rsidRPr="003F3302">
        <w:rPr>
          <w:color w:val="000000"/>
          <w:sz w:val="20"/>
          <w:szCs w:val="20"/>
          <w:shd w:val="clear" w:color="auto" w:fill="FFFFFF"/>
        </w:rPr>
        <w:t>.</w:t>
      </w:r>
      <w:r w:rsidR="00811B80" w:rsidRPr="003F3302">
        <w:rPr>
          <w:color w:val="000000"/>
          <w:sz w:val="20"/>
          <w:szCs w:val="20"/>
        </w:rPr>
        <w:br/>
      </w:r>
      <w:r w:rsidR="00166936" w:rsidRPr="003F3302">
        <w:rPr>
          <w:color w:val="000000"/>
          <w:sz w:val="20"/>
          <w:szCs w:val="20"/>
        </w:rPr>
        <w:t>1</w:t>
      </w:r>
      <w:r w:rsidRPr="003F3302">
        <w:rPr>
          <w:color w:val="000000"/>
          <w:sz w:val="20"/>
          <w:szCs w:val="20"/>
        </w:rPr>
        <w:t>0</w:t>
      </w:r>
      <w:r w:rsidR="005D1483" w:rsidRPr="003F3302">
        <w:rPr>
          <w:color w:val="000000"/>
          <w:sz w:val="20"/>
          <w:szCs w:val="20"/>
        </w:rPr>
        <w:t>. Идентификационные признаки акций, владельцы которых имеют право на участие в общем собрании акционеров эмитента: обыкновенные именные бездокументарные, регистрационный номер 1-01-60116-J дата государственной регистрации ценных бумаг 07.03.2003</w:t>
      </w:r>
    </w:p>
    <w:p w14:paraId="6A6D270E" w14:textId="77777777" w:rsidR="00F60E68" w:rsidRPr="003F3302" w:rsidRDefault="00F60E68" w:rsidP="00F60E68">
      <w:pPr>
        <w:pBdr>
          <w:bottom w:val="single" w:sz="4" w:space="1" w:color="auto"/>
        </w:pBdr>
        <w:rPr>
          <w:color w:val="000000"/>
          <w:sz w:val="20"/>
          <w:szCs w:val="20"/>
        </w:rPr>
      </w:pPr>
    </w:p>
    <w:p w14:paraId="78802F4E" w14:textId="77777777" w:rsidR="00F60E68" w:rsidRPr="006554DB" w:rsidRDefault="00F60E68" w:rsidP="00F60E68">
      <w:pPr>
        <w:pBdr>
          <w:bottom w:val="single" w:sz="4" w:space="1" w:color="auto"/>
        </w:pBdr>
        <w:rPr>
          <w:color w:val="000000"/>
          <w:sz w:val="22"/>
          <w:szCs w:val="22"/>
        </w:rPr>
      </w:pPr>
    </w:p>
    <w:p w14:paraId="68A3C0C4" w14:textId="77777777" w:rsidR="00411D20" w:rsidRPr="006554DB" w:rsidRDefault="00411D20" w:rsidP="00F60E68">
      <w:pPr>
        <w:pBdr>
          <w:bottom w:val="single" w:sz="4" w:space="1" w:color="auto"/>
        </w:pBdr>
        <w:rPr>
          <w:color w:val="000000"/>
          <w:sz w:val="22"/>
          <w:szCs w:val="22"/>
        </w:rPr>
      </w:pPr>
    </w:p>
    <w:p w14:paraId="6D26FBBD" w14:textId="77777777" w:rsidR="00F60E68" w:rsidRPr="006554DB" w:rsidRDefault="00F60E68" w:rsidP="00F60E68">
      <w:pPr>
        <w:pBdr>
          <w:bottom w:val="single" w:sz="4" w:space="1" w:color="auto"/>
        </w:pBdr>
        <w:rPr>
          <w:b/>
          <w:sz w:val="22"/>
          <w:szCs w:val="22"/>
        </w:rPr>
      </w:pPr>
      <w:r w:rsidRPr="006554DB">
        <w:rPr>
          <w:b/>
          <w:sz w:val="22"/>
          <w:szCs w:val="22"/>
        </w:rPr>
        <w:t xml:space="preserve">Председатель внеочередного </w:t>
      </w:r>
    </w:p>
    <w:p w14:paraId="0B946804" w14:textId="77777777" w:rsidR="00F60E68" w:rsidRPr="006554DB" w:rsidRDefault="00F60E68" w:rsidP="00F60E68">
      <w:pPr>
        <w:pBdr>
          <w:bottom w:val="single" w:sz="4" w:space="1" w:color="auto"/>
        </w:pBdr>
        <w:rPr>
          <w:b/>
          <w:sz w:val="22"/>
          <w:szCs w:val="22"/>
        </w:rPr>
      </w:pPr>
      <w:r w:rsidRPr="006554DB">
        <w:rPr>
          <w:b/>
          <w:sz w:val="22"/>
          <w:szCs w:val="22"/>
        </w:rPr>
        <w:t>Общего собрания</w:t>
      </w:r>
    </w:p>
    <w:p w14:paraId="576719B9" w14:textId="322B1AD7" w:rsidR="00F60E68" w:rsidRPr="006554DB" w:rsidRDefault="00F60E68" w:rsidP="00F60E68">
      <w:pPr>
        <w:pBdr>
          <w:bottom w:val="single" w:sz="4" w:space="1" w:color="auto"/>
        </w:pBdr>
        <w:rPr>
          <w:b/>
          <w:sz w:val="22"/>
          <w:szCs w:val="22"/>
        </w:rPr>
      </w:pPr>
      <w:r w:rsidRPr="006554DB">
        <w:rPr>
          <w:b/>
          <w:sz w:val="22"/>
          <w:szCs w:val="22"/>
        </w:rPr>
        <w:t xml:space="preserve">акционеров </w:t>
      </w:r>
      <w:proofErr w:type="gramStart"/>
      <w:r w:rsidRPr="006554DB">
        <w:rPr>
          <w:b/>
          <w:sz w:val="22"/>
          <w:szCs w:val="22"/>
        </w:rPr>
        <w:t>ПАО  «</w:t>
      </w:r>
      <w:proofErr w:type="gramEnd"/>
      <w:r w:rsidRPr="006554DB">
        <w:rPr>
          <w:b/>
          <w:sz w:val="22"/>
          <w:szCs w:val="22"/>
        </w:rPr>
        <w:t xml:space="preserve">ДСЗ»       </w:t>
      </w:r>
      <w:r w:rsidR="00B8716F" w:rsidRPr="006554DB">
        <w:rPr>
          <w:b/>
          <w:sz w:val="22"/>
          <w:szCs w:val="22"/>
        </w:rPr>
        <w:t xml:space="preserve">                 </w:t>
      </w:r>
      <w:r w:rsidRPr="006554DB">
        <w:rPr>
          <w:b/>
          <w:sz w:val="22"/>
          <w:szCs w:val="22"/>
        </w:rPr>
        <w:t xml:space="preserve">  _________________    Арустамов В.Р.</w:t>
      </w:r>
    </w:p>
    <w:p w14:paraId="2952B7DC" w14:textId="77777777" w:rsidR="00F60E68" w:rsidRPr="006554DB" w:rsidRDefault="00F60E68" w:rsidP="00F60E68">
      <w:pPr>
        <w:pBdr>
          <w:bottom w:val="single" w:sz="4" w:space="1" w:color="auto"/>
        </w:pBdr>
        <w:rPr>
          <w:b/>
          <w:sz w:val="22"/>
          <w:szCs w:val="22"/>
        </w:rPr>
      </w:pPr>
    </w:p>
    <w:p w14:paraId="65642ABE" w14:textId="77777777" w:rsidR="00F60E68" w:rsidRPr="006554DB" w:rsidRDefault="00F60E68" w:rsidP="00F60E68">
      <w:pPr>
        <w:pBdr>
          <w:bottom w:val="single" w:sz="4" w:space="1" w:color="auto"/>
        </w:pBdr>
        <w:rPr>
          <w:b/>
          <w:sz w:val="22"/>
          <w:szCs w:val="22"/>
        </w:rPr>
      </w:pPr>
      <w:r w:rsidRPr="006554DB">
        <w:rPr>
          <w:b/>
          <w:sz w:val="22"/>
          <w:szCs w:val="22"/>
        </w:rPr>
        <w:t xml:space="preserve">Секретарь </w:t>
      </w:r>
    </w:p>
    <w:p w14:paraId="4EC8A13A" w14:textId="77777777" w:rsidR="00F60E68" w:rsidRPr="006554DB" w:rsidRDefault="00F60E68" w:rsidP="00F60E68">
      <w:pPr>
        <w:pBdr>
          <w:bottom w:val="single" w:sz="4" w:space="1" w:color="auto"/>
        </w:pBdr>
        <w:rPr>
          <w:b/>
          <w:sz w:val="22"/>
          <w:szCs w:val="22"/>
        </w:rPr>
      </w:pPr>
      <w:r w:rsidRPr="006554DB">
        <w:rPr>
          <w:b/>
          <w:sz w:val="22"/>
          <w:szCs w:val="22"/>
        </w:rPr>
        <w:t>внеочередного Общего собрания</w:t>
      </w:r>
    </w:p>
    <w:p w14:paraId="01DDFE9F" w14:textId="77777777" w:rsidR="00C34850" w:rsidRPr="006554DB" w:rsidRDefault="00F60E68" w:rsidP="00F60E68">
      <w:pPr>
        <w:pBdr>
          <w:bottom w:val="single" w:sz="4" w:space="1" w:color="auto"/>
        </w:pBdr>
        <w:rPr>
          <w:b/>
          <w:sz w:val="22"/>
          <w:szCs w:val="22"/>
        </w:rPr>
      </w:pPr>
      <w:r w:rsidRPr="006554DB">
        <w:rPr>
          <w:b/>
          <w:sz w:val="22"/>
          <w:szCs w:val="22"/>
        </w:rPr>
        <w:t>акционеров ПАО «ДСЗ»</w:t>
      </w:r>
      <w:r w:rsidRPr="006554DB">
        <w:rPr>
          <w:b/>
          <w:sz w:val="22"/>
          <w:szCs w:val="22"/>
        </w:rPr>
        <w:tab/>
      </w:r>
      <w:r w:rsidRPr="006554DB">
        <w:rPr>
          <w:b/>
          <w:sz w:val="22"/>
          <w:szCs w:val="22"/>
        </w:rPr>
        <w:tab/>
        <w:t xml:space="preserve"> </w:t>
      </w:r>
      <w:r w:rsidR="00C34850" w:rsidRPr="006554DB">
        <w:rPr>
          <w:b/>
          <w:sz w:val="22"/>
          <w:szCs w:val="22"/>
        </w:rPr>
        <w:t xml:space="preserve">_________________   Гулевич С.В. </w:t>
      </w:r>
    </w:p>
    <w:p w14:paraId="3C7DD75A" w14:textId="77777777" w:rsidR="00C34850" w:rsidRPr="006554DB" w:rsidRDefault="00C34850" w:rsidP="00F60E68">
      <w:pPr>
        <w:pBdr>
          <w:bottom w:val="single" w:sz="4" w:space="1" w:color="auto"/>
        </w:pBdr>
        <w:rPr>
          <w:b/>
          <w:sz w:val="22"/>
          <w:szCs w:val="22"/>
        </w:rPr>
      </w:pPr>
    </w:p>
    <w:p w14:paraId="42BB7D60" w14:textId="77777777" w:rsidR="00C34850" w:rsidRPr="006554DB" w:rsidRDefault="00C34850" w:rsidP="00F60E68">
      <w:pPr>
        <w:pBdr>
          <w:bottom w:val="single" w:sz="4" w:space="1" w:color="auto"/>
        </w:pBdr>
        <w:rPr>
          <w:b/>
          <w:sz w:val="22"/>
          <w:szCs w:val="22"/>
        </w:rPr>
      </w:pPr>
    </w:p>
    <w:p w14:paraId="2DC5A903" w14:textId="77777777" w:rsidR="00C34850" w:rsidRPr="006554DB" w:rsidRDefault="00C34850" w:rsidP="00F60E68">
      <w:pPr>
        <w:pBdr>
          <w:bottom w:val="single" w:sz="4" w:space="1" w:color="auto"/>
        </w:pBdr>
        <w:rPr>
          <w:b/>
          <w:sz w:val="22"/>
          <w:szCs w:val="22"/>
        </w:rPr>
      </w:pPr>
    </w:p>
    <w:p w14:paraId="12F1A977" w14:textId="77777777" w:rsidR="00C34850" w:rsidRPr="006554DB" w:rsidRDefault="00C34850" w:rsidP="00F60E68">
      <w:pPr>
        <w:pBdr>
          <w:bottom w:val="single" w:sz="4" w:space="1" w:color="auto"/>
        </w:pBdr>
        <w:rPr>
          <w:b/>
          <w:sz w:val="22"/>
          <w:szCs w:val="22"/>
        </w:rPr>
      </w:pPr>
    </w:p>
    <w:p w14:paraId="5BFEF7BF" w14:textId="77777777" w:rsidR="00C34850" w:rsidRPr="006554DB" w:rsidRDefault="00C34850" w:rsidP="00F60E68">
      <w:pPr>
        <w:pBdr>
          <w:bottom w:val="single" w:sz="4" w:space="1" w:color="auto"/>
        </w:pBdr>
        <w:rPr>
          <w:b/>
          <w:sz w:val="22"/>
          <w:szCs w:val="22"/>
        </w:rPr>
      </w:pPr>
    </w:p>
    <w:p w14:paraId="5F733918" w14:textId="46237CD2" w:rsidR="00C34850" w:rsidRDefault="00C34850" w:rsidP="00F60E68">
      <w:pPr>
        <w:pBdr>
          <w:bottom w:val="single" w:sz="4" w:space="1" w:color="auto"/>
        </w:pBdr>
        <w:rPr>
          <w:b/>
          <w:sz w:val="22"/>
          <w:szCs w:val="22"/>
        </w:rPr>
      </w:pPr>
    </w:p>
    <w:p w14:paraId="5A7867B8" w14:textId="582FD91B" w:rsidR="003F3302" w:rsidRDefault="003F3302" w:rsidP="00F60E68">
      <w:pPr>
        <w:pBdr>
          <w:bottom w:val="single" w:sz="4" w:space="1" w:color="auto"/>
        </w:pBdr>
        <w:rPr>
          <w:b/>
          <w:sz w:val="22"/>
          <w:szCs w:val="22"/>
        </w:rPr>
      </w:pPr>
    </w:p>
    <w:p w14:paraId="3EA8C3CA" w14:textId="6B6BF432" w:rsidR="003F3302" w:rsidRDefault="003F3302" w:rsidP="00F60E68">
      <w:pPr>
        <w:pBdr>
          <w:bottom w:val="single" w:sz="4" w:space="1" w:color="auto"/>
        </w:pBdr>
        <w:rPr>
          <w:b/>
          <w:sz w:val="22"/>
          <w:szCs w:val="22"/>
        </w:rPr>
      </w:pPr>
    </w:p>
    <w:p w14:paraId="27841DDF" w14:textId="127AC9A8" w:rsidR="003F3302" w:rsidRDefault="003F3302" w:rsidP="00F60E68">
      <w:pPr>
        <w:pBdr>
          <w:bottom w:val="single" w:sz="4" w:space="1" w:color="auto"/>
        </w:pBdr>
        <w:rPr>
          <w:b/>
          <w:sz w:val="22"/>
          <w:szCs w:val="22"/>
        </w:rPr>
      </w:pPr>
    </w:p>
    <w:p w14:paraId="0B96FD1D" w14:textId="3A78F529" w:rsidR="003F3302" w:rsidRDefault="003F3302" w:rsidP="00F60E68">
      <w:pPr>
        <w:pBdr>
          <w:bottom w:val="single" w:sz="4" w:space="1" w:color="auto"/>
        </w:pBdr>
        <w:rPr>
          <w:b/>
          <w:sz w:val="22"/>
          <w:szCs w:val="22"/>
        </w:rPr>
      </w:pPr>
    </w:p>
    <w:p w14:paraId="4D620581" w14:textId="4479F703" w:rsidR="003F3302" w:rsidRDefault="003F3302" w:rsidP="00F60E68">
      <w:pPr>
        <w:pBdr>
          <w:bottom w:val="single" w:sz="4" w:space="1" w:color="auto"/>
        </w:pBdr>
        <w:rPr>
          <w:b/>
          <w:sz w:val="22"/>
          <w:szCs w:val="22"/>
        </w:rPr>
      </w:pPr>
    </w:p>
    <w:p w14:paraId="1605FD11" w14:textId="7ECA39E2" w:rsidR="003F3302" w:rsidRDefault="003F3302" w:rsidP="00F60E68">
      <w:pPr>
        <w:pBdr>
          <w:bottom w:val="single" w:sz="4" w:space="1" w:color="auto"/>
        </w:pBdr>
        <w:rPr>
          <w:b/>
          <w:sz w:val="22"/>
          <w:szCs w:val="22"/>
        </w:rPr>
      </w:pPr>
    </w:p>
    <w:sectPr w:rsidR="003F3302" w:rsidSect="003F3302">
      <w:footerReference w:type="even" r:id="rId20"/>
      <w:footerReference w:type="default" r:id="rId21"/>
      <w:pgSz w:w="11906" w:h="16838" w:code="9"/>
      <w:pgMar w:top="426" w:right="567" w:bottom="23" w:left="993"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6583A" w14:textId="77777777" w:rsidR="004A71D1" w:rsidRDefault="004A71D1">
      <w:r>
        <w:separator/>
      </w:r>
    </w:p>
  </w:endnote>
  <w:endnote w:type="continuationSeparator" w:id="0">
    <w:p w14:paraId="7BCF6763" w14:textId="77777777" w:rsidR="004A71D1" w:rsidRDefault="004A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38F0" w14:textId="77777777" w:rsidR="008C281A" w:rsidRDefault="008C281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A38F972" w14:textId="77777777" w:rsidR="008C281A" w:rsidRDefault="008C281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5CD" w14:textId="77777777" w:rsidR="008C281A" w:rsidRDefault="008C281A">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65A87" w14:textId="77777777" w:rsidR="004A71D1" w:rsidRDefault="004A71D1">
      <w:r>
        <w:separator/>
      </w:r>
    </w:p>
  </w:footnote>
  <w:footnote w:type="continuationSeparator" w:id="0">
    <w:p w14:paraId="7909574E" w14:textId="77777777" w:rsidR="004A71D1" w:rsidRDefault="004A7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904"/>
    <w:multiLevelType w:val="hybridMultilevel"/>
    <w:tmpl w:val="6E32F0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C1C3563"/>
    <w:multiLevelType w:val="hybridMultilevel"/>
    <w:tmpl w:val="B81ED80C"/>
    <w:lvl w:ilvl="0" w:tplc="0419000B">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590B34"/>
    <w:multiLevelType w:val="hybridMultilevel"/>
    <w:tmpl w:val="666E1866"/>
    <w:lvl w:ilvl="0" w:tplc="5C72F0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324EFC"/>
    <w:multiLevelType w:val="hybridMultilevel"/>
    <w:tmpl w:val="C7F81C5C"/>
    <w:lvl w:ilvl="0" w:tplc="04190011">
      <w:start w:val="1"/>
      <w:numFmt w:val="decimal"/>
      <w:lvlText w:val="%1)"/>
      <w:lvlJc w:val="left"/>
      <w:pPr>
        <w:tabs>
          <w:tab w:val="num" w:pos="938"/>
        </w:tabs>
        <w:ind w:left="938" w:hanging="360"/>
      </w:pPr>
      <w:rPr>
        <w:b w:val="0"/>
      </w:rPr>
    </w:lvl>
    <w:lvl w:ilvl="1" w:tplc="04190019" w:tentative="1">
      <w:start w:val="1"/>
      <w:numFmt w:val="lowerLetter"/>
      <w:lvlText w:val="%2."/>
      <w:lvlJc w:val="left"/>
      <w:pPr>
        <w:tabs>
          <w:tab w:val="num" w:pos="1658"/>
        </w:tabs>
        <w:ind w:left="1658" w:hanging="360"/>
      </w:pPr>
    </w:lvl>
    <w:lvl w:ilvl="2" w:tplc="0419001B" w:tentative="1">
      <w:start w:val="1"/>
      <w:numFmt w:val="lowerRoman"/>
      <w:lvlText w:val="%3."/>
      <w:lvlJc w:val="right"/>
      <w:pPr>
        <w:tabs>
          <w:tab w:val="num" w:pos="2378"/>
        </w:tabs>
        <w:ind w:left="2378" w:hanging="180"/>
      </w:pPr>
    </w:lvl>
    <w:lvl w:ilvl="3" w:tplc="0419000F" w:tentative="1">
      <w:start w:val="1"/>
      <w:numFmt w:val="decimal"/>
      <w:lvlText w:val="%4."/>
      <w:lvlJc w:val="left"/>
      <w:pPr>
        <w:tabs>
          <w:tab w:val="num" w:pos="3098"/>
        </w:tabs>
        <w:ind w:left="3098" w:hanging="360"/>
      </w:pPr>
    </w:lvl>
    <w:lvl w:ilvl="4" w:tplc="04190019" w:tentative="1">
      <w:start w:val="1"/>
      <w:numFmt w:val="lowerLetter"/>
      <w:lvlText w:val="%5."/>
      <w:lvlJc w:val="left"/>
      <w:pPr>
        <w:tabs>
          <w:tab w:val="num" w:pos="3818"/>
        </w:tabs>
        <w:ind w:left="3818" w:hanging="360"/>
      </w:pPr>
    </w:lvl>
    <w:lvl w:ilvl="5" w:tplc="0419001B" w:tentative="1">
      <w:start w:val="1"/>
      <w:numFmt w:val="lowerRoman"/>
      <w:lvlText w:val="%6."/>
      <w:lvlJc w:val="right"/>
      <w:pPr>
        <w:tabs>
          <w:tab w:val="num" w:pos="4538"/>
        </w:tabs>
        <w:ind w:left="4538" w:hanging="180"/>
      </w:pPr>
    </w:lvl>
    <w:lvl w:ilvl="6" w:tplc="0419000F" w:tentative="1">
      <w:start w:val="1"/>
      <w:numFmt w:val="decimal"/>
      <w:lvlText w:val="%7."/>
      <w:lvlJc w:val="left"/>
      <w:pPr>
        <w:tabs>
          <w:tab w:val="num" w:pos="5258"/>
        </w:tabs>
        <w:ind w:left="5258" w:hanging="360"/>
      </w:pPr>
    </w:lvl>
    <w:lvl w:ilvl="7" w:tplc="04190019" w:tentative="1">
      <w:start w:val="1"/>
      <w:numFmt w:val="lowerLetter"/>
      <w:lvlText w:val="%8."/>
      <w:lvlJc w:val="left"/>
      <w:pPr>
        <w:tabs>
          <w:tab w:val="num" w:pos="5978"/>
        </w:tabs>
        <w:ind w:left="5978" w:hanging="360"/>
      </w:pPr>
    </w:lvl>
    <w:lvl w:ilvl="8" w:tplc="0419001B" w:tentative="1">
      <w:start w:val="1"/>
      <w:numFmt w:val="lowerRoman"/>
      <w:lvlText w:val="%9."/>
      <w:lvlJc w:val="right"/>
      <w:pPr>
        <w:tabs>
          <w:tab w:val="num" w:pos="6698"/>
        </w:tabs>
        <w:ind w:left="6698" w:hanging="180"/>
      </w:pPr>
    </w:lvl>
  </w:abstractNum>
  <w:abstractNum w:abstractNumId="4" w15:restartNumberingAfterBreak="0">
    <w:nsid w:val="12C9647C"/>
    <w:multiLevelType w:val="hybridMultilevel"/>
    <w:tmpl w:val="863664E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573458"/>
    <w:multiLevelType w:val="hybridMultilevel"/>
    <w:tmpl w:val="C1520CAE"/>
    <w:lvl w:ilvl="0" w:tplc="D46015D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57D0B1D"/>
    <w:multiLevelType w:val="hybridMultilevel"/>
    <w:tmpl w:val="A57C1256"/>
    <w:lvl w:ilvl="0" w:tplc="6890E0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81C2BE9"/>
    <w:multiLevelType w:val="hybridMultilevel"/>
    <w:tmpl w:val="D70C8BBE"/>
    <w:lvl w:ilvl="0" w:tplc="5C72F0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AD2B25"/>
    <w:multiLevelType w:val="hybridMultilevel"/>
    <w:tmpl w:val="467C96D4"/>
    <w:lvl w:ilvl="0" w:tplc="5C72F0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9842B9"/>
    <w:multiLevelType w:val="hybridMultilevel"/>
    <w:tmpl w:val="C54C8672"/>
    <w:lvl w:ilvl="0" w:tplc="976EF82E">
      <w:start w:val="1"/>
      <w:numFmt w:val="bullet"/>
      <w:suff w:val="space"/>
      <w:lvlText w:val="-"/>
      <w:lvlJc w:val="left"/>
      <w:pPr>
        <w:ind w:left="170" w:hanging="170"/>
      </w:pPr>
      <w:rPr>
        <w:rFonts w:ascii="Courier New" w:hAnsi="Courier New"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2776F2D"/>
    <w:multiLevelType w:val="hybridMultilevel"/>
    <w:tmpl w:val="E1D4185A"/>
    <w:lvl w:ilvl="0" w:tplc="D46015D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59F0ED9"/>
    <w:multiLevelType w:val="hybridMultilevel"/>
    <w:tmpl w:val="6130F3B0"/>
    <w:lvl w:ilvl="0" w:tplc="EBE41CB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9E15197"/>
    <w:multiLevelType w:val="hybridMultilevel"/>
    <w:tmpl w:val="51CC4E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D8D3CCB"/>
    <w:multiLevelType w:val="hybridMultilevel"/>
    <w:tmpl w:val="9F5617AA"/>
    <w:lvl w:ilvl="0" w:tplc="33A48760">
      <w:start w:val="1"/>
      <w:numFmt w:val="decimal"/>
      <w:lvlText w:val="%1)"/>
      <w:lvlJc w:val="left"/>
      <w:pPr>
        <w:tabs>
          <w:tab w:val="num" w:pos="938"/>
        </w:tabs>
        <w:ind w:left="938" w:hanging="360"/>
      </w:pPr>
      <w:rPr>
        <w:rFonts w:ascii="Times New Roman" w:eastAsia="Times New Roman" w:hAnsi="Times New Roman" w:cs="Times New Roman"/>
        <w:b w:val="0"/>
      </w:rPr>
    </w:lvl>
    <w:lvl w:ilvl="1" w:tplc="04190019" w:tentative="1">
      <w:start w:val="1"/>
      <w:numFmt w:val="lowerLetter"/>
      <w:lvlText w:val="%2."/>
      <w:lvlJc w:val="left"/>
      <w:pPr>
        <w:tabs>
          <w:tab w:val="num" w:pos="1658"/>
        </w:tabs>
        <w:ind w:left="1658" w:hanging="360"/>
      </w:pPr>
      <w:rPr>
        <w:rFonts w:cs="Times New Roman"/>
      </w:rPr>
    </w:lvl>
    <w:lvl w:ilvl="2" w:tplc="0419001B" w:tentative="1">
      <w:start w:val="1"/>
      <w:numFmt w:val="lowerRoman"/>
      <w:lvlText w:val="%3."/>
      <w:lvlJc w:val="right"/>
      <w:pPr>
        <w:tabs>
          <w:tab w:val="num" w:pos="2378"/>
        </w:tabs>
        <w:ind w:left="2378" w:hanging="180"/>
      </w:pPr>
      <w:rPr>
        <w:rFonts w:cs="Times New Roman"/>
      </w:rPr>
    </w:lvl>
    <w:lvl w:ilvl="3" w:tplc="0419000F" w:tentative="1">
      <w:start w:val="1"/>
      <w:numFmt w:val="decimal"/>
      <w:lvlText w:val="%4."/>
      <w:lvlJc w:val="left"/>
      <w:pPr>
        <w:tabs>
          <w:tab w:val="num" w:pos="3098"/>
        </w:tabs>
        <w:ind w:left="3098" w:hanging="360"/>
      </w:pPr>
      <w:rPr>
        <w:rFonts w:cs="Times New Roman"/>
      </w:rPr>
    </w:lvl>
    <w:lvl w:ilvl="4" w:tplc="04190019" w:tentative="1">
      <w:start w:val="1"/>
      <w:numFmt w:val="lowerLetter"/>
      <w:lvlText w:val="%5."/>
      <w:lvlJc w:val="left"/>
      <w:pPr>
        <w:tabs>
          <w:tab w:val="num" w:pos="3818"/>
        </w:tabs>
        <w:ind w:left="3818" w:hanging="360"/>
      </w:pPr>
      <w:rPr>
        <w:rFonts w:cs="Times New Roman"/>
      </w:rPr>
    </w:lvl>
    <w:lvl w:ilvl="5" w:tplc="0419001B" w:tentative="1">
      <w:start w:val="1"/>
      <w:numFmt w:val="lowerRoman"/>
      <w:lvlText w:val="%6."/>
      <w:lvlJc w:val="right"/>
      <w:pPr>
        <w:tabs>
          <w:tab w:val="num" w:pos="4538"/>
        </w:tabs>
        <w:ind w:left="4538" w:hanging="180"/>
      </w:pPr>
      <w:rPr>
        <w:rFonts w:cs="Times New Roman"/>
      </w:rPr>
    </w:lvl>
    <w:lvl w:ilvl="6" w:tplc="0419000F" w:tentative="1">
      <w:start w:val="1"/>
      <w:numFmt w:val="decimal"/>
      <w:lvlText w:val="%7."/>
      <w:lvlJc w:val="left"/>
      <w:pPr>
        <w:tabs>
          <w:tab w:val="num" w:pos="5258"/>
        </w:tabs>
        <w:ind w:left="5258" w:hanging="360"/>
      </w:pPr>
      <w:rPr>
        <w:rFonts w:cs="Times New Roman"/>
      </w:rPr>
    </w:lvl>
    <w:lvl w:ilvl="7" w:tplc="04190019" w:tentative="1">
      <w:start w:val="1"/>
      <w:numFmt w:val="lowerLetter"/>
      <w:lvlText w:val="%8."/>
      <w:lvlJc w:val="left"/>
      <w:pPr>
        <w:tabs>
          <w:tab w:val="num" w:pos="5978"/>
        </w:tabs>
        <w:ind w:left="5978" w:hanging="360"/>
      </w:pPr>
      <w:rPr>
        <w:rFonts w:cs="Times New Roman"/>
      </w:rPr>
    </w:lvl>
    <w:lvl w:ilvl="8" w:tplc="0419001B" w:tentative="1">
      <w:start w:val="1"/>
      <w:numFmt w:val="lowerRoman"/>
      <w:lvlText w:val="%9."/>
      <w:lvlJc w:val="right"/>
      <w:pPr>
        <w:tabs>
          <w:tab w:val="num" w:pos="6698"/>
        </w:tabs>
        <w:ind w:left="6698" w:hanging="180"/>
      </w:pPr>
      <w:rPr>
        <w:rFonts w:cs="Times New Roman"/>
      </w:rPr>
    </w:lvl>
  </w:abstractNum>
  <w:abstractNum w:abstractNumId="14" w15:restartNumberingAfterBreak="0">
    <w:nsid w:val="337A1437"/>
    <w:multiLevelType w:val="hybridMultilevel"/>
    <w:tmpl w:val="9B1E690C"/>
    <w:lvl w:ilvl="0" w:tplc="5C72F0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136AE0"/>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3B52076D"/>
    <w:multiLevelType w:val="hybridMultilevel"/>
    <w:tmpl w:val="90D021BC"/>
    <w:lvl w:ilvl="0" w:tplc="5C72F0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5576B9"/>
    <w:multiLevelType w:val="hybridMultilevel"/>
    <w:tmpl w:val="97029BE0"/>
    <w:lvl w:ilvl="0" w:tplc="5C72F0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1E1062"/>
    <w:multiLevelType w:val="hybridMultilevel"/>
    <w:tmpl w:val="785E1EFE"/>
    <w:lvl w:ilvl="0" w:tplc="2A4E6F76">
      <w:numFmt w:val="bullet"/>
      <w:lvlText w:val="-"/>
      <w:lvlJc w:val="left"/>
      <w:pPr>
        <w:tabs>
          <w:tab w:val="num" w:pos="644"/>
        </w:tabs>
        <w:ind w:left="644" w:hanging="360"/>
      </w:pPr>
      <w:rPr>
        <w:rFonts w:ascii="Times New Roman" w:eastAsia="Times New Roman" w:hAnsi="Times New Roman" w:hint="default"/>
        <w:b/>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AE3061"/>
    <w:multiLevelType w:val="hybridMultilevel"/>
    <w:tmpl w:val="8B2470D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4F327CDF"/>
    <w:multiLevelType w:val="hybridMultilevel"/>
    <w:tmpl w:val="4FDAE9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D61950"/>
    <w:multiLevelType w:val="hybridMultilevel"/>
    <w:tmpl w:val="83A4A818"/>
    <w:lvl w:ilvl="0" w:tplc="5C72F0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0826D4"/>
    <w:multiLevelType w:val="multilevel"/>
    <w:tmpl w:val="76F864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E902BD"/>
    <w:multiLevelType w:val="hybridMultilevel"/>
    <w:tmpl w:val="AF667EC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6704D4D"/>
    <w:multiLevelType w:val="hybridMultilevel"/>
    <w:tmpl w:val="938CE6E2"/>
    <w:lvl w:ilvl="0" w:tplc="10143FC8">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994C732C">
      <w:start w:val="1"/>
      <w:numFmt w:val="decimal"/>
      <w:lvlText w:val="%2."/>
      <w:lvlJc w:val="left"/>
      <w:pPr>
        <w:tabs>
          <w:tab w:val="num" w:pos="360"/>
        </w:tabs>
        <w:ind w:left="360" w:hanging="360"/>
      </w:pPr>
      <w:rPr>
        <w:rFonts w:hint="default"/>
        <w:b/>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1001391"/>
    <w:multiLevelType w:val="hybridMultilevel"/>
    <w:tmpl w:val="A48E7B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A643DE5"/>
    <w:multiLevelType w:val="hybridMultilevel"/>
    <w:tmpl w:val="4DF8B990"/>
    <w:lvl w:ilvl="0" w:tplc="15B0712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D22226"/>
    <w:multiLevelType w:val="hybridMultilevel"/>
    <w:tmpl w:val="06B81E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3E2632"/>
    <w:multiLevelType w:val="hybridMultilevel"/>
    <w:tmpl w:val="519E75C6"/>
    <w:lvl w:ilvl="0" w:tplc="5C72F0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7257A"/>
    <w:multiLevelType w:val="hybridMultilevel"/>
    <w:tmpl w:val="0B668F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1A2041"/>
    <w:multiLevelType w:val="hybridMultilevel"/>
    <w:tmpl w:val="4DF8B990"/>
    <w:lvl w:ilvl="0" w:tplc="15B0712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4A58AF"/>
    <w:multiLevelType w:val="hybridMultilevel"/>
    <w:tmpl w:val="19A08B48"/>
    <w:lvl w:ilvl="0" w:tplc="7F1E388E">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2"/>
  </w:num>
  <w:num w:numId="4">
    <w:abstractNumId w:val="19"/>
  </w:num>
  <w:num w:numId="5">
    <w:abstractNumId w:val="30"/>
  </w:num>
  <w:num w:numId="6">
    <w:abstractNumId w:val="31"/>
  </w:num>
  <w:num w:numId="7">
    <w:abstractNumId w:val="29"/>
  </w:num>
  <w:num w:numId="8">
    <w:abstractNumId w:val="26"/>
  </w:num>
  <w:num w:numId="9">
    <w:abstractNumId w:val="4"/>
  </w:num>
  <w:num w:numId="10">
    <w:abstractNumId w:val="24"/>
  </w:num>
  <w:num w:numId="11">
    <w:abstractNumId w:val="20"/>
  </w:num>
  <w:num w:numId="12">
    <w:abstractNumId w:val="11"/>
  </w:num>
  <w:num w:numId="13">
    <w:abstractNumId w:val="17"/>
  </w:num>
  <w:num w:numId="14">
    <w:abstractNumId w:val="27"/>
  </w:num>
  <w:num w:numId="15">
    <w:abstractNumId w:val="21"/>
  </w:num>
  <w:num w:numId="16">
    <w:abstractNumId w:val="16"/>
  </w:num>
  <w:num w:numId="17">
    <w:abstractNumId w:val="8"/>
  </w:num>
  <w:num w:numId="18">
    <w:abstractNumId w:val="14"/>
  </w:num>
  <w:num w:numId="19">
    <w:abstractNumId w:val="23"/>
  </w:num>
  <w:num w:numId="20">
    <w:abstractNumId w:val="6"/>
  </w:num>
  <w:num w:numId="21">
    <w:abstractNumId w:val="2"/>
  </w:num>
  <w:num w:numId="22">
    <w:abstractNumId w:val="7"/>
  </w:num>
  <w:num w:numId="23">
    <w:abstractNumId w:val="13"/>
  </w:num>
  <w:num w:numId="24">
    <w:abstractNumId w:val="28"/>
  </w:num>
  <w:num w:numId="25">
    <w:abstractNumId w:val="12"/>
  </w:num>
  <w:num w:numId="26">
    <w:abstractNumId w:val="0"/>
  </w:num>
  <w:num w:numId="27">
    <w:abstractNumId w:val="25"/>
  </w:num>
  <w:num w:numId="28">
    <w:abstractNumId w:val="9"/>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0"/>
  </w:num>
  <w:num w:numId="32">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655"/>
    <w:rsid w:val="00014F8B"/>
    <w:rsid w:val="00024E86"/>
    <w:rsid w:val="000263F2"/>
    <w:rsid w:val="0003270B"/>
    <w:rsid w:val="000402B0"/>
    <w:rsid w:val="000507AF"/>
    <w:rsid w:val="00057BF8"/>
    <w:rsid w:val="00062B2A"/>
    <w:rsid w:val="00067C8D"/>
    <w:rsid w:val="00070C06"/>
    <w:rsid w:val="00080984"/>
    <w:rsid w:val="00084926"/>
    <w:rsid w:val="000912D7"/>
    <w:rsid w:val="00097709"/>
    <w:rsid w:val="000A0084"/>
    <w:rsid w:val="000C104F"/>
    <w:rsid w:val="000C4F36"/>
    <w:rsid w:val="000D722F"/>
    <w:rsid w:val="000E6812"/>
    <w:rsid w:val="0011656D"/>
    <w:rsid w:val="001313A2"/>
    <w:rsid w:val="00136774"/>
    <w:rsid w:val="0014114B"/>
    <w:rsid w:val="00144A79"/>
    <w:rsid w:val="00147B52"/>
    <w:rsid w:val="00156CC9"/>
    <w:rsid w:val="00162313"/>
    <w:rsid w:val="00166936"/>
    <w:rsid w:val="00177099"/>
    <w:rsid w:val="00181AFD"/>
    <w:rsid w:val="001868A5"/>
    <w:rsid w:val="00192524"/>
    <w:rsid w:val="00192A77"/>
    <w:rsid w:val="001A4BB6"/>
    <w:rsid w:val="001B026B"/>
    <w:rsid w:val="001B1559"/>
    <w:rsid w:val="001B6984"/>
    <w:rsid w:val="001C24C8"/>
    <w:rsid w:val="001C313E"/>
    <w:rsid w:val="001D59E4"/>
    <w:rsid w:val="00200100"/>
    <w:rsid w:val="00202CC8"/>
    <w:rsid w:val="0021777F"/>
    <w:rsid w:val="00222807"/>
    <w:rsid w:val="00237C3A"/>
    <w:rsid w:val="00250621"/>
    <w:rsid w:val="00250B05"/>
    <w:rsid w:val="002532F1"/>
    <w:rsid w:val="00260ECE"/>
    <w:rsid w:val="00261A39"/>
    <w:rsid w:val="00271602"/>
    <w:rsid w:val="00277EAC"/>
    <w:rsid w:val="0028084B"/>
    <w:rsid w:val="00297E8A"/>
    <w:rsid w:val="002B36ED"/>
    <w:rsid w:val="002B387A"/>
    <w:rsid w:val="002B42BF"/>
    <w:rsid w:val="002C4A2C"/>
    <w:rsid w:val="002D1A40"/>
    <w:rsid w:val="002D6326"/>
    <w:rsid w:val="002D65D7"/>
    <w:rsid w:val="002F3F10"/>
    <w:rsid w:val="0030293A"/>
    <w:rsid w:val="00323713"/>
    <w:rsid w:val="003338D6"/>
    <w:rsid w:val="00340C61"/>
    <w:rsid w:val="00350BA0"/>
    <w:rsid w:val="00365D4A"/>
    <w:rsid w:val="00372007"/>
    <w:rsid w:val="0037555B"/>
    <w:rsid w:val="0038500B"/>
    <w:rsid w:val="003956C9"/>
    <w:rsid w:val="003A0962"/>
    <w:rsid w:val="003A621B"/>
    <w:rsid w:val="003B4BF7"/>
    <w:rsid w:val="003B701F"/>
    <w:rsid w:val="003B72D2"/>
    <w:rsid w:val="003D103E"/>
    <w:rsid w:val="003E2172"/>
    <w:rsid w:val="003F3302"/>
    <w:rsid w:val="003F5E81"/>
    <w:rsid w:val="003F74D5"/>
    <w:rsid w:val="004041D3"/>
    <w:rsid w:val="00411D20"/>
    <w:rsid w:val="004139A3"/>
    <w:rsid w:val="00413A06"/>
    <w:rsid w:val="004609EF"/>
    <w:rsid w:val="004669C2"/>
    <w:rsid w:val="004738BC"/>
    <w:rsid w:val="00476A7D"/>
    <w:rsid w:val="00477490"/>
    <w:rsid w:val="00494655"/>
    <w:rsid w:val="00494905"/>
    <w:rsid w:val="00496981"/>
    <w:rsid w:val="004A01C9"/>
    <w:rsid w:val="004A0A3B"/>
    <w:rsid w:val="004A2301"/>
    <w:rsid w:val="004A71D1"/>
    <w:rsid w:val="004B0622"/>
    <w:rsid w:val="004C5B3E"/>
    <w:rsid w:val="004E4DCE"/>
    <w:rsid w:val="004F085A"/>
    <w:rsid w:val="004F19C2"/>
    <w:rsid w:val="004F635F"/>
    <w:rsid w:val="004F753F"/>
    <w:rsid w:val="00504CED"/>
    <w:rsid w:val="00507BC4"/>
    <w:rsid w:val="00507D50"/>
    <w:rsid w:val="00511041"/>
    <w:rsid w:val="00521315"/>
    <w:rsid w:val="00522044"/>
    <w:rsid w:val="00536C20"/>
    <w:rsid w:val="00543225"/>
    <w:rsid w:val="00550D53"/>
    <w:rsid w:val="00553D0A"/>
    <w:rsid w:val="00577771"/>
    <w:rsid w:val="005808B6"/>
    <w:rsid w:val="00586ADB"/>
    <w:rsid w:val="00595E31"/>
    <w:rsid w:val="005A5AE1"/>
    <w:rsid w:val="005A653C"/>
    <w:rsid w:val="005B25A9"/>
    <w:rsid w:val="005B3BCA"/>
    <w:rsid w:val="005B7358"/>
    <w:rsid w:val="005D1483"/>
    <w:rsid w:val="005E149D"/>
    <w:rsid w:val="005E6B2A"/>
    <w:rsid w:val="005F58C2"/>
    <w:rsid w:val="00601C9B"/>
    <w:rsid w:val="00607614"/>
    <w:rsid w:val="0062385D"/>
    <w:rsid w:val="00623F6F"/>
    <w:rsid w:val="00631323"/>
    <w:rsid w:val="00634C7E"/>
    <w:rsid w:val="00635B5D"/>
    <w:rsid w:val="0063674D"/>
    <w:rsid w:val="00640EA7"/>
    <w:rsid w:val="006444F6"/>
    <w:rsid w:val="00647F1C"/>
    <w:rsid w:val="00652160"/>
    <w:rsid w:val="006532A9"/>
    <w:rsid w:val="006554DB"/>
    <w:rsid w:val="006826B5"/>
    <w:rsid w:val="006862A8"/>
    <w:rsid w:val="006867B2"/>
    <w:rsid w:val="00691AC7"/>
    <w:rsid w:val="006925B7"/>
    <w:rsid w:val="006959E7"/>
    <w:rsid w:val="00696271"/>
    <w:rsid w:val="006B4B66"/>
    <w:rsid w:val="006B6F98"/>
    <w:rsid w:val="006C5324"/>
    <w:rsid w:val="006D098C"/>
    <w:rsid w:val="006E1922"/>
    <w:rsid w:val="006E4C9A"/>
    <w:rsid w:val="006F0985"/>
    <w:rsid w:val="006F3AB3"/>
    <w:rsid w:val="006F40B3"/>
    <w:rsid w:val="007009F2"/>
    <w:rsid w:val="00710BB7"/>
    <w:rsid w:val="00735F7E"/>
    <w:rsid w:val="00744FC8"/>
    <w:rsid w:val="0075679E"/>
    <w:rsid w:val="007610AD"/>
    <w:rsid w:val="00771135"/>
    <w:rsid w:val="00775DAA"/>
    <w:rsid w:val="00781617"/>
    <w:rsid w:val="007A6159"/>
    <w:rsid w:val="007B2AF7"/>
    <w:rsid w:val="007C58EF"/>
    <w:rsid w:val="007D5D6A"/>
    <w:rsid w:val="007F40EF"/>
    <w:rsid w:val="007F6944"/>
    <w:rsid w:val="00800F56"/>
    <w:rsid w:val="00811B80"/>
    <w:rsid w:val="00817460"/>
    <w:rsid w:val="00817C50"/>
    <w:rsid w:val="00822420"/>
    <w:rsid w:val="00827264"/>
    <w:rsid w:val="00831C34"/>
    <w:rsid w:val="00836FEA"/>
    <w:rsid w:val="0084169C"/>
    <w:rsid w:val="00867A9E"/>
    <w:rsid w:val="00874986"/>
    <w:rsid w:val="00876B11"/>
    <w:rsid w:val="00880851"/>
    <w:rsid w:val="00886102"/>
    <w:rsid w:val="00886D67"/>
    <w:rsid w:val="00890E42"/>
    <w:rsid w:val="00896786"/>
    <w:rsid w:val="008A2AB5"/>
    <w:rsid w:val="008A4C54"/>
    <w:rsid w:val="008B2015"/>
    <w:rsid w:val="008B54E4"/>
    <w:rsid w:val="008C281A"/>
    <w:rsid w:val="008C64CE"/>
    <w:rsid w:val="008D1D2A"/>
    <w:rsid w:val="008D2762"/>
    <w:rsid w:val="008D5926"/>
    <w:rsid w:val="008D63CD"/>
    <w:rsid w:val="008E0803"/>
    <w:rsid w:val="00910B64"/>
    <w:rsid w:val="0092628D"/>
    <w:rsid w:val="00926782"/>
    <w:rsid w:val="0097766B"/>
    <w:rsid w:val="0099769E"/>
    <w:rsid w:val="009B4CF5"/>
    <w:rsid w:val="009C166D"/>
    <w:rsid w:val="009C1D60"/>
    <w:rsid w:val="009E26BE"/>
    <w:rsid w:val="009E7509"/>
    <w:rsid w:val="00A135E1"/>
    <w:rsid w:val="00A23FF5"/>
    <w:rsid w:val="00A557DF"/>
    <w:rsid w:val="00A617C3"/>
    <w:rsid w:val="00A65018"/>
    <w:rsid w:val="00A70F6E"/>
    <w:rsid w:val="00A727DF"/>
    <w:rsid w:val="00A85F44"/>
    <w:rsid w:val="00A93DAC"/>
    <w:rsid w:val="00AB5C9A"/>
    <w:rsid w:val="00AB6D0E"/>
    <w:rsid w:val="00AC2F49"/>
    <w:rsid w:val="00AD463D"/>
    <w:rsid w:val="00AD5F6B"/>
    <w:rsid w:val="00AF1496"/>
    <w:rsid w:val="00AF3743"/>
    <w:rsid w:val="00B21D1E"/>
    <w:rsid w:val="00B31B95"/>
    <w:rsid w:val="00B428DA"/>
    <w:rsid w:val="00B445E9"/>
    <w:rsid w:val="00B53160"/>
    <w:rsid w:val="00B622DC"/>
    <w:rsid w:val="00B62771"/>
    <w:rsid w:val="00B65D95"/>
    <w:rsid w:val="00B66450"/>
    <w:rsid w:val="00B6774A"/>
    <w:rsid w:val="00B70A1E"/>
    <w:rsid w:val="00B773ED"/>
    <w:rsid w:val="00B81EF6"/>
    <w:rsid w:val="00B8716F"/>
    <w:rsid w:val="00B87D54"/>
    <w:rsid w:val="00B92482"/>
    <w:rsid w:val="00B97744"/>
    <w:rsid w:val="00BA1493"/>
    <w:rsid w:val="00BC3AA7"/>
    <w:rsid w:val="00BD1FE7"/>
    <w:rsid w:val="00BD3305"/>
    <w:rsid w:val="00BD668D"/>
    <w:rsid w:val="00BD7FE7"/>
    <w:rsid w:val="00BF51C0"/>
    <w:rsid w:val="00BF75CB"/>
    <w:rsid w:val="00C00556"/>
    <w:rsid w:val="00C01EC2"/>
    <w:rsid w:val="00C03B46"/>
    <w:rsid w:val="00C11D52"/>
    <w:rsid w:val="00C34850"/>
    <w:rsid w:val="00C50302"/>
    <w:rsid w:val="00C64A58"/>
    <w:rsid w:val="00C6519D"/>
    <w:rsid w:val="00C74519"/>
    <w:rsid w:val="00C86C07"/>
    <w:rsid w:val="00CA3923"/>
    <w:rsid w:val="00CB07CF"/>
    <w:rsid w:val="00CD0CC2"/>
    <w:rsid w:val="00CD142E"/>
    <w:rsid w:val="00CE44F2"/>
    <w:rsid w:val="00CF4CF8"/>
    <w:rsid w:val="00D03441"/>
    <w:rsid w:val="00D049B6"/>
    <w:rsid w:val="00D11EC5"/>
    <w:rsid w:val="00D12BAC"/>
    <w:rsid w:val="00D2454D"/>
    <w:rsid w:val="00D26B06"/>
    <w:rsid w:val="00D30000"/>
    <w:rsid w:val="00D30B7A"/>
    <w:rsid w:val="00D34B7C"/>
    <w:rsid w:val="00D3642C"/>
    <w:rsid w:val="00D410A8"/>
    <w:rsid w:val="00D5129A"/>
    <w:rsid w:val="00D535F8"/>
    <w:rsid w:val="00D5677C"/>
    <w:rsid w:val="00D819A3"/>
    <w:rsid w:val="00DA46AE"/>
    <w:rsid w:val="00DA5130"/>
    <w:rsid w:val="00DA6F23"/>
    <w:rsid w:val="00DB0AB6"/>
    <w:rsid w:val="00DB11C4"/>
    <w:rsid w:val="00DB6D99"/>
    <w:rsid w:val="00DC0278"/>
    <w:rsid w:val="00DC53ED"/>
    <w:rsid w:val="00DD431C"/>
    <w:rsid w:val="00DE42C5"/>
    <w:rsid w:val="00DF5B3B"/>
    <w:rsid w:val="00E16877"/>
    <w:rsid w:val="00E27A2A"/>
    <w:rsid w:val="00E44B69"/>
    <w:rsid w:val="00E509CA"/>
    <w:rsid w:val="00E61A73"/>
    <w:rsid w:val="00E6304D"/>
    <w:rsid w:val="00E83001"/>
    <w:rsid w:val="00E87BF0"/>
    <w:rsid w:val="00E93B62"/>
    <w:rsid w:val="00E94098"/>
    <w:rsid w:val="00E960F7"/>
    <w:rsid w:val="00ED15FC"/>
    <w:rsid w:val="00ED55B7"/>
    <w:rsid w:val="00EF01A1"/>
    <w:rsid w:val="00F02964"/>
    <w:rsid w:val="00F145D0"/>
    <w:rsid w:val="00F148EE"/>
    <w:rsid w:val="00F15754"/>
    <w:rsid w:val="00F2776E"/>
    <w:rsid w:val="00F343F5"/>
    <w:rsid w:val="00F426C8"/>
    <w:rsid w:val="00F44AFF"/>
    <w:rsid w:val="00F46529"/>
    <w:rsid w:val="00F5249B"/>
    <w:rsid w:val="00F54155"/>
    <w:rsid w:val="00F60E68"/>
    <w:rsid w:val="00F62251"/>
    <w:rsid w:val="00F629A2"/>
    <w:rsid w:val="00F929FC"/>
    <w:rsid w:val="00F97946"/>
    <w:rsid w:val="00FB420A"/>
    <w:rsid w:val="00FB59F9"/>
    <w:rsid w:val="00FB6453"/>
    <w:rsid w:val="00FC5DB1"/>
    <w:rsid w:val="00FD0005"/>
    <w:rsid w:val="00FD7143"/>
    <w:rsid w:val="00FF1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9C7849"/>
  <w15:docId w15:val="{9AB59354-053A-4CB4-A9E6-906082E8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widowControl w:val="0"/>
      <w:jc w:val="both"/>
      <w:outlineLvl w:val="0"/>
    </w:pPr>
    <w:rPr>
      <w:b/>
      <w:bCs/>
    </w:rPr>
  </w:style>
  <w:style w:type="paragraph" w:styleId="2">
    <w:name w:val="heading 2"/>
    <w:basedOn w:val="a"/>
    <w:next w:val="a"/>
    <w:qFormat/>
    <w:pPr>
      <w:keepNext/>
      <w:widowControl w:val="0"/>
      <w:jc w:val="both"/>
      <w:outlineLvl w:val="1"/>
    </w:pPr>
    <w:rPr>
      <w:sz w:val="22"/>
      <w:u w:val="single"/>
    </w:rPr>
  </w:style>
  <w:style w:type="paragraph" w:styleId="3">
    <w:name w:val="heading 3"/>
    <w:basedOn w:val="a"/>
    <w:next w:val="a"/>
    <w:qFormat/>
    <w:pPr>
      <w:keepNext/>
      <w:jc w:val="both"/>
      <w:outlineLvl w:val="2"/>
    </w:pPr>
    <w:rPr>
      <w:b/>
      <w:bCs/>
      <w:sz w:val="20"/>
      <w:szCs w:val="20"/>
    </w:rPr>
  </w:style>
  <w:style w:type="paragraph" w:styleId="4">
    <w:name w:val="heading 4"/>
    <w:basedOn w:val="a"/>
    <w:next w:val="a"/>
    <w:qFormat/>
    <w:pPr>
      <w:keepNext/>
      <w:widowControl w:val="0"/>
      <w:jc w:val="center"/>
      <w:outlineLvl w:val="3"/>
    </w:pPr>
    <w:rPr>
      <w:b/>
      <w:bCs/>
      <w:sz w:val="22"/>
    </w:rPr>
  </w:style>
  <w:style w:type="paragraph" w:styleId="5">
    <w:name w:val="heading 5"/>
    <w:basedOn w:val="a"/>
    <w:next w:val="a"/>
    <w:qFormat/>
    <w:pPr>
      <w:keepNext/>
      <w:widowControl w:val="0"/>
      <w:jc w:val="both"/>
      <w:outlineLvl w:val="4"/>
    </w:pPr>
    <w:rPr>
      <w:b/>
      <w:bCs/>
      <w:i/>
      <w:iCs/>
      <w:sz w:val="20"/>
    </w:rPr>
  </w:style>
  <w:style w:type="paragraph" w:styleId="7">
    <w:name w:val="heading 7"/>
    <w:basedOn w:val="a"/>
    <w:next w:val="a"/>
    <w:qFormat/>
    <w:pPr>
      <w:keepNext/>
      <w:widowControl w:val="0"/>
      <w:ind w:firstLine="357"/>
      <w:jc w:val="both"/>
      <w:outlineLvl w:val="6"/>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pPr>
      <w:tabs>
        <w:tab w:val="left" w:pos="6120"/>
      </w:tabs>
      <w:spacing w:line="360" w:lineRule="auto"/>
      <w:jc w:val="both"/>
    </w:pPr>
    <w:rPr>
      <w:color w:val="FF00FF"/>
      <w:szCs w:val="20"/>
    </w:rPr>
  </w:style>
  <w:style w:type="paragraph" w:styleId="a3">
    <w:name w:val="Title"/>
    <w:basedOn w:val="a"/>
    <w:qFormat/>
    <w:pPr>
      <w:jc w:val="center"/>
    </w:pPr>
    <w:rPr>
      <w:b/>
      <w:szCs w:val="20"/>
    </w:rPr>
  </w:style>
  <w:style w:type="paragraph" w:styleId="a4">
    <w:name w:val="Body Text"/>
    <w:basedOn w:val="a"/>
    <w:link w:val="a5"/>
    <w:pPr>
      <w:jc w:val="both"/>
    </w:pPr>
    <w:rPr>
      <w:sz w:val="20"/>
      <w:szCs w:val="20"/>
      <w:lang w:val="en-US"/>
    </w:rPr>
  </w:style>
  <w:style w:type="paragraph" w:styleId="30">
    <w:name w:val="Body Text 3"/>
    <w:basedOn w:val="a"/>
    <w:pPr>
      <w:tabs>
        <w:tab w:val="left" w:pos="6120"/>
      </w:tabs>
      <w:jc w:val="both"/>
    </w:pPr>
    <w:rPr>
      <w:b/>
      <w:bCs/>
      <w:sz w:val="22"/>
    </w:rPr>
  </w:style>
  <w:style w:type="paragraph" w:styleId="a6">
    <w:name w:val="Subtitle"/>
    <w:basedOn w:val="a"/>
    <w:qFormat/>
    <w:pPr>
      <w:jc w:val="center"/>
    </w:pPr>
    <w:rPr>
      <w:b/>
      <w:bCs/>
      <w:sz w:val="20"/>
      <w:szCs w:val="20"/>
    </w:rPr>
  </w:style>
  <w:style w:type="paragraph" w:styleId="a7">
    <w:name w:val="footer"/>
    <w:basedOn w:val="a"/>
    <w:pPr>
      <w:tabs>
        <w:tab w:val="center" w:pos="4677"/>
        <w:tab w:val="right" w:pos="9355"/>
      </w:tabs>
    </w:pPr>
  </w:style>
  <w:style w:type="character" w:styleId="a8">
    <w:name w:val="page number"/>
    <w:basedOn w:val="a0"/>
  </w:style>
  <w:style w:type="paragraph" w:styleId="a9">
    <w:name w:val="header"/>
    <w:basedOn w:val="a"/>
    <w:pPr>
      <w:tabs>
        <w:tab w:val="center" w:pos="4677"/>
        <w:tab w:val="right" w:pos="9355"/>
      </w:tabs>
    </w:pPr>
  </w:style>
  <w:style w:type="paragraph" w:styleId="21">
    <w:name w:val="Body Text Indent 2"/>
    <w:basedOn w:val="a"/>
    <w:link w:val="22"/>
    <w:pPr>
      <w:widowControl w:val="0"/>
      <w:ind w:firstLine="720"/>
      <w:jc w:val="both"/>
    </w:pPr>
    <w:rPr>
      <w:sz w:val="22"/>
    </w:rPr>
  </w:style>
  <w:style w:type="paragraph" w:styleId="aa">
    <w:name w:val="Body Text Indent"/>
    <w:basedOn w:val="a"/>
    <w:pPr>
      <w:ind w:left="60"/>
      <w:jc w:val="both"/>
    </w:pPr>
    <w:rPr>
      <w:sz w:val="22"/>
    </w:rPr>
  </w:style>
  <w:style w:type="paragraph" w:styleId="31">
    <w:name w:val="Body Text Indent 3"/>
    <w:basedOn w:val="a"/>
    <w:pPr>
      <w:widowControl w:val="0"/>
      <w:ind w:firstLine="360"/>
      <w:jc w:val="both"/>
    </w:pPr>
    <w:rPr>
      <w:sz w:val="22"/>
    </w:rPr>
  </w:style>
  <w:style w:type="paragraph" w:customStyle="1" w:styleId="ab">
    <w:basedOn w:val="a"/>
    <w:rsid w:val="00D11EC5"/>
    <w:rPr>
      <w:rFonts w:ascii="Verdana" w:hAnsi="Verdana" w:cs="Verdana"/>
      <w:sz w:val="20"/>
      <w:szCs w:val="20"/>
      <w:lang w:val="en-US" w:eastAsia="en-US"/>
    </w:rPr>
  </w:style>
  <w:style w:type="paragraph" w:customStyle="1" w:styleId="CharCharCharChar1">
    <w:name w:val="Char Char Знак Знак Char Char Знак Знак Знак1"/>
    <w:basedOn w:val="a"/>
    <w:rsid w:val="008B54E4"/>
    <w:rPr>
      <w:rFonts w:ascii="Verdana" w:hAnsi="Verdana" w:cs="Verdana"/>
      <w:sz w:val="20"/>
      <w:szCs w:val="20"/>
      <w:lang w:val="en-US" w:eastAsia="en-US"/>
    </w:rPr>
  </w:style>
  <w:style w:type="paragraph" w:styleId="ac">
    <w:name w:val="Balloon Text"/>
    <w:basedOn w:val="a"/>
    <w:semiHidden/>
    <w:rsid w:val="00BD668D"/>
    <w:rPr>
      <w:rFonts w:ascii="Tahoma" w:hAnsi="Tahoma" w:cs="Tahoma"/>
      <w:sz w:val="16"/>
      <w:szCs w:val="16"/>
    </w:rPr>
  </w:style>
  <w:style w:type="paragraph" w:customStyle="1" w:styleId="ad">
    <w:name w:val="Знак Знак Знак Знак"/>
    <w:basedOn w:val="a"/>
    <w:rsid w:val="004B0622"/>
    <w:rPr>
      <w:rFonts w:ascii="Verdana" w:hAnsi="Verdana" w:cs="Verdana"/>
      <w:sz w:val="20"/>
      <w:szCs w:val="20"/>
      <w:lang w:val="en-US" w:eastAsia="en-US"/>
    </w:rPr>
  </w:style>
  <w:style w:type="table" w:styleId="ae">
    <w:name w:val="Table Grid"/>
    <w:basedOn w:val="a1"/>
    <w:rsid w:val="00AB5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aliases w:val="Абзац маркированнный,UL,Шаг процесса,Table-Normal,RSHB_Table-Normal,Предусловия,Bullet List,FooterText,numbered,Bullet Number,Индексы,Num Bullet 1,Список с узором,Абзац списка2,Нумерованый список,2nd Tier Header,4. List Paragraph,strich,Абз"/>
    <w:basedOn w:val="a"/>
    <w:link w:val="af0"/>
    <w:uiPriority w:val="34"/>
    <w:qFormat/>
    <w:rsid w:val="000E6812"/>
    <w:pPr>
      <w:ind w:left="720"/>
      <w:contextualSpacing/>
    </w:pPr>
  </w:style>
  <w:style w:type="character" w:customStyle="1" w:styleId="a5">
    <w:name w:val="Основной текст Знак"/>
    <w:basedOn w:val="a0"/>
    <w:link w:val="a4"/>
    <w:rsid w:val="004A2301"/>
    <w:rPr>
      <w:lang w:val="en-US"/>
    </w:rPr>
  </w:style>
  <w:style w:type="paragraph" w:customStyle="1" w:styleId="af1">
    <w:name w:val="Таблицы (моноширинный)"/>
    <w:basedOn w:val="a"/>
    <w:next w:val="a"/>
    <w:rsid w:val="00496981"/>
    <w:pPr>
      <w:autoSpaceDE w:val="0"/>
      <w:autoSpaceDN w:val="0"/>
      <w:adjustRightInd w:val="0"/>
      <w:jc w:val="both"/>
    </w:pPr>
    <w:rPr>
      <w:rFonts w:ascii="Courier New" w:hAnsi="Courier New" w:cs="Courier New"/>
    </w:rPr>
  </w:style>
  <w:style w:type="paragraph" w:customStyle="1" w:styleId="CharCharCharChar">
    <w:name w:val="Char Char Знак Знак Char Char Знак Знак Знак"/>
    <w:basedOn w:val="a"/>
    <w:rsid w:val="009B4CF5"/>
    <w:rPr>
      <w:rFonts w:ascii="Verdana" w:hAnsi="Verdana" w:cs="Verdana"/>
      <w:sz w:val="20"/>
      <w:szCs w:val="20"/>
      <w:lang w:val="en-US" w:eastAsia="en-US"/>
    </w:rPr>
  </w:style>
  <w:style w:type="paragraph" w:customStyle="1" w:styleId="ConsPlusNormal">
    <w:name w:val="ConsPlusNormal"/>
    <w:rsid w:val="007F6944"/>
    <w:pPr>
      <w:widowControl w:val="0"/>
      <w:autoSpaceDE w:val="0"/>
      <w:autoSpaceDN w:val="0"/>
      <w:adjustRightInd w:val="0"/>
      <w:ind w:firstLine="720"/>
    </w:pPr>
    <w:rPr>
      <w:rFonts w:ascii="Arial" w:hAnsi="Arial" w:cs="Arial"/>
    </w:rPr>
  </w:style>
  <w:style w:type="character" w:customStyle="1" w:styleId="22">
    <w:name w:val="Основной текст с отступом 2 Знак"/>
    <w:link w:val="21"/>
    <w:locked/>
    <w:rsid w:val="003338D6"/>
    <w:rPr>
      <w:sz w:val="22"/>
      <w:szCs w:val="24"/>
    </w:rPr>
  </w:style>
  <w:style w:type="character" w:styleId="af2">
    <w:name w:val="Emphasis"/>
    <w:basedOn w:val="a0"/>
    <w:uiPriority w:val="20"/>
    <w:qFormat/>
    <w:rsid w:val="000507AF"/>
    <w:rPr>
      <w:i/>
      <w:iCs/>
    </w:rPr>
  </w:style>
  <w:style w:type="character" w:styleId="af3">
    <w:name w:val="Strong"/>
    <w:basedOn w:val="a0"/>
    <w:uiPriority w:val="22"/>
    <w:qFormat/>
    <w:rsid w:val="000507AF"/>
    <w:rPr>
      <w:b/>
      <w:bCs/>
    </w:rPr>
  </w:style>
  <w:style w:type="character" w:styleId="af4">
    <w:name w:val="Hyperlink"/>
    <w:basedOn w:val="a0"/>
    <w:uiPriority w:val="99"/>
    <w:semiHidden/>
    <w:unhideWhenUsed/>
    <w:rsid w:val="00CA3923"/>
    <w:rPr>
      <w:color w:val="0000FF"/>
      <w:u w:val="single"/>
    </w:rPr>
  </w:style>
  <w:style w:type="character" w:customStyle="1" w:styleId="af5">
    <w:name w:val="Текст сноски Знак"/>
    <w:aliases w:val="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Текст сноски Знак Знак1 Знак Знак Знак,Зн Знак"/>
    <w:basedOn w:val="a0"/>
    <w:link w:val="af6"/>
    <w:uiPriority w:val="99"/>
    <w:qFormat/>
    <w:locked/>
    <w:rsid w:val="00CB07CF"/>
    <w:rPr>
      <w:rFonts w:ascii="MS Mincho" w:eastAsia="MS Mincho" w:hAnsi="MS Mincho"/>
    </w:rPr>
  </w:style>
  <w:style w:type="paragraph" w:styleId="af6">
    <w:name w:val="footnote text"/>
    <w:aliases w:val="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Зна,З,Знак"/>
    <w:basedOn w:val="a"/>
    <w:link w:val="af5"/>
    <w:uiPriority w:val="99"/>
    <w:unhideWhenUsed/>
    <w:qFormat/>
    <w:rsid w:val="00CB07CF"/>
    <w:rPr>
      <w:rFonts w:ascii="MS Mincho" w:eastAsia="MS Mincho" w:hAnsi="MS Mincho"/>
      <w:sz w:val="20"/>
      <w:szCs w:val="20"/>
    </w:rPr>
  </w:style>
  <w:style w:type="character" w:customStyle="1" w:styleId="10">
    <w:name w:val="Текст сноски Знак1"/>
    <w:basedOn w:val="a0"/>
    <w:semiHidden/>
    <w:rsid w:val="00CB07CF"/>
  </w:style>
  <w:style w:type="paragraph" w:styleId="af7">
    <w:name w:val="Normal (Web)"/>
    <w:basedOn w:val="a"/>
    <w:uiPriority w:val="99"/>
    <w:unhideWhenUsed/>
    <w:rsid w:val="006554DB"/>
    <w:pPr>
      <w:spacing w:before="100" w:beforeAutospacing="1" w:after="100" w:afterAutospacing="1"/>
    </w:pPr>
  </w:style>
  <w:style w:type="character" w:customStyle="1" w:styleId="af0">
    <w:name w:val="Абзац списка Знак"/>
    <w:aliases w:val="Абзац маркированнный Знак,UL Знак,Шаг процесса Знак,Table-Normal Знак,RSHB_Table-Normal Знак,Предусловия Знак,Bullet List Знак,FooterText Знак,numbered Знак,Bullet Number Знак,Индексы Знак,Num Bullet 1 Знак,Список с узором Знак"/>
    <w:link w:val="af"/>
    <w:uiPriority w:val="34"/>
    <w:qFormat/>
    <w:locked/>
    <w:rsid w:val="006554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0832">
      <w:bodyDiv w:val="1"/>
      <w:marLeft w:val="0"/>
      <w:marRight w:val="0"/>
      <w:marTop w:val="0"/>
      <w:marBottom w:val="0"/>
      <w:divBdr>
        <w:top w:val="none" w:sz="0" w:space="0" w:color="auto"/>
        <w:left w:val="none" w:sz="0" w:space="0" w:color="auto"/>
        <w:bottom w:val="none" w:sz="0" w:space="0" w:color="auto"/>
        <w:right w:val="none" w:sz="0" w:space="0" w:color="auto"/>
      </w:divBdr>
    </w:div>
    <w:div w:id="388386894">
      <w:bodyDiv w:val="1"/>
      <w:marLeft w:val="0"/>
      <w:marRight w:val="0"/>
      <w:marTop w:val="0"/>
      <w:marBottom w:val="0"/>
      <w:divBdr>
        <w:top w:val="none" w:sz="0" w:space="0" w:color="auto"/>
        <w:left w:val="none" w:sz="0" w:space="0" w:color="auto"/>
        <w:bottom w:val="none" w:sz="0" w:space="0" w:color="auto"/>
        <w:right w:val="none" w:sz="0" w:space="0" w:color="auto"/>
      </w:divBdr>
    </w:div>
    <w:div w:id="757411961">
      <w:bodyDiv w:val="1"/>
      <w:marLeft w:val="0"/>
      <w:marRight w:val="0"/>
      <w:marTop w:val="0"/>
      <w:marBottom w:val="0"/>
      <w:divBdr>
        <w:top w:val="none" w:sz="0" w:space="0" w:color="auto"/>
        <w:left w:val="none" w:sz="0" w:space="0" w:color="auto"/>
        <w:bottom w:val="none" w:sz="0" w:space="0" w:color="auto"/>
        <w:right w:val="none" w:sz="0" w:space="0" w:color="auto"/>
      </w:divBdr>
    </w:div>
    <w:div w:id="763574145">
      <w:bodyDiv w:val="1"/>
      <w:marLeft w:val="0"/>
      <w:marRight w:val="0"/>
      <w:marTop w:val="0"/>
      <w:marBottom w:val="0"/>
      <w:divBdr>
        <w:top w:val="none" w:sz="0" w:space="0" w:color="auto"/>
        <w:left w:val="none" w:sz="0" w:space="0" w:color="auto"/>
        <w:bottom w:val="none" w:sz="0" w:space="0" w:color="auto"/>
        <w:right w:val="none" w:sz="0" w:space="0" w:color="auto"/>
      </w:divBdr>
    </w:div>
    <w:div w:id="778793046">
      <w:bodyDiv w:val="1"/>
      <w:marLeft w:val="0"/>
      <w:marRight w:val="0"/>
      <w:marTop w:val="0"/>
      <w:marBottom w:val="0"/>
      <w:divBdr>
        <w:top w:val="none" w:sz="0" w:space="0" w:color="auto"/>
        <w:left w:val="none" w:sz="0" w:space="0" w:color="auto"/>
        <w:bottom w:val="none" w:sz="0" w:space="0" w:color="auto"/>
        <w:right w:val="none" w:sz="0" w:space="0" w:color="auto"/>
      </w:divBdr>
    </w:div>
    <w:div w:id="1400596354">
      <w:bodyDiv w:val="1"/>
      <w:marLeft w:val="0"/>
      <w:marRight w:val="0"/>
      <w:marTop w:val="0"/>
      <w:marBottom w:val="0"/>
      <w:divBdr>
        <w:top w:val="none" w:sz="0" w:space="0" w:color="auto"/>
        <w:left w:val="none" w:sz="0" w:space="0" w:color="auto"/>
        <w:bottom w:val="none" w:sz="0" w:space="0" w:color="auto"/>
        <w:right w:val="none" w:sz="0" w:space="0" w:color="auto"/>
      </w:divBdr>
    </w:div>
    <w:div w:id="207685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6E360E1C07653E85C258AA1A1883C5A9&amp;req=doc&amp;base=LAW&amp;n=95580&amp;dst=100721&amp;fld=134&amp;REFFIELD=134&amp;REFDST=100082&amp;REFDOC=144561&amp;REFBASE=AMS&amp;stat=refcode%3D10881%3Bdstident%3D100721%3Bindex%3D88&amp;date=18.09.2020" TargetMode="External"/><Relationship Id="rId13" Type="http://schemas.openxmlformats.org/officeDocument/2006/relationships/hyperlink" Target="https://login.consultant.ru/link/?rnd=6E360E1C07653E85C258AA1A1883C5A9&amp;req=doc&amp;base=LAW&amp;n=95580&amp;dst=100721&amp;fld=134&amp;REFFIELD=134&amp;REFDST=100082&amp;REFDOC=144561&amp;REFBASE=AMS&amp;stat=refcode%3D10881%3Bdstident%3D100721%3Bindex%3D88&amp;date=18.09.2020" TargetMode="External"/><Relationship Id="rId18" Type="http://schemas.openxmlformats.org/officeDocument/2006/relationships/hyperlink" Target="mailto:info@a-rnr.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ogin.consultant.ru/link/?rnd=6E360E1C07653E85C258AA1A1883C5A9&amp;req=doc&amp;base=LAW&amp;n=95580&amp;dst=100721&amp;fld=134&amp;REFFIELD=134&amp;REFDST=100082&amp;REFDOC=144561&amp;REFBASE=AMS&amp;stat=refcode%3D10881%3Bdstident%3D100721%3Bindex%3D88&amp;date=18.09.2020" TargetMode="External"/><Relationship Id="rId17" Type="http://schemas.openxmlformats.org/officeDocument/2006/relationships/hyperlink" Target="https://login.consultant.ru/link/?rnd=6E360E1C07653E85C258AA1A1883C5A9&amp;req=doc&amp;base=LAW&amp;n=95580&amp;dst=100721&amp;fld=134&amp;REFFIELD=134&amp;REFDST=100082&amp;REFDOC=144561&amp;REFBASE=AMS&amp;stat=refcode%3D10881%3Bdstident%3D100721%3Bindex%3D88&amp;date=18.09.2020" TargetMode="External"/><Relationship Id="rId2" Type="http://schemas.openxmlformats.org/officeDocument/2006/relationships/numbering" Target="numbering.xml"/><Relationship Id="rId16" Type="http://schemas.openxmlformats.org/officeDocument/2006/relationships/hyperlink" Target="https://login.consultant.ru/link/?rnd=6E360E1C07653E85C258AA1A1883C5A9&amp;req=doc&amp;base=LAW&amp;n=95580&amp;dst=100721&amp;fld=134&amp;REFFIELD=134&amp;REFDST=100082&amp;REFDOC=144561&amp;REFBASE=AMS&amp;stat=refcode%3D10881%3Bdstident%3D100721%3Bindex%3D88&amp;date=18.09.20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6E360E1C07653E85C258AA1A1883C5A9&amp;req=doc&amp;base=LAW&amp;n=95580&amp;dst=100721&amp;fld=134&amp;REFFIELD=134&amp;REFDST=100082&amp;REFDOC=144561&amp;REFBASE=AMS&amp;stat=refcode%3D10881%3Bdstident%3D100721%3Bindex%3D88&amp;date=18.09.2020" TargetMode="External"/><Relationship Id="rId5" Type="http://schemas.openxmlformats.org/officeDocument/2006/relationships/webSettings" Target="webSettings.xml"/><Relationship Id="rId15" Type="http://schemas.openxmlformats.org/officeDocument/2006/relationships/hyperlink" Target="https://login.consultant.ru/link/?rnd=6E360E1C07653E85C258AA1A1883C5A9&amp;req=doc&amp;base=LAW&amp;n=95580&amp;dst=100721&amp;fld=134&amp;REFFIELD=134&amp;REFDST=100082&amp;REFDOC=144561&amp;REFBASE=AMS&amp;stat=refcode%3D10881%3Bdstident%3D100721%3Bindex%3D88&amp;date=18.09.2020" TargetMode="External"/><Relationship Id="rId23" Type="http://schemas.openxmlformats.org/officeDocument/2006/relationships/theme" Target="theme/theme1.xml"/><Relationship Id="rId10" Type="http://schemas.openxmlformats.org/officeDocument/2006/relationships/hyperlink" Target="https://login.consultant.ru/link/?rnd=6E360E1C07653E85C258AA1A1883C5A9&amp;req=doc&amp;base=LAW&amp;n=95580&amp;dst=100721&amp;fld=134&amp;REFFIELD=134&amp;REFDST=100082&amp;REFDOC=144561&amp;REFBASE=AMS&amp;stat=refcode%3D10881%3Bdstident%3D100721%3Bindex%3D88&amp;date=18.09.2020" TargetMode="External"/><Relationship Id="rId19" Type="http://schemas.openxmlformats.org/officeDocument/2006/relationships/hyperlink" Target="http://www.a-rnr.ru/" TargetMode="External"/><Relationship Id="rId4" Type="http://schemas.openxmlformats.org/officeDocument/2006/relationships/settings" Target="settings.xml"/><Relationship Id="rId9" Type="http://schemas.openxmlformats.org/officeDocument/2006/relationships/hyperlink" Target="https://login.consultant.ru/link/?rnd=6E360E1C07653E85C258AA1A1883C5A9&amp;req=doc&amp;base=LAW&amp;n=95580&amp;dst=100721&amp;fld=134&amp;REFFIELD=134&amp;REFDST=100082&amp;REFDOC=144561&amp;REFBASE=AMS&amp;stat=refcode%3D10881%3Bdstident%3D100721%3Bindex%3D88&amp;date=18.09.2020" TargetMode="External"/><Relationship Id="rId14" Type="http://schemas.openxmlformats.org/officeDocument/2006/relationships/hyperlink" Target="https://login.consultant.ru/link/?rnd=6E360E1C07653E85C258AA1A1883C5A9&amp;req=doc&amp;base=LAW&amp;n=95580&amp;dst=100721&amp;fld=134&amp;REFFIELD=134&amp;REFDST=100082&amp;REFDOC=144561&amp;REFBASE=AMS&amp;stat=refcode%3D10881%3Bdstident%3D100721%3Bindex%3D88&amp;date=18.09.2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F5F1A-2BB2-4F5F-8382-7C6A204E3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10</Pages>
  <Words>8709</Words>
  <Characters>49643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Rassvet</Company>
  <LinksUpToDate>false</LinksUpToDate>
  <CharactersWithSpaces>58236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Бухгалтер1</dc:creator>
  <cp:lastModifiedBy>Наумова Инна Анатольевна</cp:lastModifiedBy>
  <cp:revision>60</cp:revision>
  <cp:lastPrinted>2014-09-11T10:54:00Z</cp:lastPrinted>
  <dcterms:created xsi:type="dcterms:W3CDTF">2015-05-12T20:37:00Z</dcterms:created>
  <dcterms:modified xsi:type="dcterms:W3CDTF">2021-11-16T07:52:00Z</dcterms:modified>
</cp:coreProperties>
</file>