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СПИСОК АФФИЛИРОВАННЫХ ЛИЦ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Открытого акционерного общества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«АРХАНГЕЛЬСКИЙ МОРСКОЙ ТОРГОВЫЙ ПОРТ»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bCs/>
          <w:sz w:val="28"/>
          <w:szCs w:val="28"/>
        </w:rPr>
        <w:t xml:space="preserve">КОД ЭМИТЕНТА – </w:t>
      </w:r>
      <w:r w:rsidRPr="00F35B8B">
        <w:rPr>
          <w:b/>
          <w:sz w:val="28"/>
          <w:szCs w:val="28"/>
        </w:rPr>
        <w:t>00007-А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442D" w:rsidRPr="00F35B8B" w:rsidTr="008841C7">
        <w:tc>
          <w:tcPr>
            <w:tcW w:w="595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</w:tcPr>
          <w:p w:rsidR="0030442D" w:rsidRPr="00F35B8B" w:rsidRDefault="00310DAA" w:rsidP="0031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30442D" w:rsidRPr="00F35B8B" w:rsidRDefault="003B2FA4" w:rsidP="003B2F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C742F3" w:rsidRDefault="00C742F3" w:rsidP="00CD7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B2FA4" w:rsidP="00C74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10DAA" w:rsidP="0031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380473" w:rsidRDefault="00C742F3" w:rsidP="00C74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br w:type="textWrapping" w:clear="all"/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Адрес эмитента: 1630</w:t>
      </w:r>
      <w:r w:rsidR="00AC429B">
        <w:rPr>
          <w:b/>
          <w:sz w:val="28"/>
          <w:szCs w:val="28"/>
        </w:rPr>
        <w:t>26</w:t>
      </w:r>
      <w:r w:rsidRPr="00F35B8B">
        <w:rPr>
          <w:b/>
          <w:sz w:val="28"/>
          <w:szCs w:val="28"/>
        </w:rPr>
        <w:t xml:space="preserve">, город Архангельск, </w:t>
      </w:r>
      <w:r w:rsidR="00AC429B">
        <w:rPr>
          <w:b/>
          <w:sz w:val="28"/>
          <w:szCs w:val="28"/>
        </w:rPr>
        <w:t>улица Космонавта Комарова</w:t>
      </w:r>
      <w:r w:rsidRPr="00F35B8B">
        <w:rPr>
          <w:b/>
          <w:sz w:val="28"/>
          <w:szCs w:val="28"/>
        </w:rPr>
        <w:t xml:space="preserve">, </w:t>
      </w:r>
      <w:r w:rsidR="00AC429B">
        <w:rPr>
          <w:b/>
          <w:sz w:val="28"/>
          <w:szCs w:val="28"/>
        </w:rPr>
        <w:t>14, строение 2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35B8B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ind w:left="57"/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 xml:space="preserve">Адрес страницы в сети Интернет: </w:t>
      </w:r>
      <w:r w:rsidR="009A7EB7">
        <w:rPr>
          <w:rStyle w:val="a3"/>
          <w:b/>
          <w:sz w:val="28"/>
          <w:szCs w:val="28"/>
          <w:lang w:val="en-US"/>
        </w:rPr>
        <w:fldChar w:fldCharType="begin"/>
      </w:r>
      <w:r w:rsidR="009A7EB7" w:rsidRPr="009A7EB7">
        <w:rPr>
          <w:rStyle w:val="a3"/>
          <w:b/>
          <w:sz w:val="28"/>
          <w:szCs w:val="28"/>
        </w:rPr>
        <w:instrText xml:space="preserve"> </w:instrText>
      </w:r>
      <w:r w:rsidR="009A7EB7">
        <w:rPr>
          <w:rStyle w:val="a3"/>
          <w:b/>
          <w:sz w:val="28"/>
          <w:szCs w:val="28"/>
          <w:lang w:val="en-US"/>
        </w:rPr>
        <w:instrText>HYPERLINK</w:instrText>
      </w:r>
      <w:r w:rsidR="009A7EB7" w:rsidRPr="009A7EB7">
        <w:rPr>
          <w:rStyle w:val="a3"/>
          <w:b/>
          <w:sz w:val="28"/>
          <w:szCs w:val="28"/>
        </w:rPr>
        <w:instrText xml:space="preserve"> "</w:instrText>
      </w:r>
      <w:r w:rsidR="009A7EB7">
        <w:rPr>
          <w:rStyle w:val="a3"/>
          <w:b/>
          <w:sz w:val="28"/>
          <w:szCs w:val="28"/>
          <w:lang w:val="en-US"/>
        </w:rPr>
        <w:instrText>http</w:instrText>
      </w:r>
      <w:r w:rsidR="009A7EB7" w:rsidRPr="009A7EB7">
        <w:rPr>
          <w:rStyle w:val="a3"/>
          <w:b/>
          <w:sz w:val="28"/>
          <w:szCs w:val="28"/>
        </w:rPr>
        <w:instrText>://</w:instrText>
      </w:r>
      <w:r w:rsidR="009A7EB7">
        <w:rPr>
          <w:rStyle w:val="a3"/>
          <w:b/>
          <w:sz w:val="28"/>
          <w:szCs w:val="28"/>
          <w:lang w:val="en-US"/>
        </w:rPr>
        <w:instrText>disclosure</w:instrText>
      </w:r>
      <w:r w:rsidR="009A7EB7" w:rsidRPr="009A7EB7">
        <w:rPr>
          <w:rStyle w:val="a3"/>
          <w:b/>
          <w:sz w:val="28"/>
          <w:szCs w:val="28"/>
        </w:rPr>
        <w:instrText>.1</w:instrText>
      </w:r>
      <w:r w:rsidR="009A7EB7">
        <w:rPr>
          <w:rStyle w:val="a3"/>
          <w:b/>
          <w:sz w:val="28"/>
          <w:szCs w:val="28"/>
          <w:lang w:val="en-US"/>
        </w:rPr>
        <w:instrText>prime</w:instrText>
      </w:r>
      <w:r w:rsidR="009A7EB7" w:rsidRPr="009A7EB7">
        <w:rPr>
          <w:rStyle w:val="a3"/>
          <w:b/>
          <w:sz w:val="28"/>
          <w:szCs w:val="28"/>
        </w:rPr>
        <w:instrText>.</w:instrText>
      </w:r>
      <w:r w:rsidR="009A7EB7">
        <w:rPr>
          <w:rStyle w:val="a3"/>
          <w:b/>
          <w:sz w:val="28"/>
          <w:szCs w:val="28"/>
          <w:lang w:val="en-US"/>
        </w:rPr>
        <w:instrText>ru</w:instrText>
      </w:r>
      <w:r w:rsidR="009A7EB7" w:rsidRPr="009A7EB7">
        <w:rPr>
          <w:rStyle w:val="a3"/>
          <w:b/>
          <w:sz w:val="28"/>
          <w:szCs w:val="28"/>
        </w:rPr>
        <w:instrText>/</w:instrText>
      </w:r>
      <w:r w:rsidR="009A7EB7">
        <w:rPr>
          <w:rStyle w:val="a3"/>
          <w:b/>
          <w:sz w:val="28"/>
          <w:szCs w:val="28"/>
          <w:lang w:val="en-US"/>
        </w:rPr>
        <w:instrText>Portal</w:instrText>
      </w:r>
      <w:r w:rsidR="009A7EB7" w:rsidRPr="009A7EB7">
        <w:rPr>
          <w:rStyle w:val="a3"/>
          <w:b/>
          <w:sz w:val="28"/>
          <w:szCs w:val="28"/>
        </w:rPr>
        <w:instrText>/</w:instrText>
      </w:r>
      <w:r w:rsidR="009A7EB7">
        <w:rPr>
          <w:rStyle w:val="a3"/>
          <w:b/>
          <w:sz w:val="28"/>
          <w:szCs w:val="28"/>
          <w:lang w:val="en-US"/>
        </w:rPr>
        <w:instrText>Default</w:instrText>
      </w:r>
      <w:r w:rsidR="009A7EB7" w:rsidRPr="009A7EB7">
        <w:rPr>
          <w:rStyle w:val="a3"/>
          <w:b/>
          <w:sz w:val="28"/>
          <w:szCs w:val="28"/>
        </w:rPr>
        <w:instrText>.</w:instrText>
      </w:r>
      <w:r w:rsidR="009A7EB7">
        <w:rPr>
          <w:rStyle w:val="a3"/>
          <w:b/>
          <w:sz w:val="28"/>
          <w:szCs w:val="28"/>
          <w:lang w:val="en-US"/>
        </w:rPr>
        <w:instrText>aspx</w:instrText>
      </w:r>
      <w:r w:rsidR="009A7EB7" w:rsidRPr="009A7EB7">
        <w:rPr>
          <w:rStyle w:val="a3"/>
          <w:b/>
          <w:sz w:val="28"/>
          <w:szCs w:val="28"/>
        </w:rPr>
        <w:instrText>?</w:instrText>
      </w:r>
      <w:r w:rsidR="009A7EB7">
        <w:rPr>
          <w:rStyle w:val="a3"/>
          <w:b/>
          <w:sz w:val="28"/>
          <w:szCs w:val="28"/>
          <w:lang w:val="en-US"/>
        </w:rPr>
        <w:instrText>emId</w:instrText>
      </w:r>
      <w:r w:rsidR="009A7EB7" w:rsidRPr="009A7EB7">
        <w:rPr>
          <w:rStyle w:val="a3"/>
          <w:b/>
          <w:sz w:val="28"/>
          <w:szCs w:val="28"/>
        </w:rPr>
        <w:instrText xml:space="preserve">=2900000134" </w:instrText>
      </w:r>
      <w:r w:rsidR="009A7EB7">
        <w:rPr>
          <w:rStyle w:val="a3"/>
          <w:b/>
          <w:sz w:val="28"/>
          <w:szCs w:val="28"/>
          <w:lang w:val="en-US"/>
        </w:rPr>
        <w:fldChar w:fldCharType="separate"/>
      </w:r>
      <w:r w:rsidRPr="00F35B8B">
        <w:rPr>
          <w:rStyle w:val="a3"/>
          <w:b/>
          <w:sz w:val="28"/>
          <w:szCs w:val="28"/>
          <w:lang w:val="en-US"/>
        </w:rPr>
        <w:t>http</w:t>
      </w:r>
      <w:r w:rsidRPr="00F35B8B">
        <w:rPr>
          <w:rStyle w:val="a3"/>
          <w:b/>
          <w:sz w:val="28"/>
          <w:szCs w:val="28"/>
        </w:rPr>
        <w:t>://</w:t>
      </w:r>
      <w:r w:rsidRPr="00F35B8B">
        <w:rPr>
          <w:rStyle w:val="a3"/>
          <w:b/>
          <w:sz w:val="28"/>
          <w:szCs w:val="28"/>
          <w:lang w:val="en-US"/>
        </w:rPr>
        <w:t>disclosure</w:t>
      </w:r>
      <w:r w:rsidRPr="00F35B8B">
        <w:rPr>
          <w:rStyle w:val="a3"/>
          <w:b/>
          <w:sz w:val="28"/>
          <w:szCs w:val="28"/>
        </w:rPr>
        <w:t>.1</w:t>
      </w:r>
      <w:r w:rsidRPr="00F35B8B">
        <w:rPr>
          <w:rStyle w:val="a3"/>
          <w:b/>
          <w:sz w:val="28"/>
          <w:szCs w:val="28"/>
          <w:lang w:val="en-US"/>
        </w:rPr>
        <w:t>prime</w:t>
      </w:r>
      <w:r w:rsidRPr="00F35B8B">
        <w:rPr>
          <w:rStyle w:val="a3"/>
          <w:b/>
          <w:sz w:val="28"/>
          <w:szCs w:val="28"/>
        </w:rPr>
        <w:t>.</w:t>
      </w:r>
      <w:proofErr w:type="spellStart"/>
      <w:r w:rsidRPr="00F35B8B">
        <w:rPr>
          <w:rStyle w:val="a3"/>
          <w:b/>
          <w:sz w:val="28"/>
          <w:szCs w:val="28"/>
          <w:lang w:val="en-US"/>
        </w:rPr>
        <w:t>ru</w:t>
      </w:r>
      <w:proofErr w:type="spellEnd"/>
      <w:r w:rsidRPr="00F35B8B">
        <w:rPr>
          <w:rStyle w:val="a3"/>
          <w:b/>
          <w:sz w:val="28"/>
          <w:szCs w:val="28"/>
        </w:rPr>
        <w:t>/</w:t>
      </w:r>
      <w:r w:rsidRPr="00F35B8B">
        <w:rPr>
          <w:rStyle w:val="a3"/>
          <w:b/>
          <w:sz w:val="28"/>
          <w:szCs w:val="28"/>
          <w:lang w:val="en-US"/>
        </w:rPr>
        <w:t>Portal</w:t>
      </w:r>
      <w:r w:rsidRPr="00F35B8B">
        <w:rPr>
          <w:rStyle w:val="a3"/>
          <w:b/>
          <w:sz w:val="28"/>
          <w:szCs w:val="28"/>
        </w:rPr>
        <w:t>/</w:t>
      </w:r>
      <w:r w:rsidRPr="00F35B8B">
        <w:rPr>
          <w:rStyle w:val="a3"/>
          <w:b/>
          <w:sz w:val="28"/>
          <w:szCs w:val="28"/>
          <w:lang w:val="en-US"/>
        </w:rPr>
        <w:t>Default</w:t>
      </w:r>
      <w:r w:rsidRPr="00F35B8B">
        <w:rPr>
          <w:rStyle w:val="a3"/>
          <w:b/>
          <w:sz w:val="28"/>
          <w:szCs w:val="28"/>
        </w:rPr>
        <w:t>.</w:t>
      </w:r>
      <w:proofErr w:type="spellStart"/>
      <w:r w:rsidRPr="00F35B8B">
        <w:rPr>
          <w:rStyle w:val="a3"/>
          <w:b/>
          <w:sz w:val="28"/>
          <w:szCs w:val="28"/>
          <w:lang w:val="en-US"/>
        </w:rPr>
        <w:t>aspx</w:t>
      </w:r>
      <w:proofErr w:type="spellEnd"/>
      <w:r w:rsidRPr="00F35B8B">
        <w:rPr>
          <w:rStyle w:val="a3"/>
          <w:b/>
          <w:sz w:val="28"/>
          <w:szCs w:val="28"/>
        </w:rPr>
        <w:t>?</w:t>
      </w:r>
      <w:proofErr w:type="spellStart"/>
      <w:r w:rsidRPr="00F35B8B">
        <w:rPr>
          <w:rStyle w:val="a3"/>
          <w:b/>
          <w:sz w:val="28"/>
          <w:szCs w:val="28"/>
          <w:lang w:val="en-US"/>
        </w:rPr>
        <w:t>emId</w:t>
      </w:r>
      <w:proofErr w:type="spellEnd"/>
      <w:r w:rsidRPr="00F35B8B">
        <w:rPr>
          <w:rStyle w:val="a3"/>
          <w:b/>
          <w:sz w:val="28"/>
          <w:szCs w:val="28"/>
        </w:rPr>
        <w:t>=2900000134</w:t>
      </w:r>
      <w:r w:rsidR="009A7EB7">
        <w:rPr>
          <w:rStyle w:val="a3"/>
          <w:b/>
          <w:sz w:val="28"/>
          <w:szCs w:val="28"/>
        </w:rPr>
        <w:fldChar w:fldCharType="end"/>
      </w:r>
      <w:r w:rsidRPr="00F35B8B">
        <w:rPr>
          <w:b/>
          <w:sz w:val="28"/>
          <w:szCs w:val="28"/>
        </w:rPr>
        <w:t>.</w:t>
      </w:r>
    </w:p>
    <w:p w:rsidR="0030442D" w:rsidRPr="00F35B8B" w:rsidRDefault="0030442D" w:rsidP="0030442D">
      <w:pPr>
        <w:ind w:left="57"/>
        <w:rPr>
          <w:b/>
          <w:sz w:val="28"/>
          <w:szCs w:val="28"/>
        </w:rPr>
      </w:pPr>
    </w:p>
    <w:p w:rsidR="0030442D" w:rsidRDefault="0030442D" w:rsidP="0030442D">
      <w:pPr>
        <w:rPr>
          <w:b/>
          <w:bCs/>
          <w:sz w:val="28"/>
          <w:szCs w:val="28"/>
        </w:rPr>
      </w:pPr>
    </w:p>
    <w:p w:rsidR="003D4035" w:rsidRDefault="003D4035" w:rsidP="0030442D">
      <w:pPr>
        <w:rPr>
          <w:b/>
          <w:bCs/>
          <w:sz w:val="28"/>
          <w:szCs w:val="28"/>
        </w:rPr>
      </w:pPr>
    </w:p>
    <w:p w:rsidR="003D4035" w:rsidRPr="00F35B8B" w:rsidRDefault="003D4035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460"/>
        <w:gridCol w:w="4500"/>
      </w:tblGrid>
      <w:tr w:rsidR="0030442D" w:rsidRPr="00F35B8B" w:rsidTr="008841C7">
        <w:trPr>
          <w:trHeight w:val="540"/>
        </w:trPr>
        <w:tc>
          <w:tcPr>
            <w:tcW w:w="8460" w:type="dxa"/>
          </w:tcPr>
          <w:p w:rsidR="0030442D" w:rsidRPr="00F35B8B" w:rsidRDefault="0030442D" w:rsidP="00AC429B">
            <w:pPr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Генеральн</w:t>
            </w:r>
            <w:r w:rsidR="00AC429B">
              <w:rPr>
                <w:b/>
                <w:bCs/>
                <w:sz w:val="28"/>
                <w:szCs w:val="28"/>
              </w:rPr>
              <w:t>ый</w:t>
            </w:r>
            <w:r w:rsidRPr="00F35B8B">
              <w:rPr>
                <w:b/>
                <w:bCs/>
                <w:sz w:val="28"/>
                <w:szCs w:val="28"/>
              </w:rPr>
              <w:t xml:space="preserve"> директор</w:t>
            </w:r>
          </w:p>
        </w:tc>
        <w:tc>
          <w:tcPr>
            <w:tcW w:w="4500" w:type="dxa"/>
          </w:tcPr>
          <w:p w:rsidR="0030442D" w:rsidRPr="00F35B8B" w:rsidRDefault="00EF0574" w:rsidP="00AC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C429B">
              <w:rPr>
                <w:b/>
                <w:bCs/>
                <w:sz w:val="28"/>
                <w:szCs w:val="28"/>
              </w:rPr>
              <w:t xml:space="preserve">                   В. Г. Серебренников</w:t>
            </w:r>
          </w:p>
        </w:tc>
      </w:tr>
      <w:tr w:rsidR="00EF0574" w:rsidRPr="00F35B8B" w:rsidTr="008841C7">
        <w:trPr>
          <w:trHeight w:val="540"/>
        </w:trPr>
        <w:tc>
          <w:tcPr>
            <w:tcW w:w="8460" w:type="dxa"/>
          </w:tcPr>
          <w:p w:rsidR="00EF0574" w:rsidRDefault="00EF0574" w:rsidP="00EF05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EF0574" w:rsidRDefault="00EF0574" w:rsidP="00EF05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0442D" w:rsidRPr="00F35B8B" w:rsidRDefault="0030442D" w:rsidP="0030442D">
      <w:pPr>
        <w:rPr>
          <w:bCs/>
          <w:i/>
          <w:sz w:val="28"/>
          <w:szCs w:val="28"/>
        </w:rPr>
      </w:pPr>
    </w:p>
    <w:p w:rsidR="0030442D" w:rsidRDefault="0030442D" w:rsidP="0030442D">
      <w:pPr>
        <w:rPr>
          <w:bCs/>
          <w:i/>
          <w:sz w:val="28"/>
          <w:szCs w:val="28"/>
          <w:u w:val="single"/>
        </w:rPr>
      </w:pPr>
      <w:r w:rsidRPr="00F35B8B">
        <w:rPr>
          <w:bCs/>
          <w:i/>
          <w:sz w:val="28"/>
          <w:szCs w:val="28"/>
        </w:rPr>
        <w:t>«</w:t>
      </w:r>
      <w:r w:rsidR="003B2FA4">
        <w:rPr>
          <w:bCs/>
          <w:i/>
          <w:sz w:val="28"/>
          <w:szCs w:val="28"/>
        </w:rPr>
        <w:t>0</w:t>
      </w:r>
      <w:r w:rsidR="00885004">
        <w:rPr>
          <w:bCs/>
          <w:i/>
          <w:sz w:val="28"/>
          <w:szCs w:val="28"/>
        </w:rPr>
        <w:t>1</w:t>
      </w:r>
      <w:r w:rsidRPr="00F35B8B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3B2FA4">
        <w:rPr>
          <w:bCs/>
          <w:i/>
          <w:sz w:val="28"/>
          <w:szCs w:val="28"/>
        </w:rPr>
        <w:t>июля</w:t>
      </w:r>
      <w:r w:rsidRPr="00F35B8B">
        <w:rPr>
          <w:bCs/>
          <w:i/>
          <w:sz w:val="28"/>
          <w:szCs w:val="28"/>
          <w:u w:val="single"/>
        </w:rPr>
        <w:t xml:space="preserve"> 20</w:t>
      </w:r>
      <w:r w:rsidR="00AC429B">
        <w:rPr>
          <w:bCs/>
          <w:i/>
          <w:sz w:val="28"/>
          <w:szCs w:val="28"/>
          <w:u w:val="single"/>
        </w:rPr>
        <w:t>2</w:t>
      </w:r>
      <w:r w:rsidR="00CD7F38">
        <w:rPr>
          <w:bCs/>
          <w:i/>
          <w:sz w:val="28"/>
          <w:szCs w:val="28"/>
          <w:u w:val="single"/>
        </w:rPr>
        <w:t>1</w:t>
      </w:r>
      <w:r w:rsidRPr="00F35B8B">
        <w:rPr>
          <w:bCs/>
          <w:i/>
          <w:sz w:val="28"/>
          <w:szCs w:val="28"/>
          <w:u w:val="single"/>
        </w:rPr>
        <w:t xml:space="preserve"> г.</w:t>
      </w:r>
    </w:p>
    <w:p w:rsidR="00EF0574" w:rsidRDefault="00EF0574" w:rsidP="0030442D">
      <w:pPr>
        <w:rPr>
          <w:i/>
          <w:sz w:val="22"/>
          <w:szCs w:val="22"/>
        </w:rPr>
      </w:pPr>
    </w:p>
    <w:p w:rsidR="0030442D" w:rsidRDefault="0030442D" w:rsidP="0030442D">
      <w:pPr>
        <w:rPr>
          <w:i/>
          <w:sz w:val="22"/>
          <w:szCs w:val="22"/>
        </w:rPr>
      </w:pPr>
    </w:p>
    <w:p w:rsidR="003D4035" w:rsidRPr="00F35B8B" w:rsidRDefault="003D4035" w:rsidP="0030442D">
      <w:pPr>
        <w:rPr>
          <w:i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0442D" w:rsidRPr="00F35B8B" w:rsidTr="003D4035">
        <w:trPr>
          <w:cantSplit/>
        </w:trPr>
        <w:tc>
          <w:tcPr>
            <w:tcW w:w="3544" w:type="dxa"/>
            <w:gridSpan w:val="2"/>
            <w:vAlign w:val="bottom"/>
          </w:tcPr>
          <w:p w:rsidR="0030442D" w:rsidRPr="00F35B8B" w:rsidRDefault="0030442D" w:rsidP="008841C7">
            <w:pPr>
              <w:rPr>
                <w:bCs/>
                <w:i/>
                <w:sz w:val="22"/>
                <w:szCs w:val="22"/>
              </w:rPr>
            </w:pPr>
            <w:r w:rsidRPr="00F35B8B">
              <w:rPr>
                <w:bCs/>
                <w:i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2900000134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1022900515516</w:t>
            </w:r>
          </w:p>
        </w:tc>
      </w:tr>
    </w:tbl>
    <w:tbl>
      <w:tblPr>
        <w:tblW w:w="1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899"/>
        <w:gridCol w:w="2476"/>
        <w:gridCol w:w="1220"/>
        <w:gridCol w:w="397"/>
        <w:gridCol w:w="397"/>
        <w:gridCol w:w="396"/>
        <w:gridCol w:w="284"/>
        <w:gridCol w:w="397"/>
        <w:gridCol w:w="397"/>
        <w:gridCol w:w="397"/>
        <w:gridCol w:w="397"/>
        <w:gridCol w:w="397"/>
        <w:gridCol w:w="397"/>
        <w:gridCol w:w="2303"/>
        <w:gridCol w:w="1276"/>
        <w:gridCol w:w="1618"/>
        <w:gridCol w:w="1740"/>
      </w:tblGrid>
      <w:tr w:rsidR="0030442D" w:rsidRPr="00F35B8B" w:rsidTr="008E1232">
        <w:trPr>
          <w:gridAfter w:val="4"/>
          <w:wAfter w:w="6937" w:type="dxa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351862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742F3" w:rsidP="00C7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F076C1" w:rsidP="00F076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742F3" w:rsidP="00C7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F076C1" w:rsidP="00F076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10DAA" w:rsidP="00310D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742F3" w:rsidP="00C7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 имя отчество аффилированного лица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ind w:right="-213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Основание (основания) в силу которых лицо признается аффилированным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Дата наступления основания</w:t>
            </w:r>
          </w:p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(оснований)</w:t>
            </w:r>
          </w:p>
        </w:tc>
        <w:tc>
          <w:tcPr>
            <w:tcW w:w="1618" w:type="dxa"/>
          </w:tcPr>
          <w:p w:rsidR="0030442D" w:rsidRPr="00F35B8B" w:rsidRDefault="0030442D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участия аффилированного</w:t>
            </w:r>
            <w:r w:rsidR="00BA1AB1">
              <w:rPr>
                <w:i/>
                <w:sz w:val="22"/>
                <w:szCs w:val="22"/>
              </w:rPr>
              <w:t xml:space="preserve"> </w:t>
            </w:r>
            <w:r w:rsidRPr="00F35B8B">
              <w:rPr>
                <w:i/>
                <w:sz w:val="22"/>
                <w:szCs w:val="22"/>
              </w:rPr>
              <w:t>лица в уставном капитале акционерного общества, %</w:t>
            </w:r>
          </w:p>
        </w:tc>
        <w:tc>
          <w:tcPr>
            <w:tcW w:w="1740" w:type="dxa"/>
          </w:tcPr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B7044B" w:rsidRDefault="0030442D" w:rsidP="008841C7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18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B7044B" w:rsidRDefault="00BA1AB1" w:rsidP="00BA1AB1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BA1AB1" w:rsidRPr="00F35B8B" w:rsidRDefault="00F8628F" w:rsidP="00F8628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Демченко Олег </w:t>
            </w:r>
            <w:r w:rsidR="00BA1AB1">
              <w:rPr>
                <w:rStyle w:val="SUBST"/>
                <w:b w:val="0"/>
                <w:bCs/>
                <w:iCs/>
                <w:sz w:val="22"/>
                <w:szCs w:val="22"/>
              </w:rPr>
              <w:t>В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асильевич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3F6841" w:rsidRDefault="00F8628F" w:rsidP="00F8628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16</w:t>
            </w:r>
            <w:r w:rsidR="00BA1AB1"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.06.20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Лисневский</w:t>
            </w:r>
            <w:proofErr w:type="spellEnd"/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410" w:type="dxa"/>
            <w:gridSpan w:val="4"/>
          </w:tcPr>
          <w:p w:rsidR="00014B2A" w:rsidRPr="00014B2A" w:rsidRDefault="00014B2A" w:rsidP="00014B2A">
            <w:r w:rsidRPr="00014B2A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>07.08.2019</w:t>
            </w:r>
          </w:p>
          <w:p w:rsidR="00014B2A" w:rsidRP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014B2A" w:rsidRPr="00014B2A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014B2A" w:rsidRPr="00F15CDE" w:rsidRDefault="00F8628F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Мутовина Александра Викторовна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3F6841" w:rsidRDefault="00F8628F" w:rsidP="00F8628F"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16</w:t>
            </w:r>
            <w:r w:rsidR="00014B2A"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.06.20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Назаренко Николай</w:t>
            </w:r>
          </w:p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Васильевич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3F6841" w:rsidRDefault="00014B2A" w:rsidP="00014B2A"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9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Нафиков Игорь Юрьевич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Pr="003F6841" w:rsidRDefault="00014B2A" w:rsidP="00014B2A">
            <w:pPr>
              <w:rPr>
                <w:b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19.01.2018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Трофимов Алексей Владимирович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3F6841" w:rsidRDefault="00014B2A" w:rsidP="00014B2A"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Серебренников Владимир Геннадьевич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  <w:p w:rsidR="00014B2A" w:rsidRPr="003C656B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3C656B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8974CF" w:rsidRPr="00F35B8B" w:rsidRDefault="008974CF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3F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Шабанов Виктор Николаевич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  <w:p w:rsidR="008974CF" w:rsidRPr="00F35B8B" w:rsidRDefault="008974CF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  <w:shd w:val="clear" w:color="auto" w:fill="auto"/>
          </w:tcPr>
          <w:p w:rsidR="00014B2A" w:rsidRPr="003F6841" w:rsidRDefault="00014B2A" w:rsidP="00014B2A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9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F15CDE">
              <w:rPr>
                <w:bCs/>
                <w:i/>
                <w:iCs/>
                <w:sz w:val="22"/>
                <w:szCs w:val="22"/>
              </w:rPr>
              <w:t>Павлов Алексей Дмитриевич</w:t>
            </w:r>
          </w:p>
        </w:tc>
        <w:tc>
          <w:tcPr>
            <w:tcW w:w="2410" w:type="dxa"/>
            <w:gridSpan w:val="4"/>
          </w:tcPr>
          <w:p w:rsidR="00014B2A" w:rsidRPr="00014B2A" w:rsidRDefault="00014B2A" w:rsidP="00014B2A">
            <w:pPr>
              <w:rPr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014B2A">
              <w:rPr>
                <w:bCs/>
                <w:i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014B2A">
              <w:rPr>
                <w:bCs/>
                <w:i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014B2A">
              <w:rPr>
                <w:bCs/>
                <w:i/>
                <w:iCs/>
                <w:sz w:val="22"/>
                <w:szCs w:val="22"/>
              </w:rPr>
              <w:t xml:space="preserve"> общества</w:t>
            </w:r>
          </w:p>
          <w:p w:rsidR="00B7044B" w:rsidRDefault="00B7044B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8974CF" w:rsidRPr="00014B2A" w:rsidRDefault="008974CF" w:rsidP="00014B2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14B2A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014B2A">
              <w:rPr>
                <w:bCs/>
                <w:i/>
                <w:iCs/>
                <w:sz w:val="22"/>
                <w:szCs w:val="22"/>
              </w:rPr>
              <w:t>07.08.2019</w:t>
            </w:r>
          </w:p>
          <w:p w:rsidR="00B7044B" w:rsidRDefault="00B7044B" w:rsidP="00014B2A">
            <w:pPr>
              <w:rPr>
                <w:bCs/>
                <w:i/>
                <w:iCs/>
                <w:sz w:val="22"/>
                <w:szCs w:val="22"/>
              </w:rPr>
            </w:pPr>
          </w:p>
          <w:p w:rsidR="00B7044B" w:rsidRPr="00014B2A" w:rsidRDefault="00B7044B" w:rsidP="00014B2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09.01.2020</w:t>
            </w:r>
          </w:p>
          <w:p w:rsidR="00014B2A" w:rsidRPr="00014B2A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014B2A" w:rsidRPr="00014B2A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014B2A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046E50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B7044B" w:rsidRDefault="00014B2A" w:rsidP="008A707B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7044B">
              <w:rPr>
                <w:bCs/>
                <w:i/>
                <w:iCs/>
                <w:sz w:val="22"/>
                <w:szCs w:val="22"/>
              </w:rPr>
              <w:t>1</w:t>
            </w:r>
            <w:r w:rsidR="008A707B" w:rsidRPr="00B7044B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046E50" w:rsidRDefault="00014B2A" w:rsidP="00014B2A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SANTAGAR HOLDINGS LIMITED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Default="00014B2A" w:rsidP="00014B2A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Dimokritou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, 15 PANARETOS ELIANA COMPLEX, Flat/ Office 104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Potamos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Gemasogeias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>, 4041, Limassol, Cyprus)</w:t>
            </w:r>
          </w:p>
          <w:p w:rsidR="008974CF" w:rsidRPr="00046E50" w:rsidRDefault="008974CF" w:rsidP="00014B2A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014B2A" w:rsidRPr="003D4035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  <w:t>21.09.2017</w:t>
            </w:r>
          </w:p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</w:p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100</w:t>
            </w:r>
            <w:r w:rsidRPr="003F6841">
              <w:rPr>
                <w:i/>
                <w:sz w:val="22"/>
                <w:szCs w:val="22"/>
                <w:lang w:val="en-US"/>
              </w:rPr>
              <w:t>.</w:t>
            </w:r>
            <w:r w:rsidRPr="003F684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100,00</w:t>
            </w:r>
          </w:p>
        </w:tc>
      </w:tr>
      <w:tr w:rsidR="00014B2A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B7044B" w:rsidRDefault="00014B2A" w:rsidP="008A707B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7044B">
              <w:rPr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="008A707B" w:rsidRPr="00B7044B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92298F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Рафаела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Хрисостому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92298F" w:rsidRDefault="00014B2A" w:rsidP="00014B2A">
            <w:pPr>
              <w:rPr>
                <w:rStyle w:val="SUBST"/>
                <w:b w:val="0"/>
                <w:sz w:val="22"/>
                <w:szCs w:val="22"/>
              </w:rPr>
            </w:pPr>
            <w:r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  <w:p w:rsidR="008974CF" w:rsidRPr="0092298F" w:rsidRDefault="008974CF" w:rsidP="00014B2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92298F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8974CF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8628F" w:rsidRDefault="008974CF" w:rsidP="00885004">
            <w:pPr>
              <w:rPr>
                <w:i/>
                <w:sz w:val="22"/>
                <w:szCs w:val="22"/>
              </w:rPr>
            </w:pPr>
            <w:r w:rsidRPr="00F8628F">
              <w:rPr>
                <w:i/>
                <w:sz w:val="22"/>
                <w:szCs w:val="22"/>
              </w:rPr>
              <w:t>1</w:t>
            </w:r>
            <w:r w:rsidR="0088500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Жангуразов Борисбий </w:t>
            </w:r>
            <w:r w:rsidRPr="008974CF">
              <w:rPr>
                <w:i/>
                <w:sz w:val="22"/>
                <w:szCs w:val="22"/>
              </w:rPr>
              <w:t>Ибрагимович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F15CDE" w:rsidRDefault="00F15CDE" w:rsidP="008974CF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09.01.2020</w:t>
            </w:r>
          </w:p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974CF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8628F" w:rsidRDefault="008974CF" w:rsidP="00885004">
            <w:pPr>
              <w:rPr>
                <w:i/>
                <w:sz w:val="22"/>
                <w:szCs w:val="22"/>
              </w:rPr>
            </w:pPr>
            <w:r w:rsidRPr="00F8628F">
              <w:rPr>
                <w:i/>
                <w:sz w:val="22"/>
                <w:szCs w:val="22"/>
              </w:rPr>
              <w:t>1</w:t>
            </w:r>
            <w:r w:rsidR="0088500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Белобородов Андрей Вячеславович</w:t>
            </w:r>
          </w:p>
          <w:p w:rsidR="00F15CDE" w:rsidRDefault="00F15CDE" w:rsidP="008974CF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09.01.2020</w:t>
            </w:r>
          </w:p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974CF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8628F" w:rsidRDefault="008974CF" w:rsidP="00885004">
            <w:pPr>
              <w:rPr>
                <w:i/>
                <w:sz w:val="22"/>
                <w:szCs w:val="22"/>
              </w:rPr>
            </w:pPr>
            <w:r w:rsidRPr="00F8628F">
              <w:rPr>
                <w:i/>
                <w:sz w:val="22"/>
                <w:szCs w:val="22"/>
              </w:rPr>
              <w:t>1</w:t>
            </w:r>
            <w:r w:rsidR="0088500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Горбатов Денис Викторович</w:t>
            </w:r>
          </w:p>
          <w:p w:rsidR="00F15CDE" w:rsidRDefault="00F15CDE" w:rsidP="008974CF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09.01.2020</w:t>
            </w:r>
          </w:p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F15CDE" w:rsidRDefault="00F15CDE" w:rsidP="00CD7F38">
      <w:pPr>
        <w:keepNext/>
        <w:spacing w:before="240"/>
        <w:ind w:firstLine="567"/>
        <w:rPr>
          <w:sz w:val="22"/>
          <w:szCs w:val="22"/>
        </w:rPr>
      </w:pPr>
    </w:p>
    <w:p w:rsidR="00885004" w:rsidRDefault="00885004" w:rsidP="00CD7F38">
      <w:pPr>
        <w:keepNext/>
        <w:spacing w:before="240"/>
        <w:ind w:firstLine="567"/>
        <w:rPr>
          <w:sz w:val="22"/>
          <w:szCs w:val="22"/>
        </w:rPr>
      </w:pPr>
    </w:p>
    <w:p w:rsidR="00885004" w:rsidRDefault="00885004" w:rsidP="00CD7F38">
      <w:pPr>
        <w:keepNext/>
        <w:spacing w:before="240"/>
        <w:ind w:firstLine="567"/>
        <w:rPr>
          <w:sz w:val="22"/>
          <w:szCs w:val="22"/>
        </w:rPr>
      </w:pPr>
    </w:p>
    <w:p w:rsidR="00885004" w:rsidRDefault="00885004" w:rsidP="00885004">
      <w:pPr>
        <w:keepNext/>
        <w:spacing w:before="240"/>
        <w:ind w:firstLine="567"/>
        <w:rPr>
          <w:b/>
          <w:bCs/>
        </w:rPr>
      </w:pPr>
      <w:bookmarkStart w:id="0" w:name="_GoBack"/>
      <w:bookmarkEnd w:id="0"/>
    </w:p>
    <w:sectPr w:rsidR="00885004" w:rsidSect="00304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D"/>
    <w:rsid w:val="000104C1"/>
    <w:rsid w:val="00014B2A"/>
    <w:rsid w:val="00041001"/>
    <w:rsid w:val="000460C8"/>
    <w:rsid w:val="00046E50"/>
    <w:rsid w:val="0009522D"/>
    <w:rsid w:val="00122B46"/>
    <w:rsid w:val="00137CD1"/>
    <w:rsid w:val="0020302F"/>
    <w:rsid w:val="002A218F"/>
    <w:rsid w:val="002A4E41"/>
    <w:rsid w:val="002D1FD8"/>
    <w:rsid w:val="0030442D"/>
    <w:rsid w:val="00310DAA"/>
    <w:rsid w:val="00324CD8"/>
    <w:rsid w:val="00351862"/>
    <w:rsid w:val="00380473"/>
    <w:rsid w:val="00382AE5"/>
    <w:rsid w:val="003B2FA4"/>
    <w:rsid w:val="003C656B"/>
    <w:rsid w:val="003D4035"/>
    <w:rsid w:val="003F6841"/>
    <w:rsid w:val="0046313A"/>
    <w:rsid w:val="005C5FA7"/>
    <w:rsid w:val="005D3959"/>
    <w:rsid w:val="0064180A"/>
    <w:rsid w:val="00654C97"/>
    <w:rsid w:val="006660D2"/>
    <w:rsid w:val="006B4539"/>
    <w:rsid w:val="00726CE4"/>
    <w:rsid w:val="007277B3"/>
    <w:rsid w:val="00733198"/>
    <w:rsid w:val="008360EC"/>
    <w:rsid w:val="008841C7"/>
    <w:rsid w:val="00885004"/>
    <w:rsid w:val="008974CF"/>
    <w:rsid w:val="008A707B"/>
    <w:rsid w:val="008E1232"/>
    <w:rsid w:val="0092298F"/>
    <w:rsid w:val="00932E43"/>
    <w:rsid w:val="00965780"/>
    <w:rsid w:val="009731C5"/>
    <w:rsid w:val="00974995"/>
    <w:rsid w:val="009A661A"/>
    <w:rsid w:val="009A7EB7"/>
    <w:rsid w:val="009F531C"/>
    <w:rsid w:val="00A15611"/>
    <w:rsid w:val="00A67255"/>
    <w:rsid w:val="00AC429B"/>
    <w:rsid w:val="00AD473E"/>
    <w:rsid w:val="00AD4889"/>
    <w:rsid w:val="00B24A85"/>
    <w:rsid w:val="00B24F2D"/>
    <w:rsid w:val="00B34E05"/>
    <w:rsid w:val="00B34EFC"/>
    <w:rsid w:val="00B46404"/>
    <w:rsid w:val="00B7044B"/>
    <w:rsid w:val="00B933FD"/>
    <w:rsid w:val="00BA1AB1"/>
    <w:rsid w:val="00BA5C90"/>
    <w:rsid w:val="00BE5870"/>
    <w:rsid w:val="00C1450E"/>
    <w:rsid w:val="00C267E3"/>
    <w:rsid w:val="00C742F3"/>
    <w:rsid w:val="00C95BF4"/>
    <w:rsid w:val="00CD7F38"/>
    <w:rsid w:val="00CF3FB2"/>
    <w:rsid w:val="00D54192"/>
    <w:rsid w:val="00D67121"/>
    <w:rsid w:val="00DE0794"/>
    <w:rsid w:val="00E35DFD"/>
    <w:rsid w:val="00EF0574"/>
    <w:rsid w:val="00F076C1"/>
    <w:rsid w:val="00F15CDE"/>
    <w:rsid w:val="00F26F93"/>
    <w:rsid w:val="00F32FE9"/>
    <w:rsid w:val="00F8628F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122C-581F-406B-AEEF-A65E3BA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6CE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0442D"/>
    <w:rPr>
      <w:b/>
      <w:i/>
      <w:sz w:val="20"/>
    </w:rPr>
  </w:style>
  <w:style w:type="character" w:styleId="a3">
    <w:name w:val="Hyperlink"/>
    <w:basedOn w:val="a0"/>
    <w:uiPriority w:val="99"/>
    <w:rsid w:val="0030442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D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0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7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2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C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2405-E419-44AF-834F-0B3BE099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 С.П.</cp:lastModifiedBy>
  <cp:revision>4</cp:revision>
  <cp:lastPrinted>2020-04-20T05:55:00Z</cp:lastPrinted>
  <dcterms:created xsi:type="dcterms:W3CDTF">2021-06-25T08:09:00Z</dcterms:created>
  <dcterms:modified xsi:type="dcterms:W3CDTF">2021-06-30T10:50:00Z</dcterms:modified>
</cp:coreProperties>
</file>