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1" w:rsidRPr="003547F4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3547F4" w:rsidRDefault="00956E01" w:rsidP="00956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7F4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956E01" w:rsidRPr="003547F4" w:rsidRDefault="00956E01" w:rsidP="00956E01">
      <w:pPr>
        <w:tabs>
          <w:tab w:val="left" w:pos="5743"/>
        </w:tabs>
        <w:spacing w:after="0" w:line="240" w:lineRule="auto"/>
        <w:rPr>
          <w:rFonts w:ascii="Times New Roman" w:hAnsi="Times New Roman"/>
        </w:rPr>
      </w:pPr>
      <w:r w:rsidRPr="003547F4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3547F4" w:rsidRPr="003547F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A82027" w:rsidP="00956E01">
            <w:pPr>
              <w:pStyle w:val="1"/>
              <w:rPr>
                <w:sz w:val="28"/>
                <w:szCs w:val="28"/>
              </w:rPr>
            </w:pPr>
            <w:r w:rsidRPr="003547F4">
              <w:rPr>
                <w:sz w:val="28"/>
                <w:szCs w:val="28"/>
              </w:rPr>
              <w:t xml:space="preserve">Открытое акционерное общество </w:t>
            </w:r>
            <w:r w:rsidR="00956E01" w:rsidRPr="003547F4">
              <w:rPr>
                <w:sz w:val="28"/>
                <w:szCs w:val="28"/>
              </w:rPr>
              <w:t>“</w:t>
            </w:r>
            <w:proofErr w:type="spellStart"/>
            <w:r w:rsidR="00956E01" w:rsidRPr="003547F4">
              <w:rPr>
                <w:sz w:val="28"/>
                <w:szCs w:val="28"/>
              </w:rPr>
              <w:t>Прионежская</w:t>
            </w:r>
            <w:proofErr w:type="spellEnd"/>
            <w:r w:rsidR="00956E01" w:rsidRPr="003547F4">
              <w:rPr>
                <w:sz w:val="28"/>
                <w:szCs w:val="28"/>
              </w:rPr>
              <w:t xml:space="preserve"> сетевая компания”</w:t>
            </w:r>
          </w:p>
        </w:tc>
      </w:tr>
      <w:tr w:rsidR="00956E01" w:rsidRPr="003547F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3547F4">
        <w:trPr>
          <w:cantSplit/>
          <w:trHeight w:val="284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547F4">
              <w:rPr>
                <w:rFonts w:ascii="Times New Roman" w:hAnsi="Times New Roman"/>
                <w:b/>
                <w:bCs/>
                <w:lang w:val="en-US"/>
              </w:rPr>
              <w:t xml:space="preserve"> D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547F4" w:rsidRPr="003547F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27119A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E7545B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881F11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547F4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56E01" w:rsidRPr="003547F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3547F4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3547F4" w:rsidRPr="003547F4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85013, г"/>
              </w:smartTagPr>
              <w:r w:rsidRPr="003547F4">
                <w:rPr>
                  <w:rFonts w:ascii="Times New Roman" w:hAnsi="Times New Roman"/>
                  <w:b/>
                  <w:bCs/>
                </w:rPr>
                <w:t>185013, г</w:t>
              </w:r>
            </w:smartTag>
            <w:r w:rsidRPr="003547F4">
              <w:rPr>
                <w:rFonts w:ascii="Times New Roman" w:hAnsi="Times New Roman"/>
                <w:b/>
                <w:bCs/>
              </w:rPr>
              <w:t>.</w:t>
            </w:r>
            <w:r w:rsidR="0084075A" w:rsidRPr="003547F4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ersonName">
              <w:r w:rsidRPr="003547F4">
                <w:rPr>
                  <w:rFonts w:ascii="Times New Roman" w:hAnsi="Times New Roman"/>
                  <w:b/>
                  <w:bCs/>
                </w:rPr>
                <w:t>Петрозаводск</w:t>
              </w:r>
            </w:smartTag>
            <w:r w:rsidRPr="003547F4">
              <w:rPr>
                <w:rFonts w:ascii="Times New Roman" w:hAnsi="Times New Roman"/>
                <w:b/>
                <w:bCs/>
              </w:rPr>
              <w:t>, ул.</w:t>
            </w:r>
            <w:r w:rsidR="00F501A6" w:rsidRPr="003547F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47F4">
              <w:rPr>
                <w:rFonts w:ascii="Times New Roman" w:hAnsi="Times New Roman"/>
                <w:b/>
                <w:bCs/>
              </w:rPr>
              <w:t>Новосулажгорская</w:t>
            </w:r>
            <w:proofErr w:type="spellEnd"/>
            <w:r w:rsidR="00F501A6" w:rsidRPr="003547F4">
              <w:rPr>
                <w:rFonts w:ascii="Times New Roman" w:hAnsi="Times New Roman"/>
                <w:b/>
                <w:bCs/>
              </w:rPr>
              <w:t>,</w:t>
            </w:r>
            <w:r w:rsidRPr="003547F4">
              <w:rPr>
                <w:rFonts w:ascii="Times New Roman" w:hAnsi="Times New Roman"/>
                <w:b/>
                <w:bCs/>
              </w:rPr>
              <w:t xml:space="preserve"> </w:t>
            </w:r>
            <w:r w:rsidR="00F501A6" w:rsidRPr="003547F4">
              <w:rPr>
                <w:rFonts w:ascii="Times New Roman" w:hAnsi="Times New Roman"/>
                <w:b/>
                <w:bCs/>
              </w:rPr>
              <w:t xml:space="preserve">д. </w:t>
            </w:r>
            <w:r w:rsidRPr="003547F4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956E01" w:rsidRPr="003547F4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47F4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3547F4" w:rsidRDefault="00956E01" w:rsidP="00956E0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3547F4">
        <w:rPr>
          <w:rFonts w:ascii="Times New Roman" w:hAnsi="Times New Roman"/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3547F4">
        <w:rPr>
          <w:rFonts w:ascii="Times New Roman" w:hAnsi="Times New Roman"/>
          <w:snapToGrid w:val="0"/>
        </w:rPr>
        <w:br/>
        <w:t>с законодательством Российской Федерации о ценных бумагах</w:t>
      </w:r>
    </w:p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3547F4" w:rsidRPr="003547F4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B07BF3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http://disclosure.1prime.ru/portal/default.aspx?emId=1001013117</w:t>
            </w:r>
          </w:p>
        </w:tc>
      </w:tr>
      <w:tr w:rsidR="00956E01" w:rsidRPr="003547F4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56E01" w:rsidRPr="003547F4" w:rsidRDefault="00956E01" w:rsidP="00956E01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2538"/>
      </w:tblGrid>
      <w:tr w:rsidR="003547F4" w:rsidRPr="003547F4" w:rsidTr="00C47EC0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956E01" w:rsidRPr="003547F4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Наименование должности уполномоченного</w:t>
            </w:r>
            <w:r w:rsidRPr="003547F4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956E01" w:rsidRPr="003547F4" w:rsidRDefault="001B2B0E" w:rsidP="001B2B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Г</w:t>
            </w:r>
            <w:r w:rsidR="00956E01" w:rsidRPr="003547F4">
              <w:rPr>
                <w:rFonts w:ascii="Times New Roman" w:hAnsi="Times New Roman"/>
              </w:rPr>
              <w:t>енеральн</w:t>
            </w:r>
            <w:r w:rsidRPr="003547F4">
              <w:rPr>
                <w:rFonts w:ascii="Times New Roman" w:hAnsi="Times New Roman"/>
              </w:rPr>
              <w:t>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7449EA" w:rsidP="00C53434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         В.</w:t>
            </w:r>
            <w:r w:rsidR="00E7545B" w:rsidRPr="003547F4">
              <w:rPr>
                <w:rFonts w:ascii="Times New Roman" w:hAnsi="Times New Roman"/>
              </w:rPr>
              <w:t xml:space="preserve"> </w:t>
            </w:r>
            <w:r w:rsidR="00C53434" w:rsidRPr="003547F4">
              <w:rPr>
                <w:rFonts w:ascii="Times New Roman" w:hAnsi="Times New Roman"/>
              </w:rPr>
              <w:t>А.</w:t>
            </w:r>
            <w:r w:rsidRPr="003547F4">
              <w:rPr>
                <w:rFonts w:ascii="Times New Roman" w:hAnsi="Times New Roman"/>
              </w:rPr>
              <w:t xml:space="preserve"> </w:t>
            </w:r>
            <w:r w:rsidR="00146EEA" w:rsidRPr="003547F4">
              <w:rPr>
                <w:rFonts w:ascii="Times New Roman" w:hAnsi="Times New Roman"/>
              </w:rPr>
              <w:t>Макович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7F4" w:rsidRPr="003547F4" w:rsidTr="00C47EC0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F501A6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 </w:t>
            </w:r>
            <w:r w:rsidR="00956E01" w:rsidRPr="003547F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47F4" w:rsidRPr="003547F4" w:rsidTr="00C47EC0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Дата</w:t>
            </w:r>
            <w:r w:rsidRPr="003547F4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1A3C30" w:rsidP="00E7545B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</w:t>
            </w:r>
            <w:r w:rsidR="00E7545B" w:rsidRPr="003547F4">
              <w:rPr>
                <w:rFonts w:ascii="Times New Roman" w:hAnsi="Times New Roman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2507E1" w:rsidP="00146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3547F4" w:rsidRDefault="00956E01" w:rsidP="00146EEA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</w:t>
            </w:r>
            <w:r w:rsidR="001E0C86" w:rsidRPr="003547F4">
              <w:rPr>
                <w:rFonts w:ascii="Times New Roman" w:hAnsi="Times New Roma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3547F4" w:rsidRDefault="00956E01" w:rsidP="00956E01">
            <w:pPr>
              <w:pStyle w:val="a3"/>
              <w:tabs>
                <w:tab w:val="clear" w:pos="4677"/>
                <w:tab w:val="clear" w:pos="9355"/>
              </w:tabs>
            </w:pPr>
            <w:r w:rsidRPr="003547F4">
              <w:t xml:space="preserve"> г.</w:t>
            </w:r>
          </w:p>
        </w:tc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3547F4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47F4">
              <w:t>М. П.</w:t>
            </w:r>
          </w:p>
        </w:tc>
      </w:tr>
      <w:tr w:rsidR="003547F4" w:rsidRPr="003547F4" w:rsidTr="00C47EC0">
        <w:trPr>
          <w:trHeight w:val="284"/>
        </w:trPr>
        <w:tc>
          <w:tcPr>
            <w:tcW w:w="14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01" w:rsidRPr="003547F4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3547F4" w:rsidRDefault="00956E01" w:rsidP="00956E01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3547F4">
        <w:rPr>
          <w:rFonts w:ascii="Times New Roman" w:hAnsi="Times New Roman"/>
        </w:rPr>
        <w:br w:type="page"/>
      </w:r>
      <w:r w:rsidRPr="003547F4">
        <w:rPr>
          <w:rFonts w:ascii="Times New Roman" w:hAnsi="Times New Roman"/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3547F4" w:rsidRPr="003547F4">
        <w:trPr>
          <w:cantSplit/>
          <w:trHeight w:val="401"/>
          <w:jc w:val="right"/>
        </w:trPr>
        <w:tc>
          <w:tcPr>
            <w:tcW w:w="5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3547F4" w:rsidRPr="003547F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1001013117</w:t>
            </w:r>
          </w:p>
        </w:tc>
      </w:tr>
      <w:tr w:rsidR="003547F4" w:rsidRPr="003547F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1061001073242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0C86" w:rsidRPr="003547F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3547F4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3547F4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3547F4">
              <w:rPr>
                <w:rFonts w:ascii="Times New Roman" w:hAnsi="Times New Roman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27119A" w:rsidP="00DE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3</w:t>
            </w:r>
            <w:r w:rsidR="00956E01" w:rsidRPr="003547F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E7545B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2B0410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3547F4" w:rsidRDefault="001E0C86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154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3591"/>
        <w:gridCol w:w="1437"/>
        <w:gridCol w:w="1559"/>
        <w:gridCol w:w="1843"/>
      </w:tblGrid>
      <w:tr w:rsidR="003547F4" w:rsidRPr="003547F4">
        <w:trPr>
          <w:cantSplit/>
          <w:trHeight w:val="284"/>
        </w:trPr>
        <w:tc>
          <w:tcPr>
            <w:tcW w:w="616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№ п/п</w:t>
            </w:r>
          </w:p>
        </w:tc>
        <w:tc>
          <w:tcPr>
            <w:tcW w:w="3766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vAlign w:val="center"/>
          </w:tcPr>
          <w:p w:rsidR="00956E01" w:rsidRPr="003547F4" w:rsidRDefault="00956E01" w:rsidP="00713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1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7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559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3547F4">
              <w:rPr>
                <w:rFonts w:ascii="Times New Roman" w:hAnsi="Times New Roman"/>
              </w:rPr>
              <w:t>аффил.лица</w:t>
            </w:r>
            <w:proofErr w:type="spellEnd"/>
            <w:r w:rsidRPr="003547F4">
              <w:rPr>
                <w:rFonts w:ascii="Times New Roman" w:hAnsi="Times New Roman"/>
              </w:rPr>
              <w:t xml:space="preserve"> в уставном капитале </w:t>
            </w:r>
            <w:proofErr w:type="spellStart"/>
            <w:r w:rsidRPr="003547F4">
              <w:rPr>
                <w:rFonts w:ascii="Times New Roman" w:hAnsi="Times New Roman"/>
              </w:rPr>
              <w:t>акц.общества</w:t>
            </w:r>
            <w:proofErr w:type="spellEnd"/>
            <w:r w:rsidRPr="003547F4">
              <w:rPr>
                <w:rFonts w:ascii="Times New Roman" w:hAnsi="Times New Roman"/>
              </w:rPr>
              <w:t>, %</w:t>
            </w:r>
          </w:p>
        </w:tc>
        <w:tc>
          <w:tcPr>
            <w:tcW w:w="1843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Доля принадлежащих </w:t>
            </w:r>
            <w:proofErr w:type="spellStart"/>
            <w:r w:rsidRPr="003547F4">
              <w:rPr>
                <w:rFonts w:ascii="Times New Roman" w:hAnsi="Times New Roman"/>
              </w:rPr>
              <w:t>аффил.лицу</w:t>
            </w:r>
            <w:proofErr w:type="spellEnd"/>
            <w:r w:rsidRPr="003547F4">
              <w:rPr>
                <w:rFonts w:ascii="Times New Roman" w:hAnsi="Times New Roman"/>
              </w:rPr>
              <w:t xml:space="preserve"> обыкновенных акций акционерного общества,</w:t>
            </w:r>
          </w:p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%</w:t>
            </w:r>
          </w:p>
        </w:tc>
      </w:tr>
      <w:tr w:rsidR="003547F4" w:rsidRPr="003547F4">
        <w:trPr>
          <w:cantSplit/>
        </w:trPr>
        <w:tc>
          <w:tcPr>
            <w:tcW w:w="616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766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59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91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7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956E01" w:rsidRPr="003547F4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47F4">
              <w:rPr>
                <w:rFonts w:ascii="Times New Roman" w:hAnsi="Times New Roman"/>
                <w:i/>
              </w:rPr>
              <w:t>7</w:t>
            </w:r>
          </w:p>
        </w:tc>
      </w:tr>
      <w:tr w:rsidR="003547F4" w:rsidRPr="003547F4">
        <w:trPr>
          <w:cantSplit/>
          <w:trHeight w:val="885"/>
        </w:trPr>
        <w:tc>
          <w:tcPr>
            <w:tcW w:w="616" w:type="dxa"/>
            <w:vAlign w:val="center"/>
          </w:tcPr>
          <w:p w:rsidR="00001CBF" w:rsidRPr="003547F4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vAlign w:val="center"/>
          </w:tcPr>
          <w:p w:rsidR="00001CBF" w:rsidRPr="003547F4" w:rsidRDefault="007762B2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Макович Виктор Александрович</w:t>
            </w:r>
          </w:p>
        </w:tc>
        <w:tc>
          <w:tcPr>
            <w:tcW w:w="2659" w:type="dxa"/>
            <w:vAlign w:val="center"/>
          </w:tcPr>
          <w:p w:rsidR="00001CBF" w:rsidRPr="003547F4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001CBF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42182" w:rsidRDefault="00A42182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182" w:rsidRDefault="00A42182" w:rsidP="00A4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совета директоров</w:t>
            </w:r>
          </w:p>
          <w:p w:rsidR="00A42182" w:rsidRPr="003547F4" w:rsidRDefault="00A42182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 w:rsidR="00001CBF" w:rsidRDefault="007762B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14.12.2015</w:t>
            </w:r>
          </w:p>
          <w:p w:rsidR="00A42182" w:rsidRDefault="00A4218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182" w:rsidRDefault="00A4218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182" w:rsidRPr="003547F4" w:rsidRDefault="00A4218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30.06.2016</w:t>
            </w:r>
          </w:p>
        </w:tc>
        <w:tc>
          <w:tcPr>
            <w:tcW w:w="1559" w:type="dxa"/>
            <w:vAlign w:val="center"/>
          </w:tcPr>
          <w:p w:rsidR="00001CBF" w:rsidRPr="003547F4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3547F4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1335"/>
        </w:trPr>
        <w:tc>
          <w:tcPr>
            <w:tcW w:w="616" w:type="dxa"/>
            <w:vMerge w:val="restart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vMerge w:val="restart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Общество с ограниченной ответственностью «Сетевые инвестиции»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547F4">
              <w:rPr>
                <w:sz w:val="22"/>
                <w:szCs w:val="22"/>
              </w:rPr>
              <w:t xml:space="preserve">РФ, г. Санкт-Петербург, </w:t>
            </w:r>
          </w:p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547F4">
              <w:rPr>
                <w:sz w:val="22"/>
                <w:szCs w:val="22"/>
              </w:rPr>
              <w:t>пер. Декабристов, д.</w:t>
            </w:r>
            <w:r w:rsidR="003E3DA8">
              <w:rPr>
                <w:sz w:val="22"/>
                <w:szCs w:val="22"/>
              </w:rPr>
              <w:t xml:space="preserve"> </w:t>
            </w:r>
            <w:r w:rsidRPr="003547F4">
              <w:rPr>
                <w:sz w:val="22"/>
                <w:szCs w:val="22"/>
              </w:rPr>
              <w:t>20,   лит. А</w:t>
            </w: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Лицо имеет право распоряжаться более чем 20 процентами общего количества голосов, приходящихся на акции, составляющие уставной капитал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85,00</w:t>
            </w:r>
          </w:p>
        </w:tc>
      </w:tr>
      <w:tr w:rsidR="003547F4" w:rsidRPr="003547F4" w:rsidTr="004B2DD8">
        <w:trPr>
          <w:cantSplit/>
          <w:trHeight w:val="694"/>
        </w:trPr>
        <w:tc>
          <w:tcPr>
            <w:tcW w:w="616" w:type="dxa"/>
            <w:vMerge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85,00</w:t>
            </w:r>
          </w:p>
        </w:tc>
      </w:tr>
      <w:tr w:rsidR="003547F4" w:rsidRPr="003547F4">
        <w:trPr>
          <w:cantSplit/>
          <w:trHeight w:val="828"/>
        </w:trPr>
        <w:tc>
          <w:tcPr>
            <w:tcW w:w="616" w:type="dxa"/>
            <w:vMerge w:val="restart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vMerge w:val="restart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547F4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Член Совета директоров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01.07.2013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828"/>
        </w:trPr>
        <w:tc>
          <w:tcPr>
            <w:tcW w:w="616" w:type="dxa"/>
            <w:vMerge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10.09.2013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861"/>
        </w:trPr>
        <w:tc>
          <w:tcPr>
            <w:tcW w:w="61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6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Меркулов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Александр Владимирович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547F4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Член Совета директоров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1059"/>
        </w:trPr>
        <w:tc>
          <w:tcPr>
            <w:tcW w:w="61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5</w:t>
            </w:r>
          </w:p>
        </w:tc>
        <w:tc>
          <w:tcPr>
            <w:tcW w:w="376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Таран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Валерия Викторовна</w:t>
            </w:r>
          </w:p>
        </w:tc>
        <w:tc>
          <w:tcPr>
            <w:tcW w:w="2659" w:type="dxa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47F4">
              <w:t>-</w:t>
            </w: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300"/>
        </w:trPr>
        <w:tc>
          <w:tcPr>
            <w:tcW w:w="61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6</w:t>
            </w:r>
          </w:p>
        </w:tc>
        <w:tc>
          <w:tcPr>
            <w:tcW w:w="376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Того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Василиса Александровна</w:t>
            </w:r>
          </w:p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47F4">
              <w:t>-</w:t>
            </w: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30.06.2011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-</w:t>
            </w:r>
          </w:p>
        </w:tc>
      </w:tr>
      <w:tr w:rsidR="003547F4" w:rsidRPr="003547F4">
        <w:trPr>
          <w:cantSplit/>
          <w:trHeight w:val="300"/>
        </w:trPr>
        <w:tc>
          <w:tcPr>
            <w:tcW w:w="61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7</w:t>
            </w:r>
          </w:p>
        </w:tc>
        <w:tc>
          <w:tcPr>
            <w:tcW w:w="3766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Сафронов Федор Владимирович</w:t>
            </w:r>
          </w:p>
        </w:tc>
        <w:tc>
          <w:tcPr>
            <w:tcW w:w="2659" w:type="dxa"/>
            <w:vAlign w:val="center"/>
          </w:tcPr>
          <w:p w:rsidR="00146EEA" w:rsidRPr="003547F4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91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30.06.2012</w:t>
            </w:r>
          </w:p>
        </w:tc>
        <w:tc>
          <w:tcPr>
            <w:tcW w:w="1559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6EEA" w:rsidRPr="003547F4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6E01" w:rsidRPr="003547F4" w:rsidRDefault="00956E01" w:rsidP="00956E01">
      <w:pPr>
        <w:spacing w:after="0" w:line="240" w:lineRule="auto"/>
        <w:rPr>
          <w:rFonts w:ascii="Times New Roman" w:hAnsi="Times New Roman"/>
        </w:rPr>
        <w:sectPr w:rsidR="00956E01" w:rsidRPr="003547F4" w:rsidSect="00F44AD1">
          <w:footerReference w:type="default" r:id="rId7"/>
          <w:pgSz w:w="16838" w:h="11906" w:orient="landscape" w:code="9"/>
          <w:pgMar w:top="993" w:right="536" w:bottom="284" w:left="851" w:header="397" w:footer="397" w:gutter="0"/>
          <w:cols w:space="708"/>
          <w:docGrid w:linePitch="360"/>
        </w:sectPr>
      </w:pPr>
    </w:p>
    <w:p w:rsidR="00195A89" w:rsidRPr="003547F4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Pr="003547F4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  <w:r w:rsidRPr="003547F4">
        <w:rPr>
          <w:rFonts w:ascii="Times New Roman" w:hAnsi="Times New Roman"/>
          <w:b/>
          <w:bCs/>
          <w:lang w:val="en-US"/>
        </w:rPr>
        <w:t>II</w:t>
      </w:r>
      <w:r w:rsidRPr="003547F4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60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3547F4" w:rsidRPr="003547F4" w:rsidTr="00195A8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2B0410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794A32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E0C86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2B0410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E0C86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27119A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2B0410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2B0410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95A89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3547F4" w:rsidRDefault="001E0C86" w:rsidP="00D50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7F4"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:rsidR="00195A89" w:rsidRPr="003547F4" w:rsidRDefault="00195A89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3547F4" w:rsidRPr="003547F4" w:rsidTr="006C30D6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№ п/п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7F4" w:rsidRPr="003547F4" w:rsidTr="00C86F7E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3547F4" w:rsidRDefault="00E7545B" w:rsidP="001E0C86">
            <w:pPr>
              <w:spacing w:after="0" w:line="240" w:lineRule="auto"/>
              <w:ind w:left="83"/>
              <w:rPr>
                <w:rFonts w:ascii="Times New Roman" w:hAnsi="Times New Roman"/>
                <w:highlight w:val="yellow"/>
              </w:rPr>
            </w:pPr>
            <w:r w:rsidRPr="003547F4">
              <w:rPr>
                <w:rFonts w:ascii="Times New Roman" w:hAnsi="Times New Roman"/>
              </w:rPr>
              <w:t>Изменений 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3547F4" w:rsidRDefault="00514855" w:rsidP="004623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7F4" w:rsidRPr="003547F4" w:rsidTr="006C30D6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Содержание сведений об аффилированном лице до изменения: </w:t>
            </w:r>
          </w:p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33"/>
            </w:tblGrid>
            <w:tr w:rsidR="003547F4" w:rsidRPr="003547F4" w:rsidTr="00EB0CCC">
              <w:tc>
                <w:tcPr>
                  <w:tcW w:w="562" w:type="dxa"/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855" w:rsidRPr="003547F4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3547F4" w:rsidRPr="003547F4" w:rsidTr="003E3DA8">
              <w:trPr>
                <w:trHeight w:val="354"/>
              </w:trPr>
              <w:tc>
                <w:tcPr>
                  <w:tcW w:w="562" w:type="dxa"/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B0CCC" w:rsidRPr="003547F4" w:rsidRDefault="003E3DA8" w:rsidP="00C47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47F4">
                    <w:rPr>
                      <w:rFonts w:ascii="Times New Roman" w:hAnsi="Times New Roman"/>
                    </w:rPr>
                    <w:t>Изменений нет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400C" w:rsidRPr="003547F4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Содержание сведений об аффилированном лице после изменения: </w:t>
            </w:r>
          </w:p>
          <w:p w:rsidR="00514855" w:rsidRPr="003547F4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3547F4" w:rsidRPr="003547F4" w:rsidTr="006C30D6">
        <w:trPr>
          <w:cantSplit/>
        </w:trPr>
        <w:tc>
          <w:tcPr>
            <w:tcW w:w="474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7</w:t>
            </w:r>
          </w:p>
        </w:tc>
      </w:tr>
      <w:tr w:rsidR="003547F4" w:rsidRPr="003547F4" w:rsidTr="003E3DA8">
        <w:trPr>
          <w:cantSplit/>
          <w:trHeight w:val="246"/>
        </w:trPr>
        <w:tc>
          <w:tcPr>
            <w:tcW w:w="474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514855" w:rsidRPr="003547F4" w:rsidRDefault="003E3DA8" w:rsidP="00ED18EA">
            <w:pPr>
              <w:jc w:val="center"/>
              <w:rPr>
                <w:rFonts w:ascii="Times New Roman" w:hAnsi="Times New Roman"/>
                <w:b/>
              </w:rPr>
            </w:pPr>
            <w:r w:rsidRPr="003547F4">
              <w:rPr>
                <w:rFonts w:ascii="Times New Roman" w:hAnsi="Times New Roman"/>
              </w:rPr>
              <w:t>Изменений нет</w:t>
            </w:r>
          </w:p>
        </w:tc>
        <w:tc>
          <w:tcPr>
            <w:tcW w:w="2659" w:type="dxa"/>
            <w:vAlign w:val="center"/>
          </w:tcPr>
          <w:p w:rsidR="00514855" w:rsidRPr="003547F4" w:rsidRDefault="00514855" w:rsidP="006C30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514855" w:rsidRPr="003547F4" w:rsidRDefault="00514855" w:rsidP="006C30D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514855" w:rsidRPr="003547F4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3C89" w:rsidRPr="003547F4" w:rsidRDefault="00453C89" w:rsidP="008F4A0F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2973"/>
      </w:tblGrid>
      <w:tr w:rsidR="003547F4" w:rsidRPr="003547F4" w:rsidTr="00C47EC0">
        <w:trPr>
          <w:cantSplit/>
          <w:trHeight w:val="103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F341DA" w:rsidRPr="003547F4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Наименование должности уполномоченного</w:t>
            </w:r>
            <w:r w:rsidRPr="003547F4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F341DA" w:rsidRPr="003547F4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3547F4" w:rsidRDefault="00F341DA" w:rsidP="00EB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В.</w:t>
            </w:r>
            <w:r w:rsidR="00E7545B" w:rsidRPr="003547F4">
              <w:rPr>
                <w:rFonts w:ascii="Times New Roman" w:hAnsi="Times New Roman"/>
              </w:rPr>
              <w:t xml:space="preserve"> </w:t>
            </w:r>
            <w:r w:rsidR="00794A32" w:rsidRPr="003547F4">
              <w:rPr>
                <w:rFonts w:ascii="Times New Roman" w:hAnsi="Times New Roman"/>
              </w:rPr>
              <w:t>А.</w:t>
            </w:r>
            <w:r w:rsidRPr="003547F4">
              <w:rPr>
                <w:rFonts w:ascii="Times New Roman" w:hAnsi="Times New Roman"/>
              </w:rPr>
              <w:t xml:space="preserve"> </w:t>
            </w:r>
            <w:r w:rsidR="007762B2" w:rsidRPr="003547F4">
              <w:rPr>
                <w:rFonts w:ascii="Times New Roman" w:hAnsi="Times New Roman"/>
              </w:rPr>
              <w:t>Макович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7F4" w:rsidRPr="003547F4" w:rsidTr="00C47EC0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47F4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DA" w:rsidRPr="003547F4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47F4" w:rsidRPr="003547F4" w:rsidTr="00C47EC0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Дата</w:t>
            </w:r>
            <w:r w:rsidRPr="003547F4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3547F4" w:rsidRDefault="00794A32" w:rsidP="00E75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3</w:t>
            </w:r>
            <w:r w:rsidR="00E7545B" w:rsidRPr="003547F4">
              <w:rPr>
                <w:rFonts w:ascii="Times New Roman" w:hAnsi="Times New Roman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3547F4" w:rsidRDefault="002B0410" w:rsidP="00271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3547F4" w:rsidRDefault="00F341DA" w:rsidP="00EB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7F4">
              <w:rPr>
                <w:rFonts w:ascii="Times New Roman" w:hAnsi="Times New Roman"/>
              </w:rPr>
              <w:t>1</w:t>
            </w:r>
            <w:r w:rsidR="00EB0CCC" w:rsidRPr="003547F4">
              <w:rPr>
                <w:rFonts w:ascii="Times New Roman" w:hAnsi="Times New Roma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3547F4" w:rsidRDefault="00F341DA" w:rsidP="00F341DA">
            <w:pPr>
              <w:pStyle w:val="a3"/>
              <w:tabs>
                <w:tab w:val="clear" w:pos="4677"/>
                <w:tab w:val="clear" w:pos="9355"/>
              </w:tabs>
            </w:pPr>
            <w:r w:rsidRPr="003547F4">
              <w:t xml:space="preserve"> г.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3547F4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47F4">
              <w:t>М. П.</w:t>
            </w:r>
          </w:p>
        </w:tc>
      </w:tr>
      <w:tr w:rsidR="00F341DA" w:rsidRPr="003547F4" w:rsidTr="00C47EC0">
        <w:trPr>
          <w:trHeight w:val="284"/>
        </w:trPr>
        <w:tc>
          <w:tcPr>
            <w:tcW w:w="150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A" w:rsidRPr="003547F4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7449EA" w:rsidRPr="003547F4" w:rsidRDefault="007449EA" w:rsidP="007449EA">
      <w:pPr>
        <w:spacing w:after="0" w:line="240" w:lineRule="auto"/>
        <w:rPr>
          <w:rFonts w:ascii="Times New Roman" w:hAnsi="Times New Roman"/>
        </w:rPr>
      </w:pPr>
    </w:p>
    <w:sectPr w:rsidR="007449EA" w:rsidRPr="003547F4" w:rsidSect="00A82027"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C5" w:rsidRDefault="000C1EC5" w:rsidP="003E3DA8">
      <w:pPr>
        <w:spacing w:after="0" w:line="240" w:lineRule="auto"/>
      </w:pPr>
      <w:r>
        <w:separator/>
      </w:r>
    </w:p>
  </w:endnote>
  <w:endnote w:type="continuationSeparator" w:id="0">
    <w:p w:rsidR="000C1EC5" w:rsidRDefault="000C1EC5" w:rsidP="003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12666"/>
      <w:docPartObj>
        <w:docPartGallery w:val="Page Numbers (Bottom of Page)"/>
        <w:docPartUnique/>
      </w:docPartObj>
    </w:sdtPr>
    <w:sdtEndPr/>
    <w:sdtContent>
      <w:p w:rsidR="003E3DA8" w:rsidRDefault="003E3D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82">
          <w:rPr>
            <w:noProof/>
          </w:rPr>
          <w:t>4</w:t>
        </w:r>
        <w:r>
          <w:fldChar w:fldCharType="end"/>
        </w:r>
      </w:p>
    </w:sdtContent>
  </w:sdt>
  <w:p w:rsidR="003E3DA8" w:rsidRDefault="003E3D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C5" w:rsidRDefault="000C1EC5" w:rsidP="003E3DA8">
      <w:pPr>
        <w:spacing w:after="0" w:line="240" w:lineRule="auto"/>
      </w:pPr>
      <w:r>
        <w:separator/>
      </w:r>
    </w:p>
  </w:footnote>
  <w:footnote w:type="continuationSeparator" w:id="0">
    <w:p w:rsidR="000C1EC5" w:rsidRDefault="000C1EC5" w:rsidP="003E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01"/>
    <w:rsid w:val="00001CBF"/>
    <w:rsid w:val="00020934"/>
    <w:rsid w:val="00023706"/>
    <w:rsid w:val="000426FD"/>
    <w:rsid w:val="000A3DC5"/>
    <w:rsid w:val="000C1EC5"/>
    <w:rsid w:val="000F576F"/>
    <w:rsid w:val="00122506"/>
    <w:rsid w:val="001449CE"/>
    <w:rsid w:val="00146EEA"/>
    <w:rsid w:val="00195A89"/>
    <w:rsid w:val="001A3C30"/>
    <w:rsid w:val="001B2B0E"/>
    <w:rsid w:val="001C03AB"/>
    <w:rsid w:val="001E0C86"/>
    <w:rsid w:val="001F6690"/>
    <w:rsid w:val="002468C2"/>
    <w:rsid w:val="002507E1"/>
    <w:rsid w:val="0027119A"/>
    <w:rsid w:val="00284488"/>
    <w:rsid w:val="002B0410"/>
    <w:rsid w:val="002C1001"/>
    <w:rsid w:val="002C58B7"/>
    <w:rsid w:val="002D0325"/>
    <w:rsid w:val="002E7247"/>
    <w:rsid w:val="00306C22"/>
    <w:rsid w:val="00323601"/>
    <w:rsid w:val="00341364"/>
    <w:rsid w:val="003504F4"/>
    <w:rsid w:val="00350B0E"/>
    <w:rsid w:val="00353818"/>
    <w:rsid w:val="003547F4"/>
    <w:rsid w:val="00374AC0"/>
    <w:rsid w:val="0038400C"/>
    <w:rsid w:val="00392965"/>
    <w:rsid w:val="003E0211"/>
    <w:rsid w:val="003E3DA8"/>
    <w:rsid w:val="00400FF1"/>
    <w:rsid w:val="004020CB"/>
    <w:rsid w:val="00453C89"/>
    <w:rsid w:val="00457C56"/>
    <w:rsid w:val="00462376"/>
    <w:rsid w:val="00462FC2"/>
    <w:rsid w:val="00472F1C"/>
    <w:rsid w:val="0048273B"/>
    <w:rsid w:val="004B20CF"/>
    <w:rsid w:val="004B2DD8"/>
    <w:rsid w:val="00514855"/>
    <w:rsid w:val="005479AF"/>
    <w:rsid w:val="00590813"/>
    <w:rsid w:val="005B0B86"/>
    <w:rsid w:val="005C2526"/>
    <w:rsid w:val="005C40AD"/>
    <w:rsid w:val="005C4145"/>
    <w:rsid w:val="005E2A47"/>
    <w:rsid w:val="0063531C"/>
    <w:rsid w:val="00636C93"/>
    <w:rsid w:val="006434F5"/>
    <w:rsid w:val="00693657"/>
    <w:rsid w:val="00695BE9"/>
    <w:rsid w:val="00696134"/>
    <w:rsid w:val="006B2745"/>
    <w:rsid w:val="006C3E76"/>
    <w:rsid w:val="0070790B"/>
    <w:rsid w:val="007123EE"/>
    <w:rsid w:val="00713540"/>
    <w:rsid w:val="00721C5E"/>
    <w:rsid w:val="0073366D"/>
    <w:rsid w:val="007449EA"/>
    <w:rsid w:val="007762B2"/>
    <w:rsid w:val="0079146F"/>
    <w:rsid w:val="00794A32"/>
    <w:rsid w:val="007A61B3"/>
    <w:rsid w:val="00823C04"/>
    <w:rsid w:val="0084075A"/>
    <w:rsid w:val="00840ACB"/>
    <w:rsid w:val="00861B91"/>
    <w:rsid w:val="00875064"/>
    <w:rsid w:val="00881F11"/>
    <w:rsid w:val="0089321E"/>
    <w:rsid w:val="008A15E2"/>
    <w:rsid w:val="008B2505"/>
    <w:rsid w:val="008D3687"/>
    <w:rsid w:val="008F4A0F"/>
    <w:rsid w:val="009071EE"/>
    <w:rsid w:val="00912503"/>
    <w:rsid w:val="00925EFA"/>
    <w:rsid w:val="00956E01"/>
    <w:rsid w:val="0096624C"/>
    <w:rsid w:val="009A545C"/>
    <w:rsid w:val="009C486E"/>
    <w:rsid w:val="009E43AA"/>
    <w:rsid w:val="00A41157"/>
    <w:rsid w:val="00A42182"/>
    <w:rsid w:val="00A82027"/>
    <w:rsid w:val="00AB3A56"/>
    <w:rsid w:val="00B04A6C"/>
    <w:rsid w:val="00B07BF3"/>
    <w:rsid w:val="00B34AA3"/>
    <w:rsid w:val="00B445F4"/>
    <w:rsid w:val="00B927E3"/>
    <w:rsid w:val="00B92AD6"/>
    <w:rsid w:val="00BA2E77"/>
    <w:rsid w:val="00BD32BB"/>
    <w:rsid w:val="00BE5D4D"/>
    <w:rsid w:val="00C47EC0"/>
    <w:rsid w:val="00C53434"/>
    <w:rsid w:val="00C826AC"/>
    <w:rsid w:val="00C86F7E"/>
    <w:rsid w:val="00C92C8D"/>
    <w:rsid w:val="00CB7206"/>
    <w:rsid w:val="00CC0A60"/>
    <w:rsid w:val="00CF0F31"/>
    <w:rsid w:val="00CF2A7B"/>
    <w:rsid w:val="00CF482E"/>
    <w:rsid w:val="00D04163"/>
    <w:rsid w:val="00D13C65"/>
    <w:rsid w:val="00D31C35"/>
    <w:rsid w:val="00D35BCA"/>
    <w:rsid w:val="00D50DAC"/>
    <w:rsid w:val="00D84B9C"/>
    <w:rsid w:val="00DC47B0"/>
    <w:rsid w:val="00DE77B7"/>
    <w:rsid w:val="00E029EE"/>
    <w:rsid w:val="00E140F2"/>
    <w:rsid w:val="00E250B2"/>
    <w:rsid w:val="00E53C63"/>
    <w:rsid w:val="00E54289"/>
    <w:rsid w:val="00E7545B"/>
    <w:rsid w:val="00E92616"/>
    <w:rsid w:val="00E96F1B"/>
    <w:rsid w:val="00EA21F2"/>
    <w:rsid w:val="00EB0CCC"/>
    <w:rsid w:val="00ED18EA"/>
    <w:rsid w:val="00EE0874"/>
    <w:rsid w:val="00EF100D"/>
    <w:rsid w:val="00F07502"/>
    <w:rsid w:val="00F25483"/>
    <w:rsid w:val="00F341DA"/>
    <w:rsid w:val="00F431D2"/>
    <w:rsid w:val="00F44AD1"/>
    <w:rsid w:val="00F501A6"/>
    <w:rsid w:val="00F540B1"/>
    <w:rsid w:val="00F628EC"/>
    <w:rsid w:val="00F74150"/>
    <w:rsid w:val="00F77C6F"/>
    <w:rsid w:val="00FC10E0"/>
    <w:rsid w:val="00FC45F4"/>
    <w:rsid w:val="00FD22A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745DE-BC52-4CD7-A1CE-EB12ED5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6E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E0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E01"/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306C22"/>
    <w:rPr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8F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37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D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702E-582E-4647-AC2F-E5D2E75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ЛашининаА</dc:creator>
  <cp:lastModifiedBy>Брехов Василий Вячеславович</cp:lastModifiedBy>
  <cp:revision>3</cp:revision>
  <cp:lastPrinted>2016-03-30T08:21:00Z</cp:lastPrinted>
  <dcterms:created xsi:type="dcterms:W3CDTF">2017-06-21T09:01:00Z</dcterms:created>
  <dcterms:modified xsi:type="dcterms:W3CDTF">2017-06-21T09:01:00Z</dcterms:modified>
</cp:coreProperties>
</file>