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Lucida Sans Unicode" w:hAnsi="Times New Roman" w:cs="Tahoma"/>
          <w:b/>
          <w:bCs/>
          <w:kern w:val="1"/>
          <w:sz w:val="32"/>
          <w:szCs w:val="32"/>
        </w:rPr>
      </w:pP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Lucida Sans Unicode" w:hAnsi="Times New Roman" w:cs="Tahoma"/>
          <w:b/>
          <w:bCs/>
          <w:kern w:val="1"/>
          <w:sz w:val="32"/>
          <w:szCs w:val="32"/>
        </w:rPr>
      </w:pPr>
      <w:r w:rsidRPr="001860ED">
        <w:rPr>
          <w:rFonts w:ascii="Times New Roman" w:eastAsia="Lucida Sans Unicode" w:hAnsi="Times New Roman" w:cs="Tahoma"/>
          <w:b/>
          <w:bCs/>
          <w:kern w:val="1"/>
          <w:sz w:val="32"/>
          <w:szCs w:val="32"/>
        </w:rPr>
        <w:t>СПИСОК АФФИЛИРОВАННЫХ ЛИЦ</w:t>
      </w:r>
    </w:p>
    <w:p w:rsidR="001860ED" w:rsidRPr="001860ED" w:rsidRDefault="001860ED" w:rsidP="001860ED">
      <w:pPr>
        <w:widowControl w:val="0"/>
        <w:suppressAutoHyphens/>
        <w:spacing w:after="12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4"/>
        </w:rPr>
      </w:pPr>
      <w:r w:rsidRPr="001860ED">
        <w:rPr>
          <w:rFonts w:ascii="Times New Roman" w:eastAsia="Lucida Sans Unicode" w:hAnsi="Times New Roman" w:cs="Tahoma"/>
          <w:kern w:val="1"/>
          <w:sz w:val="24"/>
          <w:szCs w:val="24"/>
        </w:rPr>
        <w:t xml:space="preserve">Открытого акционерного общества </w:t>
      </w:r>
    </w:p>
    <w:p w:rsidR="001860ED" w:rsidRPr="001860ED" w:rsidRDefault="001860ED" w:rsidP="001860ED">
      <w:pPr>
        <w:widowControl w:val="0"/>
        <w:suppressAutoHyphens/>
        <w:spacing w:after="12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4"/>
        </w:rPr>
      </w:pPr>
      <w:r w:rsidRPr="001860ED">
        <w:rPr>
          <w:rFonts w:ascii="Times New Roman" w:eastAsia="Lucida Sans Unicode" w:hAnsi="Times New Roman" w:cs="Tahoma"/>
          <w:kern w:val="1"/>
          <w:sz w:val="24"/>
          <w:szCs w:val="24"/>
        </w:rPr>
        <w:t>«Издательско-полиграфический комплекс «Звезда»</w:t>
      </w:r>
    </w:p>
    <w:p w:rsidR="001860ED" w:rsidRPr="001860ED" w:rsidRDefault="001860ED" w:rsidP="001860ED">
      <w:pPr>
        <w:widowControl w:val="0"/>
        <w:suppressAutoHyphens/>
        <w:spacing w:after="12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490"/>
      </w:tblGrid>
      <w:tr w:rsidR="001860ED" w:rsidRPr="001860ED" w:rsidTr="0093776D">
        <w:tc>
          <w:tcPr>
            <w:tcW w:w="2296" w:type="dxa"/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–</w:t>
            </w:r>
          </w:p>
        </w:tc>
        <w:tc>
          <w:tcPr>
            <w:tcW w:w="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  <w:lang w:val="en-US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  <w:lang w:val="en-US"/>
              </w:rPr>
              <w:t>D</w:t>
            </w:r>
          </w:p>
        </w:tc>
      </w:tr>
    </w:tbl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47"/>
      </w:tblGrid>
      <w:tr w:rsidR="001860ED" w:rsidRPr="001860ED" w:rsidTr="0093776D">
        <w:tc>
          <w:tcPr>
            <w:tcW w:w="595" w:type="dxa"/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1</w:t>
            </w:r>
          </w:p>
        </w:tc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</w:pPr>
            <w:r w:rsidRPr="001860ED">
              <w:rPr>
                <w:rFonts w:ascii="Times New Roman" w:eastAsia="Lucida Sans Unicode" w:hAnsi="Times New Roman" w:cs="Tahoma"/>
                <w:b/>
                <w:bCs/>
                <w:kern w:val="1"/>
                <w:sz w:val="32"/>
                <w:szCs w:val="32"/>
              </w:rPr>
              <w:t>3</w:t>
            </w:r>
          </w:p>
        </w:tc>
      </w:tr>
    </w:tbl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8"/>
        </w:rPr>
      </w:pPr>
      <w:r w:rsidRPr="001860ED">
        <w:rPr>
          <w:rFonts w:ascii="Times New Roman" w:eastAsia="Lucida Sans Unicode" w:hAnsi="Times New Roman" w:cs="Tahoma"/>
          <w:kern w:val="1"/>
          <w:sz w:val="24"/>
          <w:szCs w:val="28"/>
        </w:rPr>
        <w:t>Место нахождения эмитента: 614070, город Пермь, улица Дружбы, 34</w:t>
      </w:r>
    </w:p>
    <w:p w:rsidR="001860ED" w:rsidRPr="001860ED" w:rsidRDefault="001860ED" w:rsidP="001860ED">
      <w:pPr>
        <w:widowControl w:val="0"/>
        <w:suppressAutoHyphens/>
        <w:autoSpaceDE w:val="0"/>
        <w:spacing w:before="240"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8"/>
        </w:rPr>
      </w:pPr>
    </w:p>
    <w:p w:rsidR="001860ED" w:rsidRPr="001860ED" w:rsidRDefault="001860ED" w:rsidP="001860ED">
      <w:pPr>
        <w:widowControl w:val="0"/>
        <w:suppressAutoHyphens/>
        <w:autoSpaceDE w:val="0"/>
        <w:spacing w:before="240"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8"/>
        </w:rPr>
      </w:pPr>
      <w:r w:rsidRPr="001860ED">
        <w:rPr>
          <w:rFonts w:ascii="Times New Roman" w:eastAsia="Lucida Sans Unicode" w:hAnsi="Times New Roman" w:cs="Tahoma"/>
          <w:kern w:val="1"/>
          <w:sz w:val="24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8"/>
        </w:rPr>
      </w:pP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8"/>
        </w:rPr>
      </w:pP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center"/>
        <w:rPr>
          <w:rFonts w:ascii="Times New Roman" w:eastAsia="Lucida Sans Unicode" w:hAnsi="Times New Roman" w:cs="Tahoma"/>
          <w:kern w:val="1"/>
          <w:sz w:val="24"/>
          <w:szCs w:val="28"/>
        </w:rPr>
      </w:pPr>
      <w:r w:rsidRPr="001860ED">
        <w:rPr>
          <w:rFonts w:ascii="Times New Roman" w:eastAsia="Lucida Sans Unicode" w:hAnsi="Times New Roman" w:cs="Tahoma"/>
          <w:kern w:val="1"/>
          <w:sz w:val="24"/>
          <w:szCs w:val="28"/>
        </w:rPr>
        <w:t xml:space="preserve">Адрес страницы в сети Интернет: </w:t>
      </w:r>
      <w:r w:rsidRPr="001860ED">
        <w:rPr>
          <w:rFonts w:ascii="Times New Roman" w:eastAsia="Lucida Sans Unicode" w:hAnsi="Times New Roman" w:cs="Tahoma"/>
          <w:kern w:val="1"/>
          <w:sz w:val="24"/>
          <w:szCs w:val="28"/>
          <w:lang w:val="en-US"/>
        </w:rPr>
        <w:t>www</w:t>
      </w:r>
      <w:r w:rsidRPr="001860ED">
        <w:rPr>
          <w:rFonts w:ascii="Times New Roman" w:eastAsia="Lucida Sans Unicode" w:hAnsi="Times New Roman" w:cs="Tahoma"/>
          <w:kern w:val="1"/>
          <w:sz w:val="24"/>
          <w:szCs w:val="28"/>
        </w:rPr>
        <w:t>.</w:t>
      </w:r>
      <w:r w:rsidRPr="001860ED">
        <w:rPr>
          <w:rFonts w:ascii="Times New Roman" w:eastAsia="Lucida Sans Unicode" w:hAnsi="Times New Roman" w:cs="Tahoma"/>
          <w:kern w:val="1"/>
          <w:sz w:val="24"/>
          <w:szCs w:val="28"/>
          <w:lang w:val="en-US"/>
        </w:rPr>
        <w:t>star</w:t>
      </w:r>
      <w:r w:rsidRPr="001860ED">
        <w:rPr>
          <w:rFonts w:ascii="Times New Roman" w:eastAsia="Lucida Sans Unicode" w:hAnsi="Times New Roman" w:cs="Tahoma"/>
          <w:kern w:val="1"/>
          <w:sz w:val="24"/>
          <w:szCs w:val="28"/>
        </w:rPr>
        <w:t>.</w:t>
      </w:r>
      <w:r w:rsidRPr="001860ED">
        <w:rPr>
          <w:rFonts w:ascii="Times New Roman" w:eastAsia="Lucida Sans Unicode" w:hAnsi="Times New Roman" w:cs="Tahoma"/>
          <w:kern w:val="1"/>
          <w:sz w:val="24"/>
          <w:szCs w:val="28"/>
          <w:lang w:val="en-US"/>
        </w:rPr>
        <w:t>perm</w:t>
      </w:r>
      <w:r w:rsidRPr="001860ED">
        <w:rPr>
          <w:rFonts w:ascii="Times New Roman" w:eastAsia="Lucida Sans Unicode" w:hAnsi="Times New Roman" w:cs="Tahoma"/>
          <w:kern w:val="1"/>
          <w:sz w:val="24"/>
          <w:szCs w:val="28"/>
        </w:rPr>
        <w:t>.</w:t>
      </w:r>
      <w:proofErr w:type="spellStart"/>
      <w:r w:rsidRPr="001860ED">
        <w:rPr>
          <w:rFonts w:ascii="Times New Roman" w:eastAsia="Lucida Sans Unicode" w:hAnsi="Times New Roman" w:cs="Tahoma"/>
          <w:kern w:val="1"/>
          <w:sz w:val="24"/>
          <w:szCs w:val="28"/>
          <w:lang w:val="en-US"/>
        </w:rPr>
        <w:t>ru</w:t>
      </w:r>
      <w:proofErr w:type="spellEnd"/>
    </w:p>
    <w:p w:rsidR="001860ED" w:rsidRPr="001860ED" w:rsidRDefault="001860ED" w:rsidP="001860ED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autoSpaceDE w:val="0"/>
        <w:spacing w:before="240" w:after="0" w:line="240" w:lineRule="auto"/>
        <w:ind w:left="720" w:hanging="720"/>
        <w:jc w:val="both"/>
        <w:outlineLvl w:val="2"/>
        <w:rPr>
          <w:rFonts w:ascii="Times New Roman" w:eastAsia="Lucida Sans Unicode" w:hAnsi="Times New Roman" w:cs="Tahoma"/>
          <w:kern w:val="1"/>
          <w:sz w:val="24"/>
          <w:szCs w:val="24"/>
        </w:rPr>
      </w:pPr>
      <w:r w:rsidRPr="001860ED">
        <w:rPr>
          <w:rFonts w:ascii="Times New Roman" w:eastAsia="Lucida Sans Unicode" w:hAnsi="Times New Roman" w:cs="Tahoma"/>
          <w:kern w:val="1"/>
          <w:sz w:val="24"/>
          <w:szCs w:val="24"/>
        </w:rPr>
        <w:tab/>
      </w:r>
      <w:r w:rsidRPr="001860ED">
        <w:rPr>
          <w:rFonts w:ascii="Times New Roman" w:eastAsia="Lucida Sans Unicode" w:hAnsi="Times New Roman" w:cs="Tahoma"/>
          <w:kern w:val="1"/>
          <w:sz w:val="24"/>
          <w:szCs w:val="24"/>
        </w:rPr>
        <w:tab/>
      </w:r>
    </w:p>
    <w:p w:rsidR="001860ED" w:rsidRPr="001860ED" w:rsidRDefault="001860ED" w:rsidP="001860ED">
      <w:pPr>
        <w:keepNext/>
        <w:widowControl w:val="0"/>
        <w:numPr>
          <w:ilvl w:val="2"/>
          <w:numId w:val="0"/>
        </w:numPr>
        <w:tabs>
          <w:tab w:val="num" w:pos="720"/>
        </w:tabs>
        <w:suppressAutoHyphens/>
        <w:autoSpaceDE w:val="0"/>
        <w:spacing w:before="240" w:after="0" w:line="240" w:lineRule="auto"/>
        <w:ind w:left="720" w:hanging="720"/>
        <w:jc w:val="center"/>
        <w:outlineLvl w:val="2"/>
        <w:rPr>
          <w:rFonts w:ascii="Times New Roman" w:eastAsia="Lucida Sans Unicode" w:hAnsi="Times New Roman" w:cs="Tahoma"/>
          <w:kern w:val="1"/>
          <w:sz w:val="28"/>
          <w:szCs w:val="28"/>
        </w:rPr>
      </w:pP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>Исполнительный директор</w:t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  <w:t>________________</w:t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  <w:t>С.Г. Добрынин</w:t>
      </w: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both"/>
        <w:rPr>
          <w:rFonts w:ascii="Times New Roman" w:eastAsia="Lucida Sans Unicode" w:hAnsi="Times New Roman" w:cs="Tahoma"/>
          <w:kern w:val="1"/>
          <w:sz w:val="28"/>
          <w:szCs w:val="28"/>
        </w:rPr>
      </w:pP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  <w:t>3</w:t>
      </w:r>
      <w:r w:rsidR="002D2BCD">
        <w:rPr>
          <w:rFonts w:ascii="Times New Roman" w:eastAsia="Lucida Sans Unicode" w:hAnsi="Times New Roman" w:cs="Tahoma"/>
          <w:kern w:val="1"/>
          <w:sz w:val="28"/>
          <w:szCs w:val="28"/>
        </w:rPr>
        <w:t>1</w:t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 xml:space="preserve"> </w:t>
      </w:r>
      <w:r w:rsidR="002D2BCD">
        <w:rPr>
          <w:rFonts w:ascii="Times New Roman" w:eastAsia="Lucida Sans Unicode" w:hAnsi="Times New Roman" w:cs="Tahoma"/>
          <w:kern w:val="1"/>
          <w:sz w:val="28"/>
          <w:szCs w:val="28"/>
        </w:rPr>
        <w:t>дека</w:t>
      </w:r>
      <w:r>
        <w:rPr>
          <w:rFonts w:ascii="Times New Roman" w:eastAsia="Lucida Sans Unicode" w:hAnsi="Times New Roman" w:cs="Tahoma"/>
          <w:kern w:val="1"/>
          <w:sz w:val="28"/>
          <w:szCs w:val="28"/>
        </w:rPr>
        <w:t>бря</w:t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 xml:space="preserve">  2013 г.</w:t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  <w:t xml:space="preserve">          </w:t>
      </w:r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ab/>
      </w:r>
      <w:proofErr w:type="spellStart"/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>м.п</w:t>
      </w:r>
      <w:proofErr w:type="spellEnd"/>
      <w:r w:rsidRPr="001860ED">
        <w:rPr>
          <w:rFonts w:ascii="Times New Roman" w:eastAsia="Lucida Sans Unicode" w:hAnsi="Times New Roman" w:cs="Tahoma"/>
          <w:kern w:val="1"/>
          <w:sz w:val="28"/>
          <w:szCs w:val="28"/>
        </w:rPr>
        <w:t>.</w:t>
      </w: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both"/>
        <w:rPr>
          <w:rFonts w:ascii="Times New Roman" w:eastAsia="Lucida Sans Unicode" w:hAnsi="Times New Roman" w:cs="Tahoma"/>
          <w:kern w:val="1"/>
          <w:sz w:val="28"/>
          <w:szCs w:val="28"/>
        </w:rPr>
      </w:pPr>
    </w:p>
    <w:tbl>
      <w:tblPr>
        <w:tblW w:w="0" w:type="auto"/>
        <w:tblInd w:w="-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45"/>
        <w:gridCol w:w="3527"/>
        <w:gridCol w:w="720"/>
        <w:gridCol w:w="405"/>
        <w:gridCol w:w="390"/>
        <w:gridCol w:w="404"/>
        <w:gridCol w:w="391"/>
        <w:gridCol w:w="403"/>
        <w:gridCol w:w="62"/>
        <w:gridCol w:w="330"/>
        <w:gridCol w:w="390"/>
        <w:gridCol w:w="405"/>
        <w:gridCol w:w="390"/>
        <w:gridCol w:w="418"/>
        <w:gridCol w:w="1623"/>
        <w:gridCol w:w="1200"/>
        <w:gridCol w:w="465"/>
        <w:gridCol w:w="945"/>
        <w:gridCol w:w="825"/>
        <w:gridCol w:w="151"/>
        <w:gridCol w:w="41"/>
        <w:gridCol w:w="40"/>
        <w:gridCol w:w="965"/>
        <w:gridCol w:w="704"/>
      </w:tblGrid>
      <w:tr w:rsidR="001860ED" w:rsidRPr="001860ED" w:rsidTr="0093776D">
        <w:tc>
          <w:tcPr>
            <w:tcW w:w="11703" w:type="dxa"/>
            <w:gridSpan w:val="16"/>
            <w:shd w:val="clear" w:color="auto" w:fill="auto"/>
          </w:tcPr>
          <w:p w:rsidR="001860ED" w:rsidRPr="001860ED" w:rsidRDefault="001860ED" w:rsidP="001860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</w:p>
          <w:p w:rsidR="001860ED" w:rsidRPr="001860ED" w:rsidRDefault="001860ED" w:rsidP="001860ED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343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Коды эмитента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11703" w:type="dxa"/>
            <w:gridSpan w:val="16"/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1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ind w:left="57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ИНН</w:t>
            </w:r>
          </w:p>
        </w:tc>
        <w:tc>
          <w:tcPr>
            <w:tcW w:w="2022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5906066088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11703" w:type="dxa"/>
            <w:gridSpan w:val="16"/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14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ind w:left="57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ОГРН</w:t>
            </w:r>
          </w:p>
        </w:tc>
        <w:tc>
          <w:tcPr>
            <w:tcW w:w="2022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1065906005560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  <w:lang w:val="en-US"/>
              </w:rPr>
            </w:pPr>
          </w:p>
        </w:tc>
      </w:tr>
      <w:tr w:rsidR="001860ED" w:rsidRPr="001860ED" w:rsidTr="0093776D">
        <w:tc>
          <w:tcPr>
            <w:tcW w:w="4892" w:type="dxa"/>
            <w:gridSpan w:val="3"/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ind w:firstLine="567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  <w:lang w:val="en-US"/>
              </w:rPr>
              <w:t>I</w:t>
            </w: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. Состав аффилированных лиц на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1</w:t>
            </w:r>
          </w:p>
        </w:tc>
        <w:tc>
          <w:tcPr>
            <w:tcW w:w="404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1</w:t>
            </w:r>
          </w:p>
        </w:tc>
        <w:tc>
          <w:tcPr>
            <w:tcW w:w="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2D2BCD" w:rsidP="002D2BC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</w:p>
        </w:tc>
        <w:tc>
          <w:tcPr>
            <w:tcW w:w="392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</w:t>
            </w:r>
          </w:p>
        </w:tc>
        <w:tc>
          <w:tcPr>
            <w:tcW w:w="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</w:p>
        </w:tc>
        <w:tc>
          <w:tcPr>
            <w:tcW w:w="5209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41" w:type="dxa"/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</w:rPr>
            </w:pPr>
          </w:p>
        </w:tc>
        <w:tc>
          <w:tcPr>
            <w:tcW w:w="40" w:type="dxa"/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ahoma"/>
                <w:kern w:val="1"/>
                <w:sz w:val="24"/>
                <w:szCs w:val="24"/>
              </w:rPr>
            </w:pPr>
          </w:p>
        </w:tc>
        <w:tc>
          <w:tcPr>
            <w:tcW w:w="704" w:type="dxa"/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№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br/>
            </w:r>
            <w:proofErr w:type="gramStart"/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п</w:t>
            </w:r>
            <w:proofErr w:type="gramEnd"/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/п</w:t>
            </w:r>
          </w:p>
        </w:tc>
        <w:tc>
          <w:tcPr>
            <w:tcW w:w="3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7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5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Дата наступления основания (оснований)</w:t>
            </w:r>
          </w:p>
        </w:tc>
        <w:tc>
          <w:tcPr>
            <w:tcW w:w="17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1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2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4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5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6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7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1.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Российская Федерация в лице Федерального агентства по управлению федеральным имуществом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103685,</w:t>
            </w:r>
          </w:p>
          <w:p w:rsidR="001860ED" w:rsidRPr="001860ED" w:rsidRDefault="001860ED" w:rsidP="001860ED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город Москва, Никольский переулок, дом 9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keepNext/>
              <w:widowControl w:val="0"/>
              <w:tabs>
                <w:tab w:val="num" w:pos="432"/>
              </w:tabs>
              <w:suppressAutoHyphens/>
              <w:autoSpaceDE w:val="0"/>
              <w:snapToGrid w:val="0"/>
              <w:spacing w:after="0" w:line="240" w:lineRule="auto"/>
              <w:ind w:left="-13" w:right="2" w:hanging="45"/>
              <w:outlineLvl w:val="0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26.12.2005 г.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100%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100%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2.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keepNext/>
              <w:widowControl w:val="0"/>
              <w:numPr>
                <w:ilvl w:val="1"/>
                <w:numId w:val="0"/>
              </w:numPr>
              <w:tabs>
                <w:tab w:val="num" w:pos="576"/>
              </w:tabs>
              <w:suppressAutoHyphens/>
              <w:autoSpaceDE w:val="0"/>
              <w:snapToGrid w:val="0"/>
              <w:spacing w:after="0" w:line="240" w:lineRule="auto"/>
              <w:ind w:left="576" w:hanging="576"/>
              <w:jc w:val="center"/>
              <w:outlineLvl w:val="1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Власов Сергей Викторович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  <w:t>Россия, г. Москва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Лицо является членом Совета директоров Общества (в качестве профессионального поверенного)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8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.06.201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г.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3.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</w:rPr>
              <w:t>Березин Игорь Станиславович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  <w:t>Россия, г. Москва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Лицо является членом Совета директоров Общества (в качестве профессионального поверенного)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8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.06.201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г.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4.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</w:rPr>
            </w:pPr>
            <w:proofErr w:type="spellStart"/>
            <w:r w:rsidRPr="001860ED">
              <w:rPr>
                <w:rFonts w:ascii="Times New Roman" w:eastAsia="Lucida Sans Unicode" w:hAnsi="Times New Roman" w:cs="Times New Roman"/>
              </w:rPr>
              <w:t>Фатеркин</w:t>
            </w:r>
            <w:proofErr w:type="spellEnd"/>
            <w:r w:rsidRPr="001860ED">
              <w:rPr>
                <w:rFonts w:ascii="Times New Roman" w:eastAsia="Lucida Sans Unicode" w:hAnsi="Times New Roman" w:cs="Times New Roman"/>
              </w:rPr>
              <w:t xml:space="preserve"> Андрей Александрович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  <w:t>Россия, г. Москва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Лицо является членом Совета директоров Общества</w:t>
            </w:r>
            <w:r w:rsidRPr="001860ED">
              <w:rPr>
                <w:rFonts w:ascii="Times New Roman" w:eastAsia="Lucida Sans Unicode" w:hAnsi="Times New Roman" w:cs="Times New Roman"/>
              </w:rPr>
              <w:t xml:space="preserve"> (в качестве независимого директора)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8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.06.201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г.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5.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</w:rPr>
              <w:t>Чурсанова Юлия Вячеславовна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  <w:t>Россия, г. Москва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Лицо является членом Совета директоров Общества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8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.06.201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г.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6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6.</w:t>
            </w:r>
          </w:p>
        </w:tc>
        <w:tc>
          <w:tcPr>
            <w:tcW w:w="35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</w:rPr>
              <w:t>Ткачук Игорь Александрович</w:t>
            </w:r>
          </w:p>
        </w:tc>
        <w:tc>
          <w:tcPr>
            <w:tcW w:w="2775" w:type="dxa"/>
            <w:gridSpan w:val="7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 w:val="24"/>
                <w:szCs w:val="24"/>
              </w:rPr>
              <w:t>Россия, г. Москва</w:t>
            </w:r>
          </w:p>
        </w:tc>
        <w:tc>
          <w:tcPr>
            <w:tcW w:w="3556" w:type="dxa"/>
            <w:gridSpan w:val="6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 xml:space="preserve">Лицо является членом Совета директоров Общества </w:t>
            </w:r>
          </w:p>
        </w:tc>
        <w:tc>
          <w:tcPr>
            <w:tcW w:w="166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8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.06.201</w:t>
            </w:r>
            <w:r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г.</w:t>
            </w:r>
          </w:p>
        </w:tc>
        <w:tc>
          <w:tcPr>
            <w:tcW w:w="177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1197" w:type="dxa"/>
            <w:gridSpan w:val="4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0%</w:t>
            </w:r>
          </w:p>
        </w:tc>
        <w:tc>
          <w:tcPr>
            <w:tcW w:w="70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</w:tr>
    </w:tbl>
    <w:p w:rsidR="001860ED" w:rsidRPr="001860ED" w:rsidRDefault="001860ED" w:rsidP="001860ED">
      <w:pPr>
        <w:widowControl w:val="0"/>
        <w:suppressAutoHyphens/>
        <w:spacing w:before="240" w:after="0" w:line="240" w:lineRule="auto"/>
        <w:jc w:val="right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ind w:right="-225"/>
        <w:rPr>
          <w:rFonts w:ascii="Times New Roman" w:eastAsia="Lucida Sans Unicode" w:hAnsi="Times New Roman" w:cs="Times New Roman"/>
          <w:b/>
          <w:bCs/>
          <w:kern w:val="1"/>
          <w:szCs w:val="24"/>
        </w:rPr>
      </w:pPr>
      <w:r w:rsidRPr="001860ED">
        <w:rPr>
          <w:rFonts w:ascii="Times New Roman" w:eastAsia="Lucida Sans Unicode" w:hAnsi="Times New Roman" w:cs="Times New Roman"/>
          <w:b/>
          <w:bCs/>
          <w:kern w:val="1"/>
          <w:szCs w:val="24"/>
          <w:lang w:val="en-US"/>
        </w:rPr>
        <w:t>II</w:t>
      </w:r>
      <w:r w:rsidRPr="001860ED">
        <w:rPr>
          <w:rFonts w:ascii="Times New Roman" w:eastAsia="Lucida Sans Unicode" w:hAnsi="Times New Roman" w:cs="Times New Roman"/>
          <w:b/>
          <w:bCs/>
          <w:kern w:val="1"/>
          <w:szCs w:val="24"/>
        </w:rPr>
        <w:t>. Изменения, произошедшие в списке аффилированных лиц, за период</w:t>
      </w:r>
    </w:p>
    <w:p w:rsidR="001860ED" w:rsidRPr="001860ED" w:rsidRDefault="001860ED" w:rsidP="001860ED">
      <w:pPr>
        <w:widowControl w:val="0"/>
        <w:suppressAutoHyphens/>
        <w:spacing w:before="240" w:after="0" w:line="240" w:lineRule="auto"/>
        <w:rPr>
          <w:rFonts w:ascii="Times New Roman" w:eastAsia="Lucida Sans Unicode" w:hAnsi="Times New Roman" w:cs="Times New Roman"/>
          <w:b/>
          <w:bCs/>
          <w:kern w:val="1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87"/>
      </w:tblGrid>
      <w:tr w:rsidR="001860ED" w:rsidRPr="001860ED" w:rsidTr="0093776D">
        <w:tc>
          <w:tcPr>
            <w:tcW w:w="1304" w:type="dxa"/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ind w:firstLine="907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0</w:t>
            </w:r>
          </w:p>
        </w:tc>
        <w:tc>
          <w:tcPr>
            <w:tcW w:w="39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9</w:t>
            </w:r>
          </w:p>
        </w:tc>
        <w:tc>
          <w:tcPr>
            <w:tcW w:w="39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3</w:t>
            </w:r>
          </w:p>
        </w:tc>
        <w:tc>
          <w:tcPr>
            <w:tcW w:w="566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1</w:t>
            </w:r>
          </w:p>
        </w:tc>
        <w:tc>
          <w:tcPr>
            <w:tcW w:w="39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2D2BCD" w:rsidP="002D2BC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2</w:t>
            </w:r>
            <w:bookmarkStart w:id="0" w:name="_GoBack"/>
            <w:bookmarkEnd w:id="0"/>
          </w:p>
        </w:tc>
        <w:tc>
          <w:tcPr>
            <w:tcW w:w="397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1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b/>
                <w:bCs/>
                <w:kern w:val="1"/>
                <w:szCs w:val="24"/>
              </w:rPr>
              <w:t>3</w:t>
            </w:r>
          </w:p>
        </w:tc>
      </w:tr>
    </w:tbl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4"/>
        <w:gridCol w:w="8925"/>
        <w:gridCol w:w="2550"/>
        <w:gridCol w:w="2866"/>
      </w:tblGrid>
      <w:tr w:rsidR="001860ED" w:rsidRPr="001860ED" w:rsidTr="0093776D">
        <w:tc>
          <w:tcPr>
            <w:tcW w:w="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№</w:t>
            </w: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br/>
            </w:r>
            <w:proofErr w:type="gramStart"/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п</w:t>
            </w:r>
            <w:proofErr w:type="gramEnd"/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/п</w:t>
            </w:r>
          </w:p>
        </w:tc>
        <w:tc>
          <w:tcPr>
            <w:tcW w:w="8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Содержание изменения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Дата наступления изменения</w:t>
            </w:r>
          </w:p>
        </w:tc>
        <w:tc>
          <w:tcPr>
            <w:tcW w:w="2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Дата внесения изменения в список аффилированных лиц</w:t>
            </w:r>
          </w:p>
        </w:tc>
      </w:tr>
      <w:tr w:rsidR="001860ED" w:rsidRPr="001860ED" w:rsidTr="0093776D">
        <w:tc>
          <w:tcPr>
            <w:tcW w:w="64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ahoma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ahoma"/>
                <w:kern w:val="1"/>
                <w:szCs w:val="24"/>
              </w:rPr>
              <w:t>1</w:t>
            </w:r>
          </w:p>
        </w:tc>
        <w:tc>
          <w:tcPr>
            <w:tcW w:w="89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Изменений не было</w:t>
            </w: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286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</w:tbl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b/>
          <w:bCs/>
          <w:kern w:val="1"/>
          <w:szCs w:val="24"/>
        </w:rPr>
      </w:pPr>
      <w:r w:rsidRPr="001860ED">
        <w:rPr>
          <w:rFonts w:ascii="Times New Roman" w:eastAsia="Lucida Sans Unicode" w:hAnsi="Times New Roman" w:cs="Times New Roman"/>
          <w:b/>
          <w:bCs/>
          <w:kern w:val="1"/>
          <w:szCs w:val="24"/>
        </w:rPr>
        <w:t>Содержание сведений об аффилированном лице до изменения:</w:t>
      </w: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Cs w:val="24"/>
        </w:rPr>
      </w:pPr>
    </w:p>
    <w:tbl>
      <w:tblPr>
        <w:tblW w:w="0" w:type="auto"/>
        <w:tblInd w:w="-12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70"/>
        <w:gridCol w:w="2790"/>
        <w:gridCol w:w="2745"/>
        <w:gridCol w:w="2550"/>
        <w:gridCol w:w="1680"/>
        <w:gridCol w:w="1210"/>
        <w:gridCol w:w="694"/>
      </w:tblGrid>
      <w:tr w:rsidR="001860ED" w:rsidRPr="001860ED" w:rsidTr="0093776D">
        <w:tc>
          <w:tcPr>
            <w:tcW w:w="417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</w:p>
        </w:tc>
        <w:tc>
          <w:tcPr>
            <w:tcW w:w="274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keepNext/>
              <w:widowControl w:val="0"/>
              <w:tabs>
                <w:tab w:val="num" w:pos="432"/>
              </w:tabs>
              <w:suppressAutoHyphens/>
              <w:autoSpaceDE w:val="0"/>
              <w:snapToGrid w:val="0"/>
              <w:spacing w:after="0" w:line="240" w:lineRule="auto"/>
              <w:ind w:left="432" w:hanging="432"/>
              <w:jc w:val="center"/>
              <w:outlineLvl w:val="0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4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5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6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7</w:t>
            </w:r>
          </w:p>
        </w:tc>
        <w:tc>
          <w:tcPr>
            <w:tcW w:w="69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41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27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274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keepNext/>
              <w:widowControl w:val="0"/>
              <w:tabs>
                <w:tab w:val="num" w:pos="432"/>
              </w:tabs>
              <w:suppressAutoHyphens/>
              <w:autoSpaceDE w:val="0"/>
              <w:snapToGrid w:val="0"/>
              <w:spacing w:after="0" w:line="240" w:lineRule="auto"/>
              <w:ind w:left="432" w:hanging="432"/>
              <w:jc w:val="center"/>
              <w:outlineLvl w:val="0"/>
              <w:rPr>
                <w:rFonts w:ascii="Times New Roman" w:eastAsia="Lucida Sans Unicode" w:hAnsi="Times New Roman" w:cs="Times New Roman"/>
                <w:kern w:val="1"/>
              </w:rPr>
            </w:pPr>
          </w:p>
        </w:tc>
        <w:tc>
          <w:tcPr>
            <w:tcW w:w="2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16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1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69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</w:tbl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b/>
          <w:bCs/>
          <w:kern w:val="1"/>
          <w:szCs w:val="24"/>
        </w:rPr>
      </w:pPr>
      <w:r w:rsidRPr="001860ED">
        <w:rPr>
          <w:rFonts w:ascii="Times New Roman" w:eastAsia="Lucida Sans Unicode" w:hAnsi="Times New Roman" w:cs="Times New Roman"/>
          <w:b/>
          <w:bCs/>
          <w:kern w:val="1"/>
          <w:szCs w:val="24"/>
        </w:rPr>
        <w:t>Содержание сведений об аффилированном лице после изменения:</w:t>
      </w: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Cs w:val="24"/>
        </w:rPr>
      </w:pPr>
      <w:r w:rsidRPr="001860ED">
        <w:rPr>
          <w:rFonts w:ascii="Times New Roman" w:eastAsia="Lucida Sans Unicode" w:hAnsi="Times New Roman" w:cs="Times New Roman"/>
          <w:kern w:val="1"/>
          <w:szCs w:val="24"/>
        </w:rPr>
        <w:t xml:space="preserve"> </w:t>
      </w:r>
    </w:p>
    <w:tbl>
      <w:tblPr>
        <w:tblW w:w="0" w:type="auto"/>
        <w:tblInd w:w="-12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70"/>
        <w:gridCol w:w="2775"/>
        <w:gridCol w:w="3555"/>
        <w:gridCol w:w="1665"/>
        <w:gridCol w:w="1770"/>
        <w:gridCol w:w="1210"/>
        <w:gridCol w:w="694"/>
      </w:tblGrid>
      <w:tr w:rsidR="001860ED" w:rsidRPr="001860ED" w:rsidTr="0093776D">
        <w:tc>
          <w:tcPr>
            <w:tcW w:w="417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2</w:t>
            </w:r>
          </w:p>
        </w:tc>
        <w:tc>
          <w:tcPr>
            <w:tcW w:w="277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3</w:t>
            </w:r>
          </w:p>
        </w:tc>
        <w:tc>
          <w:tcPr>
            <w:tcW w:w="355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keepNext/>
              <w:widowControl w:val="0"/>
              <w:tabs>
                <w:tab w:val="num" w:pos="432"/>
              </w:tabs>
              <w:suppressAutoHyphens/>
              <w:autoSpaceDE w:val="0"/>
              <w:snapToGrid w:val="0"/>
              <w:spacing w:after="0" w:line="240" w:lineRule="auto"/>
              <w:ind w:left="-13" w:right="2" w:hanging="45"/>
              <w:jc w:val="center"/>
              <w:outlineLvl w:val="0"/>
              <w:rPr>
                <w:rFonts w:ascii="Times New Roman" w:eastAsia="Lucida Sans Unicode" w:hAnsi="Times New Roman" w:cs="Times New Roman"/>
                <w:kern w:val="1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</w:rPr>
              <w:t>4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5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6</w:t>
            </w:r>
          </w:p>
        </w:tc>
        <w:tc>
          <w:tcPr>
            <w:tcW w:w="1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  <w:r w:rsidRPr="001860ED">
              <w:rPr>
                <w:rFonts w:ascii="Times New Roman" w:eastAsia="Lucida Sans Unicode" w:hAnsi="Times New Roman" w:cs="Times New Roman"/>
                <w:kern w:val="1"/>
                <w:szCs w:val="24"/>
              </w:rPr>
              <w:t>7</w:t>
            </w:r>
          </w:p>
        </w:tc>
        <w:tc>
          <w:tcPr>
            <w:tcW w:w="69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  <w:tr w:rsidR="001860ED" w:rsidRPr="001860ED" w:rsidTr="0093776D">
        <w:tc>
          <w:tcPr>
            <w:tcW w:w="41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35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keepNext/>
              <w:widowControl w:val="0"/>
              <w:tabs>
                <w:tab w:val="num" w:pos="432"/>
              </w:tabs>
              <w:suppressAutoHyphens/>
              <w:autoSpaceDE w:val="0"/>
              <w:snapToGrid w:val="0"/>
              <w:spacing w:after="0" w:line="240" w:lineRule="auto"/>
              <w:ind w:left="-13" w:right="2" w:hanging="45"/>
              <w:outlineLvl w:val="0"/>
              <w:rPr>
                <w:rFonts w:ascii="Times New Roman" w:eastAsia="Lucida Sans Unicode" w:hAnsi="Times New Roman" w:cs="Times New Roman"/>
                <w:kern w:val="1"/>
              </w:rPr>
            </w:pPr>
          </w:p>
        </w:tc>
        <w:tc>
          <w:tcPr>
            <w:tcW w:w="16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177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1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  <w:tc>
          <w:tcPr>
            <w:tcW w:w="694" w:type="dxa"/>
            <w:tcBorders>
              <w:left w:val="single" w:sz="4" w:space="0" w:color="000000"/>
            </w:tcBorders>
            <w:shd w:val="clear" w:color="auto" w:fill="auto"/>
          </w:tcPr>
          <w:p w:rsidR="001860ED" w:rsidRPr="001860ED" w:rsidRDefault="001860ED" w:rsidP="001860ED">
            <w:pPr>
              <w:widowControl w:val="0"/>
              <w:suppressAutoHyphens/>
              <w:snapToGrid w:val="0"/>
              <w:spacing w:after="0" w:line="240" w:lineRule="auto"/>
              <w:rPr>
                <w:rFonts w:ascii="Times New Roman" w:eastAsia="Lucida Sans Unicode" w:hAnsi="Times New Roman" w:cs="Times New Roman"/>
                <w:kern w:val="1"/>
                <w:szCs w:val="24"/>
              </w:rPr>
            </w:pPr>
          </w:p>
        </w:tc>
      </w:tr>
    </w:tbl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jc w:val="right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jc w:val="right"/>
        <w:rPr>
          <w:rFonts w:ascii="Times New Roman" w:eastAsia="Lucida Sans Unicode" w:hAnsi="Times New Roman" w:cs="Times New Roman"/>
          <w:kern w:val="1"/>
          <w:sz w:val="24"/>
          <w:szCs w:val="24"/>
        </w:rPr>
      </w:pPr>
    </w:p>
    <w:p w:rsidR="001860ED" w:rsidRPr="001860ED" w:rsidRDefault="001860ED" w:rsidP="001860ED">
      <w:pPr>
        <w:widowControl w:val="0"/>
        <w:suppressAutoHyphens/>
        <w:spacing w:after="0" w:line="240" w:lineRule="auto"/>
        <w:jc w:val="right"/>
        <w:rPr>
          <w:rFonts w:ascii="Times New Roman" w:eastAsia="Lucida Sans Unicode" w:hAnsi="Times New Roman" w:cs="Times New Roman"/>
          <w:kern w:val="1"/>
          <w:sz w:val="24"/>
          <w:szCs w:val="24"/>
        </w:rPr>
      </w:pPr>
      <w:r w:rsidRPr="001860ED">
        <w:rPr>
          <w:rFonts w:ascii="Times New Roman" w:eastAsia="Lucida Sans Unicode" w:hAnsi="Times New Roman" w:cs="Times New Roman"/>
          <w:kern w:val="1"/>
          <w:sz w:val="24"/>
          <w:szCs w:val="24"/>
        </w:rPr>
        <w:t>3</w:t>
      </w:r>
    </w:p>
    <w:p w:rsidR="001860ED" w:rsidRPr="001860ED" w:rsidRDefault="001860ED" w:rsidP="001860ED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C665B4" w:rsidRDefault="00C665B4"/>
    <w:sectPr w:rsidR="00C665B4">
      <w:pgSz w:w="16838" w:h="11906" w:orient="landscape"/>
      <w:pgMar w:top="1134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60ED"/>
    <w:rsid w:val="001860ED"/>
    <w:rsid w:val="002D2BCD"/>
    <w:rsid w:val="005F20E3"/>
    <w:rsid w:val="00C66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Urist-2</dc:creator>
  <cp:lastModifiedBy>Urist-1</cp:lastModifiedBy>
  <cp:revision>3</cp:revision>
  <dcterms:created xsi:type="dcterms:W3CDTF">2014-01-16T07:57:00Z</dcterms:created>
  <dcterms:modified xsi:type="dcterms:W3CDTF">2014-01-16T07:58:00Z</dcterms:modified>
</cp:coreProperties>
</file>