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4BF0" w:rsidRDefault="00717A66">
      <w:pPr>
        <w:jc w:val="center"/>
        <w:rPr>
          <w:b/>
          <w:color w:val="000000"/>
          <w:sz w:val="22"/>
          <w:szCs w:val="24"/>
        </w:rPr>
      </w:pPr>
      <w:r>
        <w:rPr>
          <w:b/>
          <w:color w:val="000000"/>
          <w:sz w:val="22"/>
          <w:szCs w:val="24"/>
        </w:rPr>
        <w:t>ОТ</w:t>
      </w:r>
      <w:r w:rsidR="00827D84">
        <w:rPr>
          <w:b/>
          <w:color w:val="000000"/>
          <w:sz w:val="22"/>
          <w:szCs w:val="24"/>
        </w:rPr>
        <w:t>ЧЕТ</w:t>
      </w:r>
    </w:p>
    <w:p w:rsidR="005D4BF0" w:rsidRDefault="00717A66">
      <w:pPr>
        <w:jc w:val="center"/>
        <w:rPr>
          <w:b/>
          <w:color w:val="000000"/>
          <w:sz w:val="22"/>
          <w:szCs w:val="24"/>
        </w:rPr>
      </w:pPr>
      <w:r>
        <w:rPr>
          <w:b/>
          <w:color w:val="000000"/>
          <w:sz w:val="22"/>
          <w:szCs w:val="24"/>
        </w:rPr>
        <w:t xml:space="preserve">об итогах голосования на </w:t>
      </w:r>
      <w:r w:rsidRPr="00633ED8">
        <w:rPr>
          <w:b/>
          <w:color w:val="000000"/>
          <w:sz w:val="22"/>
          <w:szCs w:val="24"/>
        </w:rPr>
        <w:t>годовом</w:t>
      </w:r>
      <w:r>
        <w:rPr>
          <w:b/>
          <w:color w:val="000000"/>
          <w:sz w:val="22"/>
          <w:szCs w:val="24"/>
        </w:rPr>
        <w:t xml:space="preserve"> заседании общего собрания акционеров</w:t>
      </w:r>
    </w:p>
    <w:p w:rsidR="005D4BF0" w:rsidRDefault="00717A66">
      <w:pPr>
        <w:spacing w:line="360" w:lineRule="auto"/>
        <w:jc w:val="center"/>
        <w:rPr>
          <w:b/>
          <w:color w:val="000000"/>
          <w:sz w:val="22"/>
          <w:szCs w:val="24"/>
          <w:lang w:val="en-US"/>
        </w:rPr>
      </w:pPr>
      <w:r>
        <w:rPr>
          <w:b/>
          <w:color w:val="000000"/>
          <w:sz w:val="22"/>
          <w:szCs w:val="24"/>
          <w:lang w:val="en-US"/>
        </w:rPr>
        <w:t>А</w:t>
      </w:r>
      <w:r w:rsidR="00E41E58">
        <w:rPr>
          <w:b/>
          <w:color w:val="000000"/>
          <w:sz w:val="22"/>
          <w:szCs w:val="24"/>
        </w:rPr>
        <w:t xml:space="preserve">кционерного общества </w:t>
      </w:r>
      <w:r>
        <w:rPr>
          <w:b/>
          <w:color w:val="000000"/>
          <w:sz w:val="22"/>
          <w:szCs w:val="24"/>
          <w:lang w:val="en-US"/>
        </w:rPr>
        <w:t xml:space="preserve"> "Себряковцемент"</w:t>
      </w:r>
    </w:p>
    <w:tbl>
      <w:tblPr>
        <w:tblW w:w="9781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1"/>
        <w:gridCol w:w="4890"/>
      </w:tblGrid>
      <w:tr w:rsidR="005D4BF0">
        <w:trPr>
          <w:trHeight w:val="432"/>
        </w:trPr>
        <w:tc>
          <w:tcPr>
            <w:tcW w:w="4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BF0" w:rsidRDefault="00717A66">
            <w:pPr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Полное фирменное наименование:</w:t>
            </w:r>
          </w:p>
        </w:tc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BF0" w:rsidRDefault="00717A66">
            <w:pPr>
              <w:tabs>
                <w:tab w:val="left" w:pos="708"/>
              </w:tabs>
              <w:rPr>
                <w:bCs/>
                <w:sz w:val="22"/>
                <w:szCs w:val="22"/>
                <w:lang w:val="en-US"/>
              </w:rPr>
            </w:pPr>
            <w:r>
              <w:rPr>
                <w:bCs/>
                <w:sz w:val="22"/>
                <w:szCs w:val="22"/>
                <w:lang w:val="en-US"/>
              </w:rPr>
              <w:t>Акционерное общество "Себряковцемент"</w:t>
            </w:r>
          </w:p>
        </w:tc>
      </w:tr>
      <w:tr w:rsidR="005D4BF0">
        <w:trPr>
          <w:trHeight w:val="415"/>
        </w:trPr>
        <w:tc>
          <w:tcPr>
            <w:tcW w:w="4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BF0" w:rsidRDefault="00717A66">
            <w:pPr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Место нахождения общества:</w:t>
            </w:r>
          </w:p>
        </w:tc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BF0" w:rsidRPr="00633ED8" w:rsidRDefault="00E41E58" w:rsidP="00E41E58">
            <w:pPr>
              <w:tabs>
                <w:tab w:val="left" w:pos="708"/>
              </w:tabs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403342, </w:t>
            </w:r>
            <w:r w:rsidRPr="00633ED8">
              <w:rPr>
                <w:bCs/>
                <w:sz w:val="22"/>
                <w:szCs w:val="22"/>
              </w:rPr>
              <w:t>Волгоградская обл</w:t>
            </w:r>
            <w:r>
              <w:rPr>
                <w:bCs/>
                <w:sz w:val="22"/>
                <w:szCs w:val="22"/>
              </w:rPr>
              <w:t xml:space="preserve">асть, </w:t>
            </w:r>
            <w:r w:rsidRPr="00633ED8">
              <w:rPr>
                <w:bCs/>
                <w:sz w:val="22"/>
                <w:szCs w:val="22"/>
              </w:rPr>
              <w:t xml:space="preserve">г. Михайловка, </w:t>
            </w:r>
            <w:r w:rsidR="00717A66" w:rsidRPr="00633ED8">
              <w:rPr>
                <w:bCs/>
                <w:sz w:val="22"/>
                <w:szCs w:val="22"/>
              </w:rPr>
              <w:t>ул. Индустриальная, д. 2</w:t>
            </w:r>
            <w:r>
              <w:rPr>
                <w:bCs/>
                <w:sz w:val="22"/>
                <w:szCs w:val="22"/>
              </w:rPr>
              <w:t>.</w:t>
            </w:r>
            <w:r w:rsidR="00717A66" w:rsidRPr="00633ED8">
              <w:rPr>
                <w:bCs/>
                <w:sz w:val="22"/>
                <w:szCs w:val="22"/>
              </w:rPr>
              <w:t xml:space="preserve"> </w:t>
            </w:r>
          </w:p>
        </w:tc>
      </w:tr>
      <w:tr w:rsidR="005D4BF0">
        <w:trPr>
          <w:trHeight w:val="415"/>
        </w:trPr>
        <w:tc>
          <w:tcPr>
            <w:tcW w:w="4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BF0" w:rsidRDefault="00717A66">
            <w:pPr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Адрес общества:</w:t>
            </w:r>
          </w:p>
        </w:tc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BF0" w:rsidRPr="00633ED8" w:rsidRDefault="0036383E">
            <w:pPr>
              <w:tabs>
                <w:tab w:val="left" w:pos="708"/>
              </w:tabs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403342, </w:t>
            </w:r>
            <w:r w:rsidRPr="00633ED8">
              <w:rPr>
                <w:bCs/>
                <w:sz w:val="22"/>
                <w:szCs w:val="22"/>
              </w:rPr>
              <w:t>Волгоградская обл</w:t>
            </w:r>
            <w:r>
              <w:rPr>
                <w:bCs/>
                <w:sz w:val="22"/>
                <w:szCs w:val="22"/>
              </w:rPr>
              <w:t xml:space="preserve">асть, </w:t>
            </w:r>
            <w:r w:rsidRPr="00633ED8">
              <w:rPr>
                <w:bCs/>
                <w:sz w:val="22"/>
                <w:szCs w:val="22"/>
              </w:rPr>
              <w:t>г. Михайловка, ул. Индустриальная, д. 2</w:t>
            </w:r>
            <w:r>
              <w:rPr>
                <w:bCs/>
                <w:sz w:val="22"/>
                <w:szCs w:val="22"/>
              </w:rPr>
              <w:t>.</w:t>
            </w:r>
          </w:p>
        </w:tc>
      </w:tr>
      <w:tr w:rsidR="005D4BF0">
        <w:trPr>
          <w:trHeight w:val="407"/>
        </w:trPr>
        <w:tc>
          <w:tcPr>
            <w:tcW w:w="4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BF0" w:rsidRDefault="00717A66">
            <w:pPr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Способ принятия решений общим собранием:</w:t>
            </w:r>
          </w:p>
        </w:tc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BF0" w:rsidRDefault="00717A66">
            <w:pPr>
              <w:tabs>
                <w:tab w:val="left" w:pos="708"/>
              </w:tabs>
              <w:rPr>
                <w:bCs/>
                <w:sz w:val="22"/>
                <w:szCs w:val="22"/>
                <w:lang w:val="en-US"/>
              </w:rPr>
            </w:pPr>
            <w:r w:rsidRPr="00E41E58">
              <w:rPr>
                <w:bCs/>
                <w:sz w:val="22"/>
                <w:szCs w:val="22"/>
              </w:rPr>
              <w:t>Заседани</w:t>
            </w:r>
            <w:r>
              <w:rPr>
                <w:bCs/>
                <w:sz w:val="22"/>
                <w:szCs w:val="22"/>
                <w:lang w:val="en-US"/>
              </w:rPr>
              <w:t>е</w:t>
            </w:r>
          </w:p>
        </w:tc>
      </w:tr>
      <w:tr w:rsidR="005D4BF0">
        <w:trPr>
          <w:trHeight w:val="393"/>
        </w:trPr>
        <w:tc>
          <w:tcPr>
            <w:tcW w:w="4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BF0" w:rsidRDefault="00717A66">
            <w:pPr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Дата определения (фиксации) лиц, имеющих право голоса при принятии решений общим собранием акционеров:</w:t>
            </w:r>
          </w:p>
        </w:tc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BF0" w:rsidRDefault="00717A66">
            <w:pPr>
              <w:tabs>
                <w:tab w:val="left" w:pos="708"/>
              </w:tabs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  <w:lang w:val="en-US"/>
              </w:rPr>
              <w:t>21.04.2025</w:t>
            </w:r>
            <w:r>
              <w:rPr>
                <w:bCs/>
                <w:sz w:val="22"/>
                <w:szCs w:val="22"/>
              </w:rPr>
              <w:t xml:space="preserve"> г.</w:t>
            </w:r>
          </w:p>
        </w:tc>
      </w:tr>
      <w:tr w:rsidR="005D4BF0">
        <w:trPr>
          <w:trHeight w:val="393"/>
        </w:trPr>
        <w:tc>
          <w:tcPr>
            <w:tcW w:w="4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BF0" w:rsidRDefault="00717A66">
            <w:pPr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Дата проведения:</w:t>
            </w:r>
          </w:p>
        </w:tc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BF0" w:rsidRDefault="00717A66">
            <w:pPr>
              <w:tabs>
                <w:tab w:val="left" w:pos="708"/>
              </w:tabs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  <w:lang w:val="en-US"/>
              </w:rPr>
              <w:t>16.05.2025</w:t>
            </w:r>
            <w:r>
              <w:rPr>
                <w:bCs/>
                <w:sz w:val="22"/>
                <w:szCs w:val="22"/>
              </w:rPr>
              <w:t xml:space="preserve"> г.</w:t>
            </w:r>
          </w:p>
        </w:tc>
      </w:tr>
      <w:tr w:rsidR="005D4BF0">
        <w:trPr>
          <w:trHeight w:val="399"/>
        </w:trPr>
        <w:tc>
          <w:tcPr>
            <w:tcW w:w="4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BF0" w:rsidRDefault="00717A66">
            <w:pPr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Место проведения заседания:</w:t>
            </w:r>
          </w:p>
        </w:tc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BF0" w:rsidRPr="00633ED8" w:rsidRDefault="00717A66">
            <w:pPr>
              <w:tabs>
                <w:tab w:val="left" w:pos="708"/>
              </w:tabs>
              <w:rPr>
                <w:bCs/>
                <w:sz w:val="22"/>
                <w:szCs w:val="22"/>
              </w:rPr>
            </w:pPr>
            <w:r w:rsidRPr="00633ED8">
              <w:rPr>
                <w:bCs/>
                <w:sz w:val="22"/>
                <w:szCs w:val="22"/>
              </w:rPr>
              <w:t>403342, Волгоградская область, г. Михайловка, ул. Индустриальная, д. 2, инженерный корпус, 3 этаж, конференц-зал.</w:t>
            </w:r>
          </w:p>
        </w:tc>
      </w:tr>
      <w:tr w:rsidR="005D4BF0">
        <w:trPr>
          <w:trHeight w:val="400"/>
        </w:trPr>
        <w:tc>
          <w:tcPr>
            <w:tcW w:w="4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BF0" w:rsidRDefault="00717A66">
            <w:pPr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Время начала регистрации:</w:t>
            </w:r>
          </w:p>
        </w:tc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BF0" w:rsidRDefault="00717A66">
            <w:pPr>
              <w:tabs>
                <w:tab w:val="left" w:pos="708"/>
              </w:tabs>
              <w:rPr>
                <w:bCs/>
                <w:sz w:val="22"/>
                <w:szCs w:val="22"/>
                <w:lang w:val="en-US"/>
              </w:rPr>
            </w:pPr>
            <w:r>
              <w:rPr>
                <w:bCs/>
                <w:sz w:val="22"/>
                <w:szCs w:val="22"/>
                <w:lang w:val="en-US"/>
              </w:rPr>
              <w:t>10:00</w:t>
            </w:r>
          </w:p>
        </w:tc>
      </w:tr>
      <w:tr w:rsidR="005D4BF0">
        <w:trPr>
          <w:trHeight w:val="400"/>
        </w:trPr>
        <w:tc>
          <w:tcPr>
            <w:tcW w:w="4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BF0" w:rsidRDefault="00717A66">
            <w:pPr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Время открытия заседания:</w:t>
            </w:r>
          </w:p>
        </w:tc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BF0" w:rsidRDefault="00717A66">
            <w:pPr>
              <w:tabs>
                <w:tab w:val="left" w:pos="708"/>
              </w:tabs>
              <w:rPr>
                <w:bCs/>
                <w:sz w:val="22"/>
                <w:szCs w:val="22"/>
                <w:lang w:val="en-US"/>
              </w:rPr>
            </w:pPr>
            <w:r>
              <w:rPr>
                <w:bCs/>
                <w:sz w:val="22"/>
                <w:szCs w:val="22"/>
                <w:lang w:val="en-US"/>
              </w:rPr>
              <w:t>12:00</w:t>
            </w:r>
          </w:p>
        </w:tc>
      </w:tr>
      <w:tr w:rsidR="005D4BF0">
        <w:trPr>
          <w:trHeight w:val="400"/>
        </w:trPr>
        <w:tc>
          <w:tcPr>
            <w:tcW w:w="4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BF0" w:rsidRDefault="00717A66">
            <w:pPr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Время окончания регистрации:</w:t>
            </w:r>
          </w:p>
        </w:tc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BF0" w:rsidRPr="00DE2B7F" w:rsidRDefault="00DE2B7F" w:rsidP="00DE2B7F">
            <w:pPr>
              <w:tabs>
                <w:tab w:val="left" w:pos="708"/>
              </w:tabs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  <w:lang w:val="en-US"/>
              </w:rPr>
              <w:t>12:40</w:t>
            </w:r>
          </w:p>
        </w:tc>
      </w:tr>
      <w:tr w:rsidR="005D4BF0">
        <w:trPr>
          <w:trHeight w:val="413"/>
        </w:trPr>
        <w:tc>
          <w:tcPr>
            <w:tcW w:w="4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BF0" w:rsidRDefault="00717A66">
            <w:pPr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Время начала подсчета голосов:</w:t>
            </w:r>
          </w:p>
        </w:tc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BF0" w:rsidRPr="00DE2B7F" w:rsidRDefault="00DE2B7F" w:rsidP="00DE2B7F">
            <w:pPr>
              <w:tabs>
                <w:tab w:val="left" w:pos="708"/>
              </w:tabs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  <w:lang w:val="en-US"/>
              </w:rPr>
              <w:t>12:50</w:t>
            </w:r>
          </w:p>
        </w:tc>
      </w:tr>
      <w:tr w:rsidR="005D4BF0">
        <w:trPr>
          <w:trHeight w:val="413"/>
        </w:trPr>
        <w:tc>
          <w:tcPr>
            <w:tcW w:w="4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BF0" w:rsidRDefault="00717A66">
            <w:pPr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Время закрытия заседания:</w:t>
            </w:r>
          </w:p>
        </w:tc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4BF0" w:rsidRPr="00DE2B7F" w:rsidRDefault="00DE2B7F">
            <w:pPr>
              <w:tabs>
                <w:tab w:val="left" w:pos="708"/>
              </w:tabs>
              <w:rPr>
                <w:bCs/>
                <w:sz w:val="22"/>
                <w:szCs w:val="22"/>
                <w:lang w:val="en-US"/>
              </w:rPr>
            </w:pPr>
            <w:r>
              <w:rPr>
                <w:bCs/>
                <w:sz w:val="22"/>
                <w:szCs w:val="22"/>
              </w:rPr>
              <w:t>13</w:t>
            </w:r>
            <w:r>
              <w:rPr>
                <w:bCs/>
                <w:sz w:val="22"/>
                <w:szCs w:val="22"/>
                <w:lang w:val="en-US"/>
              </w:rPr>
              <w:t>:00</w:t>
            </w:r>
          </w:p>
        </w:tc>
      </w:tr>
      <w:tr w:rsidR="005D4BF0">
        <w:trPr>
          <w:trHeight w:val="405"/>
        </w:trPr>
        <w:tc>
          <w:tcPr>
            <w:tcW w:w="4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BF0" w:rsidRDefault="00717A66" w:rsidP="00827D84">
            <w:pPr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Дата составления:</w:t>
            </w:r>
          </w:p>
        </w:tc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BF0" w:rsidRDefault="00717A66" w:rsidP="00827D84">
            <w:pPr>
              <w:tabs>
                <w:tab w:val="left" w:pos="708"/>
              </w:tabs>
              <w:rPr>
                <w:bCs/>
                <w:sz w:val="22"/>
                <w:szCs w:val="22"/>
              </w:rPr>
            </w:pPr>
            <w:r w:rsidRPr="0036383E">
              <w:rPr>
                <w:bCs/>
                <w:sz w:val="22"/>
                <w:szCs w:val="22"/>
                <w:lang w:val="en-US"/>
              </w:rPr>
              <w:t>1</w:t>
            </w:r>
            <w:r w:rsidR="00827D84">
              <w:rPr>
                <w:bCs/>
                <w:sz w:val="22"/>
                <w:szCs w:val="22"/>
              </w:rPr>
              <w:t>9</w:t>
            </w:r>
            <w:r w:rsidRPr="0036383E">
              <w:rPr>
                <w:bCs/>
                <w:sz w:val="22"/>
                <w:szCs w:val="22"/>
                <w:lang w:val="en-US"/>
              </w:rPr>
              <w:t>.05.2025</w:t>
            </w:r>
            <w:r>
              <w:rPr>
                <w:bCs/>
                <w:sz w:val="22"/>
                <w:szCs w:val="22"/>
              </w:rPr>
              <w:t>г.</w:t>
            </w:r>
          </w:p>
        </w:tc>
      </w:tr>
    </w:tbl>
    <w:p w:rsidR="005D4BF0" w:rsidRDefault="00717A66" w:rsidP="00F2730B">
      <w:pP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В соответствии со ст. 56 Федерального закона от 26.12.1995 N 208-ФЗ "Об акционерных обществах" функции счетной комиссии выполнял Регистратор Общества – Акционерное общество ВТБ Регистратор. Место нахождения Регистратора: г. Москва. Адрес Регистратора: 127015, город Москва, улица Правды, дом 23.</w:t>
      </w:r>
    </w:p>
    <w:p w:rsidR="005D4BF0" w:rsidRDefault="00717A66">
      <w:pP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Уполномоченное лицо Регистратора: </w:t>
      </w:r>
      <w:r w:rsidRPr="00633ED8">
        <w:rPr>
          <w:bCs/>
          <w:sz w:val="22"/>
          <w:szCs w:val="22"/>
        </w:rPr>
        <w:t>Силина Татьяна Валерьевна</w:t>
      </w:r>
      <w:r>
        <w:rPr>
          <w:bCs/>
          <w:sz w:val="22"/>
          <w:szCs w:val="22"/>
        </w:rPr>
        <w:t xml:space="preserve"> п</w:t>
      </w:r>
      <w:r>
        <w:rPr>
          <w:color w:val="000000"/>
          <w:sz w:val="22"/>
          <w:szCs w:val="22"/>
        </w:rPr>
        <w:t>о доверенности №</w:t>
      </w:r>
      <w:r w:rsidRPr="00633ED8">
        <w:rPr>
          <w:color w:val="000000"/>
          <w:sz w:val="22"/>
          <w:szCs w:val="22"/>
        </w:rPr>
        <w:t>030325/40</w:t>
      </w:r>
      <w:r>
        <w:rPr>
          <w:color w:val="000000"/>
          <w:sz w:val="22"/>
          <w:szCs w:val="22"/>
        </w:rPr>
        <w:t xml:space="preserve"> от </w:t>
      </w:r>
      <w:r w:rsidRPr="00633ED8">
        <w:rPr>
          <w:color w:val="000000"/>
          <w:sz w:val="22"/>
          <w:szCs w:val="22"/>
        </w:rPr>
        <w:t>03.03.2025</w:t>
      </w:r>
      <w:r>
        <w:rPr>
          <w:color w:val="000000"/>
          <w:sz w:val="22"/>
          <w:szCs w:val="22"/>
        </w:rPr>
        <w:t xml:space="preserve"> г.</w:t>
      </w:r>
    </w:p>
    <w:p w:rsidR="001F7B3A" w:rsidRDefault="001F7B3A">
      <w:pP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Председатель годового заседания</w:t>
      </w: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ab/>
        <w:t>Смехов Е.Ю.</w:t>
      </w:r>
    </w:p>
    <w:p w:rsidR="001F7B3A" w:rsidRDefault="001F7B3A">
      <w:pP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Секретарь годового заседания</w:t>
      </w: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ab/>
        <w:t>Ишкулов С.В.</w:t>
      </w:r>
    </w:p>
    <w:p w:rsidR="005D4BF0" w:rsidRDefault="00717A66">
      <w:pPr>
        <w:widowControl/>
        <w:spacing w:before="120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Повестка дня:</w:t>
      </w:r>
    </w:p>
    <w:p w:rsidR="005D4BF0" w:rsidRDefault="00717A66">
      <w:pPr>
        <w:tabs>
          <w:tab w:val="left" w:pos="708"/>
        </w:tabs>
        <w:jc w:val="both"/>
        <w:rPr>
          <w:bCs/>
          <w:sz w:val="22"/>
          <w:szCs w:val="22"/>
        </w:rPr>
      </w:pPr>
      <w:r w:rsidRPr="00633ED8">
        <w:rPr>
          <w:bCs/>
          <w:sz w:val="22"/>
          <w:szCs w:val="22"/>
        </w:rPr>
        <w:t>1</w:t>
      </w:r>
      <w:r>
        <w:rPr>
          <w:bCs/>
          <w:sz w:val="22"/>
          <w:szCs w:val="22"/>
        </w:rPr>
        <w:t xml:space="preserve">. </w:t>
      </w:r>
      <w:r w:rsidRPr="00633ED8">
        <w:rPr>
          <w:bCs/>
          <w:sz w:val="22"/>
          <w:szCs w:val="22"/>
        </w:rPr>
        <w:t>Утверждение годового отчета Общества за 2024 год</w:t>
      </w:r>
      <w:r>
        <w:rPr>
          <w:bCs/>
          <w:sz w:val="22"/>
          <w:szCs w:val="22"/>
        </w:rPr>
        <w:t>.</w:t>
      </w:r>
    </w:p>
    <w:p w:rsidR="005D4BF0" w:rsidRDefault="00717A66">
      <w:pPr>
        <w:tabs>
          <w:tab w:val="left" w:pos="708"/>
        </w:tabs>
        <w:jc w:val="both"/>
        <w:rPr>
          <w:bCs/>
          <w:sz w:val="22"/>
          <w:szCs w:val="22"/>
        </w:rPr>
      </w:pPr>
      <w:r w:rsidRPr="00633ED8">
        <w:rPr>
          <w:bCs/>
          <w:sz w:val="22"/>
          <w:szCs w:val="22"/>
        </w:rPr>
        <w:t>2</w:t>
      </w:r>
      <w:r>
        <w:rPr>
          <w:bCs/>
          <w:sz w:val="22"/>
          <w:szCs w:val="22"/>
        </w:rPr>
        <w:t xml:space="preserve">. </w:t>
      </w:r>
      <w:r w:rsidRPr="00633ED8">
        <w:rPr>
          <w:bCs/>
          <w:sz w:val="22"/>
          <w:szCs w:val="22"/>
        </w:rPr>
        <w:t>Утверждение годовой бухгалтерской (финансовой) отчетности Общества за 2024 год</w:t>
      </w:r>
      <w:r>
        <w:rPr>
          <w:bCs/>
          <w:sz w:val="22"/>
          <w:szCs w:val="22"/>
        </w:rPr>
        <w:t>.</w:t>
      </w:r>
    </w:p>
    <w:p w:rsidR="005D4BF0" w:rsidRDefault="00717A66">
      <w:pPr>
        <w:tabs>
          <w:tab w:val="left" w:pos="708"/>
        </w:tabs>
        <w:jc w:val="both"/>
        <w:rPr>
          <w:bCs/>
          <w:sz w:val="22"/>
          <w:szCs w:val="22"/>
        </w:rPr>
      </w:pPr>
      <w:r w:rsidRPr="00633ED8">
        <w:rPr>
          <w:bCs/>
          <w:sz w:val="22"/>
          <w:szCs w:val="22"/>
        </w:rPr>
        <w:t>3</w:t>
      </w:r>
      <w:r>
        <w:rPr>
          <w:bCs/>
          <w:sz w:val="22"/>
          <w:szCs w:val="22"/>
        </w:rPr>
        <w:t xml:space="preserve">. </w:t>
      </w:r>
      <w:r w:rsidRPr="00633ED8">
        <w:rPr>
          <w:bCs/>
          <w:sz w:val="22"/>
          <w:szCs w:val="22"/>
        </w:rPr>
        <w:t>Утверждение распределения прибыли, в том числе выплата (объявление) дивидендов, и убытков Общества по результатам 2024 года</w:t>
      </w:r>
      <w:r>
        <w:rPr>
          <w:bCs/>
          <w:sz w:val="22"/>
          <w:szCs w:val="22"/>
        </w:rPr>
        <w:t>.</w:t>
      </w:r>
    </w:p>
    <w:p w:rsidR="005D4BF0" w:rsidRDefault="00717A66">
      <w:pPr>
        <w:tabs>
          <w:tab w:val="left" w:pos="708"/>
        </w:tabs>
        <w:jc w:val="both"/>
        <w:rPr>
          <w:bCs/>
          <w:sz w:val="22"/>
          <w:szCs w:val="22"/>
        </w:rPr>
      </w:pPr>
      <w:r w:rsidRPr="00633ED8">
        <w:rPr>
          <w:bCs/>
          <w:sz w:val="22"/>
          <w:szCs w:val="22"/>
        </w:rPr>
        <w:t>4</w:t>
      </w:r>
      <w:r>
        <w:rPr>
          <w:bCs/>
          <w:sz w:val="22"/>
          <w:szCs w:val="22"/>
        </w:rPr>
        <w:t xml:space="preserve">. </w:t>
      </w:r>
      <w:r w:rsidRPr="00633ED8">
        <w:rPr>
          <w:bCs/>
          <w:sz w:val="22"/>
          <w:szCs w:val="22"/>
        </w:rPr>
        <w:t>О выплате дивидендов по обыкновенным акциям Общества по результатам 2024 года, за исключением выплаты дивидендов по результатам девяти месяцев 2024 года</w:t>
      </w:r>
      <w:r>
        <w:rPr>
          <w:bCs/>
          <w:sz w:val="22"/>
          <w:szCs w:val="22"/>
        </w:rPr>
        <w:t>.</w:t>
      </w:r>
    </w:p>
    <w:p w:rsidR="005D4BF0" w:rsidRDefault="00717A66">
      <w:pPr>
        <w:tabs>
          <w:tab w:val="left" w:pos="708"/>
        </w:tabs>
        <w:jc w:val="both"/>
        <w:rPr>
          <w:bCs/>
          <w:sz w:val="22"/>
          <w:szCs w:val="22"/>
        </w:rPr>
      </w:pPr>
      <w:r w:rsidRPr="00633ED8">
        <w:rPr>
          <w:bCs/>
          <w:sz w:val="22"/>
          <w:szCs w:val="22"/>
        </w:rPr>
        <w:t>5</w:t>
      </w:r>
      <w:r>
        <w:rPr>
          <w:bCs/>
          <w:sz w:val="22"/>
          <w:szCs w:val="22"/>
        </w:rPr>
        <w:t xml:space="preserve">. </w:t>
      </w:r>
      <w:r w:rsidRPr="00633ED8">
        <w:rPr>
          <w:bCs/>
          <w:sz w:val="22"/>
          <w:szCs w:val="22"/>
        </w:rPr>
        <w:t>Назначение аудиторской организации Общества</w:t>
      </w:r>
      <w:r>
        <w:rPr>
          <w:bCs/>
          <w:sz w:val="22"/>
          <w:szCs w:val="22"/>
        </w:rPr>
        <w:t>.</w:t>
      </w:r>
    </w:p>
    <w:p w:rsidR="005D4BF0" w:rsidRDefault="00717A66">
      <w:pPr>
        <w:tabs>
          <w:tab w:val="left" w:pos="708"/>
        </w:tabs>
        <w:jc w:val="both"/>
        <w:rPr>
          <w:bCs/>
          <w:sz w:val="22"/>
          <w:szCs w:val="22"/>
        </w:rPr>
      </w:pPr>
      <w:r w:rsidRPr="00633ED8">
        <w:rPr>
          <w:bCs/>
          <w:sz w:val="22"/>
          <w:szCs w:val="22"/>
        </w:rPr>
        <w:t>6</w:t>
      </w:r>
      <w:r>
        <w:rPr>
          <w:bCs/>
          <w:sz w:val="22"/>
          <w:szCs w:val="22"/>
        </w:rPr>
        <w:t xml:space="preserve">. </w:t>
      </w:r>
      <w:r w:rsidRPr="00633ED8">
        <w:rPr>
          <w:bCs/>
          <w:sz w:val="22"/>
          <w:szCs w:val="22"/>
        </w:rPr>
        <w:t>Избрание Наблюдательного совета Общества</w:t>
      </w:r>
      <w:r>
        <w:rPr>
          <w:bCs/>
          <w:sz w:val="22"/>
          <w:szCs w:val="22"/>
        </w:rPr>
        <w:t>.</w:t>
      </w:r>
    </w:p>
    <w:p w:rsidR="005D4BF0" w:rsidRDefault="00717A66" w:rsidP="00CC4260">
      <w:pPr>
        <w:tabs>
          <w:tab w:val="left" w:pos="708"/>
        </w:tabs>
        <w:jc w:val="both"/>
        <w:rPr>
          <w:bCs/>
          <w:sz w:val="22"/>
          <w:szCs w:val="22"/>
        </w:rPr>
      </w:pPr>
      <w:r w:rsidRPr="00633ED8">
        <w:rPr>
          <w:bCs/>
          <w:sz w:val="22"/>
          <w:szCs w:val="22"/>
        </w:rPr>
        <w:t>7</w:t>
      </w:r>
      <w:r>
        <w:rPr>
          <w:bCs/>
          <w:sz w:val="22"/>
          <w:szCs w:val="22"/>
        </w:rPr>
        <w:t xml:space="preserve">. </w:t>
      </w:r>
      <w:r w:rsidRPr="00633ED8">
        <w:rPr>
          <w:bCs/>
          <w:sz w:val="22"/>
          <w:szCs w:val="22"/>
        </w:rPr>
        <w:t>Избрание членов Ревизионной комиссии Общества</w:t>
      </w:r>
      <w:r>
        <w:rPr>
          <w:bCs/>
          <w:sz w:val="22"/>
          <w:szCs w:val="22"/>
        </w:rPr>
        <w:t>.</w:t>
      </w:r>
    </w:p>
    <w:p w:rsidR="005D4BF0" w:rsidRDefault="005D4BF0" w:rsidP="00CC4260">
      <w:pPr>
        <w:tabs>
          <w:tab w:val="left" w:pos="90"/>
        </w:tabs>
        <w:autoSpaceDE w:val="0"/>
        <w:autoSpaceDN w:val="0"/>
        <w:adjustRightInd w:val="0"/>
        <w:jc w:val="both"/>
        <w:rPr>
          <w:b/>
          <w:sz w:val="22"/>
          <w:szCs w:val="22"/>
        </w:rPr>
      </w:pPr>
    </w:p>
    <w:p w:rsidR="006A6A53" w:rsidRDefault="006A6A53" w:rsidP="00CC4260">
      <w:pPr>
        <w:jc w:val="both"/>
        <w:rPr>
          <w:color w:val="000000"/>
          <w:sz w:val="22"/>
        </w:rPr>
      </w:pPr>
      <w:r>
        <w:rPr>
          <w:color w:val="000000"/>
          <w:sz w:val="22"/>
        </w:rPr>
        <w:t xml:space="preserve">Число голосов, которыми обладали лица, зарегистрированные на </w:t>
      </w:r>
      <w:r w:rsidRPr="006B04AC">
        <w:rPr>
          <w:b/>
          <w:sz w:val="22"/>
        </w:rPr>
        <w:t>1</w:t>
      </w:r>
      <w:r>
        <w:rPr>
          <w:b/>
          <w:sz w:val="22"/>
        </w:rPr>
        <w:t>2</w:t>
      </w:r>
      <w:r w:rsidRPr="006B04AC">
        <w:rPr>
          <w:b/>
          <w:sz w:val="22"/>
        </w:rPr>
        <w:t>:00</w:t>
      </w:r>
      <w:r>
        <w:rPr>
          <w:color w:val="000000"/>
          <w:sz w:val="22"/>
        </w:rPr>
        <w:t xml:space="preserve"> по местному времени</w:t>
      </w:r>
      <w:r w:rsidR="00F2730B" w:rsidRPr="00F2730B">
        <w:rPr>
          <w:color w:val="000000"/>
          <w:sz w:val="22"/>
        </w:rPr>
        <w:br/>
      </w:r>
      <w:r w:rsidR="00F2730B" w:rsidRPr="00F2730B">
        <w:rPr>
          <w:b/>
          <w:color w:val="000000"/>
          <w:sz w:val="22"/>
        </w:rPr>
        <w:t>127 080</w:t>
      </w:r>
      <w:r>
        <w:rPr>
          <w:color w:val="000000"/>
          <w:sz w:val="22"/>
        </w:rPr>
        <w:t xml:space="preserve">, что составляет </w:t>
      </w:r>
      <w:r w:rsidR="00F2730B" w:rsidRPr="00F2730B">
        <w:rPr>
          <w:b/>
          <w:color w:val="000000"/>
          <w:sz w:val="22"/>
        </w:rPr>
        <w:t>92,4749</w:t>
      </w:r>
      <w:r w:rsidRPr="00F2730B">
        <w:rPr>
          <w:b/>
          <w:color w:val="000000"/>
          <w:sz w:val="22"/>
        </w:rPr>
        <w:t>%</w:t>
      </w:r>
      <w:r>
        <w:rPr>
          <w:color w:val="000000"/>
          <w:sz w:val="22"/>
        </w:rPr>
        <w:t xml:space="preserve"> от общего количества голосов лиц, имеющих право голоса при принятии решений общим собранием акционеров.</w:t>
      </w:r>
    </w:p>
    <w:p w:rsidR="006A6A53" w:rsidRDefault="006A6A53" w:rsidP="006A6A53">
      <w:pPr>
        <w:jc w:val="both"/>
        <w:rPr>
          <w:color w:val="000000"/>
          <w:sz w:val="22"/>
        </w:rPr>
      </w:pPr>
      <w:r>
        <w:rPr>
          <w:color w:val="000000"/>
          <w:sz w:val="22"/>
        </w:rPr>
        <w:t>В соответствии с требованиями п. 4.12 Положения об общих собраниях акционеров № 660-П, утвержденного Банком России 16 ноября 2018 года общее собрание, открывается, если ко времени начала его проведения имеется кворум хотя бы по одному из вопросов, включенных в повестку дня общего собрания (далее по тексту – Положение).</w:t>
      </w:r>
    </w:p>
    <w:p w:rsidR="006A6A53" w:rsidRDefault="006A6A53" w:rsidP="00CC4260">
      <w:pPr>
        <w:jc w:val="both"/>
        <w:rPr>
          <w:color w:val="000000"/>
          <w:sz w:val="22"/>
        </w:rPr>
      </w:pPr>
      <w:r>
        <w:rPr>
          <w:color w:val="000000"/>
          <w:sz w:val="22"/>
        </w:rPr>
        <w:t xml:space="preserve">Кворум заседания для принятия решений общим собранием акционеров </w:t>
      </w:r>
      <w:r w:rsidRPr="006B04AC">
        <w:rPr>
          <w:b/>
          <w:color w:val="000000"/>
          <w:sz w:val="22"/>
        </w:rPr>
        <w:t>имеется</w:t>
      </w:r>
      <w:r>
        <w:rPr>
          <w:color w:val="000000"/>
          <w:sz w:val="22"/>
        </w:rPr>
        <w:t>.</w:t>
      </w:r>
    </w:p>
    <w:p w:rsidR="005D4BF0" w:rsidRDefault="005D4BF0" w:rsidP="00CC4260">
      <w:pPr>
        <w:tabs>
          <w:tab w:val="left" w:pos="90"/>
        </w:tabs>
        <w:autoSpaceDE w:val="0"/>
        <w:autoSpaceDN w:val="0"/>
        <w:adjustRightInd w:val="0"/>
        <w:jc w:val="both"/>
        <w:rPr>
          <w:sz w:val="22"/>
          <w:szCs w:val="22"/>
        </w:rPr>
      </w:pPr>
    </w:p>
    <w:p w:rsidR="005D4BF0" w:rsidRDefault="00717A66" w:rsidP="00CC4260">
      <w:pPr>
        <w:pStyle w:val="8"/>
        <w:widowControl/>
        <w:tabs>
          <w:tab w:val="left" w:pos="360"/>
        </w:tabs>
        <w:rPr>
          <w:bCs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lastRenderedPageBreak/>
        <w:t>Итоги голосования:</w:t>
      </w:r>
    </w:p>
    <w:p w:rsidR="005D4BF0" w:rsidRDefault="007D1FD7">
      <w:pPr>
        <w:rPr>
          <w:sz w:val="22"/>
        </w:rPr>
      </w:pPr>
      <w:r>
        <w:rPr>
          <w:sz w:val="22"/>
        </w:rPr>
        <w:t>В</w:t>
      </w:r>
      <w:r w:rsidR="00717A66">
        <w:rPr>
          <w:sz w:val="22"/>
        </w:rPr>
        <w:t>опрос повестки дня №</w:t>
      </w:r>
      <w:r w:rsidR="00717A66" w:rsidRPr="00633ED8">
        <w:rPr>
          <w:sz w:val="22"/>
        </w:rPr>
        <w:t>1</w:t>
      </w:r>
      <w:r w:rsidR="00717A66">
        <w:rPr>
          <w:sz w:val="22"/>
        </w:rPr>
        <w:t>: </w:t>
      </w:r>
      <w:r w:rsidR="00717A66" w:rsidRPr="00633ED8">
        <w:rPr>
          <w:b/>
          <w:sz w:val="22"/>
        </w:rPr>
        <w:t>Утверждение годового отчета Общества за 2024 год</w:t>
      </w:r>
      <w:r w:rsidR="00717A66">
        <w:rPr>
          <w:sz w:val="22"/>
        </w:rPr>
        <w:t>.</w:t>
      </w:r>
    </w:p>
    <w:p w:rsidR="006B4D21" w:rsidRDefault="006B4D21" w:rsidP="006B4D21">
      <w:pPr>
        <w:widowControl/>
        <w:spacing w:before="1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которыми обладали лица, включенные в список лиц, имеющих право голоса при принятии решений общим собранием акционеров, для голосования по данному вопросу повестки дня: </w:t>
      </w:r>
      <w:r>
        <w:rPr>
          <w:b/>
          <w:bCs/>
          <w:sz w:val="22"/>
          <w:szCs w:val="22"/>
        </w:rPr>
        <w:t>137 421</w:t>
      </w:r>
      <w:r>
        <w:rPr>
          <w:bCs/>
          <w:sz w:val="22"/>
          <w:szCs w:val="22"/>
        </w:rPr>
        <w:t>.</w:t>
      </w:r>
    </w:p>
    <w:p w:rsidR="006B4D21" w:rsidRDefault="006B4D21" w:rsidP="006B4D21">
      <w:pPr>
        <w:widowControl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Число голосов, приходившихся на голосующие акции общества по данному вопросу повестки дня, определенное с учетом положений пункта 4.24 Положения</w:t>
      </w:r>
      <w:r w:rsidR="00827D84" w:rsidRPr="00827D84">
        <w:rPr>
          <w:color w:val="000000"/>
          <w:sz w:val="22"/>
          <w:szCs w:val="22"/>
        </w:rPr>
        <w:t xml:space="preserve"> </w:t>
      </w:r>
      <w:r w:rsidR="00827D84">
        <w:rPr>
          <w:color w:val="000000"/>
          <w:sz w:val="22"/>
          <w:szCs w:val="22"/>
        </w:rPr>
        <w:t>об общих собраниях акционеров № 660-П, утвержденное Банком России 16 ноября 2018 года</w:t>
      </w:r>
      <w:r>
        <w:rPr>
          <w:color w:val="000000"/>
          <w:sz w:val="22"/>
          <w:szCs w:val="22"/>
        </w:rPr>
        <w:t xml:space="preserve">: </w:t>
      </w:r>
      <w:r w:rsidRPr="0036383E">
        <w:rPr>
          <w:b/>
          <w:color w:val="000000"/>
          <w:sz w:val="22"/>
          <w:szCs w:val="22"/>
        </w:rPr>
        <w:t>137 421</w:t>
      </w:r>
      <w:r w:rsidRPr="0036383E">
        <w:rPr>
          <w:b/>
          <w:bCs/>
          <w:sz w:val="22"/>
          <w:szCs w:val="22"/>
        </w:rPr>
        <w:t>.</w:t>
      </w:r>
    </w:p>
    <w:p w:rsidR="006B4D21" w:rsidRDefault="006B4D21" w:rsidP="006B4D21">
      <w:pPr>
        <w:widowControl/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которыми обладали лица, принявшие участие в общем собрании, по данному вопросу повестки дня: </w:t>
      </w:r>
      <w:r w:rsidR="00B770A4" w:rsidRPr="00B770A4">
        <w:rPr>
          <w:b/>
          <w:color w:val="000000"/>
          <w:sz w:val="22"/>
          <w:szCs w:val="22"/>
        </w:rPr>
        <w:t>127 080</w:t>
      </w:r>
      <w:r w:rsidRPr="00B770A4">
        <w:rPr>
          <w:b/>
          <w:sz w:val="22"/>
          <w:szCs w:val="22"/>
        </w:rPr>
        <w:t>.</w:t>
      </w:r>
    </w:p>
    <w:p w:rsidR="006B4D21" w:rsidRDefault="006B4D21" w:rsidP="006B4D21">
      <w:pPr>
        <w:widowControl/>
        <w:jc w:val="both"/>
        <w:rPr>
          <w:bCs/>
          <w:sz w:val="22"/>
          <w:szCs w:val="22"/>
        </w:rPr>
      </w:pPr>
      <w:r>
        <w:rPr>
          <w:color w:val="000000"/>
          <w:sz w:val="22"/>
          <w:szCs w:val="22"/>
        </w:rPr>
        <w:t>Кворум</w:t>
      </w:r>
      <w:r>
        <w:rPr>
          <w:b/>
          <w:color w:val="000000"/>
        </w:rPr>
        <w:t xml:space="preserve"> </w:t>
      </w:r>
      <w:r w:rsidR="00B770A4">
        <w:rPr>
          <w:color w:val="000000"/>
        </w:rPr>
        <w:t>–</w:t>
      </w:r>
      <w:r>
        <w:rPr>
          <w:b/>
          <w:color w:val="000000"/>
        </w:rPr>
        <w:t xml:space="preserve"> </w:t>
      </w:r>
      <w:r w:rsidR="00B770A4" w:rsidRPr="00827D84">
        <w:rPr>
          <w:b/>
          <w:color w:val="000000"/>
        </w:rPr>
        <w:t>92,4749</w:t>
      </w:r>
      <w:r>
        <w:rPr>
          <w:bCs/>
          <w:sz w:val="22"/>
          <w:szCs w:val="22"/>
        </w:rPr>
        <w:t xml:space="preserve">%. </w:t>
      </w:r>
      <w:r w:rsidR="005005D0">
        <w:rPr>
          <w:bCs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>Кворум по данному вопросу</w:t>
      </w:r>
      <w:r>
        <w:rPr>
          <w:b/>
          <w:color w:val="000000"/>
          <w:sz w:val="22"/>
          <w:szCs w:val="22"/>
        </w:rPr>
        <w:t xml:space="preserve"> </w:t>
      </w:r>
      <w:r w:rsidRPr="006B04AC">
        <w:rPr>
          <w:b/>
          <w:color w:val="000000"/>
          <w:sz w:val="22"/>
          <w:szCs w:val="22"/>
        </w:rPr>
        <w:t>имеется</w:t>
      </w:r>
      <w:r>
        <w:rPr>
          <w:bCs/>
          <w:sz w:val="22"/>
          <w:szCs w:val="22"/>
        </w:rPr>
        <w:t>.</w:t>
      </w:r>
    </w:p>
    <w:p w:rsidR="005D4BF0" w:rsidRDefault="00717A66">
      <w:pPr>
        <w:widowControl/>
        <w:spacing w:before="120" w:after="120" w:line="220" w:lineRule="exact"/>
        <w:jc w:val="center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 xml:space="preserve">Результаты </w:t>
      </w:r>
      <w:r w:rsidR="008A4853">
        <w:rPr>
          <w:b/>
          <w:color w:val="000000"/>
          <w:sz w:val="22"/>
          <w:szCs w:val="22"/>
        </w:rPr>
        <w:t xml:space="preserve">(итоги) </w:t>
      </w:r>
      <w:r>
        <w:rPr>
          <w:b/>
          <w:color w:val="000000"/>
          <w:sz w:val="22"/>
          <w:szCs w:val="22"/>
        </w:rPr>
        <w:t>голосования по вопросу повестки дня:</w:t>
      </w:r>
    </w:p>
    <w:tbl>
      <w:tblPr>
        <w:tblW w:w="9356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63"/>
        <w:gridCol w:w="2126"/>
        <w:gridCol w:w="2268"/>
        <w:gridCol w:w="1799"/>
      </w:tblGrid>
      <w:tr w:rsidR="005D4BF0" w:rsidTr="004E09C0">
        <w:trPr>
          <w:cantSplit/>
          <w:trHeight w:val="314"/>
        </w:trPr>
        <w:tc>
          <w:tcPr>
            <w:tcW w:w="3163" w:type="dxa"/>
            <w:tcBorders>
              <w:bottom w:val="nil"/>
            </w:tcBorders>
            <w:shd w:val="pct15" w:color="auto" w:fill="FFFFFF"/>
          </w:tcPr>
          <w:p w:rsidR="005D4BF0" w:rsidRDefault="005D4BF0">
            <w:pPr>
              <w:widowControl/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126" w:type="dxa"/>
            <w:shd w:val="pct15" w:color="auto" w:fill="FFFFFF"/>
            <w:vAlign w:val="center"/>
          </w:tcPr>
          <w:p w:rsidR="005D4BF0" w:rsidRDefault="00717A66">
            <w:pPr>
              <w:pStyle w:val="2"/>
              <w:widowControl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За</w:t>
            </w:r>
          </w:p>
        </w:tc>
        <w:tc>
          <w:tcPr>
            <w:tcW w:w="2268" w:type="dxa"/>
            <w:shd w:val="pct15" w:color="auto" w:fill="FFFFFF"/>
            <w:vAlign w:val="center"/>
          </w:tcPr>
          <w:p w:rsidR="005D4BF0" w:rsidRDefault="00717A66">
            <w:pPr>
              <w:pStyle w:val="8"/>
              <w:widowControl/>
              <w:rPr>
                <w:color w:val="000000"/>
                <w:sz w:val="22"/>
                <w:szCs w:val="18"/>
              </w:rPr>
            </w:pPr>
            <w:r>
              <w:rPr>
                <w:color w:val="000000"/>
                <w:sz w:val="22"/>
                <w:szCs w:val="18"/>
              </w:rPr>
              <w:t>Против</w:t>
            </w:r>
          </w:p>
        </w:tc>
        <w:tc>
          <w:tcPr>
            <w:tcW w:w="1799" w:type="dxa"/>
            <w:tcBorders>
              <w:bottom w:val="nil"/>
            </w:tcBorders>
            <w:shd w:val="pct15" w:color="auto" w:fill="FFFFFF"/>
            <w:vAlign w:val="center"/>
          </w:tcPr>
          <w:p w:rsidR="005D4BF0" w:rsidRDefault="00717A66">
            <w:pPr>
              <w:pStyle w:val="7"/>
              <w:widowControl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Воздержался</w:t>
            </w:r>
          </w:p>
        </w:tc>
      </w:tr>
      <w:tr w:rsidR="005D4BF0" w:rsidTr="004E09C0">
        <w:trPr>
          <w:cantSplit/>
          <w:trHeight w:val="396"/>
        </w:trPr>
        <w:tc>
          <w:tcPr>
            <w:tcW w:w="3163" w:type="dxa"/>
            <w:shd w:val="pct15" w:color="auto" w:fill="FFFFFF"/>
            <w:vAlign w:val="center"/>
          </w:tcPr>
          <w:p w:rsidR="005D4BF0" w:rsidRDefault="00717A66" w:rsidP="004E09C0">
            <w:pPr>
              <w:widowControl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Число голосов</w:t>
            </w:r>
          </w:p>
        </w:tc>
        <w:tc>
          <w:tcPr>
            <w:tcW w:w="2126" w:type="dxa"/>
            <w:vAlign w:val="center"/>
          </w:tcPr>
          <w:p w:rsidR="005D4BF0" w:rsidRDefault="00D57018" w:rsidP="00D57018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127 044</w:t>
            </w:r>
          </w:p>
        </w:tc>
        <w:tc>
          <w:tcPr>
            <w:tcW w:w="2268" w:type="dxa"/>
            <w:vAlign w:val="center"/>
          </w:tcPr>
          <w:p w:rsidR="005D4BF0" w:rsidRDefault="00717A66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1799" w:type="dxa"/>
            <w:vAlign w:val="center"/>
          </w:tcPr>
          <w:p w:rsidR="005D4BF0" w:rsidRDefault="00D36613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2</w:t>
            </w:r>
            <w:r w:rsidR="00717A66">
              <w:rPr>
                <w:sz w:val="22"/>
                <w:szCs w:val="22"/>
                <w:lang w:val="en-US"/>
              </w:rPr>
              <w:t>0</w:t>
            </w:r>
          </w:p>
        </w:tc>
      </w:tr>
      <w:tr w:rsidR="005D4BF0" w:rsidTr="004E09C0">
        <w:trPr>
          <w:cantSplit/>
        </w:trPr>
        <w:tc>
          <w:tcPr>
            <w:tcW w:w="3163" w:type="dxa"/>
            <w:shd w:val="pct15" w:color="auto" w:fill="FFFFFF"/>
            <w:vAlign w:val="center"/>
          </w:tcPr>
          <w:p w:rsidR="005D4BF0" w:rsidRDefault="00717A66" w:rsidP="004E09C0">
            <w:pPr>
              <w:widowControl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% от принявших участие в собрании</w:t>
            </w:r>
          </w:p>
        </w:tc>
        <w:tc>
          <w:tcPr>
            <w:tcW w:w="2126" w:type="dxa"/>
            <w:vAlign w:val="center"/>
          </w:tcPr>
          <w:p w:rsidR="005D4BF0" w:rsidRDefault="00D57018" w:rsidP="00D57018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99</w:t>
            </w:r>
            <w:r w:rsidR="00717A66">
              <w:rPr>
                <w:sz w:val="22"/>
                <w:szCs w:val="22"/>
                <w:lang w:val="en-US"/>
              </w:rPr>
              <w:t>.</w:t>
            </w:r>
            <w:r>
              <w:rPr>
                <w:sz w:val="22"/>
                <w:szCs w:val="22"/>
                <w:lang w:val="en-US"/>
              </w:rPr>
              <w:t>9717</w:t>
            </w:r>
          </w:p>
        </w:tc>
        <w:tc>
          <w:tcPr>
            <w:tcW w:w="2268" w:type="dxa"/>
            <w:vAlign w:val="center"/>
          </w:tcPr>
          <w:p w:rsidR="005D4BF0" w:rsidRDefault="00717A66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0.0000</w:t>
            </w:r>
          </w:p>
        </w:tc>
        <w:tc>
          <w:tcPr>
            <w:tcW w:w="1799" w:type="dxa"/>
            <w:vAlign w:val="center"/>
          </w:tcPr>
          <w:p w:rsidR="005D4BF0" w:rsidRDefault="00717A66" w:rsidP="00D57018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0.0</w:t>
            </w:r>
            <w:r w:rsidR="00D57018">
              <w:rPr>
                <w:sz w:val="22"/>
                <w:szCs w:val="22"/>
                <w:lang w:val="en-US"/>
              </w:rPr>
              <w:t>157</w:t>
            </w:r>
          </w:p>
        </w:tc>
      </w:tr>
      <w:tr w:rsidR="005D4BF0" w:rsidTr="00CE18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72"/>
        </w:trPr>
        <w:tc>
          <w:tcPr>
            <w:tcW w:w="7557" w:type="dxa"/>
            <w:gridSpan w:val="3"/>
            <w:vAlign w:val="center"/>
          </w:tcPr>
          <w:p w:rsidR="005D4BF0" w:rsidRDefault="00717A66">
            <w:pPr>
              <w:rPr>
                <w:b/>
                <w:sz w:val="18"/>
                <w:szCs w:val="22"/>
              </w:rPr>
            </w:pPr>
            <w:r>
              <w:rPr>
                <w:b/>
                <w:color w:val="000000"/>
                <w:sz w:val="18"/>
              </w:rPr>
              <w:t>Недействительные или неподсчитанные по иным основаниям:</w:t>
            </w:r>
          </w:p>
        </w:tc>
        <w:tc>
          <w:tcPr>
            <w:tcW w:w="1799" w:type="dxa"/>
            <w:vAlign w:val="center"/>
          </w:tcPr>
          <w:p w:rsidR="005D4BF0" w:rsidRPr="00D57018" w:rsidRDefault="00547A48" w:rsidP="00547A48">
            <w:pPr>
              <w:widowControl/>
              <w:spacing w:line="220" w:lineRule="exact"/>
              <w:jc w:val="right"/>
              <w:rPr>
                <w:bCs/>
                <w:color w:val="000000"/>
                <w:sz w:val="22"/>
                <w:szCs w:val="22"/>
                <w:lang w:val="en-US"/>
              </w:rPr>
            </w:pPr>
            <w:r w:rsidRPr="00D57018">
              <w:rPr>
                <w:bCs/>
                <w:color w:val="000000"/>
                <w:sz w:val="22"/>
                <w:szCs w:val="22"/>
                <w:lang w:val="en-US"/>
              </w:rPr>
              <w:t>16</w:t>
            </w:r>
          </w:p>
        </w:tc>
      </w:tr>
    </w:tbl>
    <w:p w:rsidR="00633ED8" w:rsidRPr="001D756C" w:rsidRDefault="00D62971" w:rsidP="00633ED8">
      <w:pPr>
        <w:pStyle w:val="af2"/>
        <w:keepNext/>
        <w:keepLines/>
        <w:widowControl/>
        <w:spacing w:before="0" w:after="0"/>
        <w:ind w:left="0"/>
        <w:rPr>
          <w:rFonts w:ascii="Times New Roman" w:hAnsi="Times New Roman"/>
          <w:color w:val="FF0000"/>
          <w:sz w:val="22"/>
          <w:szCs w:val="22"/>
          <w:u w:val="single"/>
        </w:rPr>
      </w:pPr>
      <w:r w:rsidRPr="001D756C">
        <w:rPr>
          <w:rFonts w:ascii="Times New Roman" w:hAnsi="Times New Roman"/>
          <w:b/>
          <w:bCs/>
          <w:sz w:val="22"/>
          <w:szCs w:val="22"/>
        </w:rPr>
        <w:t>Принятое решение:</w:t>
      </w:r>
      <w:r w:rsidR="00633ED8" w:rsidRPr="001D756C">
        <w:rPr>
          <w:sz w:val="22"/>
          <w:szCs w:val="22"/>
        </w:rPr>
        <w:t xml:space="preserve"> </w:t>
      </w:r>
      <w:r w:rsidR="00633ED8" w:rsidRPr="001D756C">
        <w:rPr>
          <w:rFonts w:ascii="Times New Roman" w:hAnsi="Times New Roman"/>
          <w:sz w:val="22"/>
          <w:szCs w:val="22"/>
        </w:rPr>
        <w:t>Утвердить годовой отчет О</w:t>
      </w:r>
      <w:r w:rsidR="00633ED8" w:rsidRPr="001D756C">
        <w:rPr>
          <w:rFonts w:ascii="Times New Roman" w:hAnsi="Times New Roman"/>
          <w:bCs/>
          <w:sz w:val="22"/>
          <w:szCs w:val="22"/>
        </w:rPr>
        <w:t>бщества</w:t>
      </w:r>
      <w:r w:rsidR="00633ED8" w:rsidRPr="001D756C">
        <w:rPr>
          <w:rFonts w:ascii="Times New Roman" w:hAnsi="Times New Roman"/>
          <w:sz w:val="22"/>
          <w:szCs w:val="22"/>
        </w:rPr>
        <w:t xml:space="preserve"> за 2024 год.</w:t>
      </w:r>
    </w:p>
    <w:p w:rsidR="005D4BF0" w:rsidRDefault="005D4BF0">
      <w:pPr>
        <w:rPr>
          <w:sz w:val="22"/>
        </w:rPr>
      </w:pPr>
    </w:p>
    <w:p w:rsidR="005D4BF0" w:rsidRDefault="00E90BD9">
      <w:pPr>
        <w:rPr>
          <w:sz w:val="22"/>
        </w:rPr>
      </w:pPr>
      <w:r>
        <w:rPr>
          <w:sz w:val="22"/>
        </w:rPr>
        <w:t>В</w:t>
      </w:r>
      <w:r w:rsidR="00717A66">
        <w:rPr>
          <w:sz w:val="22"/>
        </w:rPr>
        <w:t>опрос повестки дня №</w:t>
      </w:r>
      <w:r w:rsidR="00717A66" w:rsidRPr="00633ED8">
        <w:rPr>
          <w:sz w:val="22"/>
        </w:rPr>
        <w:t>2</w:t>
      </w:r>
      <w:r w:rsidR="00717A66">
        <w:rPr>
          <w:sz w:val="22"/>
        </w:rPr>
        <w:t>: </w:t>
      </w:r>
      <w:r w:rsidR="00717A66" w:rsidRPr="00633ED8">
        <w:rPr>
          <w:b/>
          <w:sz w:val="22"/>
        </w:rPr>
        <w:t>Утверждение годовой бухгалтерской (финансовой) отчетности Общества за 2024 год</w:t>
      </w:r>
      <w:r w:rsidR="00717A66">
        <w:rPr>
          <w:sz w:val="22"/>
        </w:rPr>
        <w:t>.</w:t>
      </w:r>
    </w:p>
    <w:p w:rsidR="006B4D21" w:rsidRDefault="006B4D21" w:rsidP="006B4D21">
      <w:pPr>
        <w:widowControl/>
        <w:spacing w:before="1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которыми обладали лица, включенные в список лиц, имеющих право голоса при принятии решений общим собранием акционеров, для голосования по данному вопросу повестки дня: </w:t>
      </w:r>
      <w:r>
        <w:rPr>
          <w:b/>
          <w:bCs/>
          <w:sz w:val="22"/>
          <w:szCs w:val="22"/>
        </w:rPr>
        <w:t>137 421</w:t>
      </w:r>
      <w:r>
        <w:rPr>
          <w:bCs/>
          <w:sz w:val="22"/>
          <w:szCs w:val="22"/>
        </w:rPr>
        <w:t>.</w:t>
      </w:r>
    </w:p>
    <w:p w:rsidR="006B4D21" w:rsidRDefault="006B4D21" w:rsidP="006B4D21">
      <w:pPr>
        <w:widowControl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Число голосов, приходившихся на голосующие акции общества по данному вопросу повестки дня, определенное с учетом положений пункта 4.24 Положения</w:t>
      </w:r>
      <w:r w:rsidR="00827D84" w:rsidRPr="00827D84">
        <w:rPr>
          <w:color w:val="000000"/>
          <w:sz w:val="22"/>
          <w:szCs w:val="22"/>
        </w:rPr>
        <w:t xml:space="preserve"> </w:t>
      </w:r>
      <w:r w:rsidR="00827D84">
        <w:rPr>
          <w:color w:val="000000"/>
          <w:sz w:val="22"/>
          <w:szCs w:val="22"/>
        </w:rPr>
        <w:t>об общих собраниях акционеров № 660-П, утвержденное Банком России 16 ноября 2018 года</w:t>
      </w:r>
      <w:r>
        <w:rPr>
          <w:color w:val="000000"/>
          <w:sz w:val="22"/>
          <w:szCs w:val="22"/>
        </w:rPr>
        <w:t xml:space="preserve">: </w:t>
      </w:r>
      <w:r w:rsidRPr="005005D0">
        <w:rPr>
          <w:b/>
          <w:color w:val="000000"/>
          <w:sz w:val="22"/>
          <w:szCs w:val="22"/>
        </w:rPr>
        <w:t>137 421</w:t>
      </w:r>
      <w:r w:rsidRPr="005005D0">
        <w:rPr>
          <w:b/>
          <w:bCs/>
          <w:sz w:val="22"/>
          <w:szCs w:val="22"/>
        </w:rPr>
        <w:t>.</w:t>
      </w:r>
    </w:p>
    <w:p w:rsidR="006B4D21" w:rsidRDefault="006B4D21" w:rsidP="006B4D21">
      <w:pPr>
        <w:widowControl/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которыми обладали лица, принявшие участие в общем собрании, по данному вопросу повестки дня: </w:t>
      </w:r>
      <w:r w:rsidR="00B770A4" w:rsidRPr="00B770A4">
        <w:rPr>
          <w:b/>
          <w:color w:val="000000"/>
          <w:sz w:val="22"/>
          <w:szCs w:val="22"/>
        </w:rPr>
        <w:t>127</w:t>
      </w:r>
      <w:r w:rsidR="00B770A4">
        <w:rPr>
          <w:b/>
          <w:color w:val="000000"/>
          <w:sz w:val="22"/>
          <w:szCs w:val="22"/>
        </w:rPr>
        <w:t> </w:t>
      </w:r>
      <w:r w:rsidR="00B770A4" w:rsidRPr="00B770A4">
        <w:rPr>
          <w:b/>
          <w:color w:val="000000"/>
          <w:sz w:val="22"/>
          <w:szCs w:val="22"/>
        </w:rPr>
        <w:t>080</w:t>
      </w:r>
      <w:r w:rsidR="00B770A4" w:rsidRPr="00B770A4">
        <w:rPr>
          <w:b/>
          <w:sz w:val="22"/>
          <w:szCs w:val="22"/>
        </w:rPr>
        <w:t>.</w:t>
      </w:r>
    </w:p>
    <w:p w:rsidR="006B4D21" w:rsidRDefault="006B4D21" w:rsidP="006B4D21">
      <w:pPr>
        <w:widowControl/>
        <w:jc w:val="both"/>
        <w:rPr>
          <w:bCs/>
          <w:sz w:val="22"/>
          <w:szCs w:val="22"/>
        </w:rPr>
      </w:pPr>
      <w:r>
        <w:rPr>
          <w:color w:val="000000"/>
          <w:sz w:val="22"/>
          <w:szCs w:val="22"/>
        </w:rPr>
        <w:t>Кворум</w:t>
      </w:r>
      <w:r>
        <w:rPr>
          <w:b/>
          <w:color w:val="000000"/>
        </w:rPr>
        <w:t xml:space="preserve"> </w:t>
      </w:r>
      <w:r>
        <w:rPr>
          <w:color w:val="000000"/>
        </w:rPr>
        <w:t>-</w:t>
      </w:r>
      <w:r>
        <w:rPr>
          <w:b/>
          <w:color w:val="000000"/>
        </w:rPr>
        <w:t xml:space="preserve"> </w:t>
      </w:r>
      <w:r w:rsidR="00CB08F0" w:rsidRPr="00CB08F0">
        <w:rPr>
          <w:b/>
          <w:color w:val="000000"/>
        </w:rPr>
        <w:t>92,4749</w:t>
      </w:r>
      <w:r w:rsidR="00CB08F0">
        <w:rPr>
          <w:bCs/>
          <w:sz w:val="22"/>
          <w:szCs w:val="22"/>
        </w:rPr>
        <w:t>%.</w:t>
      </w:r>
      <w:r>
        <w:rPr>
          <w:bCs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>Кворум по данному вопросу</w:t>
      </w:r>
      <w:r>
        <w:rPr>
          <w:b/>
          <w:color w:val="000000"/>
          <w:sz w:val="22"/>
          <w:szCs w:val="22"/>
        </w:rPr>
        <w:t xml:space="preserve"> </w:t>
      </w:r>
      <w:r w:rsidRPr="006B04AC">
        <w:rPr>
          <w:b/>
          <w:color w:val="000000"/>
          <w:sz w:val="22"/>
          <w:szCs w:val="22"/>
        </w:rPr>
        <w:t>имеется</w:t>
      </w:r>
      <w:r>
        <w:rPr>
          <w:bCs/>
          <w:sz w:val="22"/>
          <w:szCs w:val="22"/>
        </w:rPr>
        <w:t>.</w:t>
      </w:r>
    </w:p>
    <w:p w:rsidR="005D4BF0" w:rsidRDefault="00717A66">
      <w:pPr>
        <w:widowControl/>
        <w:spacing w:before="120" w:after="120" w:line="220" w:lineRule="exact"/>
        <w:jc w:val="center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 xml:space="preserve">Результаты </w:t>
      </w:r>
      <w:r w:rsidR="008A4853">
        <w:rPr>
          <w:b/>
          <w:color w:val="000000"/>
          <w:sz w:val="22"/>
          <w:szCs w:val="22"/>
        </w:rPr>
        <w:t xml:space="preserve">(итоги) </w:t>
      </w:r>
      <w:r>
        <w:rPr>
          <w:b/>
          <w:color w:val="000000"/>
          <w:sz w:val="22"/>
          <w:szCs w:val="22"/>
        </w:rPr>
        <w:t>голосования по вопросу повестки дня:</w:t>
      </w:r>
    </w:p>
    <w:tbl>
      <w:tblPr>
        <w:tblW w:w="9396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63"/>
        <w:gridCol w:w="2166"/>
        <w:gridCol w:w="2268"/>
        <w:gridCol w:w="1799"/>
      </w:tblGrid>
      <w:tr w:rsidR="005D4BF0" w:rsidTr="0035180D">
        <w:trPr>
          <w:cantSplit/>
          <w:trHeight w:val="314"/>
        </w:trPr>
        <w:tc>
          <w:tcPr>
            <w:tcW w:w="3163" w:type="dxa"/>
            <w:tcBorders>
              <w:bottom w:val="nil"/>
            </w:tcBorders>
            <w:shd w:val="pct15" w:color="auto" w:fill="FFFFFF"/>
          </w:tcPr>
          <w:p w:rsidR="005D4BF0" w:rsidRDefault="005D4BF0">
            <w:pPr>
              <w:widowControl/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166" w:type="dxa"/>
            <w:shd w:val="pct15" w:color="auto" w:fill="FFFFFF"/>
            <w:vAlign w:val="center"/>
          </w:tcPr>
          <w:p w:rsidR="005D4BF0" w:rsidRDefault="00717A66">
            <w:pPr>
              <w:pStyle w:val="2"/>
              <w:widowControl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За</w:t>
            </w:r>
          </w:p>
        </w:tc>
        <w:tc>
          <w:tcPr>
            <w:tcW w:w="2268" w:type="dxa"/>
            <w:shd w:val="pct15" w:color="auto" w:fill="FFFFFF"/>
            <w:vAlign w:val="center"/>
          </w:tcPr>
          <w:p w:rsidR="005D4BF0" w:rsidRDefault="00717A66">
            <w:pPr>
              <w:pStyle w:val="8"/>
              <w:widowControl/>
              <w:rPr>
                <w:color w:val="000000"/>
                <w:sz w:val="22"/>
                <w:szCs w:val="18"/>
              </w:rPr>
            </w:pPr>
            <w:r>
              <w:rPr>
                <w:color w:val="000000"/>
                <w:sz w:val="22"/>
                <w:szCs w:val="18"/>
              </w:rPr>
              <w:t>Против</w:t>
            </w:r>
          </w:p>
        </w:tc>
        <w:tc>
          <w:tcPr>
            <w:tcW w:w="1799" w:type="dxa"/>
            <w:tcBorders>
              <w:bottom w:val="nil"/>
            </w:tcBorders>
            <w:shd w:val="pct15" w:color="auto" w:fill="FFFFFF"/>
            <w:vAlign w:val="center"/>
          </w:tcPr>
          <w:p w:rsidR="005D4BF0" w:rsidRDefault="00717A66">
            <w:pPr>
              <w:pStyle w:val="7"/>
              <w:widowControl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Воздержался</w:t>
            </w:r>
          </w:p>
        </w:tc>
      </w:tr>
      <w:tr w:rsidR="005D4BF0" w:rsidTr="0035180D">
        <w:trPr>
          <w:cantSplit/>
          <w:trHeight w:val="396"/>
        </w:trPr>
        <w:tc>
          <w:tcPr>
            <w:tcW w:w="3163" w:type="dxa"/>
            <w:shd w:val="pct15" w:color="auto" w:fill="FFFFFF"/>
            <w:vAlign w:val="center"/>
          </w:tcPr>
          <w:p w:rsidR="005D4BF0" w:rsidRDefault="00717A66" w:rsidP="0035180D">
            <w:pPr>
              <w:widowControl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Число голосов</w:t>
            </w:r>
          </w:p>
        </w:tc>
        <w:tc>
          <w:tcPr>
            <w:tcW w:w="2166" w:type="dxa"/>
            <w:vAlign w:val="center"/>
          </w:tcPr>
          <w:p w:rsidR="005D4BF0" w:rsidRDefault="00B87890" w:rsidP="00B87890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127 060</w:t>
            </w:r>
          </w:p>
        </w:tc>
        <w:tc>
          <w:tcPr>
            <w:tcW w:w="2268" w:type="dxa"/>
            <w:vAlign w:val="center"/>
          </w:tcPr>
          <w:p w:rsidR="005D4BF0" w:rsidRDefault="00717A66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1799" w:type="dxa"/>
            <w:vAlign w:val="center"/>
          </w:tcPr>
          <w:p w:rsidR="005D4BF0" w:rsidRDefault="00B87890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2</w:t>
            </w:r>
            <w:r w:rsidR="00717A66">
              <w:rPr>
                <w:sz w:val="22"/>
                <w:szCs w:val="22"/>
                <w:lang w:val="en-US"/>
              </w:rPr>
              <w:t>0</w:t>
            </w:r>
          </w:p>
        </w:tc>
      </w:tr>
      <w:tr w:rsidR="005D4BF0" w:rsidTr="0035180D">
        <w:trPr>
          <w:cantSplit/>
        </w:trPr>
        <w:tc>
          <w:tcPr>
            <w:tcW w:w="3163" w:type="dxa"/>
            <w:shd w:val="pct15" w:color="auto" w:fill="FFFFFF"/>
            <w:vAlign w:val="center"/>
          </w:tcPr>
          <w:p w:rsidR="005D4BF0" w:rsidRDefault="00717A66" w:rsidP="0035180D">
            <w:pPr>
              <w:widowControl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% от принявших участие в собрании</w:t>
            </w:r>
          </w:p>
        </w:tc>
        <w:tc>
          <w:tcPr>
            <w:tcW w:w="2166" w:type="dxa"/>
            <w:vAlign w:val="center"/>
          </w:tcPr>
          <w:p w:rsidR="005D4BF0" w:rsidRDefault="00B87890" w:rsidP="00B87890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99</w:t>
            </w:r>
            <w:r w:rsidR="00717A66">
              <w:rPr>
                <w:sz w:val="22"/>
                <w:szCs w:val="22"/>
                <w:lang w:val="en-US"/>
              </w:rPr>
              <w:t>.</w:t>
            </w:r>
            <w:r>
              <w:rPr>
                <w:sz w:val="22"/>
                <w:szCs w:val="22"/>
                <w:lang w:val="en-US"/>
              </w:rPr>
              <w:t>9843</w:t>
            </w:r>
          </w:p>
        </w:tc>
        <w:tc>
          <w:tcPr>
            <w:tcW w:w="2268" w:type="dxa"/>
            <w:vAlign w:val="center"/>
          </w:tcPr>
          <w:p w:rsidR="005D4BF0" w:rsidRDefault="00717A66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0.0000</w:t>
            </w:r>
          </w:p>
        </w:tc>
        <w:tc>
          <w:tcPr>
            <w:tcW w:w="1799" w:type="dxa"/>
            <w:vAlign w:val="center"/>
          </w:tcPr>
          <w:p w:rsidR="005D4BF0" w:rsidRDefault="00717A66" w:rsidP="00B87890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0.0</w:t>
            </w:r>
            <w:r w:rsidR="00B87890">
              <w:rPr>
                <w:sz w:val="22"/>
                <w:szCs w:val="22"/>
                <w:lang w:val="en-US"/>
              </w:rPr>
              <w:t>157</w:t>
            </w:r>
          </w:p>
        </w:tc>
      </w:tr>
      <w:tr w:rsidR="005D4BF0" w:rsidTr="00E741C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76"/>
        </w:trPr>
        <w:tc>
          <w:tcPr>
            <w:tcW w:w="7597" w:type="dxa"/>
            <w:gridSpan w:val="3"/>
            <w:vAlign w:val="center"/>
          </w:tcPr>
          <w:p w:rsidR="005D4BF0" w:rsidRDefault="00717A66">
            <w:pPr>
              <w:rPr>
                <w:b/>
                <w:sz w:val="18"/>
                <w:szCs w:val="22"/>
              </w:rPr>
            </w:pPr>
            <w:r>
              <w:rPr>
                <w:b/>
                <w:color w:val="000000"/>
                <w:sz w:val="18"/>
              </w:rPr>
              <w:t>Недействительные или неподсчитанные по иным основаниям:</w:t>
            </w:r>
          </w:p>
        </w:tc>
        <w:tc>
          <w:tcPr>
            <w:tcW w:w="1799" w:type="dxa"/>
            <w:vAlign w:val="center"/>
          </w:tcPr>
          <w:p w:rsidR="005D4BF0" w:rsidRDefault="00717A66">
            <w:pPr>
              <w:widowControl/>
              <w:spacing w:line="220" w:lineRule="exact"/>
              <w:jc w:val="right"/>
              <w:rPr>
                <w:bCs/>
                <w:color w:val="000000"/>
                <w:sz w:val="22"/>
                <w:szCs w:val="22"/>
                <w:lang w:val="en-US"/>
              </w:rPr>
            </w:pPr>
            <w:r>
              <w:rPr>
                <w:bCs/>
                <w:color w:val="000000"/>
                <w:sz w:val="22"/>
                <w:szCs w:val="22"/>
                <w:lang w:val="en-US"/>
              </w:rPr>
              <w:t>0</w:t>
            </w:r>
          </w:p>
        </w:tc>
      </w:tr>
    </w:tbl>
    <w:p w:rsidR="00B858ED" w:rsidRPr="001D756C" w:rsidRDefault="00D62971" w:rsidP="00B858ED">
      <w:pPr>
        <w:pStyle w:val="af2"/>
        <w:keepNext/>
        <w:keepLines/>
        <w:widowControl/>
        <w:spacing w:before="0" w:after="0"/>
        <w:ind w:left="0"/>
        <w:rPr>
          <w:rFonts w:ascii="Times New Roman" w:hAnsi="Times New Roman"/>
          <w:b/>
          <w:color w:val="FF0000"/>
          <w:sz w:val="22"/>
          <w:szCs w:val="22"/>
          <w:u w:val="single"/>
        </w:rPr>
      </w:pPr>
      <w:r w:rsidRPr="001D756C">
        <w:rPr>
          <w:rFonts w:ascii="Times New Roman" w:hAnsi="Times New Roman"/>
          <w:b/>
          <w:bCs/>
          <w:sz w:val="22"/>
          <w:szCs w:val="22"/>
        </w:rPr>
        <w:t>Принятое решение:</w:t>
      </w:r>
      <w:r w:rsidR="00B858ED" w:rsidRPr="001D756C">
        <w:rPr>
          <w:rFonts w:ascii="Times New Roman" w:hAnsi="Times New Roman"/>
          <w:sz w:val="22"/>
          <w:szCs w:val="22"/>
        </w:rPr>
        <w:t xml:space="preserve"> Утвердить годовую бухгалтерскую (финансовую) отчетность Общества за 2024 год.</w:t>
      </w:r>
    </w:p>
    <w:p w:rsidR="00B858ED" w:rsidRDefault="00B858ED">
      <w:pPr>
        <w:rPr>
          <w:sz w:val="22"/>
        </w:rPr>
      </w:pPr>
    </w:p>
    <w:p w:rsidR="005D4BF0" w:rsidRDefault="00E90BD9">
      <w:pPr>
        <w:rPr>
          <w:sz w:val="22"/>
        </w:rPr>
      </w:pPr>
      <w:r>
        <w:rPr>
          <w:sz w:val="22"/>
        </w:rPr>
        <w:t>В</w:t>
      </w:r>
      <w:r w:rsidR="00717A66">
        <w:rPr>
          <w:sz w:val="22"/>
        </w:rPr>
        <w:t>опрос повестки дня №</w:t>
      </w:r>
      <w:r w:rsidR="00717A66" w:rsidRPr="00633ED8">
        <w:rPr>
          <w:sz w:val="22"/>
        </w:rPr>
        <w:t>3</w:t>
      </w:r>
      <w:r w:rsidR="00717A66">
        <w:rPr>
          <w:sz w:val="22"/>
        </w:rPr>
        <w:t>: </w:t>
      </w:r>
      <w:r w:rsidR="00717A66" w:rsidRPr="00633ED8">
        <w:rPr>
          <w:b/>
          <w:sz w:val="22"/>
        </w:rPr>
        <w:t>Утверждение распределения прибыли, в том числе выплата (объявление) дивидендов, и убытков Общества по результатам 2024 года</w:t>
      </w:r>
      <w:r w:rsidR="00717A66">
        <w:rPr>
          <w:sz w:val="22"/>
        </w:rPr>
        <w:t>.</w:t>
      </w:r>
    </w:p>
    <w:p w:rsidR="006B4D21" w:rsidRDefault="006B4D21" w:rsidP="006B4D21">
      <w:pPr>
        <w:widowControl/>
        <w:spacing w:before="1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которыми обладали лица, включенные в список лиц, имеющих право голоса при принятии решений общим собранием акционеров, для голосования по данному вопросу повестки дня: </w:t>
      </w:r>
      <w:r>
        <w:rPr>
          <w:b/>
          <w:bCs/>
          <w:sz w:val="22"/>
          <w:szCs w:val="22"/>
        </w:rPr>
        <w:t>137 421</w:t>
      </w:r>
      <w:r>
        <w:rPr>
          <w:bCs/>
          <w:sz w:val="22"/>
          <w:szCs w:val="22"/>
        </w:rPr>
        <w:t>.</w:t>
      </w:r>
    </w:p>
    <w:p w:rsidR="006B4D21" w:rsidRDefault="006B4D21" w:rsidP="006B4D21">
      <w:pPr>
        <w:widowControl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Число голосов, приходившихся на голосующие акции общества по данному вопросу повестки дня, определенное с учетом положений пункта 4.24 Положения</w:t>
      </w:r>
      <w:r w:rsidR="004432CB" w:rsidRPr="004432CB">
        <w:rPr>
          <w:color w:val="000000"/>
          <w:sz w:val="22"/>
          <w:szCs w:val="22"/>
        </w:rPr>
        <w:t xml:space="preserve"> </w:t>
      </w:r>
      <w:r w:rsidR="004432CB">
        <w:rPr>
          <w:color w:val="000000"/>
          <w:sz w:val="22"/>
          <w:szCs w:val="22"/>
        </w:rPr>
        <w:t>об общих собраниях акционеров № 660-П, утвержденное Банком России 16 ноября 2018 года</w:t>
      </w:r>
      <w:r>
        <w:rPr>
          <w:color w:val="000000"/>
          <w:sz w:val="22"/>
          <w:szCs w:val="22"/>
        </w:rPr>
        <w:t xml:space="preserve">: </w:t>
      </w:r>
      <w:r w:rsidRPr="005005D0">
        <w:rPr>
          <w:b/>
          <w:color w:val="000000"/>
          <w:sz w:val="22"/>
          <w:szCs w:val="22"/>
        </w:rPr>
        <w:t>137 421</w:t>
      </w:r>
      <w:r w:rsidRPr="005005D0">
        <w:rPr>
          <w:b/>
          <w:bCs/>
          <w:sz w:val="22"/>
          <w:szCs w:val="22"/>
        </w:rPr>
        <w:t>.</w:t>
      </w:r>
    </w:p>
    <w:p w:rsidR="006B4D21" w:rsidRDefault="006B4D21" w:rsidP="006B4D21">
      <w:pPr>
        <w:widowControl/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которыми обладали лица, принявшие участие в общем собрании, по данному вопросу повестки дня: </w:t>
      </w:r>
      <w:r w:rsidR="00B770A4" w:rsidRPr="00B770A4">
        <w:rPr>
          <w:b/>
          <w:color w:val="000000"/>
          <w:sz w:val="22"/>
          <w:szCs w:val="22"/>
        </w:rPr>
        <w:t>127</w:t>
      </w:r>
      <w:r w:rsidR="00B770A4">
        <w:rPr>
          <w:b/>
          <w:color w:val="000000"/>
          <w:sz w:val="22"/>
          <w:szCs w:val="22"/>
        </w:rPr>
        <w:t> </w:t>
      </w:r>
      <w:r w:rsidR="00B770A4" w:rsidRPr="00B770A4">
        <w:rPr>
          <w:b/>
          <w:color w:val="000000"/>
          <w:sz w:val="22"/>
          <w:szCs w:val="22"/>
        </w:rPr>
        <w:t>080</w:t>
      </w:r>
      <w:r w:rsidR="00B770A4" w:rsidRPr="00B770A4">
        <w:rPr>
          <w:b/>
          <w:sz w:val="22"/>
          <w:szCs w:val="22"/>
        </w:rPr>
        <w:t>.</w:t>
      </w:r>
    </w:p>
    <w:p w:rsidR="006B4D21" w:rsidRDefault="006B4D21" w:rsidP="006B4D21">
      <w:pPr>
        <w:widowControl/>
        <w:jc w:val="both"/>
        <w:rPr>
          <w:bCs/>
          <w:sz w:val="22"/>
          <w:szCs w:val="22"/>
        </w:rPr>
      </w:pPr>
      <w:r>
        <w:rPr>
          <w:color w:val="000000"/>
          <w:sz w:val="22"/>
          <w:szCs w:val="22"/>
        </w:rPr>
        <w:t>Кворум</w:t>
      </w:r>
      <w:r>
        <w:rPr>
          <w:b/>
          <w:color w:val="000000"/>
        </w:rPr>
        <w:t xml:space="preserve"> </w:t>
      </w:r>
      <w:r>
        <w:rPr>
          <w:color w:val="000000"/>
        </w:rPr>
        <w:t>-</w:t>
      </w:r>
      <w:r>
        <w:rPr>
          <w:b/>
          <w:color w:val="000000"/>
        </w:rPr>
        <w:t xml:space="preserve"> </w:t>
      </w:r>
      <w:r w:rsidR="00CB08F0" w:rsidRPr="00107BD1">
        <w:rPr>
          <w:b/>
          <w:color w:val="000000"/>
        </w:rPr>
        <w:t>92,4749</w:t>
      </w:r>
      <w:r w:rsidR="00CB08F0">
        <w:rPr>
          <w:bCs/>
          <w:sz w:val="22"/>
          <w:szCs w:val="22"/>
        </w:rPr>
        <w:t>%.</w:t>
      </w:r>
      <w:r>
        <w:rPr>
          <w:bCs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>Кворум по данному вопросу</w:t>
      </w:r>
      <w:r>
        <w:rPr>
          <w:b/>
          <w:color w:val="000000"/>
          <w:sz w:val="22"/>
          <w:szCs w:val="22"/>
        </w:rPr>
        <w:t xml:space="preserve"> </w:t>
      </w:r>
      <w:r w:rsidRPr="006B04AC">
        <w:rPr>
          <w:b/>
          <w:color w:val="000000"/>
          <w:sz w:val="22"/>
          <w:szCs w:val="22"/>
        </w:rPr>
        <w:t>имеется</w:t>
      </w:r>
      <w:r>
        <w:rPr>
          <w:bCs/>
          <w:sz w:val="22"/>
          <w:szCs w:val="22"/>
        </w:rPr>
        <w:t>.</w:t>
      </w:r>
    </w:p>
    <w:p w:rsidR="0080392E" w:rsidRDefault="0080392E">
      <w:pPr>
        <w:widowControl/>
        <w:spacing w:before="120" w:after="120" w:line="220" w:lineRule="exact"/>
        <w:jc w:val="center"/>
        <w:rPr>
          <w:b/>
          <w:color w:val="000000"/>
          <w:sz w:val="22"/>
          <w:szCs w:val="22"/>
        </w:rPr>
      </w:pPr>
    </w:p>
    <w:p w:rsidR="005D4BF0" w:rsidRPr="00827D84" w:rsidRDefault="00717A66">
      <w:pPr>
        <w:widowControl/>
        <w:spacing w:before="120" w:after="120" w:line="220" w:lineRule="exact"/>
        <w:jc w:val="center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 xml:space="preserve">Результаты </w:t>
      </w:r>
      <w:r w:rsidR="008A4853">
        <w:rPr>
          <w:b/>
          <w:color w:val="000000"/>
          <w:sz w:val="22"/>
          <w:szCs w:val="22"/>
        </w:rPr>
        <w:t xml:space="preserve">(итоги) </w:t>
      </w:r>
      <w:r>
        <w:rPr>
          <w:b/>
          <w:color w:val="000000"/>
          <w:sz w:val="22"/>
          <w:szCs w:val="22"/>
        </w:rPr>
        <w:t>голосования по вопросу повестки дня:</w:t>
      </w:r>
    </w:p>
    <w:tbl>
      <w:tblPr>
        <w:tblW w:w="9356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63"/>
        <w:gridCol w:w="2126"/>
        <w:gridCol w:w="2268"/>
        <w:gridCol w:w="1799"/>
      </w:tblGrid>
      <w:tr w:rsidR="005D4BF0" w:rsidTr="00E30F09">
        <w:trPr>
          <w:cantSplit/>
          <w:trHeight w:val="314"/>
        </w:trPr>
        <w:tc>
          <w:tcPr>
            <w:tcW w:w="3163" w:type="dxa"/>
            <w:tcBorders>
              <w:bottom w:val="nil"/>
            </w:tcBorders>
            <w:shd w:val="pct15" w:color="auto" w:fill="FFFFFF"/>
          </w:tcPr>
          <w:p w:rsidR="005D4BF0" w:rsidRDefault="005D4BF0">
            <w:pPr>
              <w:widowControl/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126" w:type="dxa"/>
            <w:shd w:val="pct15" w:color="auto" w:fill="FFFFFF"/>
            <w:vAlign w:val="center"/>
          </w:tcPr>
          <w:p w:rsidR="005D4BF0" w:rsidRDefault="00717A66">
            <w:pPr>
              <w:pStyle w:val="2"/>
              <w:widowControl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За</w:t>
            </w:r>
          </w:p>
        </w:tc>
        <w:tc>
          <w:tcPr>
            <w:tcW w:w="2268" w:type="dxa"/>
            <w:shd w:val="pct15" w:color="auto" w:fill="FFFFFF"/>
            <w:vAlign w:val="center"/>
          </w:tcPr>
          <w:p w:rsidR="005D4BF0" w:rsidRDefault="00717A66">
            <w:pPr>
              <w:pStyle w:val="8"/>
              <w:widowControl/>
              <w:rPr>
                <w:color w:val="000000"/>
                <w:sz w:val="22"/>
                <w:szCs w:val="18"/>
              </w:rPr>
            </w:pPr>
            <w:r>
              <w:rPr>
                <w:color w:val="000000"/>
                <w:sz w:val="22"/>
                <w:szCs w:val="18"/>
              </w:rPr>
              <w:t>Против</w:t>
            </w:r>
          </w:p>
        </w:tc>
        <w:tc>
          <w:tcPr>
            <w:tcW w:w="1799" w:type="dxa"/>
            <w:tcBorders>
              <w:bottom w:val="nil"/>
            </w:tcBorders>
            <w:shd w:val="pct15" w:color="auto" w:fill="FFFFFF"/>
            <w:vAlign w:val="center"/>
          </w:tcPr>
          <w:p w:rsidR="005D4BF0" w:rsidRDefault="00717A66">
            <w:pPr>
              <w:pStyle w:val="7"/>
              <w:widowControl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Воздержался</w:t>
            </w:r>
          </w:p>
        </w:tc>
      </w:tr>
      <w:tr w:rsidR="005D4BF0" w:rsidTr="00E30F09">
        <w:trPr>
          <w:cantSplit/>
          <w:trHeight w:val="396"/>
        </w:trPr>
        <w:tc>
          <w:tcPr>
            <w:tcW w:w="3163" w:type="dxa"/>
            <w:shd w:val="pct15" w:color="auto" w:fill="FFFFFF"/>
            <w:vAlign w:val="center"/>
          </w:tcPr>
          <w:p w:rsidR="005D4BF0" w:rsidRDefault="00717A66" w:rsidP="00E30F09">
            <w:pPr>
              <w:widowControl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Число голосов</w:t>
            </w:r>
          </w:p>
        </w:tc>
        <w:tc>
          <w:tcPr>
            <w:tcW w:w="2126" w:type="dxa"/>
            <w:vAlign w:val="center"/>
          </w:tcPr>
          <w:p w:rsidR="005D4BF0" w:rsidRDefault="00B87890" w:rsidP="00B87890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127 060</w:t>
            </w:r>
          </w:p>
        </w:tc>
        <w:tc>
          <w:tcPr>
            <w:tcW w:w="2268" w:type="dxa"/>
            <w:vAlign w:val="center"/>
          </w:tcPr>
          <w:p w:rsidR="005D4BF0" w:rsidRDefault="00717A66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1799" w:type="dxa"/>
            <w:vAlign w:val="center"/>
          </w:tcPr>
          <w:p w:rsidR="005D4BF0" w:rsidRDefault="00B87890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2</w:t>
            </w:r>
            <w:r w:rsidR="00717A66">
              <w:rPr>
                <w:sz w:val="22"/>
                <w:szCs w:val="22"/>
                <w:lang w:val="en-US"/>
              </w:rPr>
              <w:t>0</w:t>
            </w:r>
          </w:p>
        </w:tc>
      </w:tr>
      <w:tr w:rsidR="005D4BF0" w:rsidTr="00E30F09">
        <w:trPr>
          <w:cantSplit/>
        </w:trPr>
        <w:tc>
          <w:tcPr>
            <w:tcW w:w="3163" w:type="dxa"/>
            <w:shd w:val="pct15" w:color="auto" w:fill="FFFFFF"/>
            <w:vAlign w:val="center"/>
          </w:tcPr>
          <w:p w:rsidR="005D4BF0" w:rsidRDefault="00717A66" w:rsidP="00E30F09">
            <w:pPr>
              <w:widowControl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% от принявших участие в собрании</w:t>
            </w:r>
          </w:p>
        </w:tc>
        <w:tc>
          <w:tcPr>
            <w:tcW w:w="2126" w:type="dxa"/>
            <w:vAlign w:val="center"/>
          </w:tcPr>
          <w:p w:rsidR="005D4BF0" w:rsidRDefault="00B87890" w:rsidP="00B87890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99.9843</w:t>
            </w:r>
          </w:p>
        </w:tc>
        <w:tc>
          <w:tcPr>
            <w:tcW w:w="2268" w:type="dxa"/>
            <w:vAlign w:val="center"/>
          </w:tcPr>
          <w:p w:rsidR="005D4BF0" w:rsidRDefault="00717A66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0.0000</w:t>
            </w:r>
          </w:p>
        </w:tc>
        <w:tc>
          <w:tcPr>
            <w:tcW w:w="1799" w:type="dxa"/>
            <w:vAlign w:val="center"/>
          </w:tcPr>
          <w:p w:rsidR="005D4BF0" w:rsidRDefault="00717A66" w:rsidP="00B87890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0.0</w:t>
            </w:r>
            <w:r w:rsidR="00B87890">
              <w:rPr>
                <w:sz w:val="22"/>
                <w:szCs w:val="22"/>
                <w:lang w:val="en-US"/>
              </w:rPr>
              <w:t>157</w:t>
            </w:r>
          </w:p>
        </w:tc>
      </w:tr>
      <w:tr w:rsidR="005D4BF0" w:rsidTr="00A5103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54"/>
        </w:trPr>
        <w:tc>
          <w:tcPr>
            <w:tcW w:w="7557" w:type="dxa"/>
            <w:gridSpan w:val="3"/>
            <w:vAlign w:val="center"/>
          </w:tcPr>
          <w:p w:rsidR="005D4BF0" w:rsidRDefault="00717A66">
            <w:pPr>
              <w:rPr>
                <w:b/>
                <w:sz w:val="18"/>
                <w:szCs w:val="22"/>
              </w:rPr>
            </w:pPr>
            <w:r>
              <w:rPr>
                <w:b/>
                <w:color w:val="000000"/>
                <w:sz w:val="18"/>
              </w:rPr>
              <w:t>Недействительные или неподсчитанные по иным основаниям:</w:t>
            </w:r>
          </w:p>
        </w:tc>
        <w:tc>
          <w:tcPr>
            <w:tcW w:w="1799" w:type="dxa"/>
            <w:vAlign w:val="center"/>
          </w:tcPr>
          <w:p w:rsidR="005D4BF0" w:rsidRDefault="00717A66">
            <w:pPr>
              <w:widowControl/>
              <w:spacing w:line="220" w:lineRule="exact"/>
              <w:jc w:val="right"/>
              <w:rPr>
                <w:bCs/>
                <w:color w:val="000000"/>
                <w:sz w:val="22"/>
                <w:szCs w:val="22"/>
                <w:lang w:val="en-US"/>
              </w:rPr>
            </w:pPr>
            <w:r>
              <w:rPr>
                <w:bCs/>
                <w:color w:val="000000"/>
                <w:sz w:val="22"/>
                <w:szCs w:val="22"/>
                <w:lang w:val="en-US"/>
              </w:rPr>
              <w:t>0</w:t>
            </w:r>
          </w:p>
        </w:tc>
      </w:tr>
    </w:tbl>
    <w:p w:rsidR="00776B41" w:rsidRPr="00776B41" w:rsidRDefault="00D62971" w:rsidP="00776B41">
      <w:pPr>
        <w:ind w:firstLine="567"/>
        <w:jc w:val="both"/>
        <w:rPr>
          <w:sz w:val="22"/>
          <w:szCs w:val="22"/>
        </w:rPr>
      </w:pPr>
      <w:r w:rsidRPr="00776B41">
        <w:rPr>
          <w:b/>
          <w:bCs/>
          <w:sz w:val="22"/>
          <w:szCs w:val="22"/>
        </w:rPr>
        <w:t>Принятое решение:</w:t>
      </w:r>
      <w:r w:rsidR="00776B41" w:rsidRPr="00776B41">
        <w:rPr>
          <w:sz w:val="22"/>
          <w:szCs w:val="22"/>
        </w:rPr>
        <w:t xml:space="preserve"> Утвердить рекомендованное Наблюдательным советом Общества  распределение прибыли Общества, в том числе выплату (объявление) дивидендов, по результатам 2024 года. </w:t>
      </w:r>
    </w:p>
    <w:p w:rsidR="0080392E" w:rsidRDefault="0080392E">
      <w:pPr>
        <w:rPr>
          <w:sz w:val="22"/>
        </w:rPr>
      </w:pPr>
    </w:p>
    <w:p w:rsidR="005D4BF0" w:rsidRDefault="002C7431">
      <w:pPr>
        <w:rPr>
          <w:sz w:val="22"/>
        </w:rPr>
      </w:pPr>
      <w:r>
        <w:rPr>
          <w:sz w:val="22"/>
        </w:rPr>
        <w:t>В</w:t>
      </w:r>
      <w:r w:rsidR="00717A66">
        <w:rPr>
          <w:sz w:val="22"/>
        </w:rPr>
        <w:t>опрос повестки дня №</w:t>
      </w:r>
      <w:r w:rsidR="00717A66" w:rsidRPr="00633ED8">
        <w:rPr>
          <w:sz w:val="22"/>
        </w:rPr>
        <w:t>4</w:t>
      </w:r>
      <w:r w:rsidR="00717A66">
        <w:rPr>
          <w:sz w:val="22"/>
        </w:rPr>
        <w:t>: </w:t>
      </w:r>
      <w:r w:rsidR="00717A66" w:rsidRPr="00633ED8">
        <w:rPr>
          <w:b/>
          <w:sz w:val="22"/>
        </w:rPr>
        <w:t>О выплате дивидендов по обыкновенным акциям Общества по результатам 2024 года, за исключением выплаты дивидендов по результатам девяти месяцев 2024 года</w:t>
      </w:r>
      <w:r w:rsidR="00717A66">
        <w:rPr>
          <w:sz w:val="22"/>
        </w:rPr>
        <w:t>.</w:t>
      </w:r>
    </w:p>
    <w:p w:rsidR="006B4D21" w:rsidRDefault="006B4D21" w:rsidP="006B4D21">
      <w:pPr>
        <w:widowControl/>
        <w:spacing w:before="1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которыми обладали лица, включенные в список лиц, имеющих право голоса при принятии решений общим собранием акционеров, для голосования по данному вопросу повестки дня: </w:t>
      </w:r>
      <w:r>
        <w:rPr>
          <w:b/>
          <w:bCs/>
          <w:sz w:val="22"/>
          <w:szCs w:val="22"/>
        </w:rPr>
        <w:t>137 421</w:t>
      </w:r>
      <w:r>
        <w:rPr>
          <w:bCs/>
          <w:sz w:val="22"/>
          <w:szCs w:val="22"/>
        </w:rPr>
        <w:t>.</w:t>
      </w:r>
    </w:p>
    <w:p w:rsidR="006B4D21" w:rsidRDefault="006B4D21" w:rsidP="006B4D21">
      <w:pPr>
        <w:widowControl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Число голосов, приходившихся на голосующие акции общества по данному вопросу повестки дня, определенное с учетом положений пункта 4.24 Положения</w:t>
      </w:r>
      <w:r w:rsidR="007E6DDB" w:rsidRPr="007E6DDB">
        <w:rPr>
          <w:color w:val="000000"/>
          <w:sz w:val="22"/>
          <w:szCs w:val="22"/>
        </w:rPr>
        <w:t xml:space="preserve"> </w:t>
      </w:r>
      <w:r w:rsidR="007E6DDB">
        <w:rPr>
          <w:color w:val="000000"/>
          <w:sz w:val="22"/>
          <w:szCs w:val="22"/>
        </w:rPr>
        <w:t>об общих собраниях акционеров № 660-П, утвержденное Банком России 16 ноября 2018 года</w:t>
      </w:r>
      <w:r>
        <w:rPr>
          <w:color w:val="000000"/>
          <w:sz w:val="22"/>
          <w:szCs w:val="22"/>
        </w:rPr>
        <w:t xml:space="preserve">: </w:t>
      </w:r>
      <w:r w:rsidRPr="005005D0">
        <w:rPr>
          <w:b/>
          <w:color w:val="000000"/>
          <w:sz w:val="22"/>
          <w:szCs w:val="22"/>
        </w:rPr>
        <w:t>137 421</w:t>
      </w:r>
      <w:r w:rsidRPr="005005D0">
        <w:rPr>
          <w:b/>
          <w:bCs/>
          <w:sz w:val="22"/>
          <w:szCs w:val="22"/>
        </w:rPr>
        <w:t>.</w:t>
      </w:r>
    </w:p>
    <w:p w:rsidR="006B4D21" w:rsidRDefault="006B4D21" w:rsidP="006B4D21">
      <w:pPr>
        <w:widowControl/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которыми обладали лица, принявшие участие в общем собрании, по данному вопросу повестки дня: </w:t>
      </w:r>
      <w:r w:rsidR="00B770A4" w:rsidRPr="00B770A4">
        <w:rPr>
          <w:b/>
          <w:color w:val="000000"/>
          <w:sz w:val="22"/>
          <w:szCs w:val="22"/>
        </w:rPr>
        <w:t>127</w:t>
      </w:r>
      <w:r w:rsidR="00B770A4">
        <w:rPr>
          <w:b/>
          <w:color w:val="000000"/>
          <w:sz w:val="22"/>
          <w:szCs w:val="22"/>
        </w:rPr>
        <w:t> </w:t>
      </w:r>
      <w:r w:rsidR="00B770A4" w:rsidRPr="00B770A4">
        <w:rPr>
          <w:b/>
          <w:color w:val="000000"/>
          <w:sz w:val="22"/>
          <w:szCs w:val="22"/>
        </w:rPr>
        <w:t>080</w:t>
      </w:r>
      <w:r w:rsidR="00B770A4" w:rsidRPr="00B770A4">
        <w:rPr>
          <w:b/>
          <w:sz w:val="22"/>
          <w:szCs w:val="22"/>
        </w:rPr>
        <w:t>.</w:t>
      </w:r>
    </w:p>
    <w:p w:rsidR="006B4D21" w:rsidRDefault="006B4D21" w:rsidP="006B4D21">
      <w:pPr>
        <w:widowControl/>
        <w:jc w:val="both"/>
        <w:rPr>
          <w:bCs/>
          <w:sz w:val="22"/>
          <w:szCs w:val="22"/>
        </w:rPr>
      </w:pPr>
      <w:r>
        <w:rPr>
          <w:color w:val="000000"/>
          <w:sz w:val="22"/>
          <w:szCs w:val="22"/>
        </w:rPr>
        <w:t>Кворум</w:t>
      </w:r>
      <w:r>
        <w:rPr>
          <w:b/>
          <w:color w:val="000000"/>
        </w:rPr>
        <w:t xml:space="preserve"> </w:t>
      </w:r>
      <w:r>
        <w:rPr>
          <w:color w:val="000000"/>
        </w:rPr>
        <w:t>-</w:t>
      </w:r>
      <w:r>
        <w:rPr>
          <w:b/>
          <w:color w:val="000000"/>
        </w:rPr>
        <w:t xml:space="preserve"> </w:t>
      </w:r>
      <w:r w:rsidR="004E09C0" w:rsidRPr="00107BD1">
        <w:rPr>
          <w:b/>
          <w:color w:val="000000"/>
        </w:rPr>
        <w:t>92,4749</w:t>
      </w:r>
      <w:r w:rsidR="004E09C0">
        <w:rPr>
          <w:bCs/>
          <w:sz w:val="22"/>
          <w:szCs w:val="22"/>
        </w:rPr>
        <w:t>%.</w:t>
      </w:r>
      <w:r>
        <w:rPr>
          <w:bCs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>Кворум по данному вопросу</w:t>
      </w:r>
      <w:r>
        <w:rPr>
          <w:b/>
          <w:color w:val="000000"/>
          <w:sz w:val="22"/>
          <w:szCs w:val="22"/>
        </w:rPr>
        <w:t xml:space="preserve"> </w:t>
      </w:r>
      <w:r w:rsidRPr="006B04AC">
        <w:rPr>
          <w:b/>
          <w:color w:val="000000"/>
          <w:sz w:val="22"/>
          <w:szCs w:val="22"/>
        </w:rPr>
        <w:t>имеется</w:t>
      </w:r>
      <w:r>
        <w:rPr>
          <w:bCs/>
          <w:sz w:val="22"/>
          <w:szCs w:val="22"/>
        </w:rPr>
        <w:t>.</w:t>
      </w:r>
    </w:p>
    <w:p w:rsidR="005D4BF0" w:rsidRDefault="00717A66">
      <w:pPr>
        <w:widowControl/>
        <w:spacing w:before="120" w:after="120" w:line="220" w:lineRule="exact"/>
        <w:jc w:val="center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 xml:space="preserve">Результаты </w:t>
      </w:r>
      <w:r w:rsidR="00403908">
        <w:rPr>
          <w:b/>
          <w:color w:val="000000"/>
          <w:sz w:val="22"/>
          <w:szCs w:val="22"/>
        </w:rPr>
        <w:t xml:space="preserve">(итоги) </w:t>
      </w:r>
      <w:r>
        <w:rPr>
          <w:b/>
          <w:color w:val="000000"/>
          <w:sz w:val="22"/>
          <w:szCs w:val="22"/>
        </w:rPr>
        <w:t>голосования по вопросу повестки дня:</w:t>
      </w:r>
    </w:p>
    <w:tbl>
      <w:tblPr>
        <w:tblW w:w="9356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304"/>
        <w:gridCol w:w="1985"/>
        <w:gridCol w:w="2126"/>
        <w:gridCol w:w="1941"/>
      </w:tblGrid>
      <w:tr w:rsidR="005D4BF0" w:rsidTr="000330E7">
        <w:trPr>
          <w:cantSplit/>
          <w:trHeight w:val="314"/>
        </w:trPr>
        <w:tc>
          <w:tcPr>
            <w:tcW w:w="3304" w:type="dxa"/>
            <w:tcBorders>
              <w:bottom w:val="nil"/>
            </w:tcBorders>
            <w:shd w:val="pct15" w:color="auto" w:fill="FFFFFF"/>
          </w:tcPr>
          <w:p w:rsidR="005D4BF0" w:rsidRDefault="005D4BF0">
            <w:pPr>
              <w:widowControl/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85" w:type="dxa"/>
            <w:shd w:val="pct15" w:color="auto" w:fill="FFFFFF"/>
            <w:vAlign w:val="center"/>
          </w:tcPr>
          <w:p w:rsidR="005D4BF0" w:rsidRDefault="00717A66">
            <w:pPr>
              <w:pStyle w:val="2"/>
              <w:widowControl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За</w:t>
            </w:r>
          </w:p>
        </w:tc>
        <w:tc>
          <w:tcPr>
            <w:tcW w:w="2126" w:type="dxa"/>
            <w:shd w:val="pct15" w:color="auto" w:fill="FFFFFF"/>
            <w:vAlign w:val="center"/>
          </w:tcPr>
          <w:p w:rsidR="005D4BF0" w:rsidRDefault="00717A66">
            <w:pPr>
              <w:pStyle w:val="8"/>
              <w:widowControl/>
              <w:rPr>
                <w:color w:val="000000"/>
                <w:sz w:val="22"/>
                <w:szCs w:val="18"/>
              </w:rPr>
            </w:pPr>
            <w:r>
              <w:rPr>
                <w:color w:val="000000"/>
                <w:sz w:val="22"/>
                <w:szCs w:val="18"/>
              </w:rPr>
              <w:t>Против</w:t>
            </w:r>
          </w:p>
        </w:tc>
        <w:tc>
          <w:tcPr>
            <w:tcW w:w="1941" w:type="dxa"/>
            <w:tcBorders>
              <w:bottom w:val="nil"/>
            </w:tcBorders>
            <w:shd w:val="pct15" w:color="auto" w:fill="FFFFFF"/>
            <w:vAlign w:val="center"/>
          </w:tcPr>
          <w:p w:rsidR="005D4BF0" w:rsidRDefault="00717A66">
            <w:pPr>
              <w:pStyle w:val="7"/>
              <w:widowControl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Воздержался</w:t>
            </w:r>
          </w:p>
        </w:tc>
      </w:tr>
      <w:tr w:rsidR="005D4BF0" w:rsidTr="000330E7">
        <w:trPr>
          <w:cantSplit/>
          <w:trHeight w:val="396"/>
        </w:trPr>
        <w:tc>
          <w:tcPr>
            <w:tcW w:w="3304" w:type="dxa"/>
            <w:shd w:val="pct15" w:color="auto" w:fill="FFFFFF"/>
            <w:vAlign w:val="center"/>
          </w:tcPr>
          <w:p w:rsidR="005D4BF0" w:rsidRDefault="00717A66" w:rsidP="000330E7">
            <w:pPr>
              <w:widowControl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Число голосов</w:t>
            </w:r>
          </w:p>
        </w:tc>
        <w:tc>
          <w:tcPr>
            <w:tcW w:w="1985" w:type="dxa"/>
            <w:vAlign w:val="center"/>
          </w:tcPr>
          <w:p w:rsidR="005D4BF0" w:rsidRDefault="00BA0804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127 08</w:t>
            </w:r>
            <w:r w:rsidR="00717A66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2126" w:type="dxa"/>
            <w:vAlign w:val="center"/>
          </w:tcPr>
          <w:p w:rsidR="005D4BF0" w:rsidRDefault="00717A66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1941" w:type="dxa"/>
            <w:vAlign w:val="center"/>
          </w:tcPr>
          <w:p w:rsidR="005D4BF0" w:rsidRDefault="00717A66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</w:tr>
      <w:tr w:rsidR="005D4BF0" w:rsidTr="000330E7">
        <w:trPr>
          <w:cantSplit/>
        </w:trPr>
        <w:tc>
          <w:tcPr>
            <w:tcW w:w="3304" w:type="dxa"/>
            <w:shd w:val="pct15" w:color="auto" w:fill="FFFFFF"/>
            <w:vAlign w:val="center"/>
          </w:tcPr>
          <w:p w:rsidR="005D4BF0" w:rsidRDefault="00717A66" w:rsidP="000330E7">
            <w:pPr>
              <w:widowControl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% от принявших участие в собрании</w:t>
            </w:r>
          </w:p>
        </w:tc>
        <w:tc>
          <w:tcPr>
            <w:tcW w:w="1985" w:type="dxa"/>
            <w:vAlign w:val="center"/>
          </w:tcPr>
          <w:p w:rsidR="005D4BF0" w:rsidRDefault="00BA0804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10</w:t>
            </w:r>
            <w:r w:rsidR="00717A66">
              <w:rPr>
                <w:sz w:val="22"/>
                <w:szCs w:val="22"/>
                <w:lang w:val="en-US"/>
              </w:rPr>
              <w:t>0.0000</w:t>
            </w:r>
          </w:p>
        </w:tc>
        <w:tc>
          <w:tcPr>
            <w:tcW w:w="2126" w:type="dxa"/>
            <w:vAlign w:val="center"/>
          </w:tcPr>
          <w:p w:rsidR="005D4BF0" w:rsidRDefault="00717A66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0.0000</w:t>
            </w:r>
          </w:p>
        </w:tc>
        <w:tc>
          <w:tcPr>
            <w:tcW w:w="1941" w:type="dxa"/>
            <w:vAlign w:val="center"/>
          </w:tcPr>
          <w:p w:rsidR="005D4BF0" w:rsidRDefault="00717A66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0.0000</w:t>
            </w:r>
          </w:p>
        </w:tc>
      </w:tr>
      <w:tr w:rsidR="005D4BF0" w:rsidTr="00A5103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81"/>
        </w:trPr>
        <w:tc>
          <w:tcPr>
            <w:tcW w:w="7415" w:type="dxa"/>
            <w:gridSpan w:val="3"/>
            <w:vAlign w:val="center"/>
          </w:tcPr>
          <w:p w:rsidR="005D4BF0" w:rsidRDefault="00717A66">
            <w:pPr>
              <w:rPr>
                <w:b/>
                <w:sz w:val="18"/>
                <w:szCs w:val="22"/>
              </w:rPr>
            </w:pPr>
            <w:r>
              <w:rPr>
                <w:b/>
                <w:color w:val="000000"/>
                <w:sz w:val="18"/>
              </w:rPr>
              <w:t>Недействительные или неподсчитанные по иным основаниям:</w:t>
            </w:r>
          </w:p>
        </w:tc>
        <w:tc>
          <w:tcPr>
            <w:tcW w:w="1941" w:type="dxa"/>
            <w:vAlign w:val="center"/>
          </w:tcPr>
          <w:p w:rsidR="005D4BF0" w:rsidRDefault="00717A66">
            <w:pPr>
              <w:widowControl/>
              <w:spacing w:line="220" w:lineRule="exact"/>
              <w:jc w:val="right"/>
              <w:rPr>
                <w:bCs/>
                <w:color w:val="000000"/>
                <w:sz w:val="22"/>
                <w:szCs w:val="22"/>
                <w:lang w:val="en-US"/>
              </w:rPr>
            </w:pPr>
            <w:r>
              <w:rPr>
                <w:bCs/>
                <w:color w:val="000000"/>
                <w:sz w:val="22"/>
                <w:szCs w:val="22"/>
                <w:lang w:val="en-US"/>
              </w:rPr>
              <w:t>0</w:t>
            </w:r>
          </w:p>
        </w:tc>
      </w:tr>
    </w:tbl>
    <w:p w:rsidR="00D8270D" w:rsidRPr="00D8270D" w:rsidRDefault="00D62971" w:rsidP="00D8270D">
      <w:pPr>
        <w:tabs>
          <w:tab w:val="left" w:pos="540"/>
          <w:tab w:val="left" w:pos="5580"/>
          <w:tab w:val="left" w:pos="7020"/>
        </w:tabs>
        <w:ind w:firstLine="567"/>
        <w:jc w:val="both"/>
        <w:rPr>
          <w:bCs/>
          <w:sz w:val="22"/>
          <w:szCs w:val="22"/>
        </w:rPr>
      </w:pPr>
      <w:r w:rsidRPr="00D8270D">
        <w:rPr>
          <w:b/>
          <w:bCs/>
          <w:sz w:val="22"/>
          <w:szCs w:val="22"/>
        </w:rPr>
        <w:t>Принятое решение:</w:t>
      </w:r>
      <w:r w:rsidR="00D8270D" w:rsidRPr="00D8270D">
        <w:rPr>
          <w:b/>
          <w:sz w:val="22"/>
          <w:szCs w:val="22"/>
        </w:rPr>
        <w:t xml:space="preserve"> У</w:t>
      </w:r>
      <w:r w:rsidR="00D8270D" w:rsidRPr="00D8270D">
        <w:rPr>
          <w:sz w:val="22"/>
          <w:szCs w:val="22"/>
        </w:rPr>
        <w:t>твердить выплату дивидендов по обыкновенным акциям Общества по результатам</w:t>
      </w:r>
      <w:r w:rsidR="00D8270D">
        <w:rPr>
          <w:sz w:val="22"/>
          <w:szCs w:val="22"/>
        </w:rPr>
        <w:t xml:space="preserve"> </w:t>
      </w:r>
      <w:r w:rsidR="00D8270D" w:rsidRPr="00D8270D">
        <w:rPr>
          <w:sz w:val="22"/>
          <w:szCs w:val="22"/>
        </w:rPr>
        <w:t>2024</w:t>
      </w:r>
      <w:r w:rsidR="00D8270D">
        <w:rPr>
          <w:sz w:val="22"/>
          <w:szCs w:val="22"/>
        </w:rPr>
        <w:t xml:space="preserve"> </w:t>
      </w:r>
      <w:r w:rsidR="00D8270D" w:rsidRPr="00D8270D">
        <w:rPr>
          <w:sz w:val="22"/>
          <w:szCs w:val="22"/>
        </w:rPr>
        <w:t>года</w:t>
      </w:r>
      <w:r w:rsidR="00D8270D">
        <w:rPr>
          <w:sz w:val="22"/>
          <w:szCs w:val="22"/>
        </w:rPr>
        <w:t xml:space="preserve"> </w:t>
      </w:r>
      <w:r w:rsidR="00D8270D" w:rsidRPr="00D8270D">
        <w:rPr>
          <w:sz w:val="22"/>
          <w:szCs w:val="22"/>
        </w:rPr>
        <w:t>в</w:t>
      </w:r>
      <w:r w:rsidR="00D8270D">
        <w:rPr>
          <w:sz w:val="22"/>
          <w:szCs w:val="22"/>
        </w:rPr>
        <w:t xml:space="preserve"> </w:t>
      </w:r>
      <w:r w:rsidR="00D8270D" w:rsidRPr="00D8270D">
        <w:rPr>
          <w:sz w:val="22"/>
          <w:szCs w:val="22"/>
        </w:rPr>
        <w:t xml:space="preserve">размере </w:t>
      </w:r>
      <w:r w:rsidR="00D8270D" w:rsidRPr="00D8270D">
        <w:rPr>
          <w:bCs/>
          <w:sz w:val="22"/>
          <w:szCs w:val="22"/>
        </w:rPr>
        <w:t>1 820 рублей на одну акцию, распределенных в качестве дивидендов по результатам девяти месяцев 2024г.</w:t>
      </w:r>
    </w:p>
    <w:p w:rsidR="005D4BF0" w:rsidRDefault="005D4BF0">
      <w:pPr>
        <w:rPr>
          <w:sz w:val="22"/>
        </w:rPr>
      </w:pPr>
    </w:p>
    <w:p w:rsidR="005D4BF0" w:rsidRDefault="00766386">
      <w:pPr>
        <w:rPr>
          <w:sz w:val="22"/>
        </w:rPr>
      </w:pPr>
      <w:r>
        <w:rPr>
          <w:sz w:val="22"/>
        </w:rPr>
        <w:t>В</w:t>
      </w:r>
      <w:r w:rsidR="00717A66">
        <w:rPr>
          <w:sz w:val="22"/>
        </w:rPr>
        <w:t>опрос повестки дня №</w:t>
      </w:r>
      <w:r w:rsidR="00717A66" w:rsidRPr="00633ED8">
        <w:rPr>
          <w:sz w:val="22"/>
        </w:rPr>
        <w:t>5</w:t>
      </w:r>
      <w:r w:rsidR="00717A66">
        <w:rPr>
          <w:sz w:val="22"/>
        </w:rPr>
        <w:t>: </w:t>
      </w:r>
      <w:r w:rsidR="00717A66" w:rsidRPr="00633ED8">
        <w:rPr>
          <w:b/>
          <w:sz w:val="22"/>
        </w:rPr>
        <w:t>Назначение аудиторской организации Общества</w:t>
      </w:r>
      <w:r w:rsidR="00717A66">
        <w:rPr>
          <w:sz w:val="22"/>
        </w:rPr>
        <w:t>.</w:t>
      </w:r>
    </w:p>
    <w:p w:rsidR="00545760" w:rsidRDefault="00545760" w:rsidP="00545760">
      <w:pPr>
        <w:widowControl/>
        <w:spacing w:before="1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которыми обладали лица, включенные в список лиц, имеющих право голоса при принятии решений общим собранием акционеров, для голосования по данному вопросу повестки дня: </w:t>
      </w:r>
      <w:r>
        <w:rPr>
          <w:b/>
          <w:bCs/>
          <w:sz w:val="22"/>
          <w:szCs w:val="22"/>
        </w:rPr>
        <w:t>137 421</w:t>
      </w:r>
      <w:r>
        <w:rPr>
          <w:bCs/>
          <w:sz w:val="22"/>
          <w:szCs w:val="22"/>
        </w:rPr>
        <w:t>.</w:t>
      </w:r>
    </w:p>
    <w:p w:rsidR="00545760" w:rsidRDefault="00545760" w:rsidP="00545760">
      <w:pPr>
        <w:widowControl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Число голосов, приходившихся на голосующие акции общества по данному вопросу повестки дня, определенное с учетом положений пункта 4.24 Положения</w:t>
      </w:r>
      <w:r w:rsidR="00C203F8" w:rsidRPr="00C203F8">
        <w:rPr>
          <w:color w:val="000000"/>
          <w:sz w:val="22"/>
          <w:szCs w:val="22"/>
        </w:rPr>
        <w:t xml:space="preserve"> </w:t>
      </w:r>
      <w:r w:rsidR="00C203F8">
        <w:rPr>
          <w:color w:val="000000"/>
          <w:sz w:val="22"/>
          <w:szCs w:val="22"/>
        </w:rPr>
        <w:t>об общих собраниях акционеров № 660-П, утвержденное Банком России 16 ноября 2018 года</w:t>
      </w:r>
      <w:r>
        <w:rPr>
          <w:color w:val="000000"/>
          <w:sz w:val="22"/>
          <w:szCs w:val="22"/>
        </w:rPr>
        <w:t xml:space="preserve">: </w:t>
      </w:r>
      <w:r w:rsidRPr="005005D0">
        <w:rPr>
          <w:b/>
          <w:color w:val="000000"/>
          <w:sz w:val="22"/>
          <w:szCs w:val="22"/>
        </w:rPr>
        <w:t>137 421</w:t>
      </w:r>
      <w:r w:rsidRPr="005005D0">
        <w:rPr>
          <w:b/>
          <w:bCs/>
          <w:sz w:val="22"/>
          <w:szCs w:val="22"/>
        </w:rPr>
        <w:t>.</w:t>
      </w:r>
    </w:p>
    <w:p w:rsidR="00545760" w:rsidRDefault="00545760" w:rsidP="00545760">
      <w:pPr>
        <w:widowControl/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которыми обладали лица, принявшие участие в общем собрании, по данному вопросу повестки дня: </w:t>
      </w:r>
      <w:r w:rsidR="009B1C94" w:rsidRPr="00B770A4">
        <w:rPr>
          <w:b/>
          <w:color w:val="000000"/>
          <w:sz w:val="22"/>
          <w:szCs w:val="22"/>
        </w:rPr>
        <w:t>127</w:t>
      </w:r>
      <w:r w:rsidR="009B1C94">
        <w:rPr>
          <w:b/>
          <w:color w:val="000000"/>
          <w:sz w:val="22"/>
          <w:szCs w:val="22"/>
        </w:rPr>
        <w:t> </w:t>
      </w:r>
      <w:r w:rsidR="009B1C94" w:rsidRPr="00B770A4">
        <w:rPr>
          <w:b/>
          <w:color w:val="000000"/>
          <w:sz w:val="22"/>
          <w:szCs w:val="22"/>
        </w:rPr>
        <w:t>080</w:t>
      </w:r>
      <w:r w:rsidR="009B1C94" w:rsidRPr="00B770A4">
        <w:rPr>
          <w:b/>
          <w:sz w:val="22"/>
          <w:szCs w:val="22"/>
        </w:rPr>
        <w:t>.</w:t>
      </w:r>
    </w:p>
    <w:p w:rsidR="00545760" w:rsidRDefault="00545760" w:rsidP="00545760">
      <w:pPr>
        <w:widowControl/>
        <w:jc w:val="both"/>
        <w:rPr>
          <w:bCs/>
          <w:sz w:val="22"/>
          <w:szCs w:val="22"/>
        </w:rPr>
      </w:pPr>
      <w:r>
        <w:rPr>
          <w:color w:val="000000"/>
          <w:sz w:val="22"/>
          <w:szCs w:val="22"/>
        </w:rPr>
        <w:t>Кворум</w:t>
      </w:r>
      <w:r>
        <w:rPr>
          <w:b/>
          <w:color w:val="000000"/>
        </w:rPr>
        <w:t xml:space="preserve"> </w:t>
      </w:r>
      <w:r>
        <w:rPr>
          <w:color w:val="000000"/>
        </w:rPr>
        <w:t>-</w:t>
      </w:r>
      <w:r>
        <w:rPr>
          <w:b/>
          <w:color w:val="000000"/>
        </w:rPr>
        <w:t xml:space="preserve"> </w:t>
      </w:r>
      <w:r w:rsidR="004E09C0" w:rsidRPr="00107BD1">
        <w:rPr>
          <w:b/>
          <w:color w:val="000000"/>
        </w:rPr>
        <w:t>92,4749</w:t>
      </w:r>
      <w:r w:rsidR="004E09C0">
        <w:rPr>
          <w:bCs/>
          <w:sz w:val="22"/>
          <w:szCs w:val="22"/>
        </w:rPr>
        <w:t>%.</w:t>
      </w:r>
      <w:r>
        <w:rPr>
          <w:bCs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>Кворум по данному вопросу</w:t>
      </w:r>
      <w:r>
        <w:rPr>
          <w:b/>
          <w:color w:val="000000"/>
          <w:sz w:val="22"/>
          <w:szCs w:val="22"/>
        </w:rPr>
        <w:t xml:space="preserve"> </w:t>
      </w:r>
      <w:r w:rsidRPr="006B04AC">
        <w:rPr>
          <w:b/>
          <w:color w:val="000000"/>
          <w:sz w:val="22"/>
          <w:szCs w:val="22"/>
        </w:rPr>
        <w:t>имеется</w:t>
      </w:r>
      <w:r>
        <w:rPr>
          <w:bCs/>
          <w:sz w:val="22"/>
          <w:szCs w:val="22"/>
        </w:rPr>
        <w:t>.</w:t>
      </w:r>
    </w:p>
    <w:p w:rsidR="005D4BF0" w:rsidRDefault="00717A66">
      <w:pPr>
        <w:widowControl/>
        <w:spacing w:before="120" w:after="120" w:line="220" w:lineRule="exact"/>
        <w:jc w:val="center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 xml:space="preserve">Результаты </w:t>
      </w:r>
      <w:r w:rsidR="007B72F4">
        <w:rPr>
          <w:b/>
          <w:color w:val="000000"/>
          <w:sz w:val="22"/>
          <w:szCs w:val="22"/>
        </w:rPr>
        <w:t xml:space="preserve">(итоги) </w:t>
      </w:r>
      <w:r>
        <w:rPr>
          <w:b/>
          <w:color w:val="000000"/>
          <w:sz w:val="22"/>
          <w:szCs w:val="22"/>
        </w:rPr>
        <w:t>голосования по вопросу повестки дня:</w:t>
      </w:r>
    </w:p>
    <w:tbl>
      <w:tblPr>
        <w:tblW w:w="9356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304"/>
        <w:gridCol w:w="1985"/>
        <w:gridCol w:w="2126"/>
        <w:gridCol w:w="1941"/>
      </w:tblGrid>
      <w:tr w:rsidR="005D4BF0" w:rsidTr="00A122EC">
        <w:trPr>
          <w:cantSplit/>
          <w:trHeight w:val="314"/>
        </w:trPr>
        <w:tc>
          <w:tcPr>
            <w:tcW w:w="3304" w:type="dxa"/>
            <w:tcBorders>
              <w:bottom w:val="nil"/>
            </w:tcBorders>
            <w:shd w:val="pct15" w:color="auto" w:fill="FFFFFF"/>
          </w:tcPr>
          <w:p w:rsidR="005D4BF0" w:rsidRDefault="005D4BF0">
            <w:pPr>
              <w:widowControl/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85" w:type="dxa"/>
            <w:shd w:val="pct15" w:color="auto" w:fill="FFFFFF"/>
            <w:vAlign w:val="center"/>
          </w:tcPr>
          <w:p w:rsidR="005D4BF0" w:rsidRDefault="00717A66">
            <w:pPr>
              <w:pStyle w:val="2"/>
              <w:widowControl/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За</w:t>
            </w:r>
          </w:p>
        </w:tc>
        <w:tc>
          <w:tcPr>
            <w:tcW w:w="2126" w:type="dxa"/>
            <w:shd w:val="pct15" w:color="auto" w:fill="FFFFFF"/>
            <w:vAlign w:val="center"/>
          </w:tcPr>
          <w:p w:rsidR="005D4BF0" w:rsidRDefault="00717A66">
            <w:pPr>
              <w:pStyle w:val="8"/>
              <w:widowControl/>
              <w:rPr>
                <w:color w:val="000000"/>
                <w:sz w:val="22"/>
                <w:szCs w:val="18"/>
              </w:rPr>
            </w:pPr>
            <w:r>
              <w:rPr>
                <w:color w:val="000000"/>
                <w:sz w:val="22"/>
                <w:szCs w:val="18"/>
              </w:rPr>
              <w:t>Против</w:t>
            </w:r>
          </w:p>
        </w:tc>
        <w:tc>
          <w:tcPr>
            <w:tcW w:w="1941" w:type="dxa"/>
            <w:tcBorders>
              <w:bottom w:val="nil"/>
            </w:tcBorders>
            <w:shd w:val="pct15" w:color="auto" w:fill="FFFFFF"/>
            <w:vAlign w:val="center"/>
          </w:tcPr>
          <w:p w:rsidR="005D4BF0" w:rsidRDefault="00717A66">
            <w:pPr>
              <w:pStyle w:val="7"/>
              <w:widowControl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Воздержался</w:t>
            </w:r>
          </w:p>
        </w:tc>
      </w:tr>
      <w:tr w:rsidR="005D4BF0" w:rsidTr="00A122EC">
        <w:trPr>
          <w:cantSplit/>
          <w:trHeight w:val="396"/>
        </w:trPr>
        <w:tc>
          <w:tcPr>
            <w:tcW w:w="3304" w:type="dxa"/>
            <w:shd w:val="pct15" w:color="auto" w:fill="FFFFFF"/>
            <w:vAlign w:val="center"/>
          </w:tcPr>
          <w:p w:rsidR="005D4BF0" w:rsidRDefault="00717A66" w:rsidP="00A122EC">
            <w:pPr>
              <w:widowControl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Число голосов</w:t>
            </w:r>
          </w:p>
        </w:tc>
        <w:tc>
          <w:tcPr>
            <w:tcW w:w="1985" w:type="dxa"/>
            <w:vAlign w:val="center"/>
          </w:tcPr>
          <w:p w:rsidR="005D4BF0" w:rsidRDefault="00C351BF" w:rsidP="00C351BF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127 054</w:t>
            </w:r>
          </w:p>
        </w:tc>
        <w:tc>
          <w:tcPr>
            <w:tcW w:w="2126" w:type="dxa"/>
            <w:vAlign w:val="center"/>
          </w:tcPr>
          <w:p w:rsidR="005D4BF0" w:rsidRDefault="00717A66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1941" w:type="dxa"/>
            <w:vAlign w:val="center"/>
          </w:tcPr>
          <w:p w:rsidR="005D4BF0" w:rsidRDefault="00C351BF" w:rsidP="00C351BF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26</w:t>
            </w:r>
          </w:p>
        </w:tc>
      </w:tr>
      <w:tr w:rsidR="005D4BF0" w:rsidTr="00A122EC">
        <w:trPr>
          <w:cantSplit/>
        </w:trPr>
        <w:tc>
          <w:tcPr>
            <w:tcW w:w="3304" w:type="dxa"/>
            <w:shd w:val="pct15" w:color="auto" w:fill="FFFFFF"/>
            <w:vAlign w:val="center"/>
          </w:tcPr>
          <w:p w:rsidR="005D4BF0" w:rsidRDefault="00717A66" w:rsidP="00A122EC">
            <w:pPr>
              <w:widowControl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% от принявших участие в собрании</w:t>
            </w:r>
          </w:p>
        </w:tc>
        <w:tc>
          <w:tcPr>
            <w:tcW w:w="1985" w:type="dxa"/>
            <w:vAlign w:val="center"/>
          </w:tcPr>
          <w:p w:rsidR="005D4BF0" w:rsidRDefault="00C351BF" w:rsidP="00C351BF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99</w:t>
            </w:r>
            <w:r w:rsidR="00717A66">
              <w:rPr>
                <w:sz w:val="22"/>
                <w:szCs w:val="22"/>
                <w:lang w:val="en-US"/>
              </w:rPr>
              <w:t>.</w:t>
            </w:r>
            <w:r>
              <w:rPr>
                <w:sz w:val="22"/>
                <w:szCs w:val="22"/>
                <w:lang w:val="en-US"/>
              </w:rPr>
              <w:t>9795</w:t>
            </w:r>
          </w:p>
        </w:tc>
        <w:tc>
          <w:tcPr>
            <w:tcW w:w="2126" w:type="dxa"/>
            <w:vAlign w:val="center"/>
          </w:tcPr>
          <w:p w:rsidR="005D4BF0" w:rsidRDefault="00717A66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0.0000</w:t>
            </w:r>
          </w:p>
        </w:tc>
        <w:tc>
          <w:tcPr>
            <w:tcW w:w="1941" w:type="dxa"/>
            <w:vAlign w:val="center"/>
          </w:tcPr>
          <w:p w:rsidR="005D4BF0" w:rsidRDefault="00717A66" w:rsidP="00C351BF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0.0</w:t>
            </w:r>
            <w:r w:rsidR="00C351BF">
              <w:rPr>
                <w:sz w:val="22"/>
                <w:szCs w:val="22"/>
                <w:lang w:val="en-US"/>
              </w:rPr>
              <w:t>2</w:t>
            </w:r>
            <w:r>
              <w:rPr>
                <w:sz w:val="22"/>
                <w:szCs w:val="22"/>
                <w:lang w:val="en-US"/>
              </w:rPr>
              <w:t>0</w:t>
            </w:r>
            <w:r w:rsidR="00C351BF">
              <w:rPr>
                <w:sz w:val="22"/>
                <w:szCs w:val="22"/>
                <w:lang w:val="en-US"/>
              </w:rPr>
              <w:t>5</w:t>
            </w:r>
          </w:p>
        </w:tc>
      </w:tr>
      <w:tr w:rsidR="005D4BF0" w:rsidTr="00A5103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45"/>
        </w:trPr>
        <w:tc>
          <w:tcPr>
            <w:tcW w:w="7415" w:type="dxa"/>
            <w:gridSpan w:val="3"/>
            <w:vAlign w:val="center"/>
          </w:tcPr>
          <w:p w:rsidR="005D4BF0" w:rsidRDefault="00717A66">
            <w:pPr>
              <w:rPr>
                <w:b/>
                <w:sz w:val="18"/>
                <w:szCs w:val="22"/>
              </w:rPr>
            </w:pPr>
            <w:r>
              <w:rPr>
                <w:b/>
                <w:color w:val="000000"/>
                <w:sz w:val="18"/>
              </w:rPr>
              <w:t>Недействительные или неподсчитанные по иным основаниям:</w:t>
            </w:r>
          </w:p>
        </w:tc>
        <w:tc>
          <w:tcPr>
            <w:tcW w:w="1941" w:type="dxa"/>
            <w:vAlign w:val="center"/>
          </w:tcPr>
          <w:p w:rsidR="005D4BF0" w:rsidRDefault="00717A66">
            <w:pPr>
              <w:widowControl/>
              <w:spacing w:line="220" w:lineRule="exact"/>
              <w:jc w:val="right"/>
              <w:rPr>
                <w:bCs/>
                <w:color w:val="000000"/>
                <w:sz w:val="22"/>
                <w:szCs w:val="22"/>
                <w:lang w:val="en-US"/>
              </w:rPr>
            </w:pPr>
            <w:r>
              <w:rPr>
                <w:bCs/>
                <w:color w:val="000000"/>
                <w:sz w:val="22"/>
                <w:szCs w:val="22"/>
                <w:lang w:val="en-US"/>
              </w:rPr>
              <w:t>0</w:t>
            </w:r>
          </w:p>
        </w:tc>
      </w:tr>
    </w:tbl>
    <w:p w:rsidR="001A3FFA" w:rsidRPr="001A3FFA" w:rsidRDefault="00D62971" w:rsidP="001A3FFA">
      <w:pPr>
        <w:jc w:val="both"/>
        <w:rPr>
          <w:color w:val="000000"/>
          <w:sz w:val="22"/>
          <w:szCs w:val="22"/>
        </w:rPr>
      </w:pPr>
      <w:r w:rsidRPr="001A3FFA">
        <w:rPr>
          <w:b/>
          <w:bCs/>
          <w:sz w:val="22"/>
          <w:szCs w:val="22"/>
        </w:rPr>
        <w:t>Принятое решение:</w:t>
      </w:r>
      <w:r w:rsidR="001A3FFA" w:rsidRPr="001A3FFA">
        <w:rPr>
          <w:sz w:val="22"/>
          <w:szCs w:val="22"/>
        </w:rPr>
        <w:t xml:space="preserve"> Назначить аудиторской организацией на 2025 год О</w:t>
      </w:r>
      <w:r w:rsidR="001A3FFA" w:rsidRPr="001A3FFA">
        <w:rPr>
          <w:bCs/>
          <w:sz w:val="22"/>
          <w:szCs w:val="22"/>
        </w:rPr>
        <w:t xml:space="preserve">бщество с ограниченной ответственностью </w:t>
      </w:r>
      <w:r w:rsidR="001A3FFA" w:rsidRPr="001A3FFA">
        <w:rPr>
          <w:sz w:val="22"/>
          <w:szCs w:val="22"/>
        </w:rPr>
        <w:t>аудиторская фирма «Аудит-Вела».</w:t>
      </w:r>
    </w:p>
    <w:p w:rsidR="001A3FFA" w:rsidRDefault="001A3FFA">
      <w:pPr>
        <w:rPr>
          <w:sz w:val="22"/>
        </w:rPr>
      </w:pPr>
    </w:p>
    <w:p w:rsidR="0080392E" w:rsidRDefault="00625417" w:rsidP="0080392E">
      <w:pPr>
        <w:rPr>
          <w:sz w:val="22"/>
        </w:rPr>
      </w:pPr>
      <w:r>
        <w:rPr>
          <w:sz w:val="22"/>
        </w:rPr>
        <w:t>В</w:t>
      </w:r>
      <w:r w:rsidR="00717A66">
        <w:rPr>
          <w:sz w:val="22"/>
        </w:rPr>
        <w:t>опрос повестки дня №</w:t>
      </w:r>
      <w:r w:rsidR="00717A66" w:rsidRPr="00633ED8">
        <w:rPr>
          <w:sz w:val="22"/>
        </w:rPr>
        <w:t>6</w:t>
      </w:r>
      <w:r w:rsidR="00717A66">
        <w:rPr>
          <w:sz w:val="22"/>
        </w:rPr>
        <w:t>: </w:t>
      </w:r>
      <w:r w:rsidR="00717A66" w:rsidRPr="00633ED8">
        <w:rPr>
          <w:b/>
          <w:sz w:val="22"/>
        </w:rPr>
        <w:t>Избрание Наблюдательного совета Общества</w:t>
      </w:r>
      <w:r w:rsidR="00717A66">
        <w:rPr>
          <w:sz w:val="22"/>
        </w:rPr>
        <w:t>.</w:t>
      </w:r>
    </w:p>
    <w:p w:rsidR="00545760" w:rsidRDefault="00545760" w:rsidP="0080392E">
      <w:pP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которыми обладали лица, включенные в список лиц, имеющих право голоса при принятии решений общим собранием акционеров, для голосования по данному вопросу повестки дня: </w:t>
      </w:r>
      <w:r>
        <w:rPr>
          <w:b/>
          <w:bCs/>
          <w:sz w:val="22"/>
          <w:szCs w:val="22"/>
        </w:rPr>
        <w:t>824 526</w:t>
      </w:r>
      <w:r>
        <w:rPr>
          <w:bCs/>
          <w:sz w:val="22"/>
          <w:szCs w:val="22"/>
        </w:rPr>
        <w:t>.</w:t>
      </w:r>
    </w:p>
    <w:p w:rsidR="00545760" w:rsidRDefault="00545760" w:rsidP="00545760">
      <w:pPr>
        <w:widowControl/>
        <w:tabs>
          <w:tab w:val="left" w:pos="284"/>
        </w:tabs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lastRenderedPageBreak/>
        <w:t>Число голосов, приходившихся на голосующие акции общества по данному вопросу повестки дня, определенное с учетом положений пункта 4.24 Положения</w:t>
      </w:r>
      <w:r w:rsidR="004932AD" w:rsidRPr="004932AD">
        <w:rPr>
          <w:color w:val="000000"/>
          <w:sz w:val="22"/>
          <w:szCs w:val="22"/>
        </w:rPr>
        <w:t xml:space="preserve"> </w:t>
      </w:r>
      <w:r w:rsidR="004932AD">
        <w:rPr>
          <w:color w:val="000000"/>
          <w:sz w:val="22"/>
          <w:szCs w:val="22"/>
        </w:rPr>
        <w:t>об общих собраниях акционеров № 660-П, утвержденное Банком России 16 ноября 2018 года</w:t>
      </w:r>
      <w:r>
        <w:rPr>
          <w:color w:val="000000"/>
          <w:sz w:val="22"/>
          <w:szCs w:val="22"/>
        </w:rPr>
        <w:t xml:space="preserve">: </w:t>
      </w:r>
      <w:r>
        <w:rPr>
          <w:b/>
          <w:bCs/>
          <w:sz w:val="22"/>
          <w:szCs w:val="22"/>
        </w:rPr>
        <w:t>824 526</w:t>
      </w:r>
      <w:r>
        <w:rPr>
          <w:bCs/>
          <w:sz w:val="22"/>
          <w:szCs w:val="22"/>
        </w:rPr>
        <w:t>.</w:t>
      </w:r>
    </w:p>
    <w:p w:rsidR="00545760" w:rsidRDefault="00545760" w:rsidP="00545760">
      <w:pPr>
        <w:widowControl/>
        <w:tabs>
          <w:tab w:val="left" w:pos="284"/>
        </w:tabs>
        <w:jc w:val="both"/>
        <w:rPr>
          <w:b/>
          <w:bCs/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которыми обладали лица, принявшие участие в общем собрании, по данному   вопросу повестки дня: </w:t>
      </w:r>
      <w:r w:rsidR="009B1C94" w:rsidRPr="00B770A4">
        <w:rPr>
          <w:b/>
          <w:color w:val="000000"/>
          <w:sz w:val="22"/>
          <w:szCs w:val="22"/>
        </w:rPr>
        <w:t>7</w:t>
      </w:r>
      <w:r w:rsidR="009B1C94" w:rsidRPr="009B1C94">
        <w:rPr>
          <w:b/>
          <w:color w:val="000000"/>
          <w:sz w:val="22"/>
          <w:szCs w:val="22"/>
        </w:rPr>
        <w:t>62</w:t>
      </w:r>
      <w:r w:rsidR="009B1C94">
        <w:rPr>
          <w:b/>
          <w:color w:val="000000"/>
          <w:sz w:val="22"/>
          <w:szCs w:val="22"/>
        </w:rPr>
        <w:t> </w:t>
      </w:r>
      <w:r w:rsidR="009B1C94" w:rsidRPr="009B1C94">
        <w:rPr>
          <w:b/>
          <w:color w:val="000000"/>
          <w:sz w:val="22"/>
          <w:szCs w:val="22"/>
        </w:rPr>
        <w:t>4</w:t>
      </w:r>
      <w:r w:rsidR="009B1C94" w:rsidRPr="00B770A4">
        <w:rPr>
          <w:b/>
          <w:color w:val="000000"/>
          <w:sz w:val="22"/>
          <w:szCs w:val="22"/>
        </w:rPr>
        <w:t>80</w:t>
      </w:r>
      <w:r w:rsidR="009B1C94" w:rsidRPr="00B770A4">
        <w:rPr>
          <w:b/>
          <w:sz w:val="22"/>
          <w:szCs w:val="22"/>
        </w:rPr>
        <w:t>.</w:t>
      </w:r>
    </w:p>
    <w:p w:rsidR="00545760" w:rsidRDefault="00545760" w:rsidP="00545760">
      <w:pPr>
        <w:widowControl/>
        <w:tabs>
          <w:tab w:val="left" w:pos="284"/>
        </w:tabs>
        <w:jc w:val="both"/>
        <w:rPr>
          <w:bCs/>
          <w:sz w:val="22"/>
          <w:szCs w:val="22"/>
        </w:rPr>
      </w:pPr>
      <w:r>
        <w:rPr>
          <w:color w:val="000000"/>
          <w:sz w:val="22"/>
          <w:szCs w:val="22"/>
        </w:rPr>
        <w:t>Кворум</w:t>
      </w:r>
      <w:r>
        <w:rPr>
          <w:color w:val="000000"/>
        </w:rPr>
        <w:t xml:space="preserve"> -</w:t>
      </w:r>
      <w:r>
        <w:rPr>
          <w:b/>
          <w:color w:val="000000"/>
        </w:rPr>
        <w:t xml:space="preserve"> </w:t>
      </w:r>
      <w:r w:rsidR="00B1024D" w:rsidRPr="00107BD1">
        <w:rPr>
          <w:b/>
          <w:color w:val="000000"/>
        </w:rPr>
        <w:t>92,4749</w:t>
      </w:r>
      <w:r w:rsidR="00B1024D">
        <w:rPr>
          <w:bCs/>
          <w:sz w:val="22"/>
          <w:szCs w:val="22"/>
        </w:rPr>
        <w:t>%.</w:t>
      </w:r>
      <w:r>
        <w:rPr>
          <w:bCs/>
          <w:sz w:val="22"/>
          <w:szCs w:val="22"/>
        </w:rPr>
        <w:t xml:space="preserve"> Кворум </w:t>
      </w:r>
      <w:r>
        <w:rPr>
          <w:color w:val="000000"/>
        </w:rPr>
        <w:t>по данному вопросу</w:t>
      </w:r>
      <w:r>
        <w:rPr>
          <w:b/>
          <w:bCs/>
          <w:sz w:val="22"/>
          <w:szCs w:val="22"/>
        </w:rPr>
        <w:t xml:space="preserve"> </w:t>
      </w:r>
      <w:r w:rsidRPr="006B04AC">
        <w:rPr>
          <w:b/>
          <w:bCs/>
          <w:sz w:val="22"/>
          <w:szCs w:val="22"/>
        </w:rPr>
        <w:t>имеется</w:t>
      </w:r>
      <w:r>
        <w:rPr>
          <w:bCs/>
          <w:sz w:val="22"/>
          <w:szCs w:val="22"/>
        </w:rPr>
        <w:t>.</w:t>
      </w:r>
    </w:p>
    <w:p w:rsidR="005D4BF0" w:rsidRDefault="00717A66">
      <w:pPr>
        <w:tabs>
          <w:tab w:val="left" w:pos="284"/>
        </w:tabs>
        <w:spacing w:before="120" w:after="120"/>
        <w:jc w:val="center"/>
        <w:rPr>
          <w:b/>
          <w:bCs/>
          <w:color w:val="000000"/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t xml:space="preserve">Результаты </w:t>
      </w:r>
      <w:r w:rsidR="007B72F4">
        <w:rPr>
          <w:b/>
          <w:bCs/>
          <w:color w:val="000000"/>
          <w:sz w:val="22"/>
          <w:szCs w:val="22"/>
        </w:rPr>
        <w:t xml:space="preserve">(итоги) </w:t>
      </w:r>
      <w:r>
        <w:rPr>
          <w:b/>
          <w:bCs/>
          <w:color w:val="000000"/>
          <w:sz w:val="22"/>
          <w:szCs w:val="22"/>
        </w:rPr>
        <w:t>голосования по вопросу повестки дня: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67"/>
        <w:gridCol w:w="5528"/>
        <w:gridCol w:w="3403"/>
      </w:tblGrid>
      <w:tr w:rsidR="005D4BF0">
        <w:tc>
          <w:tcPr>
            <w:tcW w:w="567" w:type="dxa"/>
            <w:shd w:val="pct15" w:color="auto" w:fill="FFFFFF"/>
            <w:vAlign w:val="center"/>
          </w:tcPr>
          <w:p w:rsidR="005D4BF0" w:rsidRDefault="00717A66">
            <w:pPr>
              <w:tabs>
                <w:tab w:val="left" w:pos="284"/>
              </w:tabs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№ п/п</w:t>
            </w:r>
          </w:p>
        </w:tc>
        <w:tc>
          <w:tcPr>
            <w:tcW w:w="5528" w:type="dxa"/>
            <w:shd w:val="pct15" w:color="auto" w:fill="FFFFFF"/>
            <w:vAlign w:val="center"/>
          </w:tcPr>
          <w:p w:rsidR="005D4BF0" w:rsidRDefault="00717A66">
            <w:pPr>
              <w:tabs>
                <w:tab w:val="left" w:pos="284"/>
              </w:tabs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ФИО кандидата в Совет директоров</w:t>
            </w:r>
          </w:p>
        </w:tc>
        <w:tc>
          <w:tcPr>
            <w:tcW w:w="3403" w:type="dxa"/>
            <w:shd w:val="pct15" w:color="auto" w:fill="FFFFFF"/>
            <w:vAlign w:val="center"/>
          </w:tcPr>
          <w:p w:rsidR="005D4BF0" w:rsidRDefault="00717A66">
            <w:pPr>
              <w:tabs>
                <w:tab w:val="left" w:pos="284"/>
              </w:tabs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</w:rPr>
              <w:t>Число кумулятивных голосов</w:t>
            </w:r>
          </w:p>
        </w:tc>
      </w:tr>
      <w:tr w:rsidR="005D4BF0">
        <w:tc>
          <w:tcPr>
            <w:tcW w:w="567" w:type="dxa"/>
          </w:tcPr>
          <w:p w:rsidR="005D4BF0" w:rsidRDefault="00717A66">
            <w:pPr>
              <w:widowControl/>
              <w:tabs>
                <w:tab w:val="left" w:pos="284"/>
              </w:tabs>
              <w:jc w:val="center"/>
              <w:rPr>
                <w:color w:val="000000"/>
              </w:rPr>
            </w:pPr>
            <w:r>
              <w:rPr>
                <w:color w:val="000000"/>
                <w:lang w:val="en-US"/>
              </w:rPr>
              <w:t>1</w:t>
            </w:r>
          </w:p>
        </w:tc>
        <w:tc>
          <w:tcPr>
            <w:tcW w:w="5528" w:type="dxa"/>
            <w:vAlign w:val="center"/>
          </w:tcPr>
          <w:p w:rsidR="005D4BF0" w:rsidRDefault="00717A66">
            <w:pPr>
              <w:widowControl/>
              <w:tabs>
                <w:tab w:val="left" w:pos="284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Коласис  Фаидон</w:t>
            </w:r>
          </w:p>
        </w:tc>
        <w:tc>
          <w:tcPr>
            <w:tcW w:w="3403" w:type="dxa"/>
            <w:vAlign w:val="center"/>
          </w:tcPr>
          <w:p w:rsidR="005D4BF0" w:rsidRDefault="004B588F" w:rsidP="004B588F">
            <w:pPr>
              <w:tabs>
                <w:tab w:val="left" w:pos="284"/>
              </w:tabs>
              <w:jc w:val="center"/>
              <w:rPr>
                <w:spacing w:val="-2"/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  <w:lang w:val="en-US"/>
              </w:rPr>
              <w:t>126 935</w:t>
            </w:r>
          </w:p>
        </w:tc>
      </w:tr>
      <w:tr w:rsidR="005D4BF0">
        <w:tc>
          <w:tcPr>
            <w:tcW w:w="567" w:type="dxa"/>
          </w:tcPr>
          <w:p w:rsidR="005D4BF0" w:rsidRDefault="00717A66">
            <w:pPr>
              <w:widowControl/>
              <w:tabs>
                <w:tab w:val="left" w:pos="284"/>
              </w:tabs>
              <w:jc w:val="center"/>
              <w:rPr>
                <w:color w:val="000000"/>
              </w:rPr>
            </w:pPr>
            <w:r>
              <w:rPr>
                <w:color w:val="000000"/>
                <w:lang w:val="en-US"/>
              </w:rPr>
              <w:t>2</w:t>
            </w:r>
          </w:p>
        </w:tc>
        <w:tc>
          <w:tcPr>
            <w:tcW w:w="5528" w:type="dxa"/>
            <w:vAlign w:val="center"/>
          </w:tcPr>
          <w:p w:rsidR="005D4BF0" w:rsidRDefault="00717A66">
            <w:pPr>
              <w:widowControl/>
              <w:tabs>
                <w:tab w:val="left" w:pos="284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Макропулос Аристодимос</w:t>
            </w:r>
          </w:p>
        </w:tc>
        <w:tc>
          <w:tcPr>
            <w:tcW w:w="3403" w:type="dxa"/>
            <w:vAlign w:val="center"/>
          </w:tcPr>
          <w:p w:rsidR="005D4BF0" w:rsidRDefault="004B588F" w:rsidP="004B588F">
            <w:pPr>
              <w:tabs>
                <w:tab w:val="left" w:pos="284"/>
              </w:tabs>
              <w:jc w:val="center"/>
              <w:rPr>
                <w:spacing w:val="-2"/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  <w:lang w:val="en-US"/>
              </w:rPr>
              <w:t>126 935</w:t>
            </w:r>
          </w:p>
        </w:tc>
      </w:tr>
      <w:tr w:rsidR="005D4BF0">
        <w:tc>
          <w:tcPr>
            <w:tcW w:w="567" w:type="dxa"/>
          </w:tcPr>
          <w:p w:rsidR="005D4BF0" w:rsidRDefault="00717A66">
            <w:pPr>
              <w:widowControl/>
              <w:tabs>
                <w:tab w:val="left" w:pos="284"/>
              </w:tabs>
              <w:jc w:val="center"/>
              <w:rPr>
                <w:color w:val="000000"/>
              </w:rPr>
            </w:pPr>
            <w:r>
              <w:rPr>
                <w:color w:val="000000"/>
                <w:lang w:val="en-US"/>
              </w:rPr>
              <w:t>3</w:t>
            </w:r>
          </w:p>
        </w:tc>
        <w:tc>
          <w:tcPr>
            <w:tcW w:w="5528" w:type="dxa"/>
            <w:vAlign w:val="center"/>
          </w:tcPr>
          <w:p w:rsidR="005D4BF0" w:rsidRDefault="00717A66">
            <w:pPr>
              <w:widowControl/>
              <w:tabs>
                <w:tab w:val="left" w:pos="284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Смехов Владимир Юрьевич</w:t>
            </w:r>
          </w:p>
        </w:tc>
        <w:tc>
          <w:tcPr>
            <w:tcW w:w="3403" w:type="dxa"/>
            <w:vAlign w:val="center"/>
          </w:tcPr>
          <w:p w:rsidR="005D4BF0" w:rsidRDefault="005B25E9" w:rsidP="005B25E9">
            <w:pPr>
              <w:tabs>
                <w:tab w:val="left" w:pos="284"/>
              </w:tabs>
              <w:jc w:val="center"/>
              <w:rPr>
                <w:spacing w:val="-2"/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  <w:lang w:val="en-US"/>
              </w:rPr>
              <w:t>127 142</w:t>
            </w:r>
          </w:p>
        </w:tc>
      </w:tr>
      <w:tr w:rsidR="005D4BF0">
        <w:tc>
          <w:tcPr>
            <w:tcW w:w="567" w:type="dxa"/>
          </w:tcPr>
          <w:p w:rsidR="005D4BF0" w:rsidRDefault="00717A66">
            <w:pPr>
              <w:widowControl/>
              <w:tabs>
                <w:tab w:val="left" w:pos="284"/>
              </w:tabs>
              <w:jc w:val="center"/>
              <w:rPr>
                <w:color w:val="000000"/>
              </w:rPr>
            </w:pPr>
            <w:r>
              <w:rPr>
                <w:color w:val="000000"/>
                <w:lang w:val="en-US"/>
              </w:rPr>
              <w:t>4</w:t>
            </w:r>
          </w:p>
        </w:tc>
        <w:tc>
          <w:tcPr>
            <w:tcW w:w="5528" w:type="dxa"/>
            <w:vAlign w:val="center"/>
          </w:tcPr>
          <w:p w:rsidR="005D4BF0" w:rsidRDefault="00717A66">
            <w:pPr>
              <w:widowControl/>
              <w:tabs>
                <w:tab w:val="left" w:pos="284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Смехов Евгений Юрьевич</w:t>
            </w:r>
          </w:p>
        </w:tc>
        <w:tc>
          <w:tcPr>
            <w:tcW w:w="3403" w:type="dxa"/>
            <w:vAlign w:val="center"/>
          </w:tcPr>
          <w:p w:rsidR="005D4BF0" w:rsidRPr="005B25E9" w:rsidRDefault="005B25E9">
            <w:pPr>
              <w:tabs>
                <w:tab w:val="left" w:pos="284"/>
              </w:tabs>
              <w:jc w:val="center"/>
              <w:rPr>
                <w:spacing w:val="-2"/>
                <w:sz w:val="22"/>
                <w:szCs w:val="22"/>
                <w:lang w:val="en-US"/>
              </w:rPr>
            </w:pPr>
            <w:r>
              <w:rPr>
                <w:spacing w:val="-2"/>
                <w:sz w:val="22"/>
                <w:szCs w:val="22"/>
                <w:lang w:val="en-US"/>
              </w:rPr>
              <w:t>127</w:t>
            </w:r>
            <w:r w:rsidR="00AC5F5B">
              <w:rPr>
                <w:spacing w:val="-2"/>
                <w:sz w:val="22"/>
                <w:szCs w:val="22"/>
                <w:lang w:val="en-US"/>
              </w:rPr>
              <w:t xml:space="preserve"> 1</w:t>
            </w:r>
            <w:r w:rsidR="00873CC1">
              <w:rPr>
                <w:spacing w:val="-2"/>
                <w:sz w:val="22"/>
                <w:szCs w:val="22"/>
                <w:lang w:val="en-US"/>
              </w:rPr>
              <w:t>42</w:t>
            </w:r>
          </w:p>
        </w:tc>
      </w:tr>
      <w:tr w:rsidR="005D4BF0">
        <w:tc>
          <w:tcPr>
            <w:tcW w:w="567" w:type="dxa"/>
          </w:tcPr>
          <w:p w:rsidR="005D4BF0" w:rsidRDefault="00717A66">
            <w:pPr>
              <w:widowControl/>
              <w:tabs>
                <w:tab w:val="left" w:pos="284"/>
              </w:tabs>
              <w:jc w:val="center"/>
              <w:rPr>
                <w:color w:val="000000"/>
              </w:rPr>
            </w:pPr>
            <w:r>
              <w:rPr>
                <w:color w:val="000000"/>
                <w:lang w:val="en-US"/>
              </w:rPr>
              <w:t>5</w:t>
            </w:r>
          </w:p>
        </w:tc>
        <w:tc>
          <w:tcPr>
            <w:tcW w:w="5528" w:type="dxa"/>
            <w:vAlign w:val="center"/>
          </w:tcPr>
          <w:p w:rsidR="005D4BF0" w:rsidRDefault="00717A66">
            <w:pPr>
              <w:widowControl/>
              <w:tabs>
                <w:tab w:val="left" w:pos="284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Христэас Кириакос</w:t>
            </w:r>
          </w:p>
        </w:tc>
        <w:tc>
          <w:tcPr>
            <w:tcW w:w="3403" w:type="dxa"/>
            <w:vAlign w:val="center"/>
          </w:tcPr>
          <w:p w:rsidR="005D4BF0" w:rsidRDefault="004B588F" w:rsidP="004B588F">
            <w:pPr>
              <w:tabs>
                <w:tab w:val="left" w:pos="284"/>
              </w:tabs>
              <w:jc w:val="center"/>
              <w:rPr>
                <w:spacing w:val="-2"/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  <w:lang w:val="en-US"/>
              </w:rPr>
              <w:t>126 935</w:t>
            </w:r>
          </w:p>
        </w:tc>
      </w:tr>
      <w:tr w:rsidR="005D4BF0">
        <w:tc>
          <w:tcPr>
            <w:tcW w:w="567" w:type="dxa"/>
          </w:tcPr>
          <w:p w:rsidR="005D4BF0" w:rsidRDefault="00717A66">
            <w:pPr>
              <w:widowControl/>
              <w:tabs>
                <w:tab w:val="left" w:pos="284"/>
              </w:tabs>
              <w:jc w:val="center"/>
              <w:rPr>
                <w:color w:val="000000"/>
              </w:rPr>
            </w:pPr>
            <w:r>
              <w:rPr>
                <w:color w:val="000000"/>
                <w:lang w:val="en-US"/>
              </w:rPr>
              <w:t>6</w:t>
            </w:r>
          </w:p>
        </w:tc>
        <w:tc>
          <w:tcPr>
            <w:tcW w:w="5528" w:type="dxa"/>
            <w:vAlign w:val="center"/>
          </w:tcPr>
          <w:p w:rsidR="005D4BF0" w:rsidRDefault="00717A66">
            <w:pPr>
              <w:widowControl/>
              <w:tabs>
                <w:tab w:val="left" w:pos="284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Яковлев Владимир Анатольевич</w:t>
            </w:r>
          </w:p>
        </w:tc>
        <w:tc>
          <w:tcPr>
            <w:tcW w:w="3403" w:type="dxa"/>
            <w:vAlign w:val="center"/>
          </w:tcPr>
          <w:p w:rsidR="005D4BF0" w:rsidRPr="004B588F" w:rsidRDefault="004B588F">
            <w:pPr>
              <w:tabs>
                <w:tab w:val="left" w:pos="284"/>
              </w:tabs>
              <w:jc w:val="center"/>
              <w:rPr>
                <w:spacing w:val="-2"/>
                <w:sz w:val="22"/>
                <w:szCs w:val="22"/>
                <w:lang w:val="en-US"/>
              </w:rPr>
            </w:pPr>
            <w:r>
              <w:rPr>
                <w:spacing w:val="-2"/>
                <w:sz w:val="22"/>
                <w:szCs w:val="22"/>
                <w:lang w:val="en-US"/>
              </w:rPr>
              <w:t>126 935</w:t>
            </w:r>
          </w:p>
        </w:tc>
      </w:tr>
      <w:tr w:rsidR="005D4BF0">
        <w:trPr>
          <w:cantSplit/>
        </w:trPr>
        <w:tc>
          <w:tcPr>
            <w:tcW w:w="6095" w:type="dxa"/>
            <w:gridSpan w:val="2"/>
            <w:tcBorders>
              <w:bottom w:val="nil"/>
            </w:tcBorders>
          </w:tcPr>
          <w:p w:rsidR="005D4BF0" w:rsidRDefault="00717A66">
            <w:pPr>
              <w:tabs>
                <w:tab w:val="left" w:pos="284"/>
              </w:tabs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«За»:</w:t>
            </w:r>
          </w:p>
        </w:tc>
        <w:tc>
          <w:tcPr>
            <w:tcW w:w="3403" w:type="dxa"/>
            <w:tcBorders>
              <w:bottom w:val="nil"/>
            </w:tcBorders>
            <w:vAlign w:val="center"/>
          </w:tcPr>
          <w:p w:rsidR="005D4BF0" w:rsidRDefault="004B588F" w:rsidP="004B588F">
            <w:pPr>
              <w:tabs>
                <w:tab w:val="left" w:pos="284"/>
              </w:tabs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  <w:lang w:val="en-US"/>
              </w:rPr>
              <w:t>762 024</w:t>
            </w:r>
          </w:p>
        </w:tc>
      </w:tr>
      <w:tr w:rsidR="005D4BF0">
        <w:trPr>
          <w:cantSplit/>
        </w:trPr>
        <w:tc>
          <w:tcPr>
            <w:tcW w:w="6095" w:type="dxa"/>
            <w:gridSpan w:val="2"/>
          </w:tcPr>
          <w:p w:rsidR="005D4BF0" w:rsidRDefault="00717A66">
            <w:pPr>
              <w:tabs>
                <w:tab w:val="left" w:pos="284"/>
              </w:tabs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«Против</w:t>
            </w:r>
            <w:r w:rsidR="00C60F34">
              <w:rPr>
                <w:color w:val="000000"/>
                <w:sz w:val="22"/>
                <w:szCs w:val="22"/>
              </w:rPr>
              <w:t xml:space="preserve"> всех кандидатов</w:t>
            </w:r>
            <w:r>
              <w:rPr>
                <w:color w:val="000000"/>
                <w:sz w:val="22"/>
                <w:szCs w:val="22"/>
              </w:rPr>
              <w:t>»:</w:t>
            </w:r>
          </w:p>
        </w:tc>
        <w:tc>
          <w:tcPr>
            <w:tcW w:w="3403" w:type="dxa"/>
            <w:vAlign w:val="center"/>
          </w:tcPr>
          <w:p w:rsidR="005D4BF0" w:rsidRDefault="00E10919">
            <w:pPr>
              <w:tabs>
                <w:tab w:val="left" w:pos="284"/>
              </w:tabs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12</w:t>
            </w:r>
            <w:r w:rsidR="00717A66">
              <w:rPr>
                <w:b/>
                <w:bCs/>
                <w:sz w:val="22"/>
                <w:szCs w:val="22"/>
                <w:lang w:val="en-US"/>
              </w:rPr>
              <w:t>0</w:t>
            </w:r>
          </w:p>
        </w:tc>
      </w:tr>
      <w:tr w:rsidR="005D4BF0">
        <w:trPr>
          <w:cantSplit/>
        </w:trPr>
        <w:tc>
          <w:tcPr>
            <w:tcW w:w="6095" w:type="dxa"/>
            <w:gridSpan w:val="2"/>
            <w:tcBorders>
              <w:bottom w:val="nil"/>
            </w:tcBorders>
          </w:tcPr>
          <w:p w:rsidR="005D4BF0" w:rsidRDefault="00717A66" w:rsidP="00C60F34">
            <w:pPr>
              <w:tabs>
                <w:tab w:val="left" w:pos="284"/>
              </w:tabs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«Воздержался</w:t>
            </w:r>
            <w:r w:rsidR="00C60F34">
              <w:rPr>
                <w:color w:val="000000"/>
                <w:sz w:val="22"/>
                <w:szCs w:val="22"/>
              </w:rPr>
              <w:t xml:space="preserve"> по всем кандидатам</w:t>
            </w:r>
            <w:r>
              <w:rPr>
                <w:color w:val="000000"/>
                <w:sz w:val="22"/>
                <w:szCs w:val="22"/>
              </w:rPr>
              <w:t>»:</w:t>
            </w:r>
          </w:p>
        </w:tc>
        <w:tc>
          <w:tcPr>
            <w:tcW w:w="3403" w:type="dxa"/>
            <w:tcBorders>
              <w:bottom w:val="nil"/>
            </w:tcBorders>
            <w:vAlign w:val="center"/>
          </w:tcPr>
          <w:p w:rsidR="005D4BF0" w:rsidRDefault="00717A66">
            <w:pPr>
              <w:tabs>
                <w:tab w:val="left" w:pos="284"/>
              </w:tabs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  <w:lang w:val="en-US"/>
              </w:rPr>
              <w:t>0</w:t>
            </w:r>
          </w:p>
        </w:tc>
      </w:tr>
      <w:tr w:rsidR="005D4BF0">
        <w:trPr>
          <w:cantSplit/>
        </w:trPr>
        <w:tc>
          <w:tcPr>
            <w:tcW w:w="6095" w:type="dxa"/>
            <w:gridSpan w:val="2"/>
          </w:tcPr>
          <w:p w:rsidR="005D4BF0" w:rsidRDefault="00717A66">
            <w:pPr>
              <w:tabs>
                <w:tab w:val="left" w:pos="284"/>
              </w:tabs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Недействительные или неподсчитанные по иным основаниям:</w:t>
            </w:r>
          </w:p>
        </w:tc>
        <w:tc>
          <w:tcPr>
            <w:tcW w:w="3403" w:type="dxa"/>
            <w:vAlign w:val="center"/>
          </w:tcPr>
          <w:p w:rsidR="005D4BF0" w:rsidRDefault="00E10919" w:rsidP="00C351BF">
            <w:pPr>
              <w:tabs>
                <w:tab w:val="left" w:pos="284"/>
              </w:tabs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336</w:t>
            </w:r>
            <w:bookmarkStart w:id="0" w:name="_GoBack"/>
            <w:bookmarkEnd w:id="0"/>
          </w:p>
        </w:tc>
      </w:tr>
    </w:tbl>
    <w:p w:rsidR="00FB777C" w:rsidRPr="00FB777C" w:rsidRDefault="00167EB4" w:rsidP="00FB777C">
      <w:pPr>
        <w:pStyle w:val="af2"/>
        <w:keepNext/>
        <w:keepLines/>
        <w:widowControl/>
        <w:spacing w:before="0" w:after="0"/>
        <w:ind w:left="0"/>
        <w:rPr>
          <w:rFonts w:ascii="Times New Roman" w:hAnsi="Times New Roman"/>
          <w:sz w:val="22"/>
          <w:szCs w:val="22"/>
        </w:rPr>
      </w:pPr>
      <w:r w:rsidRPr="00FB777C">
        <w:rPr>
          <w:rFonts w:ascii="Times New Roman" w:hAnsi="Times New Roman"/>
          <w:b/>
          <w:bCs/>
          <w:sz w:val="22"/>
          <w:szCs w:val="22"/>
        </w:rPr>
        <w:t>Принятое решение:</w:t>
      </w:r>
      <w:r w:rsidRPr="00456692">
        <w:rPr>
          <w:bCs/>
          <w:sz w:val="22"/>
          <w:szCs w:val="22"/>
        </w:rPr>
        <w:t xml:space="preserve"> </w:t>
      </w:r>
      <w:r w:rsidR="00FB777C" w:rsidRPr="00FB777C">
        <w:rPr>
          <w:rFonts w:ascii="Times New Roman" w:hAnsi="Times New Roman"/>
          <w:sz w:val="22"/>
          <w:szCs w:val="22"/>
        </w:rPr>
        <w:t>Избрать Наблюдательный совет Общества в составе 6 человек:</w:t>
      </w:r>
    </w:p>
    <w:p w:rsidR="00167EB4" w:rsidRPr="00167EB4" w:rsidRDefault="00167EB4" w:rsidP="00584896">
      <w:pPr>
        <w:widowControl/>
        <w:jc w:val="both"/>
        <w:rPr>
          <w:sz w:val="22"/>
        </w:rPr>
      </w:pPr>
      <w:r w:rsidRPr="00167EB4">
        <w:rPr>
          <w:sz w:val="22"/>
          <w:szCs w:val="22"/>
        </w:rPr>
        <w:t>Коласис  Фаидон</w:t>
      </w:r>
      <w:r w:rsidR="001C5E10" w:rsidRPr="001C5E10">
        <w:rPr>
          <w:sz w:val="22"/>
          <w:szCs w:val="22"/>
        </w:rPr>
        <w:t>;</w:t>
      </w:r>
      <w:r w:rsidRPr="00456692">
        <w:rPr>
          <w:bCs/>
          <w:sz w:val="22"/>
          <w:szCs w:val="22"/>
        </w:rPr>
        <w:t xml:space="preserve"> </w:t>
      </w:r>
      <w:r w:rsidRPr="00167EB4">
        <w:rPr>
          <w:sz w:val="22"/>
          <w:szCs w:val="22"/>
        </w:rPr>
        <w:t>Макропулос Аристодимос</w:t>
      </w:r>
      <w:r w:rsidR="001C5E10" w:rsidRPr="001C5E10">
        <w:rPr>
          <w:bCs/>
          <w:sz w:val="22"/>
          <w:szCs w:val="22"/>
        </w:rPr>
        <w:t>;</w:t>
      </w:r>
      <w:r w:rsidR="00584896">
        <w:rPr>
          <w:bCs/>
          <w:sz w:val="22"/>
          <w:szCs w:val="22"/>
        </w:rPr>
        <w:t xml:space="preserve"> </w:t>
      </w:r>
      <w:r w:rsidRPr="00167EB4">
        <w:rPr>
          <w:sz w:val="22"/>
          <w:szCs w:val="22"/>
        </w:rPr>
        <w:t>Смехов Владимир Юрьевич</w:t>
      </w:r>
      <w:r w:rsidR="001C5E10" w:rsidRPr="001C5E10">
        <w:rPr>
          <w:sz w:val="22"/>
          <w:szCs w:val="22"/>
        </w:rPr>
        <w:t>;</w:t>
      </w:r>
      <w:r w:rsidRPr="00456692">
        <w:rPr>
          <w:bCs/>
          <w:sz w:val="22"/>
          <w:szCs w:val="22"/>
        </w:rPr>
        <w:t xml:space="preserve"> </w:t>
      </w:r>
      <w:r w:rsidRPr="00167EB4">
        <w:rPr>
          <w:sz w:val="22"/>
          <w:szCs w:val="22"/>
        </w:rPr>
        <w:t>Смехов Евгений Юрьевич</w:t>
      </w:r>
      <w:r w:rsidR="001C5E10" w:rsidRPr="001C5E10">
        <w:rPr>
          <w:sz w:val="22"/>
          <w:szCs w:val="22"/>
        </w:rPr>
        <w:t>;</w:t>
      </w:r>
      <w:r w:rsidR="00584896">
        <w:rPr>
          <w:sz w:val="22"/>
          <w:szCs w:val="22"/>
        </w:rPr>
        <w:t xml:space="preserve"> </w:t>
      </w:r>
      <w:r w:rsidRPr="00167EB4">
        <w:rPr>
          <w:sz w:val="22"/>
          <w:szCs w:val="22"/>
        </w:rPr>
        <w:t>Христэас Кириакос</w:t>
      </w:r>
      <w:r w:rsidR="001C5E10" w:rsidRPr="001C5E10">
        <w:rPr>
          <w:sz w:val="22"/>
          <w:szCs w:val="22"/>
        </w:rPr>
        <w:t>;</w:t>
      </w:r>
      <w:r w:rsidR="00584896">
        <w:rPr>
          <w:sz w:val="22"/>
          <w:szCs w:val="22"/>
        </w:rPr>
        <w:t xml:space="preserve"> </w:t>
      </w:r>
      <w:r w:rsidRPr="00167EB4">
        <w:rPr>
          <w:sz w:val="22"/>
          <w:szCs w:val="22"/>
        </w:rPr>
        <w:t>Яковлев Владимир Анатольевич</w:t>
      </w:r>
      <w:r w:rsidR="001C5E10">
        <w:rPr>
          <w:sz w:val="22"/>
          <w:szCs w:val="22"/>
        </w:rPr>
        <w:t>.</w:t>
      </w:r>
    </w:p>
    <w:p w:rsidR="005D4BF0" w:rsidRDefault="005D4BF0">
      <w:pPr>
        <w:rPr>
          <w:sz w:val="22"/>
        </w:rPr>
      </w:pPr>
    </w:p>
    <w:p w:rsidR="005D4BF0" w:rsidRDefault="0097367D">
      <w:pPr>
        <w:rPr>
          <w:sz w:val="22"/>
        </w:rPr>
      </w:pPr>
      <w:r>
        <w:rPr>
          <w:sz w:val="22"/>
        </w:rPr>
        <w:t>В</w:t>
      </w:r>
      <w:r w:rsidR="00717A66">
        <w:rPr>
          <w:sz w:val="22"/>
        </w:rPr>
        <w:t>опрос повестки дня №</w:t>
      </w:r>
      <w:r w:rsidR="00717A66" w:rsidRPr="00633ED8">
        <w:rPr>
          <w:sz w:val="22"/>
        </w:rPr>
        <w:t>7</w:t>
      </w:r>
      <w:r w:rsidR="00717A66">
        <w:rPr>
          <w:sz w:val="22"/>
        </w:rPr>
        <w:t>: </w:t>
      </w:r>
      <w:r w:rsidR="00717A66" w:rsidRPr="00633ED8">
        <w:rPr>
          <w:b/>
          <w:sz w:val="22"/>
        </w:rPr>
        <w:t>Избрание членов Ревизионной комиссии Общества</w:t>
      </w:r>
      <w:r w:rsidR="00717A66">
        <w:rPr>
          <w:sz w:val="22"/>
        </w:rPr>
        <w:t>.</w:t>
      </w:r>
    </w:p>
    <w:p w:rsidR="00ED2B17" w:rsidRDefault="00ED2B17" w:rsidP="00ED2B17">
      <w:pPr>
        <w:widowControl/>
        <w:spacing w:before="1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которыми обладали лица, включенные в список лиц, имеющих право голоса при принятии решений общим собранием акционеров, для голосования по данному вопросу повестки дня: </w:t>
      </w:r>
      <w:r>
        <w:rPr>
          <w:b/>
          <w:bCs/>
          <w:sz w:val="22"/>
          <w:szCs w:val="22"/>
        </w:rPr>
        <w:t>137 421</w:t>
      </w:r>
      <w:r>
        <w:rPr>
          <w:bCs/>
          <w:sz w:val="22"/>
          <w:szCs w:val="22"/>
        </w:rPr>
        <w:t>.</w:t>
      </w:r>
    </w:p>
    <w:p w:rsidR="00ED2B17" w:rsidRDefault="00ED2B17" w:rsidP="00ED2B17">
      <w:pPr>
        <w:widowControl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Число голосов, приходившихся на голосующие акции общества по данному вопросу повестки дня, определенное с учетом положений пункта 4.24 Положения</w:t>
      </w:r>
      <w:r w:rsidR="00C013C6" w:rsidRPr="00C013C6">
        <w:rPr>
          <w:color w:val="000000"/>
          <w:sz w:val="22"/>
          <w:szCs w:val="22"/>
        </w:rPr>
        <w:t xml:space="preserve"> </w:t>
      </w:r>
      <w:r w:rsidR="00C013C6">
        <w:rPr>
          <w:color w:val="000000"/>
          <w:sz w:val="22"/>
          <w:szCs w:val="22"/>
        </w:rPr>
        <w:t>об общих собраниях акционеров № 660-П, утвержденное Банком России 16 ноября 2018 года</w:t>
      </w:r>
      <w:r>
        <w:rPr>
          <w:color w:val="000000"/>
          <w:sz w:val="22"/>
          <w:szCs w:val="22"/>
        </w:rPr>
        <w:t xml:space="preserve">: </w:t>
      </w:r>
      <w:r w:rsidR="000B78D3" w:rsidRPr="000B78D3">
        <w:rPr>
          <w:b/>
          <w:color w:val="000000"/>
          <w:sz w:val="22"/>
          <w:szCs w:val="22"/>
        </w:rPr>
        <w:t>134 772</w:t>
      </w:r>
      <w:r w:rsidRPr="000B78D3">
        <w:rPr>
          <w:b/>
          <w:bCs/>
          <w:sz w:val="22"/>
          <w:szCs w:val="22"/>
        </w:rPr>
        <w:t>.</w:t>
      </w:r>
    </w:p>
    <w:p w:rsidR="00ED2B17" w:rsidRDefault="00ED2B17" w:rsidP="00ED2B17">
      <w:pPr>
        <w:widowControl/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 xml:space="preserve">Число голосов, которыми обладали лица, принявшие участие в общем собрании, по данному вопросу повестки дня: </w:t>
      </w:r>
      <w:r w:rsidR="009B1C94" w:rsidRPr="009B1C94">
        <w:rPr>
          <w:b/>
          <w:color w:val="000000"/>
          <w:sz w:val="22"/>
          <w:szCs w:val="22"/>
        </w:rPr>
        <w:t>124 491</w:t>
      </w:r>
      <w:r w:rsidRPr="009B1C94">
        <w:rPr>
          <w:b/>
          <w:sz w:val="22"/>
          <w:szCs w:val="22"/>
        </w:rPr>
        <w:t>.</w:t>
      </w:r>
    </w:p>
    <w:p w:rsidR="00ED2B17" w:rsidRDefault="00ED2B17" w:rsidP="00ED2B17">
      <w:pPr>
        <w:widowControl/>
        <w:jc w:val="both"/>
        <w:rPr>
          <w:bCs/>
          <w:sz w:val="22"/>
          <w:szCs w:val="22"/>
        </w:rPr>
      </w:pPr>
      <w:r>
        <w:rPr>
          <w:color w:val="000000"/>
          <w:sz w:val="22"/>
          <w:szCs w:val="22"/>
        </w:rPr>
        <w:t>Кворум</w:t>
      </w:r>
      <w:r>
        <w:rPr>
          <w:b/>
          <w:color w:val="000000"/>
        </w:rPr>
        <w:t xml:space="preserve"> </w:t>
      </w:r>
      <w:r w:rsidR="00307FF9">
        <w:rPr>
          <w:color w:val="000000"/>
        </w:rPr>
        <w:t>–</w:t>
      </w:r>
      <w:r>
        <w:rPr>
          <w:b/>
          <w:color w:val="000000"/>
        </w:rPr>
        <w:t xml:space="preserve"> </w:t>
      </w:r>
      <w:r w:rsidR="00307FF9" w:rsidRPr="00827D84">
        <w:rPr>
          <w:b/>
          <w:color w:val="000000"/>
        </w:rPr>
        <w:t>92,3716</w:t>
      </w:r>
      <w:r>
        <w:rPr>
          <w:bCs/>
          <w:sz w:val="22"/>
          <w:szCs w:val="22"/>
        </w:rPr>
        <w:t xml:space="preserve">%. </w:t>
      </w:r>
      <w:r>
        <w:rPr>
          <w:color w:val="000000"/>
          <w:sz w:val="22"/>
          <w:szCs w:val="22"/>
        </w:rPr>
        <w:t>Кворум по данному вопросу</w:t>
      </w:r>
      <w:r>
        <w:rPr>
          <w:b/>
          <w:color w:val="000000"/>
          <w:sz w:val="22"/>
          <w:szCs w:val="22"/>
        </w:rPr>
        <w:t xml:space="preserve"> </w:t>
      </w:r>
      <w:r w:rsidRPr="006B04AC">
        <w:rPr>
          <w:b/>
          <w:color w:val="000000"/>
          <w:sz w:val="22"/>
          <w:szCs w:val="22"/>
        </w:rPr>
        <w:t>имеется</w:t>
      </w:r>
      <w:r>
        <w:rPr>
          <w:bCs/>
          <w:sz w:val="22"/>
          <w:szCs w:val="22"/>
        </w:rPr>
        <w:t>.</w:t>
      </w:r>
    </w:p>
    <w:p w:rsidR="005D4BF0" w:rsidRDefault="00717A66">
      <w:pPr>
        <w:widowControl/>
        <w:spacing w:before="120" w:after="120" w:line="200" w:lineRule="exact"/>
        <w:jc w:val="center"/>
        <w:rPr>
          <w:b/>
          <w:bCs/>
          <w:color w:val="000000"/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t xml:space="preserve">Результаты </w:t>
      </w:r>
      <w:r w:rsidR="007B72F4">
        <w:rPr>
          <w:b/>
          <w:bCs/>
          <w:color w:val="000000"/>
          <w:sz w:val="22"/>
          <w:szCs w:val="22"/>
        </w:rPr>
        <w:t xml:space="preserve">(итоги) </w:t>
      </w:r>
      <w:r>
        <w:rPr>
          <w:b/>
          <w:bCs/>
          <w:color w:val="000000"/>
          <w:sz w:val="22"/>
          <w:szCs w:val="22"/>
        </w:rPr>
        <w:t>голосования по вопросу повестки дня:</w:t>
      </w:r>
    </w:p>
    <w:p w:rsidR="00BB5C7B" w:rsidRDefault="00BB5C7B" w:rsidP="00BB5C7B">
      <w:pPr>
        <w:widowControl/>
        <w:spacing w:before="80" w:after="80"/>
        <w:rPr>
          <w:sz w:val="22"/>
          <w:szCs w:val="22"/>
        </w:rPr>
      </w:pPr>
      <w:r>
        <w:rPr>
          <w:color w:val="000000"/>
          <w:sz w:val="22"/>
          <w:szCs w:val="22"/>
        </w:rPr>
        <w:t>Кандидат:</w:t>
      </w:r>
      <w:r>
        <w:rPr>
          <w:b/>
          <w:bCs/>
          <w:color w:val="000000"/>
          <w:sz w:val="22"/>
          <w:szCs w:val="22"/>
        </w:rPr>
        <w:t xml:space="preserve"> </w:t>
      </w:r>
      <w:r>
        <w:rPr>
          <w:b/>
          <w:bCs/>
          <w:color w:val="000000"/>
          <w:sz w:val="22"/>
          <w:szCs w:val="22"/>
          <w:lang w:val="en-US"/>
        </w:rPr>
        <w:t>Кузина Мария Викторовна</w:t>
      </w:r>
    </w:p>
    <w:tbl>
      <w:tblPr>
        <w:tblW w:w="9360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05"/>
        <w:gridCol w:w="1986"/>
        <w:gridCol w:w="2269"/>
        <w:gridCol w:w="1800"/>
      </w:tblGrid>
      <w:tr w:rsidR="00BB5C7B" w:rsidTr="00BB5C7B">
        <w:trPr>
          <w:cantSplit/>
          <w:trHeight w:val="314"/>
        </w:trPr>
        <w:tc>
          <w:tcPr>
            <w:tcW w:w="330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pct15" w:color="auto" w:fill="FFFFFF"/>
          </w:tcPr>
          <w:p w:rsidR="00BB5C7B" w:rsidRDefault="00BB5C7B">
            <w:pPr>
              <w:widowControl/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15" w:color="auto" w:fill="FFFFFF"/>
            <w:vAlign w:val="center"/>
            <w:hideMark/>
          </w:tcPr>
          <w:p w:rsidR="00BB5C7B" w:rsidRDefault="00BB5C7B">
            <w:pPr>
              <w:pStyle w:val="2"/>
              <w:widowControl/>
              <w:rPr>
                <w:rFonts w:eastAsiaTheme="minorEastAsia"/>
                <w:color w:val="000000"/>
                <w:szCs w:val="18"/>
              </w:rPr>
            </w:pPr>
            <w:r>
              <w:rPr>
                <w:rFonts w:eastAsiaTheme="minorEastAsia"/>
                <w:color w:val="000000"/>
                <w:szCs w:val="18"/>
              </w:rPr>
              <w:t>За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15" w:color="auto" w:fill="FFFFFF"/>
            <w:vAlign w:val="center"/>
            <w:hideMark/>
          </w:tcPr>
          <w:p w:rsidR="00BB5C7B" w:rsidRDefault="00BB5C7B">
            <w:pPr>
              <w:pStyle w:val="8"/>
              <w:widowControl/>
              <w:rPr>
                <w:color w:val="000000"/>
                <w:sz w:val="22"/>
                <w:szCs w:val="18"/>
              </w:rPr>
            </w:pPr>
            <w:r>
              <w:rPr>
                <w:color w:val="000000"/>
                <w:sz w:val="22"/>
                <w:szCs w:val="18"/>
              </w:rPr>
              <w:t>Против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pct15" w:color="auto" w:fill="FFFFFF"/>
            <w:vAlign w:val="center"/>
            <w:hideMark/>
          </w:tcPr>
          <w:p w:rsidR="00BB5C7B" w:rsidRDefault="00BB5C7B">
            <w:pPr>
              <w:pStyle w:val="7"/>
              <w:widowControl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Воздержался</w:t>
            </w:r>
          </w:p>
        </w:tc>
      </w:tr>
      <w:tr w:rsidR="00BB5C7B" w:rsidTr="00BB5C7B">
        <w:trPr>
          <w:cantSplit/>
        </w:trPr>
        <w:tc>
          <w:tcPr>
            <w:tcW w:w="33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15" w:color="auto" w:fill="FFFFFF"/>
            <w:hideMark/>
          </w:tcPr>
          <w:p w:rsidR="00BB5C7B" w:rsidRDefault="00BB5C7B">
            <w:pPr>
              <w:widowControl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Число голосов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B5C7B" w:rsidRDefault="00BB5C7B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 xml:space="preserve"> 124 4</w:t>
            </w:r>
            <w:r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B5C7B" w:rsidRDefault="00BB5C7B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B5C7B" w:rsidRDefault="00BB5C7B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20</w:t>
            </w:r>
          </w:p>
        </w:tc>
      </w:tr>
      <w:tr w:rsidR="00BB5C7B" w:rsidTr="00BB5C7B">
        <w:trPr>
          <w:cantSplit/>
        </w:trPr>
        <w:tc>
          <w:tcPr>
            <w:tcW w:w="33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15" w:color="auto" w:fill="FFFFFF"/>
            <w:hideMark/>
          </w:tcPr>
          <w:p w:rsidR="00BB5C7B" w:rsidRDefault="00BB5C7B">
            <w:pPr>
              <w:widowControl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8"/>
                <w:szCs w:val="16"/>
              </w:rPr>
              <w:t>% от принявших участие в собрании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B5C7B" w:rsidRDefault="00BB5C7B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99.9</w:t>
            </w:r>
            <w:r>
              <w:rPr>
                <w:sz w:val="22"/>
                <w:szCs w:val="22"/>
              </w:rPr>
              <w:t>518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B5C7B" w:rsidRDefault="00BB5C7B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0.0000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B5C7B" w:rsidRDefault="00BB5C7B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0.0161</w:t>
            </w:r>
          </w:p>
        </w:tc>
      </w:tr>
      <w:tr w:rsidR="00BB5C7B" w:rsidTr="00BB5C7B">
        <w:trPr>
          <w:trHeight w:val="333"/>
        </w:trPr>
        <w:tc>
          <w:tcPr>
            <w:tcW w:w="75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5C7B" w:rsidRDefault="00BB5C7B">
            <w:pPr>
              <w:widowControl/>
              <w:rPr>
                <w:b/>
                <w:bCs/>
                <w:color w:val="000000"/>
                <w:sz w:val="22"/>
                <w:szCs w:val="22"/>
                <w:u w:val="single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Недействительные или неподсчитанные по иным основаниям: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5C7B" w:rsidRDefault="00BB5C7B">
            <w:pPr>
              <w:widowControl/>
              <w:spacing w:line="220" w:lineRule="exact"/>
              <w:jc w:val="right"/>
              <w:rPr>
                <w:bCs/>
                <w:color w:val="000000"/>
                <w:sz w:val="22"/>
                <w:szCs w:val="22"/>
                <w:lang w:val="en-US"/>
              </w:rPr>
            </w:pPr>
            <w:r>
              <w:rPr>
                <w:bCs/>
                <w:color w:val="000000"/>
                <w:sz w:val="22"/>
                <w:szCs w:val="22"/>
              </w:rPr>
              <w:t>4</w:t>
            </w:r>
            <w:r>
              <w:rPr>
                <w:bCs/>
                <w:color w:val="000000"/>
                <w:sz w:val="22"/>
                <w:szCs w:val="22"/>
                <w:lang w:val="en-US"/>
              </w:rPr>
              <w:t>0</w:t>
            </w:r>
          </w:p>
        </w:tc>
      </w:tr>
    </w:tbl>
    <w:p w:rsidR="00BB5C7B" w:rsidRDefault="00BB5C7B" w:rsidP="00BB5C7B">
      <w:pPr>
        <w:widowControl/>
        <w:spacing w:before="80" w:after="80"/>
        <w:rPr>
          <w:sz w:val="22"/>
          <w:szCs w:val="22"/>
        </w:rPr>
      </w:pPr>
      <w:r>
        <w:rPr>
          <w:color w:val="000000"/>
          <w:sz w:val="22"/>
          <w:szCs w:val="22"/>
        </w:rPr>
        <w:t>Кандидат:</w:t>
      </w:r>
      <w:r>
        <w:rPr>
          <w:b/>
          <w:bCs/>
          <w:color w:val="000000"/>
          <w:sz w:val="22"/>
          <w:szCs w:val="22"/>
        </w:rPr>
        <w:t xml:space="preserve"> </w:t>
      </w:r>
      <w:r>
        <w:rPr>
          <w:b/>
          <w:bCs/>
          <w:color w:val="000000"/>
          <w:sz w:val="22"/>
          <w:szCs w:val="22"/>
          <w:lang w:val="en-US"/>
        </w:rPr>
        <w:t>Рыженко Елена Александровна</w:t>
      </w:r>
    </w:p>
    <w:tbl>
      <w:tblPr>
        <w:tblW w:w="9360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05"/>
        <w:gridCol w:w="1986"/>
        <w:gridCol w:w="2269"/>
        <w:gridCol w:w="1800"/>
      </w:tblGrid>
      <w:tr w:rsidR="00BB5C7B" w:rsidTr="00BB5C7B">
        <w:trPr>
          <w:cantSplit/>
          <w:trHeight w:val="314"/>
        </w:trPr>
        <w:tc>
          <w:tcPr>
            <w:tcW w:w="330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pct15" w:color="auto" w:fill="FFFFFF"/>
          </w:tcPr>
          <w:p w:rsidR="00BB5C7B" w:rsidRDefault="00BB5C7B">
            <w:pPr>
              <w:widowControl/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15" w:color="auto" w:fill="FFFFFF"/>
            <w:vAlign w:val="center"/>
            <w:hideMark/>
          </w:tcPr>
          <w:p w:rsidR="00BB5C7B" w:rsidRDefault="00BB5C7B">
            <w:pPr>
              <w:pStyle w:val="2"/>
              <w:widowControl/>
              <w:rPr>
                <w:rFonts w:eastAsiaTheme="minorEastAsia"/>
                <w:color w:val="000000"/>
                <w:szCs w:val="18"/>
              </w:rPr>
            </w:pPr>
            <w:r>
              <w:rPr>
                <w:rFonts w:eastAsiaTheme="minorEastAsia"/>
                <w:color w:val="000000"/>
                <w:szCs w:val="18"/>
              </w:rPr>
              <w:t>За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15" w:color="auto" w:fill="FFFFFF"/>
            <w:vAlign w:val="center"/>
            <w:hideMark/>
          </w:tcPr>
          <w:p w:rsidR="00BB5C7B" w:rsidRDefault="00BB5C7B">
            <w:pPr>
              <w:pStyle w:val="8"/>
              <w:widowControl/>
              <w:rPr>
                <w:color w:val="000000"/>
                <w:sz w:val="22"/>
                <w:szCs w:val="18"/>
              </w:rPr>
            </w:pPr>
            <w:r>
              <w:rPr>
                <w:color w:val="000000"/>
                <w:sz w:val="22"/>
                <w:szCs w:val="18"/>
              </w:rPr>
              <w:t>Против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pct15" w:color="auto" w:fill="FFFFFF"/>
            <w:vAlign w:val="center"/>
            <w:hideMark/>
          </w:tcPr>
          <w:p w:rsidR="00BB5C7B" w:rsidRDefault="00BB5C7B">
            <w:pPr>
              <w:pStyle w:val="7"/>
              <w:widowControl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Воздержался</w:t>
            </w:r>
          </w:p>
        </w:tc>
      </w:tr>
      <w:tr w:rsidR="00BB5C7B" w:rsidTr="00BB5C7B">
        <w:trPr>
          <w:cantSplit/>
        </w:trPr>
        <w:tc>
          <w:tcPr>
            <w:tcW w:w="33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15" w:color="auto" w:fill="FFFFFF"/>
            <w:hideMark/>
          </w:tcPr>
          <w:p w:rsidR="00BB5C7B" w:rsidRDefault="00BB5C7B">
            <w:pPr>
              <w:widowControl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Число голосов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B5C7B" w:rsidRDefault="00BB5C7B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124 4</w:t>
            </w:r>
            <w:r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B5C7B" w:rsidRDefault="00BB5C7B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B5C7B" w:rsidRDefault="00BB5C7B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20</w:t>
            </w:r>
          </w:p>
        </w:tc>
      </w:tr>
      <w:tr w:rsidR="00BB5C7B" w:rsidTr="00BB5C7B">
        <w:trPr>
          <w:cantSplit/>
        </w:trPr>
        <w:tc>
          <w:tcPr>
            <w:tcW w:w="33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15" w:color="auto" w:fill="FFFFFF"/>
            <w:hideMark/>
          </w:tcPr>
          <w:p w:rsidR="00BB5C7B" w:rsidRDefault="00BB5C7B">
            <w:pPr>
              <w:widowControl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8"/>
                <w:szCs w:val="16"/>
              </w:rPr>
              <w:t>% от принявших участие в собрании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B5C7B" w:rsidRDefault="00BB5C7B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99.9</w:t>
            </w:r>
            <w:r>
              <w:rPr>
                <w:sz w:val="22"/>
                <w:szCs w:val="22"/>
              </w:rPr>
              <w:t>518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B5C7B" w:rsidRDefault="00BB5C7B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0.0000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B5C7B" w:rsidRDefault="00BB5C7B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0.0161</w:t>
            </w:r>
          </w:p>
        </w:tc>
      </w:tr>
      <w:tr w:rsidR="00BB5C7B" w:rsidTr="00BB5C7B">
        <w:trPr>
          <w:trHeight w:val="333"/>
        </w:trPr>
        <w:tc>
          <w:tcPr>
            <w:tcW w:w="75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5C7B" w:rsidRDefault="00BB5C7B">
            <w:pPr>
              <w:widowControl/>
              <w:rPr>
                <w:b/>
                <w:bCs/>
                <w:color w:val="000000"/>
                <w:sz w:val="22"/>
                <w:szCs w:val="22"/>
                <w:u w:val="single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Недействительные или неподсчитанные по иным основаниям: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5C7B" w:rsidRDefault="00BB5C7B">
            <w:pPr>
              <w:widowControl/>
              <w:spacing w:line="220" w:lineRule="exact"/>
              <w:jc w:val="right"/>
              <w:rPr>
                <w:bCs/>
                <w:color w:val="000000"/>
                <w:sz w:val="22"/>
                <w:szCs w:val="22"/>
                <w:lang w:val="en-US"/>
              </w:rPr>
            </w:pPr>
            <w:r>
              <w:rPr>
                <w:bCs/>
                <w:color w:val="000000"/>
                <w:sz w:val="22"/>
                <w:szCs w:val="22"/>
              </w:rPr>
              <w:t>4</w:t>
            </w:r>
            <w:r>
              <w:rPr>
                <w:bCs/>
                <w:color w:val="000000"/>
                <w:sz w:val="22"/>
                <w:szCs w:val="22"/>
                <w:lang w:val="en-US"/>
              </w:rPr>
              <w:t>0</w:t>
            </w:r>
          </w:p>
        </w:tc>
      </w:tr>
    </w:tbl>
    <w:p w:rsidR="00BB5C7B" w:rsidRDefault="00BB5C7B" w:rsidP="00BB5C7B">
      <w:pPr>
        <w:widowControl/>
        <w:spacing w:before="80" w:after="80"/>
        <w:rPr>
          <w:sz w:val="22"/>
          <w:szCs w:val="22"/>
        </w:rPr>
      </w:pPr>
      <w:r>
        <w:rPr>
          <w:color w:val="000000"/>
          <w:sz w:val="22"/>
          <w:szCs w:val="22"/>
        </w:rPr>
        <w:t>Кандидат:</w:t>
      </w:r>
      <w:r>
        <w:rPr>
          <w:b/>
          <w:bCs/>
          <w:color w:val="000000"/>
          <w:sz w:val="22"/>
          <w:szCs w:val="22"/>
        </w:rPr>
        <w:t xml:space="preserve"> </w:t>
      </w:r>
      <w:r>
        <w:rPr>
          <w:b/>
          <w:bCs/>
          <w:color w:val="000000"/>
          <w:sz w:val="22"/>
          <w:szCs w:val="22"/>
          <w:lang w:val="en-US"/>
        </w:rPr>
        <w:t>Синодинос Адамантиос</w:t>
      </w:r>
    </w:p>
    <w:tbl>
      <w:tblPr>
        <w:tblW w:w="9360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05"/>
        <w:gridCol w:w="1986"/>
        <w:gridCol w:w="2269"/>
        <w:gridCol w:w="1800"/>
      </w:tblGrid>
      <w:tr w:rsidR="00BB5C7B" w:rsidTr="00BB5C7B">
        <w:trPr>
          <w:cantSplit/>
          <w:trHeight w:val="314"/>
        </w:trPr>
        <w:tc>
          <w:tcPr>
            <w:tcW w:w="330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pct15" w:color="auto" w:fill="FFFFFF"/>
          </w:tcPr>
          <w:p w:rsidR="00BB5C7B" w:rsidRDefault="00BB5C7B">
            <w:pPr>
              <w:widowControl/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15" w:color="auto" w:fill="FFFFFF"/>
            <w:vAlign w:val="center"/>
            <w:hideMark/>
          </w:tcPr>
          <w:p w:rsidR="00BB5C7B" w:rsidRDefault="00BB5C7B">
            <w:pPr>
              <w:pStyle w:val="2"/>
              <w:widowControl/>
              <w:rPr>
                <w:rFonts w:eastAsiaTheme="minorEastAsia"/>
                <w:color w:val="000000"/>
                <w:szCs w:val="18"/>
              </w:rPr>
            </w:pPr>
            <w:r>
              <w:rPr>
                <w:rFonts w:eastAsiaTheme="minorEastAsia"/>
                <w:color w:val="000000"/>
                <w:szCs w:val="18"/>
              </w:rPr>
              <w:t>За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15" w:color="auto" w:fill="FFFFFF"/>
            <w:vAlign w:val="center"/>
            <w:hideMark/>
          </w:tcPr>
          <w:p w:rsidR="00BB5C7B" w:rsidRDefault="00BB5C7B">
            <w:pPr>
              <w:pStyle w:val="8"/>
              <w:widowControl/>
              <w:rPr>
                <w:color w:val="000000"/>
                <w:sz w:val="22"/>
                <w:szCs w:val="18"/>
              </w:rPr>
            </w:pPr>
            <w:r>
              <w:rPr>
                <w:color w:val="000000"/>
                <w:sz w:val="22"/>
                <w:szCs w:val="18"/>
              </w:rPr>
              <w:t>Против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pct15" w:color="auto" w:fill="FFFFFF"/>
            <w:vAlign w:val="center"/>
            <w:hideMark/>
          </w:tcPr>
          <w:p w:rsidR="00BB5C7B" w:rsidRDefault="00BB5C7B">
            <w:pPr>
              <w:pStyle w:val="7"/>
              <w:widowControl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Воздержался</w:t>
            </w:r>
          </w:p>
        </w:tc>
      </w:tr>
      <w:tr w:rsidR="00BB5C7B" w:rsidTr="00BB5C7B">
        <w:trPr>
          <w:cantSplit/>
        </w:trPr>
        <w:tc>
          <w:tcPr>
            <w:tcW w:w="33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15" w:color="auto" w:fill="FFFFFF"/>
            <w:hideMark/>
          </w:tcPr>
          <w:p w:rsidR="00BB5C7B" w:rsidRDefault="00BB5C7B">
            <w:pPr>
              <w:widowControl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Число голосов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B5C7B" w:rsidRDefault="00BB5C7B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124 4</w:t>
            </w:r>
            <w:r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B5C7B" w:rsidRDefault="00BB5C7B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20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B5C7B" w:rsidRDefault="00BB5C7B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6</w:t>
            </w:r>
          </w:p>
        </w:tc>
      </w:tr>
      <w:tr w:rsidR="00BB5C7B" w:rsidTr="00BB5C7B">
        <w:trPr>
          <w:cantSplit/>
        </w:trPr>
        <w:tc>
          <w:tcPr>
            <w:tcW w:w="33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15" w:color="auto" w:fill="FFFFFF"/>
            <w:hideMark/>
          </w:tcPr>
          <w:p w:rsidR="00BB5C7B" w:rsidRDefault="00BB5C7B">
            <w:pPr>
              <w:widowControl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8"/>
                <w:szCs w:val="16"/>
              </w:rPr>
              <w:t>% от принявших участие в собрании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B5C7B" w:rsidRDefault="00BB5C7B">
            <w:pPr>
              <w:widowControl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99.9470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B5C7B" w:rsidRDefault="00BB5C7B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0.0161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B5C7B" w:rsidRDefault="00BB5C7B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0.0048</w:t>
            </w:r>
          </w:p>
        </w:tc>
      </w:tr>
      <w:tr w:rsidR="00BB5C7B" w:rsidTr="00BB5C7B">
        <w:trPr>
          <w:trHeight w:val="333"/>
        </w:trPr>
        <w:tc>
          <w:tcPr>
            <w:tcW w:w="75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5C7B" w:rsidRDefault="00BB5C7B">
            <w:pPr>
              <w:widowControl/>
              <w:rPr>
                <w:b/>
                <w:bCs/>
                <w:color w:val="000000"/>
                <w:sz w:val="22"/>
                <w:szCs w:val="22"/>
                <w:u w:val="single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Недействительные или неподсчитанные по иным основаниям: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5C7B" w:rsidRDefault="00BB5C7B">
            <w:pPr>
              <w:widowControl/>
              <w:spacing w:line="220" w:lineRule="exact"/>
              <w:jc w:val="right"/>
              <w:rPr>
                <w:bCs/>
                <w:color w:val="000000"/>
                <w:sz w:val="22"/>
                <w:szCs w:val="22"/>
                <w:lang w:val="en-US"/>
              </w:rPr>
            </w:pPr>
            <w:r>
              <w:rPr>
                <w:bCs/>
                <w:color w:val="000000"/>
                <w:sz w:val="22"/>
                <w:szCs w:val="22"/>
              </w:rPr>
              <w:t>4</w:t>
            </w:r>
            <w:r>
              <w:rPr>
                <w:bCs/>
                <w:color w:val="000000"/>
                <w:sz w:val="22"/>
                <w:szCs w:val="22"/>
                <w:lang w:val="en-US"/>
              </w:rPr>
              <w:t>0</w:t>
            </w:r>
          </w:p>
        </w:tc>
      </w:tr>
    </w:tbl>
    <w:p w:rsidR="0080392E" w:rsidRDefault="0080392E" w:rsidP="00BB5C7B">
      <w:pPr>
        <w:widowControl/>
        <w:spacing w:before="80" w:after="80"/>
        <w:rPr>
          <w:color w:val="000000"/>
          <w:sz w:val="22"/>
          <w:szCs w:val="22"/>
        </w:rPr>
      </w:pPr>
    </w:p>
    <w:p w:rsidR="00BB5C7B" w:rsidRDefault="00BB5C7B" w:rsidP="00BB5C7B">
      <w:pPr>
        <w:widowControl/>
        <w:spacing w:before="80" w:after="80"/>
        <w:rPr>
          <w:sz w:val="22"/>
          <w:szCs w:val="22"/>
        </w:rPr>
      </w:pPr>
      <w:r>
        <w:rPr>
          <w:color w:val="000000"/>
          <w:sz w:val="22"/>
          <w:szCs w:val="22"/>
        </w:rPr>
        <w:lastRenderedPageBreak/>
        <w:t>Кандидат:</w:t>
      </w:r>
      <w:r>
        <w:rPr>
          <w:b/>
          <w:bCs/>
          <w:color w:val="000000"/>
          <w:sz w:val="22"/>
          <w:szCs w:val="22"/>
        </w:rPr>
        <w:t xml:space="preserve"> </w:t>
      </w:r>
      <w:r>
        <w:rPr>
          <w:b/>
          <w:bCs/>
          <w:color w:val="000000"/>
          <w:sz w:val="22"/>
          <w:szCs w:val="22"/>
          <w:lang w:val="en-US"/>
        </w:rPr>
        <w:t>Фильченкова  Марина Константиновна</w:t>
      </w:r>
    </w:p>
    <w:tbl>
      <w:tblPr>
        <w:tblW w:w="9360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05"/>
        <w:gridCol w:w="1986"/>
        <w:gridCol w:w="2269"/>
        <w:gridCol w:w="1800"/>
      </w:tblGrid>
      <w:tr w:rsidR="00BB5C7B" w:rsidTr="00BB5C7B">
        <w:trPr>
          <w:cantSplit/>
          <w:trHeight w:val="314"/>
        </w:trPr>
        <w:tc>
          <w:tcPr>
            <w:tcW w:w="330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pct15" w:color="auto" w:fill="FFFFFF"/>
          </w:tcPr>
          <w:p w:rsidR="00BB5C7B" w:rsidRDefault="00BB5C7B">
            <w:pPr>
              <w:widowControl/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15" w:color="auto" w:fill="FFFFFF"/>
            <w:vAlign w:val="center"/>
            <w:hideMark/>
          </w:tcPr>
          <w:p w:rsidR="00BB5C7B" w:rsidRDefault="00BB5C7B">
            <w:pPr>
              <w:pStyle w:val="2"/>
              <w:widowControl/>
              <w:rPr>
                <w:rFonts w:eastAsiaTheme="minorEastAsia"/>
                <w:color w:val="000000"/>
                <w:szCs w:val="18"/>
              </w:rPr>
            </w:pPr>
            <w:r>
              <w:rPr>
                <w:rFonts w:eastAsiaTheme="minorEastAsia"/>
                <w:color w:val="000000"/>
                <w:szCs w:val="18"/>
              </w:rPr>
              <w:t>За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15" w:color="auto" w:fill="FFFFFF"/>
            <w:vAlign w:val="center"/>
            <w:hideMark/>
          </w:tcPr>
          <w:p w:rsidR="00BB5C7B" w:rsidRDefault="00BB5C7B">
            <w:pPr>
              <w:pStyle w:val="8"/>
              <w:widowControl/>
              <w:rPr>
                <w:color w:val="000000"/>
                <w:sz w:val="22"/>
                <w:szCs w:val="18"/>
              </w:rPr>
            </w:pPr>
            <w:r>
              <w:rPr>
                <w:color w:val="000000"/>
                <w:sz w:val="22"/>
                <w:szCs w:val="18"/>
              </w:rPr>
              <w:t>Против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pct15" w:color="auto" w:fill="FFFFFF"/>
            <w:vAlign w:val="center"/>
            <w:hideMark/>
          </w:tcPr>
          <w:p w:rsidR="00BB5C7B" w:rsidRDefault="00BB5C7B">
            <w:pPr>
              <w:pStyle w:val="7"/>
              <w:widowControl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Воздержался</w:t>
            </w:r>
          </w:p>
        </w:tc>
      </w:tr>
      <w:tr w:rsidR="00BB5C7B" w:rsidTr="00BB5C7B">
        <w:trPr>
          <w:cantSplit/>
        </w:trPr>
        <w:tc>
          <w:tcPr>
            <w:tcW w:w="33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15" w:color="auto" w:fill="FFFFFF"/>
            <w:hideMark/>
          </w:tcPr>
          <w:p w:rsidR="00BB5C7B" w:rsidRDefault="00BB5C7B">
            <w:pPr>
              <w:widowControl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Число голосов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B5C7B" w:rsidRDefault="00BB5C7B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124 4</w:t>
            </w:r>
            <w:r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B5C7B" w:rsidRDefault="00BB5C7B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B5C7B" w:rsidRDefault="00BB5C7B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20</w:t>
            </w:r>
          </w:p>
        </w:tc>
      </w:tr>
      <w:tr w:rsidR="00BB5C7B" w:rsidTr="00BB5C7B">
        <w:trPr>
          <w:cantSplit/>
        </w:trPr>
        <w:tc>
          <w:tcPr>
            <w:tcW w:w="33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15" w:color="auto" w:fill="FFFFFF"/>
            <w:hideMark/>
          </w:tcPr>
          <w:p w:rsidR="00BB5C7B" w:rsidRDefault="00BB5C7B">
            <w:pPr>
              <w:widowControl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8"/>
                <w:szCs w:val="16"/>
              </w:rPr>
              <w:t>% от принявших участие в собрании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B5C7B" w:rsidRDefault="00BB5C7B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99.9</w:t>
            </w:r>
            <w:r>
              <w:rPr>
                <w:sz w:val="22"/>
                <w:szCs w:val="22"/>
              </w:rPr>
              <w:t>51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B5C7B" w:rsidRDefault="00BB5C7B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0.0000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B5C7B" w:rsidRDefault="00BB5C7B">
            <w:pPr>
              <w:widowControl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0.0161</w:t>
            </w:r>
          </w:p>
        </w:tc>
      </w:tr>
      <w:tr w:rsidR="00BB5C7B" w:rsidTr="00BB5C7B">
        <w:trPr>
          <w:trHeight w:val="333"/>
        </w:trPr>
        <w:tc>
          <w:tcPr>
            <w:tcW w:w="75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5C7B" w:rsidRDefault="00BB5C7B">
            <w:pPr>
              <w:widowControl/>
              <w:rPr>
                <w:b/>
                <w:bCs/>
                <w:color w:val="000000"/>
                <w:sz w:val="22"/>
                <w:szCs w:val="22"/>
                <w:u w:val="single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Недействительные или неподсчитанные по иным основаниям: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5C7B" w:rsidRDefault="00BB5C7B">
            <w:pPr>
              <w:widowControl/>
              <w:spacing w:line="220" w:lineRule="exact"/>
              <w:jc w:val="right"/>
              <w:rPr>
                <w:bCs/>
                <w:color w:val="000000"/>
                <w:sz w:val="22"/>
                <w:szCs w:val="22"/>
                <w:lang w:val="en-US"/>
              </w:rPr>
            </w:pPr>
            <w:r>
              <w:rPr>
                <w:bCs/>
                <w:color w:val="000000"/>
                <w:sz w:val="22"/>
                <w:szCs w:val="22"/>
              </w:rPr>
              <w:t>4</w:t>
            </w:r>
            <w:r>
              <w:rPr>
                <w:bCs/>
                <w:color w:val="000000"/>
                <w:sz w:val="22"/>
                <w:szCs w:val="22"/>
                <w:lang w:val="en-US"/>
              </w:rPr>
              <w:t>0</w:t>
            </w:r>
          </w:p>
        </w:tc>
      </w:tr>
    </w:tbl>
    <w:p w:rsidR="00B36553" w:rsidRDefault="00D62971" w:rsidP="00CE3C85">
      <w:pPr>
        <w:pStyle w:val="af2"/>
        <w:keepNext/>
        <w:keepLines/>
        <w:widowControl/>
        <w:spacing w:before="0" w:after="0"/>
        <w:ind w:left="0"/>
        <w:rPr>
          <w:rFonts w:ascii="Times New Roman" w:hAnsi="Times New Roman"/>
          <w:bCs/>
          <w:sz w:val="22"/>
          <w:szCs w:val="22"/>
        </w:rPr>
      </w:pPr>
      <w:r w:rsidRPr="00B36553">
        <w:rPr>
          <w:rFonts w:ascii="Times New Roman" w:hAnsi="Times New Roman"/>
          <w:b/>
          <w:bCs/>
          <w:sz w:val="22"/>
          <w:szCs w:val="22"/>
        </w:rPr>
        <w:t>Принятое решение:</w:t>
      </w:r>
      <w:r w:rsidR="00B36553" w:rsidRPr="00B36553">
        <w:rPr>
          <w:rFonts w:ascii="Times New Roman" w:hAnsi="Times New Roman"/>
          <w:bCs/>
          <w:sz w:val="22"/>
          <w:szCs w:val="22"/>
        </w:rPr>
        <w:t xml:space="preserve"> Избрать Ревизионную комиссию Общества в составе 4 человек:</w:t>
      </w:r>
    </w:p>
    <w:p w:rsidR="00B36553" w:rsidRPr="0087482D" w:rsidRDefault="00B36553" w:rsidP="00CE3C85">
      <w:pPr>
        <w:widowControl/>
        <w:rPr>
          <w:sz w:val="22"/>
          <w:szCs w:val="22"/>
        </w:rPr>
      </w:pPr>
      <w:r w:rsidRPr="0087482D">
        <w:rPr>
          <w:bCs/>
          <w:color w:val="000000"/>
          <w:sz w:val="22"/>
          <w:szCs w:val="22"/>
        </w:rPr>
        <w:t>Кузина Мария Викторовна</w:t>
      </w:r>
      <w:r w:rsidR="00CE3C85" w:rsidRPr="0087482D">
        <w:rPr>
          <w:bCs/>
          <w:color w:val="000000"/>
          <w:sz w:val="22"/>
          <w:szCs w:val="22"/>
        </w:rPr>
        <w:t>;</w:t>
      </w:r>
      <w:r w:rsidR="0087482D">
        <w:rPr>
          <w:bCs/>
          <w:color w:val="000000"/>
          <w:sz w:val="22"/>
          <w:szCs w:val="22"/>
        </w:rPr>
        <w:t xml:space="preserve"> </w:t>
      </w:r>
      <w:r w:rsidRPr="0087482D">
        <w:rPr>
          <w:bCs/>
          <w:color w:val="000000"/>
          <w:sz w:val="22"/>
          <w:szCs w:val="22"/>
        </w:rPr>
        <w:t>Рыженко Елена Александровна</w:t>
      </w:r>
      <w:r w:rsidR="00CE3C85" w:rsidRPr="0087482D">
        <w:rPr>
          <w:bCs/>
          <w:color w:val="000000"/>
          <w:sz w:val="22"/>
          <w:szCs w:val="22"/>
        </w:rPr>
        <w:t>;</w:t>
      </w:r>
      <w:r w:rsidR="0087482D">
        <w:rPr>
          <w:bCs/>
          <w:color w:val="000000"/>
          <w:sz w:val="22"/>
          <w:szCs w:val="22"/>
        </w:rPr>
        <w:t xml:space="preserve"> </w:t>
      </w:r>
      <w:r w:rsidRPr="0087482D">
        <w:rPr>
          <w:bCs/>
          <w:color w:val="000000"/>
          <w:sz w:val="22"/>
          <w:szCs w:val="22"/>
        </w:rPr>
        <w:t>Синодинос Адамантиос</w:t>
      </w:r>
      <w:r w:rsidR="00CE3C85" w:rsidRPr="0087482D">
        <w:rPr>
          <w:bCs/>
          <w:color w:val="000000"/>
          <w:sz w:val="22"/>
          <w:szCs w:val="22"/>
        </w:rPr>
        <w:t>;</w:t>
      </w:r>
      <w:r w:rsidR="0087482D">
        <w:rPr>
          <w:bCs/>
          <w:color w:val="000000"/>
          <w:sz w:val="22"/>
          <w:szCs w:val="22"/>
        </w:rPr>
        <w:t xml:space="preserve"> </w:t>
      </w:r>
      <w:r w:rsidRPr="0087482D">
        <w:rPr>
          <w:bCs/>
          <w:color w:val="000000"/>
          <w:sz w:val="22"/>
          <w:szCs w:val="22"/>
        </w:rPr>
        <w:t>Фильченкова  Марина Константиновна</w:t>
      </w:r>
      <w:r w:rsidR="00CE3C85" w:rsidRPr="0087482D">
        <w:rPr>
          <w:bCs/>
          <w:color w:val="000000"/>
          <w:sz w:val="22"/>
          <w:szCs w:val="22"/>
        </w:rPr>
        <w:t>.</w:t>
      </w:r>
    </w:p>
    <w:p w:rsidR="00B36553" w:rsidRDefault="00B36553" w:rsidP="00B36553">
      <w:pPr>
        <w:pStyle w:val="af2"/>
        <w:keepNext/>
        <w:keepLines/>
        <w:widowControl/>
        <w:spacing w:before="0" w:after="40"/>
        <w:ind w:left="0"/>
        <w:rPr>
          <w:rFonts w:ascii="Times New Roman" w:hAnsi="Times New Roman"/>
          <w:bCs/>
          <w:sz w:val="22"/>
          <w:szCs w:val="22"/>
        </w:rPr>
      </w:pPr>
    </w:p>
    <w:p w:rsidR="0080392E" w:rsidRPr="0087482D" w:rsidRDefault="0080392E" w:rsidP="00B36553">
      <w:pPr>
        <w:pStyle w:val="af2"/>
        <w:keepNext/>
        <w:keepLines/>
        <w:widowControl/>
        <w:spacing w:before="0" w:after="40"/>
        <w:ind w:left="0"/>
        <w:rPr>
          <w:rFonts w:ascii="Times New Roman" w:hAnsi="Times New Roman"/>
          <w:bCs/>
          <w:sz w:val="22"/>
          <w:szCs w:val="22"/>
        </w:rPr>
      </w:pPr>
    </w:p>
    <w:p w:rsidR="00B77AB4" w:rsidRDefault="00BB5C7B">
      <w:pPr>
        <w:widowControl/>
        <w:spacing w:line="220" w:lineRule="exact"/>
        <w:jc w:val="both"/>
        <w:rPr>
          <w:b/>
          <w:bCs/>
          <w:color w:val="000000"/>
          <w:sz w:val="22"/>
        </w:rPr>
      </w:pPr>
      <w:r>
        <w:rPr>
          <w:b/>
          <w:bCs/>
          <w:color w:val="000000"/>
          <w:sz w:val="22"/>
        </w:rPr>
        <w:t>Председатель годового заседания</w:t>
      </w:r>
      <w:r>
        <w:rPr>
          <w:b/>
          <w:bCs/>
          <w:color w:val="000000"/>
          <w:sz w:val="22"/>
        </w:rPr>
        <w:tab/>
      </w:r>
      <w:r>
        <w:rPr>
          <w:b/>
          <w:bCs/>
          <w:color w:val="000000"/>
          <w:sz w:val="22"/>
        </w:rPr>
        <w:tab/>
      </w:r>
      <w:r>
        <w:rPr>
          <w:b/>
          <w:bCs/>
          <w:color w:val="000000"/>
          <w:sz w:val="22"/>
        </w:rPr>
        <w:tab/>
      </w:r>
      <w:r>
        <w:rPr>
          <w:b/>
          <w:bCs/>
          <w:color w:val="000000"/>
          <w:sz w:val="22"/>
        </w:rPr>
        <w:tab/>
      </w:r>
      <w:r>
        <w:rPr>
          <w:b/>
          <w:bCs/>
          <w:color w:val="000000"/>
          <w:sz w:val="22"/>
        </w:rPr>
        <w:tab/>
        <w:t>Смехов Е.Ю.</w:t>
      </w:r>
    </w:p>
    <w:p w:rsidR="0080392E" w:rsidRDefault="0080392E">
      <w:pPr>
        <w:widowControl/>
        <w:spacing w:line="220" w:lineRule="exact"/>
        <w:jc w:val="both"/>
        <w:rPr>
          <w:b/>
          <w:bCs/>
          <w:color w:val="000000"/>
          <w:sz w:val="22"/>
        </w:rPr>
      </w:pPr>
    </w:p>
    <w:p w:rsidR="00CC4260" w:rsidRDefault="00CC4260">
      <w:pPr>
        <w:widowControl/>
        <w:spacing w:line="220" w:lineRule="exact"/>
        <w:jc w:val="both"/>
        <w:rPr>
          <w:b/>
          <w:bCs/>
          <w:color w:val="000000"/>
          <w:sz w:val="22"/>
        </w:rPr>
      </w:pPr>
    </w:p>
    <w:p w:rsidR="00BB5C7B" w:rsidRPr="00B36553" w:rsidRDefault="00B77AB4">
      <w:pPr>
        <w:widowControl/>
        <w:spacing w:line="220" w:lineRule="exact"/>
        <w:jc w:val="both"/>
        <w:rPr>
          <w:b/>
          <w:bCs/>
          <w:color w:val="000000"/>
          <w:sz w:val="22"/>
        </w:rPr>
      </w:pPr>
      <w:r>
        <w:rPr>
          <w:b/>
          <w:bCs/>
          <w:color w:val="000000"/>
          <w:sz w:val="22"/>
        </w:rPr>
        <w:t>Секретарь годового заседания</w:t>
      </w:r>
      <w:r>
        <w:rPr>
          <w:b/>
          <w:bCs/>
          <w:color w:val="000000"/>
          <w:sz w:val="22"/>
        </w:rPr>
        <w:tab/>
      </w:r>
      <w:r>
        <w:rPr>
          <w:b/>
          <w:bCs/>
          <w:color w:val="000000"/>
          <w:sz w:val="22"/>
        </w:rPr>
        <w:tab/>
      </w:r>
      <w:r>
        <w:rPr>
          <w:b/>
          <w:bCs/>
          <w:color w:val="000000"/>
          <w:sz w:val="22"/>
        </w:rPr>
        <w:tab/>
      </w:r>
      <w:r>
        <w:rPr>
          <w:b/>
          <w:bCs/>
          <w:color w:val="000000"/>
          <w:sz w:val="22"/>
        </w:rPr>
        <w:tab/>
      </w:r>
      <w:r>
        <w:rPr>
          <w:b/>
          <w:bCs/>
          <w:color w:val="000000"/>
          <w:sz w:val="22"/>
        </w:rPr>
        <w:tab/>
        <w:t>Ишкулов С.В.</w:t>
      </w:r>
    </w:p>
    <w:sectPr w:rsidR="00BB5C7B" w:rsidRPr="00B36553" w:rsidSect="0080392E">
      <w:footerReference w:type="default" r:id="rId8"/>
      <w:endnotePr>
        <w:numFmt w:val="decimal"/>
      </w:endnotePr>
      <w:type w:val="continuous"/>
      <w:pgSz w:w="11906" w:h="16838" w:code="9"/>
      <w:pgMar w:top="993" w:right="1134" w:bottom="1134" w:left="1418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A30C8" w:rsidRDefault="005A30C8">
      <w:r>
        <w:separator/>
      </w:r>
    </w:p>
  </w:endnote>
  <w:endnote w:type="continuationSeparator" w:id="0">
    <w:p w:rsidR="005A30C8" w:rsidRDefault="005A30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altName w:val=" MS Sans Serif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57CF" w:rsidRDefault="0065083F">
    <w:pPr>
      <w:framePr w:wrap="auto" w:vAnchor="text" w:hAnchor="margin" w:xAlign="right" w:y="1"/>
      <w:widowControl/>
      <w:rPr>
        <w:rStyle w:val="a7"/>
      </w:rPr>
    </w:pPr>
    <w:r>
      <w:rPr>
        <w:rStyle w:val="a7"/>
      </w:rPr>
      <w:fldChar w:fldCharType="begin"/>
    </w:r>
    <w:r w:rsidR="008357CF">
      <w:rPr>
        <w:rStyle w:val="a7"/>
      </w:rPr>
      <w:instrText xml:space="preserve">PAGE  </w:instrText>
    </w:r>
    <w:r>
      <w:rPr>
        <w:rStyle w:val="a7"/>
      </w:rPr>
      <w:fldChar w:fldCharType="separate"/>
    </w:r>
    <w:r w:rsidR="00E10919">
      <w:rPr>
        <w:rStyle w:val="a7"/>
        <w:noProof/>
      </w:rPr>
      <w:t>3</w:t>
    </w:r>
    <w:r>
      <w:rPr>
        <w:rStyle w:val="a7"/>
      </w:rPr>
      <w:fldChar w:fldCharType="end"/>
    </w:r>
  </w:p>
  <w:p w:rsidR="008357CF" w:rsidRDefault="008357CF">
    <w:pPr>
      <w:widowControl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A30C8" w:rsidRDefault="005A30C8">
      <w:r>
        <w:separator/>
      </w:r>
    </w:p>
  </w:footnote>
  <w:footnote w:type="continuationSeparator" w:id="0">
    <w:p w:rsidR="005A30C8" w:rsidRDefault="005A30C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</w:compat>
  <w:rsids>
    <w:rsidRoot w:val="00CD5066"/>
    <w:rsid w:val="00002745"/>
    <w:rsid w:val="0001720B"/>
    <w:rsid w:val="000218A7"/>
    <w:rsid w:val="0002541E"/>
    <w:rsid w:val="000276EE"/>
    <w:rsid w:val="00032D0D"/>
    <w:rsid w:val="000330E7"/>
    <w:rsid w:val="00036336"/>
    <w:rsid w:val="0003709E"/>
    <w:rsid w:val="0004133F"/>
    <w:rsid w:val="000428B6"/>
    <w:rsid w:val="000434E6"/>
    <w:rsid w:val="00043971"/>
    <w:rsid w:val="00045DBE"/>
    <w:rsid w:val="000464B2"/>
    <w:rsid w:val="00057A23"/>
    <w:rsid w:val="000609B7"/>
    <w:rsid w:val="0006443D"/>
    <w:rsid w:val="000652D4"/>
    <w:rsid w:val="00066073"/>
    <w:rsid w:val="00066D99"/>
    <w:rsid w:val="00067A45"/>
    <w:rsid w:val="00072C3F"/>
    <w:rsid w:val="00074052"/>
    <w:rsid w:val="00076C59"/>
    <w:rsid w:val="00087C30"/>
    <w:rsid w:val="000A03ED"/>
    <w:rsid w:val="000A5AAC"/>
    <w:rsid w:val="000A79FD"/>
    <w:rsid w:val="000B138D"/>
    <w:rsid w:val="000B4E0E"/>
    <w:rsid w:val="000B591A"/>
    <w:rsid w:val="000B651D"/>
    <w:rsid w:val="000B78D3"/>
    <w:rsid w:val="000C395A"/>
    <w:rsid w:val="000C600B"/>
    <w:rsid w:val="000D0C68"/>
    <w:rsid w:val="000D79B0"/>
    <w:rsid w:val="000F0E76"/>
    <w:rsid w:val="000F3779"/>
    <w:rsid w:val="001012A1"/>
    <w:rsid w:val="001042FB"/>
    <w:rsid w:val="00107BD1"/>
    <w:rsid w:val="00116036"/>
    <w:rsid w:val="00121969"/>
    <w:rsid w:val="00130B1C"/>
    <w:rsid w:val="001400ED"/>
    <w:rsid w:val="00147440"/>
    <w:rsid w:val="00164580"/>
    <w:rsid w:val="00167D41"/>
    <w:rsid w:val="00167EB4"/>
    <w:rsid w:val="00173297"/>
    <w:rsid w:val="001747E9"/>
    <w:rsid w:val="0018219B"/>
    <w:rsid w:val="00187ED7"/>
    <w:rsid w:val="00193589"/>
    <w:rsid w:val="001A03E9"/>
    <w:rsid w:val="001A230A"/>
    <w:rsid w:val="001A3FFA"/>
    <w:rsid w:val="001B5C5E"/>
    <w:rsid w:val="001C5E10"/>
    <w:rsid w:val="001C6780"/>
    <w:rsid w:val="001D1E5D"/>
    <w:rsid w:val="001D756C"/>
    <w:rsid w:val="001D76E6"/>
    <w:rsid w:val="001E2857"/>
    <w:rsid w:val="001F661D"/>
    <w:rsid w:val="001F7B3A"/>
    <w:rsid w:val="00204464"/>
    <w:rsid w:val="002049BF"/>
    <w:rsid w:val="002105C9"/>
    <w:rsid w:val="00210960"/>
    <w:rsid w:val="00212B9A"/>
    <w:rsid w:val="00214064"/>
    <w:rsid w:val="00216C68"/>
    <w:rsid w:val="00217D2C"/>
    <w:rsid w:val="0022089F"/>
    <w:rsid w:val="002224EA"/>
    <w:rsid w:val="002256B0"/>
    <w:rsid w:val="00232A92"/>
    <w:rsid w:val="00240CE0"/>
    <w:rsid w:val="00240F5B"/>
    <w:rsid w:val="00243FF9"/>
    <w:rsid w:val="00250D10"/>
    <w:rsid w:val="0025250E"/>
    <w:rsid w:val="002567F7"/>
    <w:rsid w:val="00256F34"/>
    <w:rsid w:val="002571F7"/>
    <w:rsid w:val="00257FFC"/>
    <w:rsid w:val="00262683"/>
    <w:rsid w:val="00263474"/>
    <w:rsid w:val="002668DC"/>
    <w:rsid w:val="00280714"/>
    <w:rsid w:val="00282328"/>
    <w:rsid w:val="00282EE1"/>
    <w:rsid w:val="002A0040"/>
    <w:rsid w:val="002B0F22"/>
    <w:rsid w:val="002B2402"/>
    <w:rsid w:val="002C1F69"/>
    <w:rsid w:val="002C7431"/>
    <w:rsid w:val="002D621B"/>
    <w:rsid w:val="002E0790"/>
    <w:rsid w:val="002E51ED"/>
    <w:rsid w:val="002F1FBB"/>
    <w:rsid w:val="002F693E"/>
    <w:rsid w:val="00304694"/>
    <w:rsid w:val="00305E7A"/>
    <w:rsid w:val="00307FF9"/>
    <w:rsid w:val="00312D7D"/>
    <w:rsid w:val="003149DA"/>
    <w:rsid w:val="003160C5"/>
    <w:rsid w:val="00317561"/>
    <w:rsid w:val="00321E40"/>
    <w:rsid w:val="00325CB9"/>
    <w:rsid w:val="00331866"/>
    <w:rsid w:val="00337619"/>
    <w:rsid w:val="00342F2D"/>
    <w:rsid w:val="0034476F"/>
    <w:rsid w:val="003451F7"/>
    <w:rsid w:val="0035180D"/>
    <w:rsid w:val="00352491"/>
    <w:rsid w:val="00355745"/>
    <w:rsid w:val="003632A8"/>
    <w:rsid w:val="0036354D"/>
    <w:rsid w:val="0036383E"/>
    <w:rsid w:val="00367091"/>
    <w:rsid w:val="00372615"/>
    <w:rsid w:val="00372E40"/>
    <w:rsid w:val="00386778"/>
    <w:rsid w:val="003873B3"/>
    <w:rsid w:val="00396ECD"/>
    <w:rsid w:val="003A5540"/>
    <w:rsid w:val="003B2F64"/>
    <w:rsid w:val="003C5179"/>
    <w:rsid w:val="003E25EF"/>
    <w:rsid w:val="003E3FF3"/>
    <w:rsid w:val="003E46AB"/>
    <w:rsid w:val="003F34B7"/>
    <w:rsid w:val="003F4CBB"/>
    <w:rsid w:val="003F5049"/>
    <w:rsid w:val="00400520"/>
    <w:rsid w:val="0040113B"/>
    <w:rsid w:val="00403908"/>
    <w:rsid w:val="00403BB5"/>
    <w:rsid w:val="00406682"/>
    <w:rsid w:val="00406739"/>
    <w:rsid w:val="00410F6F"/>
    <w:rsid w:val="004158D5"/>
    <w:rsid w:val="00435392"/>
    <w:rsid w:val="004432CB"/>
    <w:rsid w:val="00456D3B"/>
    <w:rsid w:val="00462A39"/>
    <w:rsid w:val="00466341"/>
    <w:rsid w:val="004774EA"/>
    <w:rsid w:val="00492AE4"/>
    <w:rsid w:val="004932AD"/>
    <w:rsid w:val="004946DD"/>
    <w:rsid w:val="004A1E4D"/>
    <w:rsid w:val="004B0785"/>
    <w:rsid w:val="004B36C3"/>
    <w:rsid w:val="004B3903"/>
    <w:rsid w:val="004B48B6"/>
    <w:rsid w:val="004B588F"/>
    <w:rsid w:val="004B774A"/>
    <w:rsid w:val="004D1832"/>
    <w:rsid w:val="004D1D2E"/>
    <w:rsid w:val="004E0688"/>
    <w:rsid w:val="004E09C0"/>
    <w:rsid w:val="004E1C21"/>
    <w:rsid w:val="004E447A"/>
    <w:rsid w:val="004E6AEB"/>
    <w:rsid w:val="005005D0"/>
    <w:rsid w:val="00502538"/>
    <w:rsid w:val="00502F85"/>
    <w:rsid w:val="005055C5"/>
    <w:rsid w:val="0050560A"/>
    <w:rsid w:val="00510EF7"/>
    <w:rsid w:val="00511255"/>
    <w:rsid w:val="005127A0"/>
    <w:rsid w:val="00520CA6"/>
    <w:rsid w:val="00524542"/>
    <w:rsid w:val="00525DA2"/>
    <w:rsid w:val="00526DDE"/>
    <w:rsid w:val="0053152E"/>
    <w:rsid w:val="00531B4D"/>
    <w:rsid w:val="00531C05"/>
    <w:rsid w:val="00536292"/>
    <w:rsid w:val="00545760"/>
    <w:rsid w:val="00545A01"/>
    <w:rsid w:val="00545A5B"/>
    <w:rsid w:val="00547A48"/>
    <w:rsid w:val="005510F7"/>
    <w:rsid w:val="00552DBF"/>
    <w:rsid w:val="0055696A"/>
    <w:rsid w:val="00557CB9"/>
    <w:rsid w:val="005727C0"/>
    <w:rsid w:val="00574650"/>
    <w:rsid w:val="00584896"/>
    <w:rsid w:val="00585D7E"/>
    <w:rsid w:val="00590633"/>
    <w:rsid w:val="00596317"/>
    <w:rsid w:val="00596875"/>
    <w:rsid w:val="005A30C8"/>
    <w:rsid w:val="005B01C9"/>
    <w:rsid w:val="005B14A6"/>
    <w:rsid w:val="005B25E9"/>
    <w:rsid w:val="005B30ED"/>
    <w:rsid w:val="005B4712"/>
    <w:rsid w:val="005C2C40"/>
    <w:rsid w:val="005C57AA"/>
    <w:rsid w:val="005C613E"/>
    <w:rsid w:val="005D4BF0"/>
    <w:rsid w:val="005F2DC2"/>
    <w:rsid w:val="0061076E"/>
    <w:rsid w:val="00611224"/>
    <w:rsid w:val="0061299D"/>
    <w:rsid w:val="00616F30"/>
    <w:rsid w:val="00624256"/>
    <w:rsid w:val="00625417"/>
    <w:rsid w:val="00633ED8"/>
    <w:rsid w:val="00637FD1"/>
    <w:rsid w:val="00646984"/>
    <w:rsid w:val="0065083F"/>
    <w:rsid w:val="00651450"/>
    <w:rsid w:val="006539BA"/>
    <w:rsid w:val="00663DC7"/>
    <w:rsid w:val="006655E1"/>
    <w:rsid w:val="00667A50"/>
    <w:rsid w:val="00667AE2"/>
    <w:rsid w:val="00675E9C"/>
    <w:rsid w:val="00677C90"/>
    <w:rsid w:val="006804E0"/>
    <w:rsid w:val="00683287"/>
    <w:rsid w:val="006938E4"/>
    <w:rsid w:val="00696C34"/>
    <w:rsid w:val="006A41BF"/>
    <w:rsid w:val="006A6A53"/>
    <w:rsid w:val="006B3A8F"/>
    <w:rsid w:val="006B4D21"/>
    <w:rsid w:val="006C1E56"/>
    <w:rsid w:val="006C4381"/>
    <w:rsid w:val="006C663E"/>
    <w:rsid w:val="006D3878"/>
    <w:rsid w:val="006D555D"/>
    <w:rsid w:val="006E0AD7"/>
    <w:rsid w:val="006F25B4"/>
    <w:rsid w:val="006F339E"/>
    <w:rsid w:val="007007C6"/>
    <w:rsid w:val="00703E86"/>
    <w:rsid w:val="00717A66"/>
    <w:rsid w:val="00724E10"/>
    <w:rsid w:val="00730329"/>
    <w:rsid w:val="00733DD5"/>
    <w:rsid w:val="00743FAC"/>
    <w:rsid w:val="0074749E"/>
    <w:rsid w:val="007624A1"/>
    <w:rsid w:val="00762D52"/>
    <w:rsid w:val="00766386"/>
    <w:rsid w:val="00772E01"/>
    <w:rsid w:val="00773910"/>
    <w:rsid w:val="00773FCD"/>
    <w:rsid w:val="00776B41"/>
    <w:rsid w:val="00782620"/>
    <w:rsid w:val="00786BAC"/>
    <w:rsid w:val="00787577"/>
    <w:rsid w:val="00793F2E"/>
    <w:rsid w:val="007A10F4"/>
    <w:rsid w:val="007A1A76"/>
    <w:rsid w:val="007A6352"/>
    <w:rsid w:val="007B72F4"/>
    <w:rsid w:val="007D1FD7"/>
    <w:rsid w:val="007D77E6"/>
    <w:rsid w:val="007E45EB"/>
    <w:rsid w:val="007E6DDB"/>
    <w:rsid w:val="007F0620"/>
    <w:rsid w:val="007F7B90"/>
    <w:rsid w:val="00802174"/>
    <w:rsid w:val="008035DE"/>
    <w:rsid w:val="0080392E"/>
    <w:rsid w:val="00805492"/>
    <w:rsid w:val="008066E7"/>
    <w:rsid w:val="0082071F"/>
    <w:rsid w:val="00820C4A"/>
    <w:rsid w:val="00827D84"/>
    <w:rsid w:val="008357CF"/>
    <w:rsid w:val="0084191C"/>
    <w:rsid w:val="00845ACB"/>
    <w:rsid w:val="00852215"/>
    <w:rsid w:val="00856CAF"/>
    <w:rsid w:val="00862E9E"/>
    <w:rsid w:val="00865920"/>
    <w:rsid w:val="00873CC1"/>
    <w:rsid w:val="0087482D"/>
    <w:rsid w:val="0087516F"/>
    <w:rsid w:val="00876A9F"/>
    <w:rsid w:val="00877E2D"/>
    <w:rsid w:val="00886D89"/>
    <w:rsid w:val="00892F1A"/>
    <w:rsid w:val="00895174"/>
    <w:rsid w:val="008A1FF7"/>
    <w:rsid w:val="008A4853"/>
    <w:rsid w:val="008A66CA"/>
    <w:rsid w:val="008B2149"/>
    <w:rsid w:val="008B2771"/>
    <w:rsid w:val="008B2F3E"/>
    <w:rsid w:val="008C17B6"/>
    <w:rsid w:val="008D5246"/>
    <w:rsid w:val="008E5FF9"/>
    <w:rsid w:val="008F02AE"/>
    <w:rsid w:val="008F5B57"/>
    <w:rsid w:val="00911DE4"/>
    <w:rsid w:val="00913975"/>
    <w:rsid w:val="009254B1"/>
    <w:rsid w:val="00931318"/>
    <w:rsid w:val="00935A8E"/>
    <w:rsid w:val="009436AE"/>
    <w:rsid w:val="00946210"/>
    <w:rsid w:val="00946EA7"/>
    <w:rsid w:val="009472AE"/>
    <w:rsid w:val="009515C6"/>
    <w:rsid w:val="00955A5D"/>
    <w:rsid w:val="00955DDD"/>
    <w:rsid w:val="0095706F"/>
    <w:rsid w:val="00962A61"/>
    <w:rsid w:val="00965595"/>
    <w:rsid w:val="00965900"/>
    <w:rsid w:val="00965AEA"/>
    <w:rsid w:val="00965EEC"/>
    <w:rsid w:val="009679E7"/>
    <w:rsid w:val="00972EBC"/>
    <w:rsid w:val="0097367D"/>
    <w:rsid w:val="00977B58"/>
    <w:rsid w:val="0098144B"/>
    <w:rsid w:val="009839EB"/>
    <w:rsid w:val="009875D6"/>
    <w:rsid w:val="009932A3"/>
    <w:rsid w:val="009B1C94"/>
    <w:rsid w:val="009B4FED"/>
    <w:rsid w:val="009C5F98"/>
    <w:rsid w:val="009D3582"/>
    <w:rsid w:val="009D7622"/>
    <w:rsid w:val="009D7718"/>
    <w:rsid w:val="009E0EB7"/>
    <w:rsid w:val="009F3EA9"/>
    <w:rsid w:val="009F4CCC"/>
    <w:rsid w:val="00A05919"/>
    <w:rsid w:val="00A06452"/>
    <w:rsid w:val="00A122EC"/>
    <w:rsid w:val="00A1240B"/>
    <w:rsid w:val="00A14317"/>
    <w:rsid w:val="00A22991"/>
    <w:rsid w:val="00A23394"/>
    <w:rsid w:val="00A25F1B"/>
    <w:rsid w:val="00A40A80"/>
    <w:rsid w:val="00A4172D"/>
    <w:rsid w:val="00A41D2A"/>
    <w:rsid w:val="00A437A0"/>
    <w:rsid w:val="00A47214"/>
    <w:rsid w:val="00A478DC"/>
    <w:rsid w:val="00A50950"/>
    <w:rsid w:val="00A51033"/>
    <w:rsid w:val="00A557E4"/>
    <w:rsid w:val="00A6198D"/>
    <w:rsid w:val="00A71FA1"/>
    <w:rsid w:val="00A73D2E"/>
    <w:rsid w:val="00A76991"/>
    <w:rsid w:val="00A77683"/>
    <w:rsid w:val="00A8486F"/>
    <w:rsid w:val="00A94E8B"/>
    <w:rsid w:val="00A9645D"/>
    <w:rsid w:val="00AA0BBB"/>
    <w:rsid w:val="00AA5863"/>
    <w:rsid w:val="00AB7285"/>
    <w:rsid w:val="00AC1219"/>
    <w:rsid w:val="00AC2988"/>
    <w:rsid w:val="00AC5F5B"/>
    <w:rsid w:val="00AC753D"/>
    <w:rsid w:val="00AD1C2C"/>
    <w:rsid w:val="00AD3B0E"/>
    <w:rsid w:val="00AD5AA5"/>
    <w:rsid w:val="00AE3468"/>
    <w:rsid w:val="00AE38C3"/>
    <w:rsid w:val="00AF20A3"/>
    <w:rsid w:val="00B0448E"/>
    <w:rsid w:val="00B07BBD"/>
    <w:rsid w:val="00B1024D"/>
    <w:rsid w:val="00B1025E"/>
    <w:rsid w:val="00B1284E"/>
    <w:rsid w:val="00B12AE2"/>
    <w:rsid w:val="00B142BC"/>
    <w:rsid w:val="00B15FF2"/>
    <w:rsid w:val="00B1669B"/>
    <w:rsid w:val="00B26E98"/>
    <w:rsid w:val="00B32F7E"/>
    <w:rsid w:val="00B36553"/>
    <w:rsid w:val="00B40D10"/>
    <w:rsid w:val="00B47003"/>
    <w:rsid w:val="00B505B8"/>
    <w:rsid w:val="00B600F6"/>
    <w:rsid w:val="00B66BB0"/>
    <w:rsid w:val="00B722D5"/>
    <w:rsid w:val="00B770A4"/>
    <w:rsid w:val="00B77AB4"/>
    <w:rsid w:val="00B8509F"/>
    <w:rsid w:val="00B858ED"/>
    <w:rsid w:val="00B86735"/>
    <w:rsid w:val="00B87890"/>
    <w:rsid w:val="00B94156"/>
    <w:rsid w:val="00B9459F"/>
    <w:rsid w:val="00BA0804"/>
    <w:rsid w:val="00BA2610"/>
    <w:rsid w:val="00BA5FD3"/>
    <w:rsid w:val="00BB1795"/>
    <w:rsid w:val="00BB5C7B"/>
    <w:rsid w:val="00BC3760"/>
    <w:rsid w:val="00BC3772"/>
    <w:rsid w:val="00BC4E7A"/>
    <w:rsid w:val="00BC5625"/>
    <w:rsid w:val="00BE0BB2"/>
    <w:rsid w:val="00BE3523"/>
    <w:rsid w:val="00BE5DF5"/>
    <w:rsid w:val="00BE69A8"/>
    <w:rsid w:val="00BF03BB"/>
    <w:rsid w:val="00BF2138"/>
    <w:rsid w:val="00C00A8E"/>
    <w:rsid w:val="00C013C6"/>
    <w:rsid w:val="00C15824"/>
    <w:rsid w:val="00C203F8"/>
    <w:rsid w:val="00C257E2"/>
    <w:rsid w:val="00C25DD3"/>
    <w:rsid w:val="00C25E23"/>
    <w:rsid w:val="00C31A08"/>
    <w:rsid w:val="00C338DF"/>
    <w:rsid w:val="00C351BF"/>
    <w:rsid w:val="00C42F78"/>
    <w:rsid w:val="00C453FC"/>
    <w:rsid w:val="00C60F34"/>
    <w:rsid w:val="00C61E4D"/>
    <w:rsid w:val="00C670A8"/>
    <w:rsid w:val="00C7318D"/>
    <w:rsid w:val="00C7777B"/>
    <w:rsid w:val="00C8110F"/>
    <w:rsid w:val="00C96122"/>
    <w:rsid w:val="00C96C41"/>
    <w:rsid w:val="00C96E07"/>
    <w:rsid w:val="00C97332"/>
    <w:rsid w:val="00CA2DEA"/>
    <w:rsid w:val="00CA5062"/>
    <w:rsid w:val="00CB08F0"/>
    <w:rsid w:val="00CB16B5"/>
    <w:rsid w:val="00CB2127"/>
    <w:rsid w:val="00CC0342"/>
    <w:rsid w:val="00CC4260"/>
    <w:rsid w:val="00CD45CB"/>
    <w:rsid w:val="00CD5066"/>
    <w:rsid w:val="00CD54E0"/>
    <w:rsid w:val="00CE1849"/>
    <w:rsid w:val="00CE35B9"/>
    <w:rsid w:val="00CE3C85"/>
    <w:rsid w:val="00CF01A9"/>
    <w:rsid w:val="00CF0FB4"/>
    <w:rsid w:val="00CF4244"/>
    <w:rsid w:val="00D3240D"/>
    <w:rsid w:val="00D36613"/>
    <w:rsid w:val="00D42910"/>
    <w:rsid w:val="00D57018"/>
    <w:rsid w:val="00D62971"/>
    <w:rsid w:val="00D7272B"/>
    <w:rsid w:val="00D80D7E"/>
    <w:rsid w:val="00D811B5"/>
    <w:rsid w:val="00D8270D"/>
    <w:rsid w:val="00D878A1"/>
    <w:rsid w:val="00D94C5A"/>
    <w:rsid w:val="00D9559B"/>
    <w:rsid w:val="00DA1C24"/>
    <w:rsid w:val="00DA3127"/>
    <w:rsid w:val="00DA6639"/>
    <w:rsid w:val="00DC2B34"/>
    <w:rsid w:val="00DC2E5D"/>
    <w:rsid w:val="00DD1765"/>
    <w:rsid w:val="00DE2B7F"/>
    <w:rsid w:val="00DE4B22"/>
    <w:rsid w:val="00DF08EB"/>
    <w:rsid w:val="00E00CE8"/>
    <w:rsid w:val="00E0488F"/>
    <w:rsid w:val="00E10919"/>
    <w:rsid w:val="00E15A82"/>
    <w:rsid w:val="00E16284"/>
    <w:rsid w:val="00E16DBB"/>
    <w:rsid w:val="00E2024E"/>
    <w:rsid w:val="00E30929"/>
    <w:rsid w:val="00E30F09"/>
    <w:rsid w:val="00E331A8"/>
    <w:rsid w:val="00E3443C"/>
    <w:rsid w:val="00E41E58"/>
    <w:rsid w:val="00E46C49"/>
    <w:rsid w:val="00E51312"/>
    <w:rsid w:val="00E51B4E"/>
    <w:rsid w:val="00E55959"/>
    <w:rsid w:val="00E559B2"/>
    <w:rsid w:val="00E577AC"/>
    <w:rsid w:val="00E57DD7"/>
    <w:rsid w:val="00E60F6E"/>
    <w:rsid w:val="00E653B1"/>
    <w:rsid w:val="00E66169"/>
    <w:rsid w:val="00E715E8"/>
    <w:rsid w:val="00E7191C"/>
    <w:rsid w:val="00E741C8"/>
    <w:rsid w:val="00E77C6A"/>
    <w:rsid w:val="00E83A0A"/>
    <w:rsid w:val="00E87019"/>
    <w:rsid w:val="00E90BD9"/>
    <w:rsid w:val="00E9317C"/>
    <w:rsid w:val="00E96E84"/>
    <w:rsid w:val="00EA7A71"/>
    <w:rsid w:val="00EA7B8C"/>
    <w:rsid w:val="00EB1A85"/>
    <w:rsid w:val="00EB1DCE"/>
    <w:rsid w:val="00EB4F6C"/>
    <w:rsid w:val="00EC5736"/>
    <w:rsid w:val="00EC7048"/>
    <w:rsid w:val="00ED2B17"/>
    <w:rsid w:val="00ED3D72"/>
    <w:rsid w:val="00EE3962"/>
    <w:rsid w:val="00EF2C29"/>
    <w:rsid w:val="00EF3924"/>
    <w:rsid w:val="00F00E76"/>
    <w:rsid w:val="00F06DC5"/>
    <w:rsid w:val="00F105A5"/>
    <w:rsid w:val="00F10CF0"/>
    <w:rsid w:val="00F11AE5"/>
    <w:rsid w:val="00F12272"/>
    <w:rsid w:val="00F14805"/>
    <w:rsid w:val="00F15FA5"/>
    <w:rsid w:val="00F16F96"/>
    <w:rsid w:val="00F174C6"/>
    <w:rsid w:val="00F17A63"/>
    <w:rsid w:val="00F2730B"/>
    <w:rsid w:val="00F3270F"/>
    <w:rsid w:val="00F330BC"/>
    <w:rsid w:val="00F3385A"/>
    <w:rsid w:val="00F374F6"/>
    <w:rsid w:val="00F40614"/>
    <w:rsid w:val="00F414A8"/>
    <w:rsid w:val="00F42CB0"/>
    <w:rsid w:val="00F476C2"/>
    <w:rsid w:val="00F5208F"/>
    <w:rsid w:val="00F53CBB"/>
    <w:rsid w:val="00F53F64"/>
    <w:rsid w:val="00F609B1"/>
    <w:rsid w:val="00F722E6"/>
    <w:rsid w:val="00F72A5E"/>
    <w:rsid w:val="00F73D0E"/>
    <w:rsid w:val="00F746D5"/>
    <w:rsid w:val="00F85519"/>
    <w:rsid w:val="00F85C1F"/>
    <w:rsid w:val="00F87064"/>
    <w:rsid w:val="00F91BD8"/>
    <w:rsid w:val="00F93FFF"/>
    <w:rsid w:val="00F975B3"/>
    <w:rsid w:val="00FA4404"/>
    <w:rsid w:val="00FA74EC"/>
    <w:rsid w:val="00FB17A5"/>
    <w:rsid w:val="00FB29BD"/>
    <w:rsid w:val="00FB4361"/>
    <w:rsid w:val="00FB6A94"/>
    <w:rsid w:val="00FB777C"/>
    <w:rsid w:val="00FC3697"/>
    <w:rsid w:val="00FC406B"/>
    <w:rsid w:val="00FD4443"/>
    <w:rsid w:val="00FE3F2A"/>
    <w:rsid w:val="00FE4939"/>
    <w:rsid w:val="00FF05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4051747"/>
  <w15:docId w15:val="{A06FCD11-2FD9-48E7-ADF2-F2B2347E7E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F0E76"/>
    <w:pPr>
      <w:widowControl w:val="0"/>
    </w:pPr>
  </w:style>
  <w:style w:type="paragraph" w:styleId="1">
    <w:name w:val="heading 1"/>
    <w:basedOn w:val="a"/>
    <w:next w:val="a"/>
    <w:link w:val="10"/>
    <w:qFormat/>
    <w:rsid w:val="000F0E76"/>
    <w:pPr>
      <w:keepNext/>
      <w:outlineLvl w:val="0"/>
    </w:pPr>
    <w:rPr>
      <w:b/>
      <w:sz w:val="24"/>
    </w:rPr>
  </w:style>
  <w:style w:type="paragraph" w:styleId="2">
    <w:name w:val="heading 2"/>
    <w:basedOn w:val="a"/>
    <w:next w:val="a"/>
    <w:link w:val="20"/>
    <w:qFormat/>
    <w:rsid w:val="000F0E76"/>
    <w:pPr>
      <w:keepNext/>
      <w:jc w:val="center"/>
      <w:outlineLvl w:val="1"/>
    </w:pPr>
    <w:rPr>
      <w:b/>
      <w:sz w:val="22"/>
    </w:rPr>
  </w:style>
  <w:style w:type="paragraph" w:styleId="3">
    <w:name w:val="heading 3"/>
    <w:basedOn w:val="a"/>
    <w:next w:val="a"/>
    <w:link w:val="30"/>
    <w:qFormat/>
    <w:rsid w:val="000F0E76"/>
    <w:pPr>
      <w:keepNext/>
      <w:ind w:left="360"/>
      <w:jc w:val="both"/>
      <w:outlineLvl w:val="2"/>
    </w:pPr>
    <w:rPr>
      <w:b/>
      <w:sz w:val="22"/>
    </w:rPr>
  </w:style>
  <w:style w:type="paragraph" w:styleId="4">
    <w:name w:val="heading 4"/>
    <w:basedOn w:val="a"/>
    <w:next w:val="a"/>
    <w:link w:val="40"/>
    <w:qFormat/>
    <w:rsid w:val="000F0E76"/>
    <w:pPr>
      <w:keepNext/>
      <w:outlineLvl w:val="3"/>
    </w:pPr>
    <w:rPr>
      <w:b/>
      <w:sz w:val="22"/>
    </w:rPr>
  </w:style>
  <w:style w:type="paragraph" w:styleId="5">
    <w:name w:val="heading 5"/>
    <w:basedOn w:val="a"/>
    <w:next w:val="a"/>
    <w:link w:val="50"/>
    <w:qFormat/>
    <w:rsid w:val="000F0E76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7">
    <w:name w:val="heading 7"/>
    <w:basedOn w:val="a"/>
    <w:next w:val="a"/>
    <w:link w:val="70"/>
    <w:qFormat/>
    <w:rsid w:val="000F0E76"/>
    <w:pPr>
      <w:keepNext/>
      <w:spacing w:line="220" w:lineRule="exact"/>
      <w:jc w:val="both"/>
      <w:outlineLvl w:val="6"/>
    </w:pPr>
    <w:rPr>
      <w:b/>
      <w:sz w:val="18"/>
    </w:rPr>
  </w:style>
  <w:style w:type="paragraph" w:styleId="8">
    <w:name w:val="heading 8"/>
    <w:basedOn w:val="a"/>
    <w:next w:val="a"/>
    <w:link w:val="80"/>
    <w:qFormat/>
    <w:rsid w:val="000F0E76"/>
    <w:pPr>
      <w:keepNext/>
      <w:jc w:val="center"/>
      <w:outlineLvl w:val="7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qFormat/>
    <w:rsid w:val="000F0E76"/>
    <w:pPr>
      <w:jc w:val="center"/>
    </w:pPr>
    <w:rPr>
      <w:b/>
      <w:sz w:val="24"/>
    </w:rPr>
  </w:style>
  <w:style w:type="paragraph" w:styleId="a4">
    <w:name w:val="Document Map"/>
    <w:basedOn w:val="a"/>
    <w:link w:val="a5"/>
    <w:semiHidden/>
    <w:rsid w:val="000F0E76"/>
    <w:pPr>
      <w:shd w:val="clear" w:color="auto" w:fill="000080"/>
    </w:pPr>
    <w:rPr>
      <w:rFonts w:ascii="Tahoma" w:hAnsi="Tahoma"/>
    </w:rPr>
  </w:style>
  <w:style w:type="paragraph" w:styleId="a6">
    <w:name w:val="footer"/>
    <w:basedOn w:val="a"/>
    <w:rsid w:val="000F0E76"/>
    <w:pPr>
      <w:tabs>
        <w:tab w:val="center" w:pos="4153"/>
        <w:tab w:val="right" w:pos="8306"/>
      </w:tabs>
    </w:pPr>
  </w:style>
  <w:style w:type="character" w:styleId="a7">
    <w:name w:val="page number"/>
    <w:rsid w:val="000F0E76"/>
    <w:rPr>
      <w:sz w:val="20"/>
    </w:rPr>
  </w:style>
  <w:style w:type="paragraph" w:styleId="21">
    <w:name w:val="Body Text 2"/>
    <w:basedOn w:val="a"/>
    <w:rsid w:val="000F0E76"/>
    <w:pPr>
      <w:widowControl/>
      <w:jc w:val="both"/>
    </w:pPr>
    <w:rPr>
      <w:sz w:val="22"/>
    </w:rPr>
  </w:style>
  <w:style w:type="paragraph" w:styleId="a8">
    <w:name w:val="Balloon Text"/>
    <w:basedOn w:val="a"/>
    <w:semiHidden/>
    <w:rsid w:val="000F0E76"/>
    <w:rPr>
      <w:rFonts w:ascii="Tahoma" w:hAnsi="Tahoma" w:cs="Tahoma"/>
      <w:sz w:val="16"/>
      <w:szCs w:val="16"/>
    </w:rPr>
  </w:style>
  <w:style w:type="paragraph" w:styleId="a9">
    <w:name w:val="Body Text"/>
    <w:basedOn w:val="a"/>
    <w:rsid w:val="000F0E76"/>
    <w:pPr>
      <w:spacing w:after="120"/>
    </w:pPr>
  </w:style>
  <w:style w:type="paragraph" w:customStyle="1" w:styleId="22">
    <w:name w:val="Знак Знак2 Знак"/>
    <w:basedOn w:val="a"/>
    <w:link w:val="23"/>
    <w:rsid w:val="000F0E76"/>
    <w:pPr>
      <w:widowControl/>
      <w:tabs>
        <w:tab w:val="num" w:pos="360"/>
      </w:tabs>
      <w:spacing w:after="160" w:line="240" w:lineRule="exact"/>
    </w:pPr>
    <w:rPr>
      <w:noProof/>
      <w:sz w:val="24"/>
      <w:szCs w:val="24"/>
      <w:lang w:val="en-US"/>
    </w:rPr>
  </w:style>
  <w:style w:type="paragraph" w:customStyle="1" w:styleId="Noeeu1">
    <w:name w:val="Noeeu1"/>
    <w:basedOn w:val="a"/>
    <w:rsid w:val="000F0E76"/>
    <w:pPr>
      <w:ind w:firstLine="709"/>
      <w:jc w:val="both"/>
    </w:pPr>
    <w:rPr>
      <w:sz w:val="24"/>
    </w:rPr>
  </w:style>
  <w:style w:type="paragraph" w:styleId="aa">
    <w:name w:val="Title"/>
    <w:basedOn w:val="a"/>
    <w:link w:val="ab"/>
    <w:qFormat/>
    <w:rsid w:val="000F0E76"/>
    <w:pPr>
      <w:jc w:val="center"/>
    </w:pPr>
    <w:rPr>
      <w:b/>
      <w:snapToGrid w:val="0"/>
    </w:rPr>
  </w:style>
  <w:style w:type="paragraph" w:customStyle="1" w:styleId="ac">
    <w:name w:val="Знак Знак"/>
    <w:basedOn w:val="a"/>
    <w:uiPriority w:val="99"/>
    <w:rsid w:val="000F0E76"/>
    <w:pPr>
      <w:widowControl/>
      <w:spacing w:after="160" w:line="240" w:lineRule="exact"/>
    </w:pPr>
    <w:rPr>
      <w:rFonts w:ascii="Verdana" w:hAnsi="Verdana" w:cs="Verdana"/>
      <w:lang w:val="en-US" w:eastAsia="en-US"/>
    </w:rPr>
  </w:style>
  <w:style w:type="paragraph" w:styleId="ad">
    <w:name w:val="annotation text"/>
    <w:basedOn w:val="a"/>
    <w:link w:val="11"/>
    <w:rsid w:val="000F0E76"/>
  </w:style>
  <w:style w:type="character" w:customStyle="1" w:styleId="ae">
    <w:name w:val="Текст примечания Знак"/>
    <w:basedOn w:val="a0"/>
    <w:rsid w:val="000F0E76"/>
  </w:style>
  <w:style w:type="paragraph" w:styleId="af">
    <w:name w:val="header"/>
    <w:basedOn w:val="a"/>
    <w:link w:val="12"/>
    <w:unhideWhenUsed/>
    <w:rsid w:val="000F0E76"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basedOn w:val="a0"/>
    <w:rsid w:val="000F0E76"/>
  </w:style>
  <w:style w:type="character" w:customStyle="1" w:styleId="10">
    <w:name w:val="Заголовок 1 Знак"/>
    <w:link w:val="1"/>
    <w:uiPriority w:val="9"/>
    <w:rsid w:val="000F0E76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rsid w:val="000F0E76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link w:val="3"/>
    <w:uiPriority w:val="9"/>
    <w:semiHidden/>
    <w:rsid w:val="000F0E76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Заголовок 4 Знак"/>
    <w:link w:val="4"/>
    <w:uiPriority w:val="9"/>
    <w:semiHidden/>
    <w:rsid w:val="000F0E76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50">
    <w:name w:val="Заголовок 5 Знак"/>
    <w:link w:val="5"/>
    <w:uiPriority w:val="9"/>
    <w:semiHidden/>
    <w:rsid w:val="000F0E76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70">
    <w:name w:val="Заголовок 7 Знак"/>
    <w:link w:val="7"/>
    <w:rsid w:val="000F0E76"/>
    <w:rPr>
      <w:rFonts w:ascii="Calibri" w:eastAsia="Times New Roman" w:hAnsi="Calibri" w:cs="Times New Roman"/>
      <w:sz w:val="24"/>
      <w:szCs w:val="24"/>
    </w:rPr>
  </w:style>
  <w:style w:type="character" w:customStyle="1" w:styleId="80">
    <w:name w:val="Заголовок 8 Знак"/>
    <w:link w:val="8"/>
    <w:rsid w:val="000F0E76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a5">
    <w:name w:val="Схема документа Знак"/>
    <w:link w:val="a4"/>
    <w:uiPriority w:val="99"/>
    <w:semiHidden/>
    <w:rsid w:val="000F0E76"/>
    <w:rPr>
      <w:sz w:val="0"/>
      <w:szCs w:val="0"/>
    </w:rPr>
  </w:style>
  <w:style w:type="character" w:customStyle="1" w:styleId="af1">
    <w:name w:val="Нижний колонтитул Знак"/>
    <w:uiPriority w:val="99"/>
    <w:semiHidden/>
    <w:rsid w:val="000F0E76"/>
    <w:rPr>
      <w:sz w:val="20"/>
      <w:szCs w:val="20"/>
    </w:rPr>
  </w:style>
  <w:style w:type="character" w:customStyle="1" w:styleId="23">
    <w:name w:val="Основной текст 2 Знак"/>
    <w:link w:val="22"/>
    <w:uiPriority w:val="99"/>
    <w:semiHidden/>
    <w:rsid w:val="000F0E76"/>
    <w:rPr>
      <w:sz w:val="20"/>
      <w:szCs w:val="20"/>
    </w:rPr>
  </w:style>
  <w:style w:type="character" w:customStyle="1" w:styleId="ab">
    <w:name w:val="Заголовок Знак"/>
    <w:link w:val="aa"/>
    <w:uiPriority w:val="99"/>
    <w:semiHidden/>
    <w:rsid w:val="000F0E76"/>
    <w:rPr>
      <w:sz w:val="0"/>
      <w:szCs w:val="0"/>
    </w:rPr>
  </w:style>
  <w:style w:type="character" w:customStyle="1" w:styleId="11">
    <w:name w:val="Текст примечания Знак1"/>
    <w:link w:val="ad"/>
    <w:uiPriority w:val="99"/>
    <w:semiHidden/>
    <w:rsid w:val="000F0E76"/>
    <w:rPr>
      <w:sz w:val="20"/>
      <w:szCs w:val="20"/>
    </w:rPr>
  </w:style>
  <w:style w:type="character" w:customStyle="1" w:styleId="12">
    <w:name w:val="Верхний колонтитул Знак1"/>
    <w:link w:val="af"/>
    <w:uiPriority w:val="10"/>
    <w:rsid w:val="000F0E76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customStyle="1" w:styleId="af2">
    <w:name w:val="формулировка решения"/>
    <w:basedOn w:val="a"/>
    <w:rsid w:val="00633ED8"/>
    <w:pPr>
      <w:spacing w:before="80" w:after="80"/>
      <w:ind w:left="1418"/>
      <w:jc w:val="both"/>
    </w:pPr>
    <w:rPr>
      <w:rFonts w:ascii="Arial" w:hAnsi="Arial"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3193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6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Sources xmlns:w="http://schemas.openxmlformats.org/wordprocessingml/2006/main" xmlns:w15="http://schemas.microsoft.com/office/word/2012/wordml" xmlns:w14="http://schemas.microsoft.com/office/word/2010/wordml" xmlns:m="http://schemas.openxmlformats.org/officeDocument/2006/math" xmlns:r="http://schemas.openxmlformats.org/officeDocument/2006/relationships" xmlns:wp="http://schemas.openxmlformats.org/drawingml/2006/wordprocessingDrawing" xmlns:a="http://schemas.openxmlformats.org/drawingml/2006/main" xmlns:wp14="http://schemas.microsoft.com/office/word/2010/wordprocessingDrawing" xmlns:mc="http://schemas.openxmlformats.org/markup-compatibility/2006" xmlns:sl="http://schemas.openxmlformats.org/schemaLibrary/2006/main" xmlns:wne="http://schemas.microsoft.com/office/word/2006/wordml" xmlns:c="http://schemas.openxmlformats.org/drawingml/2006/chart" xmlns:cdr="http://schemas.openxmlformats.org/drawingml/2006/chartDrawing" xmlns:c14="http://schemas.microsoft.com/office/drawing/2007/8/2/chart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xvml="urn:schemas-microsoft-com:office:excel" xmlns:o="urn:schemas-microsoft-com:office:office" xmlns:v="urn:schemas-microsoft-com:vml" xmlns:w10="urn:schemas-microsoft-com:office:word" xmlns:pvml="urn:schemas-microsoft-com:office:powerpoint" xmlns:cppr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b="http://schemas.openxmlformats.org/officeDocument/2006/bibliography" xmlns:w16se="http://schemas.microsoft.com/office/word/2015/wordml/symex" xmlns:w16cid="http://schemas.microsoft.com/office/word/2016/wordml/cid" xmlns:wetp="http://schemas.microsoft.com/office/webextensions/taskpanes/2010/11" xmlns:we="http://schemas.microsoft.com/office/webextensions/webextension/2010/11" xmlns:comp="http://schemas.openxmlformats.org/drawingml/2006/compatibility" xmlns:lc="http://schemas.openxmlformats.org/drawingml/2006/lockedCanvas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F9CA66-45BE-420C-9275-97F3419DC6C1}">
  <ds:schemaRefs>
    <ds:schemaRef ds:uri="http://schemas.openxmlformats.org/wordprocessingml/2006/main"/>
    <ds:schemaRef ds:uri="http://schemas.microsoft.com/office/word/2012/wordml"/>
    <ds:schemaRef ds:uri="http://schemas.microsoft.com/office/word/2010/wordml"/>
    <ds:schemaRef ds:uri="http://schemas.openxmlformats.org/officeDocument/2006/math"/>
    <ds:schemaRef ds:uri="http://schemas.openxmlformats.org/officeDocument/2006/relationships"/>
    <ds:schemaRef ds:uri="http://schemas.openxmlformats.org/drawingml/2006/wordprocessingDrawing"/>
    <ds:schemaRef ds:uri="http://schemas.openxmlformats.org/drawingml/2006/main"/>
    <ds:schemaRef ds:uri="http://schemas.microsoft.com/office/word/2010/wordprocessingDrawing"/>
    <ds:schemaRef ds:uri="http://schemas.openxmlformats.org/markup-compatibility/2006"/>
    <ds:schemaRef ds:uri="http://schemas.openxmlformats.org/schemaLibrary/2006/main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microsoft.com/office/drawing/2007/8/2/chart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office:excel"/>
    <ds:schemaRef ds:uri="urn:schemas-microsoft-com:office:office"/>
    <ds:schemaRef ds:uri="urn:schemas-microsoft-com:vm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microsoft.com/office/word/2015/wordml/symex"/>
    <ds:schemaRef ds:uri="http://schemas.microsoft.com/office/word/2016/wordml/cid"/>
    <ds:schemaRef ds:uri="http://schemas.microsoft.com/office/webextensions/taskpanes/2010/11"/>
    <ds:schemaRef ds:uri="http://schemas.microsoft.com/office/webextensions/webextension/2010/11"/>
    <ds:schemaRef ds:uri="http://schemas.openxmlformats.org/drawingml/2006/compatibility"/>
    <ds:schemaRef ds:uri="http://schemas.openxmlformats.org/drawingml/2006/lockedCanvas"/>
  </ds:schemaRefs>
</ds:datastoreItem>
</file>

<file path=customXml/itemProps2.xml><?xml version="1.0" encoding="utf-8"?>
<ds:datastoreItem xmlns:ds="http://schemas.openxmlformats.org/officeDocument/2006/customXml" ds:itemID="{28795F02-519C-4ACB-BDE8-7A56F9AEBA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5</Pages>
  <Words>1679</Words>
  <Characters>9576</Characters>
  <Application>Microsoft Office Word</Application>
  <DocSecurity>0</DocSecurity>
  <Lines>79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MFC</Company>
  <LinksUpToDate>false</LinksUpToDate>
  <CharactersWithSpaces>11233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Москаленко</cp:lastModifiedBy>
  <cp:revision>27</cp:revision>
  <cp:lastPrinted>2013-06-18T07:59:00Z</cp:lastPrinted>
  <dcterms:created xsi:type="dcterms:W3CDTF">2025-05-16T12:12:00Z</dcterms:created>
  <dcterms:modified xsi:type="dcterms:W3CDTF">2025-05-19T09:14:00Z</dcterms:modified>
</cp:coreProperties>
</file>