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1A2D" w:rsidRPr="00B87775" w:rsidRDefault="00E81A2D" w:rsidP="00E81A2D">
      <w:pPr>
        <w:pStyle w:val="s1"/>
        <w:shd w:val="clear" w:color="auto" w:fill="FFFFFF"/>
        <w:jc w:val="both"/>
        <w:rPr>
          <w:color w:val="22272F"/>
          <w:sz w:val="28"/>
          <w:szCs w:val="28"/>
        </w:rPr>
      </w:pPr>
      <w:r w:rsidRPr="00B87775">
        <w:rPr>
          <w:color w:val="22272F"/>
          <w:sz w:val="28"/>
          <w:szCs w:val="28"/>
        </w:rPr>
        <w:t xml:space="preserve">Настоящее сообщение </w:t>
      </w:r>
      <w:r w:rsidRPr="00B87775">
        <w:rPr>
          <w:color w:val="22272F"/>
          <w:sz w:val="28"/>
          <w:szCs w:val="28"/>
        </w:rPr>
        <w:t xml:space="preserve">публикуется в порядке изменения (корректировки) информации, содержащейся в ранее опубликованном сообщении </w:t>
      </w:r>
      <w:r w:rsidRPr="00B87775">
        <w:rPr>
          <w:sz w:val="28"/>
          <w:szCs w:val="28"/>
        </w:rPr>
        <w:t xml:space="preserve">ПАО «Газпром газораспределение Саратовская область» </w:t>
      </w:r>
      <w:r w:rsidRPr="00B87775">
        <w:rPr>
          <w:bCs/>
          <w:iCs/>
          <w:sz w:val="28"/>
          <w:szCs w:val="28"/>
        </w:rPr>
        <w:t>код эмитента: 45694-Е</w:t>
      </w:r>
      <w:r w:rsidRPr="00B87775">
        <w:rPr>
          <w:color w:val="22272F"/>
          <w:sz w:val="28"/>
          <w:szCs w:val="28"/>
        </w:rPr>
        <w:t xml:space="preserve"> «</w:t>
      </w:r>
      <w:r w:rsidRPr="00B87775">
        <w:rPr>
          <w:bCs/>
          <w:color w:val="000000"/>
          <w:sz w:val="28"/>
          <w:szCs w:val="28"/>
          <w:shd w:val="clear" w:color="auto" w:fill="FFFFFF"/>
        </w:rPr>
        <w:t>Сведения о реестродержателе</w:t>
      </w:r>
      <w:r w:rsidRPr="00B87775">
        <w:rPr>
          <w:bCs/>
          <w:color w:val="000000"/>
          <w:sz w:val="28"/>
          <w:szCs w:val="28"/>
          <w:shd w:val="clear" w:color="auto" w:fill="FFFFFF"/>
        </w:rPr>
        <w:t xml:space="preserve">» опубликовано </w:t>
      </w:r>
      <w:r w:rsidRPr="00B87775">
        <w:rPr>
          <w:bCs/>
          <w:color w:val="000000"/>
          <w:sz w:val="28"/>
          <w:szCs w:val="28"/>
          <w:shd w:val="clear" w:color="auto" w:fill="FFFFFF"/>
        </w:rPr>
        <w:t>11.11.2024</w:t>
      </w:r>
      <w:r w:rsidR="00B87775" w:rsidRPr="00B87775">
        <w:rPr>
          <w:bCs/>
          <w:color w:val="000000"/>
          <w:sz w:val="28"/>
          <w:szCs w:val="28"/>
          <w:shd w:val="clear" w:color="auto" w:fill="FFFFFF"/>
        </w:rPr>
        <w:t>.</w:t>
      </w:r>
    </w:p>
    <w:p w:rsidR="00E81A2D" w:rsidRPr="00B87775" w:rsidRDefault="00B87775" w:rsidP="00E81A2D">
      <w:pPr>
        <w:pStyle w:val="s1"/>
        <w:shd w:val="clear" w:color="auto" w:fill="FFFFFF"/>
        <w:jc w:val="both"/>
        <w:rPr>
          <w:color w:val="22272F"/>
          <w:sz w:val="28"/>
          <w:szCs w:val="28"/>
        </w:rPr>
      </w:pPr>
      <w:r w:rsidRPr="00B87775">
        <w:rPr>
          <w:color w:val="22272F"/>
          <w:sz w:val="28"/>
          <w:szCs w:val="28"/>
        </w:rPr>
        <w:t>С</w:t>
      </w:r>
      <w:r w:rsidR="00E81A2D" w:rsidRPr="00B87775">
        <w:rPr>
          <w:color w:val="22272F"/>
          <w:sz w:val="28"/>
          <w:szCs w:val="28"/>
        </w:rPr>
        <w:t>сылка на ранее опубликованное сообщение), информация в кото</w:t>
      </w:r>
      <w:r w:rsidR="00E81A2D" w:rsidRPr="00B87775">
        <w:rPr>
          <w:color w:val="22272F"/>
          <w:sz w:val="28"/>
          <w:szCs w:val="28"/>
        </w:rPr>
        <w:t>ром изменяется (корректируется):</w:t>
      </w:r>
    </w:p>
    <w:p w:rsidR="00E81A2D" w:rsidRPr="00B87775" w:rsidRDefault="00E81A2D" w:rsidP="00E81A2D">
      <w:pPr>
        <w:pStyle w:val="s1"/>
        <w:shd w:val="clear" w:color="auto" w:fill="FFFFFF"/>
        <w:jc w:val="both"/>
        <w:rPr>
          <w:bCs/>
          <w:color w:val="000000"/>
          <w:sz w:val="28"/>
          <w:szCs w:val="28"/>
          <w:shd w:val="clear" w:color="auto" w:fill="FFFFFF"/>
        </w:rPr>
      </w:pPr>
      <w:r w:rsidRPr="00B87775">
        <w:rPr>
          <w:bCs/>
          <w:color w:val="000000"/>
          <w:sz w:val="28"/>
          <w:szCs w:val="28"/>
          <w:shd w:val="clear" w:color="auto" w:fill="FFFFFF"/>
        </w:rPr>
        <w:t>Сведения о реестродержателе» опубликовано 11.11.2024</w:t>
      </w:r>
    </w:p>
    <w:p w:rsidR="00E81A2D" w:rsidRPr="00B87775" w:rsidRDefault="00E81A2D" w:rsidP="00E81A2D">
      <w:pPr>
        <w:pStyle w:val="s1"/>
        <w:shd w:val="clear" w:color="auto" w:fill="FFFFFF"/>
        <w:jc w:val="both"/>
        <w:rPr>
          <w:color w:val="22272F"/>
          <w:sz w:val="28"/>
          <w:szCs w:val="28"/>
        </w:rPr>
      </w:pPr>
      <w:hyperlink r:id="rId4" w:tgtFrame="_blank" w:history="1">
        <w:r w:rsidRPr="00B87775">
          <w:rPr>
            <w:rStyle w:val="a3"/>
            <w:sz w:val="28"/>
            <w:szCs w:val="28"/>
          </w:rPr>
          <w:t>https://disclosure.1prime.ru/Portal/GetDocument.aspx?emId=6454002828&amp;docId=8af92b6453fb4cb1b2650a1fe7811312</w:t>
        </w:r>
      </w:hyperlink>
    </w:p>
    <w:p w:rsidR="00E81A2D" w:rsidRPr="00B87775" w:rsidRDefault="00B87775" w:rsidP="00E81A2D">
      <w:pPr>
        <w:pStyle w:val="s1"/>
        <w:shd w:val="clear" w:color="auto" w:fill="FFFFFF"/>
        <w:jc w:val="both"/>
        <w:rPr>
          <w:color w:val="22272F"/>
          <w:sz w:val="28"/>
          <w:szCs w:val="28"/>
        </w:rPr>
      </w:pPr>
      <w:r w:rsidRPr="00B87775">
        <w:rPr>
          <w:color w:val="22272F"/>
          <w:sz w:val="28"/>
          <w:szCs w:val="28"/>
        </w:rPr>
        <w:t>К</w:t>
      </w:r>
      <w:r w:rsidR="00E81A2D" w:rsidRPr="00B87775">
        <w:rPr>
          <w:color w:val="22272F"/>
          <w:sz w:val="28"/>
          <w:szCs w:val="28"/>
        </w:rPr>
        <w:t>раткое описание внесенных изменений и причин (обстоятельств), пос</w:t>
      </w:r>
      <w:r w:rsidR="00E81A2D" w:rsidRPr="00B87775">
        <w:rPr>
          <w:color w:val="22272F"/>
          <w:sz w:val="28"/>
          <w:szCs w:val="28"/>
        </w:rPr>
        <w:t>луживших основанием их внесения:</w:t>
      </w:r>
      <w:bookmarkStart w:id="0" w:name="_GoBack"/>
      <w:bookmarkEnd w:id="0"/>
    </w:p>
    <w:p w:rsidR="00B87775" w:rsidRPr="00B87775" w:rsidRDefault="00E81A2D" w:rsidP="00B87775">
      <w:pPr>
        <w:pStyle w:val="70"/>
        <w:shd w:val="clear" w:color="auto" w:fill="auto"/>
        <w:spacing w:line="288" w:lineRule="exact"/>
        <w:rPr>
          <w:b w:val="0"/>
          <w:i w:val="0"/>
          <w:sz w:val="28"/>
          <w:szCs w:val="28"/>
        </w:rPr>
      </w:pPr>
      <w:r w:rsidRPr="00B87775">
        <w:rPr>
          <w:b w:val="0"/>
          <w:i w:val="0"/>
          <w:sz w:val="28"/>
          <w:szCs w:val="28"/>
        </w:rPr>
        <w:t xml:space="preserve">Корректировка информации в соответствии с требованиями </w:t>
      </w:r>
      <w:r w:rsidRPr="00B87775">
        <w:rPr>
          <w:b w:val="0"/>
          <w:i w:val="0"/>
          <w:sz w:val="28"/>
          <w:szCs w:val="28"/>
          <w:shd w:val="clear" w:color="auto" w:fill="FFFFFF"/>
        </w:rPr>
        <w:t>Положения Банка России от 27.03.2020 N 714-П"О раскрытии информации эмитентами эмиссионных ценных бумаг".</w:t>
      </w:r>
      <w:r w:rsidRPr="00B87775">
        <w:rPr>
          <w:b w:val="0"/>
          <w:i w:val="0"/>
          <w:sz w:val="28"/>
          <w:szCs w:val="28"/>
        </w:rPr>
        <w:t xml:space="preserve"> </w:t>
      </w:r>
      <w:r w:rsidR="001A714A" w:rsidRPr="00B87775">
        <w:rPr>
          <w:b w:val="0"/>
          <w:i w:val="0"/>
          <w:sz w:val="28"/>
          <w:szCs w:val="28"/>
        </w:rPr>
        <w:t>Изменена дата</w:t>
      </w:r>
      <w:r w:rsidRPr="00B87775">
        <w:rPr>
          <w:b w:val="0"/>
          <w:i w:val="0"/>
          <w:sz w:val="28"/>
          <w:szCs w:val="28"/>
        </w:rPr>
        <w:t>, с которой регистратор осуществляет ведение реестра владельцев ценных бумаг</w:t>
      </w:r>
      <w:r w:rsidR="00B87775" w:rsidRPr="00B87775">
        <w:rPr>
          <w:b w:val="0"/>
          <w:i w:val="0"/>
          <w:sz w:val="28"/>
          <w:szCs w:val="28"/>
        </w:rPr>
        <w:t xml:space="preserve">, с 28.01.2005 </w:t>
      </w:r>
      <w:r w:rsidR="00B87775" w:rsidRPr="00B87775">
        <w:rPr>
          <w:b w:val="0"/>
          <w:i w:val="0"/>
          <w:sz w:val="28"/>
          <w:szCs w:val="28"/>
        </w:rPr>
        <w:t>на 29.01.2005.</w:t>
      </w:r>
    </w:p>
    <w:p w:rsidR="00E81A2D" w:rsidRPr="00B87775" w:rsidRDefault="00B87775" w:rsidP="00B87775">
      <w:pPr>
        <w:pStyle w:val="s1"/>
        <w:shd w:val="clear" w:color="auto" w:fill="FFFFFF"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П</w:t>
      </w:r>
      <w:r w:rsidR="00E81A2D" w:rsidRPr="00B87775">
        <w:rPr>
          <w:color w:val="22272F"/>
          <w:sz w:val="28"/>
          <w:szCs w:val="28"/>
        </w:rPr>
        <w:t>олный текст публикуемого сообщения с учетом внесенных и</w:t>
      </w:r>
      <w:r w:rsidRPr="00B87775">
        <w:rPr>
          <w:color w:val="22272F"/>
          <w:sz w:val="28"/>
          <w:szCs w:val="28"/>
        </w:rPr>
        <w:t>зменений:</w:t>
      </w:r>
    </w:p>
    <w:p w:rsidR="002E6E67" w:rsidRPr="00B8777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775">
        <w:rPr>
          <w:rFonts w:ascii="Times New Roman" w:hAnsi="Times New Roman" w:cs="Times New Roman"/>
          <w:sz w:val="28"/>
          <w:szCs w:val="28"/>
        </w:rPr>
        <w:t>Информация о регистраторе публичного акционерного общества «Газпром газораспределение Саратовская область», осуществляющем ведение реестра владельцев ценных бумаг:</w:t>
      </w:r>
    </w:p>
    <w:p w:rsidR="005E1E12" w:rsidRPr="00B87775" w:rsidRDefault="002E6E67" w:rsidP="005E1E1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775">
        <w:rPr>
          <w:rFonts w:ascii="Times New Roman" w:hAnsi="Times New Roman" w:cs="Times New Roman"/>
          <w:sz w:val="28"/>
          <w:szCs w:val="28"/>
        </w:rPr>
        <w:t>полное и сокращенное фирменные наименования</w:t>
      </w:r>
      <w:r w:rsidR="005E1E12" w:rsidRPr="00B87775">
        <w:rPr>
          <w:rFonts w:ascii="Times New Roman" w:hAnsi="Times New Roman" w:cs="Times New Roman"/>
          <w:sz w:val="28"/>
          <w:szCs w:val="28"/>
        </w:rPr>
        <w:t xml:space="preserve"> регистратора</w:t>
      </w:r>
      <w:r w:rsidRPr="00B87775">
        <w:rPr>
          <w:rFonts w:ascii="Times New Roman" w:hAnsi="Times New Roman" w:cs="Times New Roman"/>
          <w:sz w:val="28"/>
          <w:szCs w:val="28"/>
        </w:rPr>
        <w:t xml:space="preserve">: </w:t>
      </w:r>
      <w:r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Акционерное общество "Специализированный регистратор - Держатель реестров акционеров газовой промышленности" (АО «ДРАГА»)</w:t>
      </w:r>
      <w:r w:rsidR="009E2E45"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9E2E45" w:rsidRPr="00B87775" w:rsidRDefault="005E1E12" w:rsidP="009E2E4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Pr="00B87775">
        <w:rPr>
          <w:rFonts w:ascii="Times New Roman" w:hAnsi="Times New Roman" w:cs="Times New Roman"/>
          <w:sz w:val="28"/>
          <w:szCs w:val="28"/>
        </w:rPr>
        <w:t>есто нахождения:</w:t>
      </w:r>
      <w:r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г. </w:t>
      </w:r>
      <w:r w:rsidR="00BF16C4"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Санкт-Петербург</w:t>
      </w:r>
      <w:r w:rsidR="009E2E45"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9E2E45" w:rsidRPr="00B87775" w:rsidRDefault="005E1E12" w:rsidP="009E2E4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адрес: </w:t>
      </w:r>
      <w:r w:rsidR="009E2E45" w:rsidRPr="00B87775">
        <w:rPr>
          <w:rFonts w:ascii="Times New Roman" w:hAnsi="Times New Roman" w:cs="Times New Roman"/>
          <w:sz w:val="28"/>
          <w:szCs w:val="28"/>
        </w:rPr>
        <w:t>190098, Г.САНКТ-ПЕТЕРБУРГ, ВН.ТЕР.Г. МУНИЦИПАЛЬНЫЙ ОКРУГ АДМИРАЛТЕЙСКИЙ ОКРУГ, Б-Р КОННОГВАРДЕЙСКИЙ, Д. 4, ЛИТЕРА А, ПОМЕЩ. 73-Н;</w:t>
      </w:r>
    </w:p>
    <w:p w:rsidR="002E6E67" w:rsidRPr="00B8777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775">
        <w:rPr>
          <w:rFonts w:ascii="Times New Roman" w:hAnsi="Times New Roman" w:cs="Times New Roman"/>
          <w:sz w:val="28"/>
          <w:szCs w:val="28"/>
        </w:rPr>
        <w:t>ИНН 7704011964, ОГРН 1037739162240;</w:t>
      </w:r>
    </w:p>
    <w:p w:rsidR="002E6E67" w:rsidRPr="00B87775" w:rsidRDefault="005E1E12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775">
        <w:rPr>
          <w:rFonts w:ascii="Times New Roman" w:hAnsi="Times New Roman" w:cs="Times New Roman"/>
          <w:sz w:val="28"/>
          <w:szCs w:val="28"/>
        </w:rPr>
        <w:t>номер, дата</w:t>
      </w:r>
      <w:r w:rsidR="002E6E67" w:rsidRPr="00B87775">
        <w:rPr>
          <w:rFonts w:ascii="Times New Roman" w:hAnsi="Times New Roman" w:cs="Times New Roman"/>
          <w:sz w:val="28"/>
          <w:szCs w:val="28"/>
        </w:rPr>
        <w:t xml:space="preserve"> выдачи, срок действия лицензии регистратора на осуществление деятельности по ведению реестра владельцев ценных бумаг, наименование органа, выдавшего лицензию: </w:t>
      </w:r>
      <w:r w:rsidR="002E6E67" w:rsidRPr="00B877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Лицензия на осуществление деятельности по ведению реестра владельцев ценных бумаг № 045-13996-000001 выдана ФКЦБ России 26.12.2003 без ограничения срока действия</w:t>
      </w:r>
      <w:r w:rsidR="002E6E67" w:rsidRPr="00B87775">
        <w:rPr>
          <w:rFonts w:ascii="Times New Roman" w:hAnsi="Times New Roman" w:cs="Times New Roman"/>
          <w:sz w:val="28"/>
          <w:szCs w:val="28"/>
        </w:rPr>
        <w:t>;</w:t>
      </w:r>
    </w:p>
    <w:p w:rsidR="002E6E67" w:rsidRPr="00B8777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775">
        <w:rPr>
          <w:rFonts w:ascii="Times New Roman" w:hAnsi="Times New Roman" w:cs="Times New Roman"/>
          <w:sz w:val="28"/>
          <w:szCs w:val="28"/>
        </w:rPr>
        <w:t>дат</w:t>
      </w:r>
      <w:r w:rsidR="005E1E12" w:rsidRPr="00B87775">
        <w:rPr>
          <w:rFonts w:ascii="Times New Roman" w:hAnsi="Times New Roman" w:cs="Times New Roman"/>
          <w:sz w:val="28"/>
          <w:szCs w:val="28"/>
        </w:rPr>
        <w:t>а</w:t>
      </w:r>
      <w:r w:rsidRPr="00B87775">
        <w:rPr>
          <w:rFonts w:ascii="Times New Roman" w:hAnsi="Times New Roman" w:cs="Times New Roman"/>
          <w:sz w:val="28"/>
          <w:szCs w:val="28"/>
        </w:rPr>
        <w:t xml:space="preserve">, с которой регистратор осуществляет ведение реестра владельцев ценных бумаг публичного акционерного общества: </w:t>
      </w:r>
      <w:r w:rsidR="001A714A" w:rsidRPr="00B87775">
        <w:rPr>
          <w:rFonts w:ascii="Times New Roman" w:hAnsi="Times New Roman" w:cs="Times New Roman"/>
          <w:sz w:val="28"/>
          <w:szCs w:val="28"/>
        </w:rPr>
        <w:t>29</w:t>
      </w:r>
      <w:r w:rsidR="00A90161" w:rsidRPr="00B87775">
        <w:rPr>
          <w:rFonts w:ascii="Times New Roman" w:hAnsi="Times New Roman" w:cs="Times New Roman"/>
          <w:sz w:val="28"/>
          <w:szCs w:val="28"/>
        </w:rPr>
        <w:t>.01.2005</w:t>
      </w:r>
      <w:r w:rsidR="00810266" w:rsidRPr="00B87775">
        <w:rPr>
          <w:rFonts w:ascii="Times New Roman" w:hAnsi="Times New Roman" w:cs="Times New Roman"/>
          <w:sz w:val="28"/>
          <w:szCs w:val="28"/>
        </w:rPr>
        <w:t>.</w:t>
      </w:r>
    </w:p>
    <w:p w:rsidR="002E6E67" w:rsidRPr="009E2E45" w:rsidRDefault="002E6E67" w:rsidP="002E6E67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E733F" w:rsidRPr="009E2E45" w:rsidRDefault="002E73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sectPr w:rsidR="002E733F" w:rsidRPr="009E2E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33F"/>
    <w:rsid w:val="001A714A"/>
    <w:rsid w:val="002E36A9"/>
    <w:rsid w:val="002E6E67"/>
    <w:rsid w:val="002E733F"/>
    <w:rsid w:val="004D535E"/>
    <w:rsid w:val="005E1E12"/>
    <w:rsid w:val="006048BE"/>
    <w:rsid w:val="00810266"/>
    <w:rsid w:val="009E2E45"/>
    <w:rsid w:val="00A90161"/>
    <w:rsid w:val="00B87775"/>
    <w:rsid w:val="00BF16C4"/>
    <w:rsid w:val="00E43424"/>
    <w:rsid w:val="00E81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840945-A62E-4B43-ABB7-FBE869D6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">
    <w:name w:val="Основной текст (7)_"/>
    <w:basedOn w:val="a0"/>
    <w:link w:val="70"/>
    <w:locked/>
    <w:rsid w:val="00E81A2D"/>
    <w:rPr>
      <w:rFonts w:ascii="Times New Roman" w:eastAsia="Times New Roman" w:hAnsi="Times New Roman" w:cs="Times New Roman"/>
      <w:b/>
      <w:bCs/>
      <w:i/>
      <w:iCs/>
      <w:sz w:val="21"/>
      <w:szCs w:val="21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81A2D"/>
    <w:pPr>
      <w:widowControl w:val="0"/>
      <w:shd w:val="clear" w:color="auto" w:fill="FFFFFF"/>
      <w:spacing w:after="0" w:line="259" w:lineRule="exact"/>
      <w:jc w:val="both"/>
    </w:pPr>
    <w:rPr>
      <w:rFonts w:ascii="Times New Roman" w:eastAsia="Times New Roman" w:hAnsi="Times New Roman" w:cs="Times New Roman"/>
      <w:b/>
      <w:bCs/>
      <w:i/>
      <w:iCs/>
      <w:sz w:val="21"/>
      <w:szCs w:val="21"/>
    </w:rPr>
  </w:style>
  <w:style w:type="character" w:customStyle="1" w:styleId="2">
    <w:name w:val="Основной текст (2)_"/>
    <w:basedOn w:val="a0"/>
    <w:link w:val="20"/>
    <w:locked/>
    <w:rsid w:val="00E81A2D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81A2D"/>
    <w:pPr>
      <w:widowControl w:val="0"/>
      <w:shd w:val="clear" w:color="auto" w:fill="FFFFFF"/>
      <w:spacing w:before="180" w:after="6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character" w:styleId="a3">
    <w:name w:val="Hyperlink"/>
    <w:basedOn w:val="a0"/>
    <w:uiPriority w:val="99"/>
    <w:semiHidden/>
    <w:unhideWhenUsed/>
    <w:rsid w:val="00E81A2D"/>
    <w:rPr>
      <w:color w:val="0000FF"/>
      <w:u w:val="single"/>
    </w:rPr>
  </w:style>
  <w:style w:type="paragraph" w:customStyle="1" w:styleId="s1">
    <w:name w:val="s_1"/>
    <w:basedOn w:val="a"/>
    <w:rsid w:val="00E81A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21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GetDocument.aspx?emId=6454002828&amp;docId=8af92b6453fb4cb1b2650a1fe781131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SKR</dc:creator>
  <cp:lastModifiedBy>VahlaevaEV</cp:lastModifiedBy>
  <cp:revision>6</cp:revision>
  <cp:lastPrinted>2021-10-21T05:58:00Z</cp:lastPrinted>
  <dcterms:created xsi:type="dcterms:W3CDTF">2024-11-11T06:09:00Z</dcterms:created>
  <dcterms:modified xsi:type="dcterms:W3CDTF">2025-09-17T09:59:00Z</dcterms:modified>
</cp:coreProperties>
</file>