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730F3" w:rsidRPr="005A1D28" w:rsidRDefault="004730F3" w:rsidP="005A1D28">
      <w:pPr>
        <w:pStyle w:val="1"/>
        <w:ind w:left="5387" w:right="240" w:firstLine="0"/>
        <w:jc w:val="right"/>
        <w:rPr>
          <w:rFonts w:asciiTheme="minorHAnsi" w:hAnsiTheme="minorHAnsi" w:cstheme="minorHAnsi"/>
          <w:b/>
          <w:bCs/>
        </w:rPr>
      </w:pPr>
      <w:r w:rsidRPr="005A1D28">
        <w:rPr>
          <w:rFonts w:asciiTheme="minorHAnsi" w:hAnsiTheme="minorHAnsi" w:cstheme="minorHAnsi"/>
          <w:b/>
          <w:bCs/>
        </w:rPr>
        <w:t xml:space="preserve">УТВЕРЖДЕН </w:t>
      </w:r>
    </w:p>
    <w:p w:rsidR="004730F3" w:rsidRPr="005A1D28" w:rsidRDefault="004730F3" w:rsidP="005A1D28">
      <w:pPr>
        <w:pStyle w:val="1"/>
        <w:ind w:left="5387" w:right="240" w:firstLine="0"/>
        <w:jc w:val="right"/>
        <w:rPr>
          <w:rFonts w:asciiTheme="minorHAnsi" w:hAnsiTheme="minorHAnsi" w:cstheme="minorHAnsi"/>
          <w:b/>
          <w:bCs/>
        </w:rPr>
      </w:pPr>
      <w:r w:rsidRPr="005A1D28">
        <w:rPr>
          <w:rFonts w:asciiTheme="minorHAnsi" w:hAnsiTheme="minorHAnsi" w:cstheme="minorHAnsi"/>
          <w:b/>
          <w:bCs/>
        </w:rPr>
        <w:t xml:space="preserve">на </w:t>
      </w:r>
      <w:r w:rsidR="008C1B7F">
        <w:rPr>
          <w:rFonts w:asciiTheme="minorHAnsi" w:hAnsiTheme="minorHAnsi" w:cstheme="minorHAnsi"/>
          <w:b/>
          <w:bCs/>
        </w:rPr>
        <w:t xml:space="preserve">внеочередном </w:t>
      </w:r>
      <w:r w:rsidRPr="005A1D28">
        <w:rPr>
          <w:rFonts w:asciiTheme="minorHAnsi" w:hAnsiTheme="minorHAnsi" w:cstheme="minorHAnsi"/>
          <w:b/>
          <w:bCs/>
        </w:rPr>
        <w:t>общем собрании акционеров АО «Пассажирский порт» «__» ма</w:t>
      </w:r>
      <w:r w:rsidR="008C1B7F">
        <w:rPr>
          <w:rFonts w:asciiTheme="minorHAnsi" w:hAnsiTheme="minorHAnsi" w:cstheme="minorHAnsi"/>
          <w:b/>
          <w:bCs/>
        </w:rPr>
        <w:t xml:space="preserve">я </w:t>
      </w:r>
      <w:r w:rsidRPr="005A1D28">
        <w:rPr>
          <w:rFonts w:asciiTheme="minorHAnsi" w:hAnsiTheme="minorHAnsi" w:cstheme="minorHAnsi"/>
          <w:b/>
          <w:bCs/>
        </w:rPr>
        <w:t>2023 года</w:t>
      </w:r>
      <w:r w:rsidR="002004DB">
        <w:rPr>
          <w:rFonts w:asciiTheme="minorHAnsi" w:hAnsiTheme="minorHAnsi" w:cstheme="minorHAnsi"/>
          <w:b/>
          <w:bCs/>
        </w:rPr>
        <w:t>, п</w:t>
      </w:r>
      <w:r w:rsidRPr="005A1D28">
        <w:rPr>
          <w:rFonts w:asciiTheme="minorHAnsi" w:hAnsiTheme="minorHAnsi" w:cstheme="minorHAnsi"/>
          <w:b/>
          <w:bCs/>
        </w:rPr>
        <w:t xml:space="preserve">ротокол б/н </w:t>
      </w:r>
    </w:p>
    <w:p w:rsidR="004730F3" w:rsidRPr="005A1D28" w:rsidRDefault="004730F3" w:rsidP="005A1D28">
      <w:pPr>
        <w:pStyle w:val="1"/>
        <w:ind w:left="5387" w:right="240" w:firstLine="0"/>
        <w:jc w:val="right"/>
        <w:rPr>
          <w:rFonts w:asciiTheme="minorHAnsi" w:hAnsiTheme="minorHAnsi" w:cstheme="minorHAnsi"/>
          <w:b/>
          <w:bCs/>
        </w:rPr>
      </w:pPr>
      <w:r w:rsidRPr="005A1D28">
        <w:rPr>
          <w:rFonts w:asciiTheme="minorHAnsi" w:hAnsiTheme="minorHAnsi" w:cstheme="minorHAnsi"/>
          <w:b/>
          <w:bCs/>
        </w:rPr>
        <w:t>от «__» ма</w:t>
      </w:r>
      <w:r w:rsidR="008C1B7F">
        <w:rPr>
          <w:rFonts w:asciiTheme="minorHAnsi" w:hAnsiTheme="minorHAnsi" w:cstheme="minorHAnsi"/>
          <w:b/>
          <w:bCs/>
        </w:rPr>
        <w:t xml:space="preserve">я </w:t>
      </w:r>
      <w:r w:rsidRPr="005A1D28">
        <w:rPr>
          <w:rFonts w:asciiTheme="minorHAnsi" w:hAnsiTheme="minorHAnsi" w:cstheme="minorHAnsi"/>
          <w:b/>
          <w:bCs/>
        </w:rPr>
        <w:t>2023 года</w:t>
      </w:r>
    </w:p>
    <w:p w:rsidR="005337A0" w:rsidRPr="005A1D28" w:rsidRDefault="005337A0" w:rsidP="005A1D28">
      <w:pPr>
        <w:pStyle w:val="ConsPlusNormal"/>
        <w:ind w:firstLine="540"/>
        <w:jc w:val="both"/>
        <w:rPr>
          <w:rFonts w:asciiTheme="minorHAnsi" w:hAnsiTheme="minorHAnsi" w:cstheme="minorHAnsi"/>
        </w:rPr>
      </w:pPr>
    </w:p>
    <w:p w:rsidR="005A1D28" w:rsidRDefault="005A1D28" w:rsidP="005A1D28">
      <w:pPr>
        <w:pStyle w:val="ConsPlusNormal"/>
        <w:jc w:val="center"/>
        <w:rPr>
          <w:rFonts w:asciiTheme="minorHAnsi" w:hAnsiTheme="minorHAnsi" w:cstheme="minorHAnsi"/>
          <w:b/>
        </w:rPr>
      </w:pPr>
    </w:p>
    <w:p w:rsidR="005337A0" w:rsidRPr="005A1D28" w:rsidRDefault="005337A0" w:rsidP="005A1D28">
      <w:pPr>
        <w:pStyle w:val="ConsPlusNormal"/>
        <w:jc w:val="center"/>
        <w:rPr>
          <w:rFonts w:asciiTheme="minorHAnsi" w:hAnsiTheme="minorHAnsi" w:cstheme="minorHAnsi"/>
          <w:b/>
        </w:rPr>
      </w:pPr>
      <w:r w:rsidRPr="005A1D28">
        <w:rPr>
          <w:rFonts w:asciiTheme="minorHAnsi" w:hAnsiTheme="minorHAnsi" w:cstheme="minorHAnsi"/>
          <w:b/>
        </w:rPr>
        <w:t>УСТАВ</w:t>
      </w:r>
    </w:p>
    <w:p w:rsidR="005337A0" w:rsidRPr="005A1D28" w:rsidRDefault="004730F3" w:rsidP="005A1D28">
      <w:pPr>
        <w:pStyle w:val="ConsPlusNormal"/>
        <w:jc w:val="center"/>
        <w:rPr>
          <w:rFonts w:asciiTheme="minorHAnsi" w:hAnsiTheme="minorHAnsi" w:cstheme="minorHAnsi"/>
          <w:b/>
        </w:rPr>
      </w:pPr>
      <w:r w:rsidRPr="005A1D28">
        <w:rPr>
          <w:rFonts w:asciiTheme="minorHAnsi" w:hAnsiTheme="minorHAnsi" w:cstheme="minorHAnsi"/>
          <w:b/>
        </w:rPr>
        <w:t>Акционерного общества «Пассажирский порт»</w:t>
      </w:r>
    </w:p>
    <w:p w:rsidR="005337A0" w:rsidRPr="005A1D28" w:rsidRDefault="006F6CEE" w:rsidP="005A1D28">
      <w:pPr>
        <w:pStyle w:val="ConsPlusNormal"/>
        <w:jc w:val="center"/>
        <w:rPr>
          <w:rFonts w:asciiTheme="minorHAnsi" w:hAnsiTheme="minorHAnsi" w:cstheme="minorHAnsi"/>
        </w:rPr>
      </w:pPr>
      <w:r w:rsidRPr="005A1D28">
        <w:rPr>
          <w:rFonts w:asciiTheme="minorHAnsi" w:hAnsiTheme="minorHAnsi" w:cstheme="minorHAnsi"/>
        </w:rPr>
        <w:t>(редакция № 9)</w:t>
      </w:r>
    </w:p>
    <w:p w:rsidR="004730F3" w:rsidRPr="005A1D28" w:rsidRDefault="004730F3" w:rsidP="005A1D28">
      <w:pPr>
        <w:pStyle w:val="ConsPlusNormal"/>
        <w:ind w:firstLine="540"/>
        <w:jc w:val="both"/>
        <w:rPr>
          <w:rFonts w:asciiTheme="minorHAnsi" w:hAnsiTheme="minorHAnsi" w:cstheme="minorHAnsi"/>
        </w:rPr>
      </w:pPr>
    </w:p>
    <w:p w:rsidR="005337A0" w:rsidRPr="005A1D28" w:rsidRDefault="005337A0" w:rsidP="005A1D28">
      <w:pPr>
        <w:pStyle w:val="ConsPlusNormal"/>
        <w:jc w:val="center"/>
        <w:outlineLvl w:val="0"/>
        <w:rPr>
          <w:rFonts w:asciiTheme="minorHAnsi" w:hAnsiTheme="minorHAnsi" w:cstheme="minorHAnsi"/>
        </w:rPr>
      </w:pPr>
      <w:r w:rsidRPr="005A1D28">
        <w:rPr>
          <w:rFonts w:asciiTheme="minorHAnsi" w:hAnsiTheme="minorHAnsi" w:cstheme="minorHAnsi"/>
        </w:rPr>
        <w:t>1. ОБЩИЕ ПОЛОЖЕНИЯ</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1.1. Акционерное общество </w:t>
      </w:r>
      <w:r w:rsidR="006F6CEE" w:rsidRPr="005A1D28">
        <w:rPr>
          <w:rFonts w:asciiTheme="minorHAnsi" w:hAnsiTheme="minorHAnsi" w:cstheme="minorHAnsi"/>
        </w:rPr>
        <w:t>«Пассажи</w:t>
      </w:r>
      <w:r w:rsidR="00265A38" w:rsidRPr="005A1D28">
        <w:rPr>
          <w:rFonts w:asciiTheme="minorHAnsi" w:hAnsiTheme="minorHAnsi" w:cstheme="minorHAnsi"/>
        </w:rPr>
        <w:t xml:space="preserve">рский </w:t>
      </w:r>
      <w:r w:rsidR="006F6CEE" w:rsidRPr="005A1D28">
        <w:rPr>
          <w:rFonts w:asciiTheme="minorHAnsi" w:hAnsiTheme="minorHAnsi" w:cstheme="minorHAnsi"/>
        </w:rPr>
        <w:t>порт»</w:t>
      </w:r>
      <w:r w:rsidRPr="005A1D28">
        <w:rPr>
          <w:rFonts w:asciiTheme="minorHAnsi" w:hAnsiTheme="minorHAnsi" w:cstheme="minorHAnsi"/>
        </w:rPr>
        <w:t>, именуемое в дальнейшем "Общество", создано в соответствии с Федеральным законом от 26.12.1995 N 208-ФЗ "Об акционерных обществах", Гражданским кодексом Российской Федерации и иным действующим законодательством Российской Федерации.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1.2. Общество является юридическим лицом и свою деятельность осуществляет на основании настоящего Устава и действующего законодательства Российской Федерации.</w:t>
      </w:r>
    </w:p>
    <w:p w:rsidR="005337A0" w:rsidRPr="005A1D28" w:rsidRDefault="00265A38"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1.3. </w:t>
      </w:r>
      <w:r w:rsidR="005337A0" w:rsidRPr="005A1D28">
        <w:rPr>
          <w:rFonts w:asciiTheme="minorHAnsi" w:hAnsiTheme="minorHAnsi" w:cstheme="minorHAnsi"/>
        </w:rPr>
        <w:t>Акционерное общество "</w:t>
      </w:r>
      <w:r w:rsidR="006F6CEE" w:rsidRPr="005A1D28">
        <w:rPr>
          <w:rFonts w:asciiTheme="minorHAnsi" w:hAnsiTheme="minorHAnsi" w:cstheme="minorHAnsi"/>
        </w:rPr>
        <w:t>Пассажирский порт</w:t>
      </w:r>
      <w:r w:rsidR="005337A0" w:rsidRPr="005A1D28">
        <w:rPr>
          <w:rFonts w:asciiTheme="minorHAnsi" w:hAnsiTheme="minorHAnsi" w:cstheme="minorHAnsi"/>
        </w:rPr>
        <w:t>" является непубличным обществом.</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1.</w:t>
      </w:r>
      <w:r w:rsidR="00265A38" w:rsidRPr="005A1D28">
        <w:rPr>
          <w:rFonts w:asciiTheme="minorHAnsi" w:hAnsiTheme="minorHAnsi" w:cstheme="minorHAnsi"/>
        </w:rPr>
        <w:t>4</w:t>
      </w:r>
      <w:r w:rsidRPr="005A1D28">
        <w:rPr>
          <w:rFonts w:asciiTheme="minorHAnsi" w:hAnsiTheme="minorHAnsi" w:cstheme="minorHAnsi"/>
        </w:rPr>
        <w:t xml:space="preserve">. Полное фирменное наименование Общества на русском языке: </w:t>
      </w:r>
      <w:r w:rsidR="00265A38" w:rsidRPr="005A1D28">
        <w:rPr>
          <w:rFonts w:asciiTheme="minorHAnsi" w:hAnsiTheme="minorHAnsi" w:cstheme="minorHAnsi"/>
        </w:rPr>
        <w:t>Акционерное общество «Пассажирский порт»</w:t>
      </w:r>
      <w:proofErr w:type="gramStart"/>
      <w:r w:rsidR="00265A38" w:rsidRPr="005A1D28">
        <w:rPr>
          <w:rFonts w:asciiTheme="minorHAnsi" w:hAnsiTheme="minorHAnsi" w:cstheme="minorHAnsi"/>
        </w:rPr>
        <w:t>.</w:t>
      </w:r>
      <w:proofErr w:type="gramEnd"/>
      <w:r w:rsidRPr="005A1D28">
        <w:rPr>
          <w:rFonts w:asciiTheme="minorHAnsi" w:hAnsiTheme="minorHAnsi" w:cstheme="minorHAnsi"/>
        </w:rPr>
        <w:t xml:space="preserve"> сокращенное фирменное наименование Общества на русском языке: АО </w:t>
      </w:r>
      <w:r w:rsidR="00265A38" w:rsidRPr="005A1D28">
        <w:rPr>
          <w:rFonts w:asciiTheme="minorHAnsi" w:hAnsiTheme="minorHAnsi" w:cstheme="minorHAnsi"/>
        </w:rPr>
        <w:t xml:space="preserve">«Пассажирский порт». Полное фирменное наименование Общества на английском языке: </w:t>
      </w:r>
      <w:r w:rsidR="00265A38" w:rsidRPr="005A1D28">
        <w:rPr>
          <w:rFonts w:asciiTheme="minorHAnsi" w:hAnsiTheme="minorHAnsi" w:cstheme="minorHAnsi"/>
          <w:lang w:val="en-US"/>
        </w:rPr>
        <w:t>Joint</w:t>
      </w:r>
      <w:r w:rsidR="00265A38" w:rsidRPr="005A1D28">
        <w:rPr>
          <w:rFonts w:asciiTheme="minorHAnsi" w:hAnsiTheme="minorHAnsi" w:cstheme="minorHAnsi"/>
        </w:rPr>
        <w:t>-</w:t>
      </w:r>
      <w:r w:rsidR="00265A38" w:rsidRPr="005A1D28">
        <w:rPr>
          <w:rFonts w:asciiTheme="minorHAnsi" w:hAnsiTheme="minorHAnsi" w:cstheme="minorHAnsi"/>
          <w:lang w:val="en-US"/>
        </w:rPr>
        <w:t>stock</w:t>
      </w:r>
      <w:r w:rsidR="00265A38" w:rsidRPr="005A1D28">
        <w:rPr>
          <w:rFonts w:asciiTheme="minorHAnsi" w:hAnsiTheme="minorHAnsi" w:cstheme="minorHAnsi"/>
        </w:rPr>
        <w:t xml:space="preserve"> </w:t>
      </w:r>
      <w:r w:rsidR="00265A38" w:rsidRPr="005A1D28">
        <w:rPr>
          <w:rFonts w:asciiTheme="minorHAnsi" w:hAnsiTheme="minorHAnsi" w:cstheme="minorHAnsi"/>
          <w:lang w:val="en-US"/>
        </w:rPr>
        <w:t>company</w:t>
      </w:r>
      <w:r w:rsidR="00265A38" w:rsidRPr="005A1D28">
        <w:rPr>
          <w:rFonts w:asciiTheme="minorHAnsi" w:hAnsiTheme="minorHAnsi" w:cstheme="minorHAnsi"/>
        </w:rPr>
        <w:t xml:space="preserve"> «</w:t>
      </w:r>
      <w:r w:rsidR="00265A38" w:rsidRPr="005A1D28">
        <w:rPr>
          <w:rFonts w:asciiTheme="minorHAnsi" w:hAnsiTheme="minorHAnsi" w:cstheme="minorHAnsi"/>
          <w:lang w:val="en-US"/>
        </w:rPr>
        <w:t>Passenger</w:t>
      </w:r>
      <w:r w:rsidR="00265A38" w:rsidRPr="005A1D28">
        <w:rPr>
          <w:rFonts w:asciiTheme="minorHAnsi" w:hAnsiTheme="minorHAnsi" w:cstheme="minorHAnsi"/>
        </w:rPr>
        <w:t xml:space="preserve"> </w:t>
      </w:r>
      <w:r w:rsidR="00265A38" w:rsidRPr="005A1D28">
        <w:rPr>
          <w:rFonts w:asciiTheme="minorHAnsi" w:hAnsiTheme="minorHAnsi" w:cstheme="minorHAnsi"/>
          <w:lang w:val="en-US"/>
        </w:rPr>
        <w:t>port</w:t>
      </w:r>
      <w:r w:rsidR="00265A38" w:rsidRPr="005A1D28">
        <w:rPr>
          <w:rFonts w:asciiTheme="minorHAnsi" w:hAnsiTheme="minorHAnsi" w:cstheme="minorHAnsi"/>
        </w:rPr>
        <w:t>»</w:t>
      </w:r>
      <w:r w:rsidRPr="005A1D28">
        <w:rPr>
          <w:rFonts w:asciiTheme="minorHAnsi" w:hAnsiTheme="minorHAnsi" w:cstheme="minorHAnsi"/>
        </w:rPr>
        <w:t>.</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1.</w:t>
      </w:r>
      <w:r w:rsidR="00265A38" w:rsidRPr="005A1D28">
        <w:rPr>
          <w:rFonts w:asciiTheme="minorHAnsi" w:hAnsiTheme="minorHAnsi" w:cstheme="minorHAnsi"/>
        </w:rPr>
        <w:t>5</w:t>
      </w:r>
      <w:r w:rsidRPr="005A1D28">
        <w:rPr>
          <w:rFonts w:asciiTheme="minorHAnsi" w:hAnsiTheme="minorHAnsi" w:cstheme="minorHAnsi"/>
        </w:rPr>
        <w:t>. Место нахождения Общества:</w:t>
      </w:r>
      <w:r w:rsidR="006F6CEE" w:rsidRPr="005A1D28">
        <w:rPr>
          <w:rFonts w:asciiTheme="minorHAnsi" w:hAnsiTheme="minorHAnsi" w:cstheme="minorHAnsi"/>
        </w:rPr>
        <w:t xml:space="preserve"> город Москва. </w:t>
      </w:r>
      <w:r w:rsidRPr="005A1D28">
        <w:rPr>
          <w:rFonts w:asciiTheme="minorHAnsi" w:hAnsiTheme="minorHAnsi" w:cstheme="minorHAnsi"/>
        </w:rPr>
        <w:t xml:space="preserve"> </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1.</w:t>
      </w:r>
      <w:r w:rsidR="00265A38" w:rsidRPr="005A1D28">
        <w:rPr>
          <w:rFonts w:asciiTheme="minorHAnsi" w:hAnsiTheme="minorHAnsi" w:cstheme="minorHAnsi"/>
        </w:rPr>
        <w:t>6</w:t>
      </w:r>
      <w:r w:rsidRPr="005A1D28">
        <w:rPr>
          <w:rFonts w:asciiTheme="minorHAnsi" w:hAnsiTheme="minorHAnsi" w:cstheme="minorHAnsi"/>
        </w:rPr>
        <w:t>. Общество создано на неопределенный срок.</w:t>
      </w:r>
    </w:p>
    <w:p w:rsidR="005337A0" w:rsidRPr="005A1D28" w:rsidRDefault="005337A0" w:rsidP="005A1D28">
      <w:pPr>
        <w:pStyle w:val="ConsPlusNormal"/>
        <w:ind w:firstLine="540"/>
        <w:jc w:val="both"/>
        <w:rPr>
          <w:rFonts w:asciiTheme="minorHAnsi" w:hAnsiTheme="minorHAnsi" w:cstheme="minorHAnsi"/>
        </w:rPr>
      </w:pPr>
    </w:p>
    <w:p w:rsidR="005337A0" w:rsidRPr="005A1D28" w:rsidRDefault="005337A0" w:rsidP="005A1D28">
      <w:pPr>
        <w:pStyle w:val="ConsPlusNormal"/>
        <w:jc w:val="center"/>
        <w:outlineLvl w:val="0"/>
        <w:rPr>
          <w:rFonts w:asciiTheme="minorHAnsi" w:hAnsiTheme="minorHAnsi" w:cstheme="minorHAnsi"/>
        </w:rPr>
      </w:pPr>
      <w:r w:rsidRPr="005A1D28">
        <w:rPr>
          <w:rFonts w:asciiTheme="minorHAnsi" w:hAnsiTheme="minorHAnsi" w:cstheme="minorHAnsi"/>
        </w:rPr>
        <w:t>2. ЦЕЛЬ И ВИДЫ ДЕЯТЕЛЬНОСТИ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2.1. Основной целью деятельности Общества является извлечение прибыли.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2.2. Общество имеет гражданские права и несет гражданские обязанности, необходимые для осуществления любых видов деятельности, не запрещенных федеральными законами.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2.3. Общество вправе осуществлять </w:t>
      </w:r>
      <w:r w:rsidR="00265A38" w:rsidRPr="005A1D28">
        <w:rPr>
          <w:rFonts w:asciiTheme="minorHAnsi" w:hAnsiTheme="minorHAnsi" w:cstheme="minorHAnsi"/>
        </w:rPr>
        <w:t>любые виды деятельности</w:t>
      </w:r>
      <w:r w:rsidR="00B117EA" w:rsidRPr="005A1D28">
        <w:rPr>
          <w:rFonts w:asciiTheme="minorHAnsi" w:hAnsiTheme="minorHAnsi" w:cstheme="minorHAnsi"/>
        </w:rPr>
        <w:t xml:space="preserve">, </w:t>
      </w:r>
      <w:r w:rsidRPr="005A1D28">
        <w:rPr>
          <w:rFonts w:asciiTheme="minorHAnsi" w:hAnsiTheme="minorHAnsi" w:cstheme="minorHAnsi"/>
        </w:rPr>
        <w:t>не запрещенные законодательством Российской Федерации.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2.4. Отдельными видами деятельности, перечень которых определяется федеральными законами, Общество может заниматься только на основании специального разрешения (лицензии). Если условиями предоставления специального разрешения (лицензии) на занятие определенным видом деятельности будет предусмотрено требование о занятии такой деятельностью как исключительной, то Общество в течение срока действия специального разрешения (лицензии) не вправе осуществлять иные виды деятельности, за исключением видов деятельности, предусмотренных специальным разрешением (лицензией) и им сопутствующих.</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2.5. Общество вправе осуществлять любые виды внешнеэкономической деятельности, не противоречащие действующему законодательству Российской Федерации.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2.6. Вмешательство в хозяйственную и иную деятельность Общества со стороны государства и его органов не допускается, если оно не обусловлено их правом по осуществлению контроля за деятельностью Общества.</w:t>
      </w:r>
    </w:p>
    <w:p w:rsidR="005337A0" w:rsidRPr="005A1D28" w:rsidRDefault="005337A0" w:rsidP="005A1D28">
      <w:pPr>
        <w:pStyle w:val="ConsPlusNormal"/>
        <w:ind w:firstLine="540"/>
        <w:jc w:val="both"/>
        <w:rPr>
          <w:rFonts w:asciiTheme="minorHAnsi" w:hAnsiTheme="minorHAnsi" w:cstheme="minorHAnsi"/>
        </w:rPr>
      </w:pPr>
    </w:p>
    <w:p w:rsidR="005337A0" w:rsidRPr="005A1D28" w:rsidRDefault="005337A0" w:rsidP="005A1D28">
      <w:pPr>
        <w:pStyle w:val="ConsPlusNormal"/>
        <w:jc w:val="center"/>
        <w:outlineLvl w:val="0"/>
        <w:rPr>
          <w:rFonts w:asciiTheme="minorHAnsi" w:hAnsiTheme="minorHAnsi" w:cstheme="minorHAnsi"/>
        </w:rPr>
      </w:pPr>
      <w:r w:rsidRPr="005A1D28">
        <w:rPr>
          <w:rFonts w:asciiTheme="minorHAnsi" w:hAnsiTheme="minorHAnsi" w:cstheme="minorHAnsi"/>
        </w:rPr>
        <w:t>3. ОСНОВНЫЕ ПОЛОЖЕНИЯ ОБ ОБЩЕСТВЕ</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3.1. Общество приобретает права юридического лица с момента государственной регистрации Общества в установленном федеральными законами порядке.</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3.2. Общество имеет в собственности обособленное имущество, учитываемое на его самостоятельном балансе. Общество осуществляет владение, пользование и распоряжение своим имуществом в соответствии с целями своей деятельности и назначением имущества.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3.3. Общество может от своего имени приобретать и осуществлять имущественные и личные неимущественные гражданские права, нести обязанности, быть истцом и ответчиком в суде.</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3.4. Общество вправе в установленном порядке открывать банковские счета на территории </w:t>
      </w:r>
      <w:r w:rsidRPr="005A1D28">
        <w:rPr>
          <w:rFonts w:asciiTheme="minorHAnsi" w:hAnsiTheme="minorHAnsi" w:cstheme="minorHAnsi"/>
        </w:rPr>
        <w:lastRenderedPageBreak/>
        <w:t>Российской Федерации и за ее пределами.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3.5. </w:t>
      </w:r>
      <w:r w:rsidR="00B117EA" w:rsidRPr="005A1D28">
        <w:rPr>
          <w:rFonts w:asciiTheme="minorHAnsi" w:hAnsiTheme="minorHAnsi" w:cstheme="minorHAnsi"/>
        </w:rPr>
        <w:t xml:space="preserve">Общество имеет круглую печать, содержащую его полное  фирменное наименование на русском языке, указание на место его нахождения, а также словесный элемент товарного знака «СТОЛИЧНАЯ СУДОХОДНАЯ КОМПАНИЯ» (Свидетельство на товарный знак (знак обслуживания) № 191403 зарегистрированное в Государственном Реестре товарных знаков и знаков обслуживания РФ 27 июля 2000 года). В печати </w:t>
      </w:r>
      <w:proofErr w:type="gramStart"/>
      <w:r w:rsidR="00B117EA" w:rsidRPr="005A1D28">
        <w:rPr>
          <w:rFonts w:asciiTheme="minorHAnsi" w:hAnsiTheme="minorHAnsi" w:cstheme="minorHAnsi"/>
        </w:rPr>
        <w:t>может  быть</w:t>
      </w:r>
      <w:proofErr w:type="gramEnd"/>
      <w:r w:rsidR="00B117EA" w:rsidRPr="005A1D28">
        <w:rPr>
          <w:rFonts w:asciiTheme="minorHAnsi" w:hAnsiTheme="minorHAnsi" w:cstheme="minorHAnsi"/>
        </w:rPr>
        <w:t xml:space="preserve">  указано   также   фирменное   наименование   на   любом иностранном языке или языке народов Российской Федерации.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Общество вправе иметь штампы и бланки со своим наименованием, собственную эмблему, а также зарегистрированный в установленном порядке товарный знак и другие средства индивидуализации.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3.6. Общество несет ответственность по своим обязательствам всем принадлежащим ему имуществом. Общество не отвечает по обязательствам своих акционеров.</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w:t>
      </w:r>
      <w:r w:rsidR="00B117EA" w:rsidRPr="005A1D28">
        <w:rPr>
          <w:rFonts w:asciiTheme="minorHAnsi" w:hAnsiTheme="minorHAnsi" w:cstheme="minorHAnsi"/>
        </w:rPr>
        <w:t>7</w:t>
      </w:r>
      <w:r w:rsidRPr="005A1D28">
        <w:rPr>
          <w:rFonts w:asciiTheme="minorHAnsi" w:hAnsiTheme="minorHAnsi" w:cstheme="minorHAnsi"/>
        </w:rPr>
        <w:t>. Государство и его органы не несут ответственности по обязательствам Общества, равно как и Общество не отвечает по обязательствам государства и его органов.</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w:t>
      </w:r>
      <w:r w:rsidR="00B117EA" w:rsidRPr="005A1D28">
        <w:rPr>
          <w:rFonts w:asciiTheme="minorHAnsi" w:hAnsiTheme="minorHAnsi" w:cstheme="minorHAnsi"/>
        </w:rPr>
        <w:t>8</w:t>
      </w:r>
      <w:r w:rsidRPr="005A1D28">
        <w:rPr>
          <w:rFonts w:asciiTheme="minorHAnsi" w:hAnsiTheme="minorHAnsi" w:cstheme="minorHAnsi"/>
        </w:rPr>
        <w:t>. Общество может участвовать и создавать на территории Российской Федерации и за ее пределами коммерческие организации.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Общество может на добровольных началах объединяться в союзы, ассоциации, а также быть членом других некоммерческих организаций как на территории Российской Федерации, так и за ее пределами.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w:t>
      </w:r>
      <w:r w:rsidR="00B117EA" w:rsidRPr="005A1D28">
        <w:rPr>
          <w:rFonts w:asciiTheme="minorHAnsi" w:hAnsiTheme="minorHAnsi" w:cstheme="minorHAnsi"/>
        </w:rPr>
        <w:t>9</w:t>
      </w:r>
      <w:r w:rsidRPr="005A1D28">
        <w:rPr>
          <w:rFonts w:asciiTheme="minorHAnsi" w:hAnsiTheme="minorHAnsi" w:cstheme="minorHAnsi"/>
        </w:rPr>
        <w:t xml:space="preserve">. Общество может создавать филиалы и открывать представительства на территории Российской Федерации и за рубежом. Филиалы и представительства создаются по решению </w:t>
      </w:r>
      <w:r w:rsidR="00972CD4">
        <w:rPr>
          <w:rFonts w:asciiTheme="minorHAnsi" w:hAnsiTheme="minorHAnsi" w:cstheme="minorHAnsi"/>
        </w:rPr>
        <w:t>Совета директоров</w:t>
      </w:r>
      <w:r w:rsidRPr="005A1D28">
        <w:rPr>
          <w:rFonts w:asciiTheme="minorHAnsi" w:hAnsiTheme="minorHAnsi" w:cstheme="minorHAnsi"/>
        </w:rPr>
        <w:t xml:space="preserve"> Общества и действуют в соответствии с положениями о них.</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w:t>
      </w:r>
      <w:r w:rsidR="00B117EA" w:rsidRPr="005A1D28">
        <w:rPr>
          <w:rFonts w:asciiTheme="minorHAnsi" w:hAnsiTheme="minorHAnsi" w:cstheme="minorHAnsi"/>
        </w:rPr>
        <w:t>10</w:t>
      </w:r>
      <w:r w:rsidRPr="005A1D28">
        <w:rPr>
          <w:rFonts w:asciiTheme="minorHAnsi" w:hAnsiTheme="minorHAnsi" w:cstheme="minorHAnsi"/>
        </w:rPr>
        <w:t>. Создание филиалов и открытие представительств за пределами территории Российской Федерации регулируется законодательством Российской Федерации и законодательством иностранного государства по месту нахождения филиалов и представительств, если иное не предусмотрено международным договором Российской Федерации.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3.1</w:t>
      </w:r>
      <w:r w:rsidR="00FA03B4" w:rsidRPr="005A1D28">
        <w:rPr>
          <w:rFonts w:asciiTheme="minorHAnsi" w:hAnsiTheme="minorHAnsi" w:cstheme="minorHAnsi"/>
        </w:rPr>
        <w:t>1</w:t>
      </w:r>
      <w:r w:rsidRPr="005A1D28">
        <w:rPr>
          <w:rFonts w:asciiTheme="minorHAnsi" w:hAnsiTheme="minorHAnsi" w:cstheme="minorHAnsi"/>
        </w:rPr>
        <w:t>. Филиалы и представительства не являются юридическими лицами и наделяются создавшим их Обществом имуществом, которое учитывается как на их отдельных балансах, так и на балансе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3.1</w:t>
      </w:r>
      <w:r w:rsidR="00FA03B4" w:rsidRPr="005A1D28">
        <w:rPr>
          <w:rFonts w:asciiTheme="minorHAnsi" w:hAnsiTheme="minorHAnsi" w:cstheme="minorHAnsi"/>
        </w:rPr>
        <w:t>2</w:t>
      </w:r>
      <w:r w:rsidRPr="005A1D28">
        <w:rPr>
          <w:rFonts w:asciiTheme="minorHAnsi" w:hAnsiTheme="minorHAnsi" w:cstheme="minorHAnsi"/>
        </w:rPr>
        <w:t>. Филиалы и представительства осуществляют деятельность от имени Общества. Общество несет ответственность за деятельность своих филиалов и представительств. Руководители филиалов и представительств назначаются Генеральным директором Общества и действуют на основании выданных Обществом доверенностей. Доверенности руководителям филиалов и представительств от имени Общества выдает Генеральный директор Общества или лицо, его замещающее.</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3.1</w:t>
      </w:r>
      <w:r w:rsidR="00FA03B4" w:rsidRPr="005A1D28">
        <w:rPr>
          <w:rFonts w:asciiTheme="minorHAnsi" w:hAnsiTheme="minorHAnsi" w:cstheme="minorHAnsi"/>
        </w:rPr>
        <w:t>3</w:t>
      </w:r>
      <w:r w:rsidRPr="005A1D28">
        <w:rPr>
          <w:rFonts w:asciiTheme="minorHAnsi" w:hAnsiTheme="minorHAnsi" w:cstheme="minorHAnsi"/>
        </w:rPr>
        <w:t>. Общество вправе иметь зависимые и дочерние общества с правами юридического лица. Деятельность зависимых и дочерних обществ на территории Российской Федерации регулируется законодательством Российской Федерации, а за пределами - в соответствии с законодательством иностранного государства по месту нахождения дочернего или зависимого общества, если иное не предусмотрено международным договором Российской Федерации.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3.1</w:t>
      </w:r>
      <w:r w:rsidR="00FA03B4" w:rsidRPr="005A1D28">
        <w:rPr>
          <w:rFonts w:asciiTheme="minorHAnsi" w:hAnsiTheme="minorHAnsi" w:cstheme="minorHAnsi"/>
        </w:rPr>
        <w:t>4</w:t>
      </w:r>
      <w:r w:rsidRPr="005A1D28">
        <w:rPr>
          <w:rFonts w:asciiTheme="minorHAnsi" w:hAnsiTheme="minorHAnsi" w:cstheme="minorHAnsi"/>
        </w:rPr>
        <w:t>. Общество вправе совершать все действия, не запрещенные действующим законодательством Российской Федерации. Деятельность Общества не ограничивается оговоренной в Уставе. Сделки, выходящие за пределы уставной деятельности, но не противоречащие закону, являются действительными.</w:t>
      </w:r>
    </w:p>
    <w:p w:rsidR="005337A0" w:rsidRPr="005A1D28" w:rsidRDefault="005337A0" w:rsidP="005A1D28">
      <w:pPr>
        <w:pStyle w:val="ConsPlusNormal"/>
        <w:ind w:firstLine="540"/>
        <w:jc w:val="both"/>
        <w:rPr>
          <w:rFonts w:asciiTheme="minorHAnsi" w:hAnsiTheme="minorHAnsi" w:cstheme="minorHAnsi"/>
        </w:rPr>
      </w:pPr>
    </w:p>
    <w:p w:rsidR="005337A0" w:rsidRPr="005A1D28" w:rsidRDefault="005337A0" w:rsidP="005A1D28">
      <w:pPr>
        <w:pStyle w:val="ConsPlusNormal"/>
        <w:jc w:val="center"/>
        <w:outlineLvl w:val="0"/>
        <w:rPr>
          <w:rFonts w:asciiTheme="minorHAnsi" w:hAnsiTheme="minorHAnsi" w:cstheme="minorHAnsi"/>
        </w:rPr>
      </w:pPr>
      <w:r w:rsidRPr="005A1D28">
        <w:rPr>
          <w:rFonts w:asciiTheme="minorHAnsi" w:hAnsiTheme="minorHAnsi" w:cstheme="minorHAnsi"/>
        </w:rPr>
        <w:t>4. УСТАВНЫЙ КАПИТАЛ. АКЦИИ, ОБЛИГАЦИИ И ИНЫЕ ЭМИССИОННЫЕ</w:t>
      </w:r>
    </w:p>
    <w:p w:rsidR="005337A0" w:rsidRPr="005A1D28" w:rsidRDefault="005337A0" w:rsidP="005A1D28">
      <w:pPr>
        <w:pStyle w:val="ConsPlusNormal"/>
        <w:jc w:val="center"/>
        <w:rPr>
          <w:rFonts w:asciiTheme="minorHAnsi" w:hAnsiTheme="minorHAnsi" w:cstheme="minorHAnsi"/>
        </w:rPr>
      </w:pPr>
      <w:r w:rsidRPr="005A1D28">
        <w:rPr>
          <w:rFonts w:asciiTheme="minorHAnsi" w:hAnsiTheme="minorHAnsi" w:cstheme="minorHAnsi"/>
        </w:rPr>
        <w:t>ЦЕННЫЕ БУМАГИ ОБЩЕСТВА. РЕЕСТР АКЦИОНЕРОВ</w:t>
      </w:r>
    </w:p>
    <w:p w:rsidR="00D4408C" w:rsidRPr="005A1D28" w:rsidRDefault="005337A0" w:rsidP="005A1D28">
      <w:pPr>
        <w:tabs>
          <w:tab w:val="left" w:pos="993"/>
        </w:tabs>
        <w:spacing w:after="0" w:line="240" w:lineRule="auto"/>
        <w:ind w:firstLine="540"/>
        <w:jc w:val="both"/>
        <w:rPr>
          <w:rFonts w:cstheme="minorHAnsi"/>
          <w:bCs/>
        </w:rPr>
      </w:pPr>
      <w:r w:rsidRPr="005A1D28">
        <w:rPr>
          <w:rFonts w:cstheme="minorHAnsi"/>
        </w:rPr>
        <w:t xml:space="preserve">4.1. </w:t>
      </w:r>
      <w:r w:rsidR="00D4408C" w:rsidRPr="005A1D28">
        <w:rPr>
          <w:rFonts w:cstheme="minorHAnsi"/>
        </w:rPr>
        <w:t>Уставный капитал Общества определяет минимальный размер</w:t>
      </w:r>
      <w:r w:rsidR="004D6746">
        <w:rPr>
          <w:rFonts w:cstheme="minorHAnsi"/>
        </w:rPr>
        <w:t xml:space="preserve"> </w:t>
      </w:r>
      <w:proofErr w:type="gramStart"/>
      <w:r w:rsidR="00D4408C" w:rsidRPr="005A1D28">
        <w:rPr>
          <w:rFonts w:cstheme="minorHAnsi"/>
        </w:rPr>
        <w:t xml:space="preserve">имущества,   </w:t>
      </w:r>
      <w:proofErr w:type="gramEnd"/>
      <w:r w:rsidR="00D4408C" w:rsidRPr="005A1D28">
        <w:rPr>
          <w:rFonts w:cstheme="minorHAnsi"/>
        </w:rPr>
        <w:t>гарантирующий  интересы  его  кредиторов,  и  составляет 27 095 000 (Двадцать семь миллионов девяносто пять тысяч) рублей.</w:t>
      </w:r>
      <w:r w:rsidR="00D4408C" w:rsidRPr="005A1D28">
        <w:rPr>
          <w:rFonts w:cstheme="minorHAnsi"/>
          <w:bCs/>
        </w:rPr>
        <w:t xml:space="preserve">   </w:t>
      </w:r>
    </w:p>
    <w:p w:rsidR="00D4408C" w:rsidRPr="005A1D28" w:rsidRDefault="00D4408C" w:rsidP="005A1D28">
      <w:pPr>
        <w:pStyle w:val="a8"/>
        <w:numPr>
          <w:ilvl w:val="1"/>
          <w:numId w:val="2"/>
        </w:numPr>
        <w:tabs>
          <w:tab w:val="left" w:pos="993"/>
        </w:tabs>
        <w:spacing w:after="0" w:line="240" w:lineRule="auto"/>
        <w:ind w:left="0" w:firstLine="540"/>
        <w:jc w:val="both"/>
        <w:rPr>
          <w:rFonts w:cstheme="minorHAnsi"/>
        </w:rPr>
      </w:pPr>
      <w:r w:rsidRPr="005A1D28">
        <w:rPr>
          <w:rFonts w:cstheme="minorHAnsi"/>
        </w:rPr>
        <w:t xml:space="preserve">Все акции, размещаемые Обществом, выпускаются в бездокументарной форме и являются именными. Общее количество размещенных обыкновенных акций Общества –                            2 032 000 (Два миллиона тридцать две тысячи) штук, номинальной стоимостью десять рублей </w:t>
      </w:r>
      <w:r w:rsidRPr="005A1D28">
        <w:rPr>
          <w:rFonts w:cstheme="minorHAnsi"/>
        </w:rPr>
        <w:lastRenderedPageBreak/>
        <w:t>каждая. Общее количество размещенных акций привилегированных типа А Общества –   677 500 (Шестьсот семьдесят семь тысяч пятьсот) штук, номинальной стоимостью десять рублей каждая.</w:t>
      </w:r>
    </w:p>
    <w:p w:rsidR="005337A0" w:rsidRPr="005A1D28" w:rsidRDefault="005337A0" w:rsidP="005A1D28">
      <w:pPr>
        <w:pStyle w:val="ConsPlusNormal"/>
        <w:tabs>
          <w:tab w:val="left" w:pos="993"/>
        </w:tabs>
        <w:ind w:firstLine="540"/>
        <w:jc w:val="both"/>
        <w:rPr>
          <w:rFonts w:asciiTheme="minorHAnsi" w:hAnsiTheme="minorHAnsi" w:cstheme="minorHAnsi"/>
        </w:rPr>
      </w:pPr>
      <w:r w:rsidRPr="005A1D28">
        <w:rPr>
          <w:rFonts w:asciiTheme="minorHAnsi" w:hAnsiTheme="minorHAnsi" w:cstheme="minorHAnsi"/>
        </w:rPr>
        <w:t>4.</w:t>
      </w:r>
      <w:r w:rsidR="004D6746">
        <w:rPr>
          <w:rFonts w:asciiTheme="minorHAnsi" w:hAnsiTheme="minorHAnsi" w:cstheme="minorHAnsi"/>
        </w:rPr>
        <w:t>3</w:t>
      </w:r>
      <w:r w:rsidRPr="005A1D28">
        <w:rPr>
          <w:rFonts w:asciiTheme="minorHAnsi" w:hAnsiTheme="minorHAnsi" w:cstheme="minorHAnsi"/>
        </w:rPr>
        <w:t>. Общество вправе осуществлять размещение дополнительных акций и иных эмиссионных ценных бумаг посредством подписки и конвертации. В случае увеличения уставного капитала Общества за счет его имущества Общество должно осуществлять размещение дополнительных акций посредством распределения их среди акционеров.</w:t>
      </w:r>
    </w:p>
    <w:p w:rsidR="005337A0" w:rsidRPr="005A1D28" w:rsidRDefault="00D4408C" w:rsidP="005A1D28">
      <w:pPr>
        <w:pStyle w:val="ConsPlusNormal"/>
        <w:tabs>
          <w:tab w:val="left" w:pos="993"/>
        </w:tabs>
        <w:ind w:firstLine="540"/>
        <w:jc w:val="both"/>
        <w:rPr>
          <w:rFonts w:asciiTheme="minorHAnsi" w:hAnsiTheme="minorHAnsi" w:cstheme="minorHAnsi"/>
        </w:rPr>
      </w:pPr>
      <w:r w:rsidRPr="005A1D28">
        <w:rPr>
          <w:rFonts w:asciiTheme="minorHAnsi" w:hAnsiTheme="minorHAnsi" w:cstheme="minorHAnsi"/>
        </w:rPr>
        <w:t>4.</w:t>
      </w:r>
      <w:r w:rsidR="004D6746">
        <w:rPr>
          <w:rFonts w:asciiTheme="minorHAnsi" w:hAnsiTheme="minorHAnsi" w:cstheme="minorHAnsi"/>
        </w:rPr>
        <w:t>4</w:t>
      </w:r>
      <w:r w:rsidRPr="005A1D28">
        <w:rPr>
          <w:rFonts w:asciiTheme="minorHAnsi" w:hAnsiTheme="minorHAnsi" w:cstheme="minorHAnsi"/>
        </w:rPr>
        <w:t xml:space="preserve">. </w:t>
      </w:r>
      <w:r w:rsidR="005337A0" w:rsidRPr="005A1D28">
        <w:rPr>
          <w:rFonts w:asciiTheme="minorHAnsi" w:hAnsiTheme="minorHAnsi" w:cstheme="minorHAnsi"/>
        </w:rPr>
        <w:t>Общество не вправе проводить размещение акций и эмиссионных ценных бумаг Общества, конвертируемых в акции, посредством открытой подписки или иным образом предлагать их для приобретения неограниченному кругу лиц.</w:t>
      </w:r>
    </w:p>
    <w:p w:rsidR="005337A0" w:rsidRPr="005A1D28" w:rsidRDefault="005337A0" w:rsidP="004D6746">
      <w:pPr>
        <w:pStyle w:val="ConsPlusNormal"/>
        <w:numPr>
          <w:ilvl w:val="1"/>
          <w:numId w:val="3"/>
        </w:numPr>
        <w:tabs>
          <w:tab w:val="left" w:pos="993"/>
        </w:tabs>
        <w:ind w:firstLine="540"/>
        <w:jc w:val="both"/>
        <w:rPr>
          <w:rFonts w:asciiTheme="minorHAnsi" w:hAnsiTheme="minorHAnsi" w:cstheme="minorHAnsi"/>
        </w:rPr>
      </w:pPr>
      <w:r w:rsidRPr="005A1D28">
        <w:rPr>
          <w:rFonts w:asciiTheme="minorHAnsi" w:hAnsiTheme="minorHAnsi" w:cstheme="minorHAnsi"/>
        </w:rPr>
        <w:t>Каждая обыкновенная акция Общества предоставляет акционеру - ее владельцу одинаковый объем прав.</w:t>
      </w:r>
    </w:p>
    <w:p w:rsidR="00D4408C" w:rsidRPr="005A1D28" w:rsidRDefault="00D4408C" w:rsidP="005A1D28">
      <w:pPr>
        <w:pStyle w:val="ConsPlusNormal"/>
        <w:numPr>
          <w:ilvl w:val="1"/>
          <w:numId w:val="3"/>
        </w:numPr>
        <w:tabs>
          <w:tab w:val="left" w:pos="993"/>
        </w:tabs>
        <w:ind w:firstLine="540"/>
        <w:jc w:val="both"/>
        <w:rPr>
          <w:rFonts w:asciiTheme="minorHAnsi" w:hAnsiTheme="minorHAnsi" w:cstheme="minorHAnsi"/>
        </w:rPr>
      </w:pPr>
      <w:r w:rsidRPr="005A1D28">
        <w:rPr>
          <w:rFonts w:asciiTheme="minorHAnsi" w:hAnsiTheme="minorHAnsi" w:cstheme="minorHAnsi"/>
        </w:rPr>
        <w:t>Акционер Общества вправе отчуждать принадлежащие ему акции Общества без согласия других акционеров.</w:t>
      </w:r>
    </w:p>
    <w:p w:rsidR="00D4408C" w:rsidRPr="005A1D28" w:rsidRDefault="00D4408C" w:rsidP="005A1D28">
      <w:pPr>
        <w:pStyle w:val="ConsPlusNormal"/>
        <w:numPr>
          <w:ilvl w:val="1"/>
          <w:numId w:val="3"/>
        </w:numPr>
        <w:tabs>
          <w:tab w:val="left" w:pos="993"/>
        </w:tabs>
        <w:ind w:firstLine="540"/>
        <w:jc w:val="both"/>
        <w:rPr>
          <w:rFonts w:asciiTheme="minorHAnsi" w:hAnsiTheme="minorHAnsi" w:cstheme="minorHAnsi"/>
        </w:rPr>
      </w:pPr>
      <w:r w:rsidRPr="005A1D28">
        <w:rPr>
          <w:rFonts w:asciiTheme="minorHAnsi" w:hAnsiTheme="minorHAnsi" w:cstheme="minorHAnsi"/>
        </w:rPr>
        <w:t>Не допускается установление преимущественного права Общества или его акционеров на приобретение акций, отчуждаемых акционерами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4.</w:t>
      </w:r>
      <w:r w:rsidR="004D6746">
        <w:rPr>
          <w:rFonts w:asciiTheme="minorHAnsi" w:hAnsiTheme="minorHAnsi" w:cstheme="minorHAnsi"/>
        </w:rPr>
        <w:t>8</w:t>
      </w:r>
      <w:r w:rsidRPr="005A1D28">
        <w:rPr>
          <w:rFonts w:asciiTheme="minorHAnsi" w:hAnsiTheme="minorHAnsi" w:cstheme="minorHAnsi"/>
        </w:rPr>
        <w:t>. Общество вправе, а в случаях, предусмотренных Федеральным законом от 26.12.1995 N 208-ФЗ "Об акционерных обществах", обязано уменьшить свой уставный капитал.</w:t>
      </w:r>
    </w:p>
    <w:p w:rsidR="005337A0" w:rsidRPr="005A1D28" w:rsidRDefault="00D4408C" w:rsidP="005A1D28">
      <w:pPr>
        <w:pStyle w:val="ConsPlusNormal"/>
        <w:ind w:firstLine="540"/>
        <w:jc w:val="both"/>
        <w:rPr>
          <w:rFonts w:asciiTheme="minorHAnsi" w:hAnsiTheme="minorHAnsi" w:cstheme="minorHAnsi"/>
        </w:rPr>
      </w:pPr>
      <w:r w:rsidRPr="005A1D28">
        <w:rPr>
          <w:rFonts w:asciiTheme="minorHAnsi" w:hAnsiTheme="minorHAnsi" w:cstheme="minorHAnsi"/>
        </w:rPr>
        <w:t>4.</w:t>
      </w:r>
      <w:r w:rsidR="004D6746">
        <w:rPr>
          <w:rFonts w:asciiTheme="minorHAnsi" w:hAnsiTheme="minorHAnsi" w:cstheme="minorHAnsi"/>
        </w:rPr>
        <w:t>9</w:t>
      </w:r>
      <w:r w:rsidRPr="005A1D28">
        <w:rPr>
          <w:rFonts w:asciiTheme="minorHAnsi" w:hAnsiTheme="minorHAnsi" w:cstheme="minorHAnsi"/>
        </w:rPr>
        <w:t>.</w:t>
      </w:r>
      <w:r w:rsidR="005337A0" w:rsidRPr="005A1D28">
        <w:rPr>
          <w:rFonts w:asciiTheme="minorHAnsi" w:hAnsiTheme="minorHAnsi" w:cstheme="minorHAnsi"/>
        </w:rPr>
        <w:t xml:space="preserve"> Акционеры на основании договора с Обществом имеют право в целях финансирования и поддержания деятельности Общества в любое время вносить в имущество Общества безвозмездные вклады в денежной или иной форме, которые не увеличивают уставный капитал Общества и не изменяют номинальную стоимость акций (далее - вклады в имущество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Вносимое акционерами в качестве вклада имущество должно относиться к видам, указанным в п. 1 ст. 66.1 Гражданского кодекса Российской Федерации.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К договорам, на основании которых вносятся вклады в имущество </w:t>
      </w:r>
      <w:r w:rsidR="00F87DC1">
        <w:rPr>
          <w:rFonts w:asciiTheme="minorHAnsi" w:hAnsiTheme="minorHAnsi" w:cstheme="minorHAnsi"/>
        </w:rPr>
        <w:t>О</w:t>
      </w:r>
      <w:r w:rsidRPr="005A1D28">
        <w:rPr>
          <w:rFonts w:asciiTheme="minorHAnsi" w:hAnsiTheme="minorHAnsi" w:cstheme="minorHAnsi"/>
        </w:rPr>
        <w:t>бщества, не применяются положения Гражданского кодекса Российской Федерации о договоре дарения.</w:t>
      </w:r>
    </w:p>
    <w:p w:rsidR="005337A0" w:rsidRPr="005A1D28" w:rsidRDefault="005337A0" w:rsidP="005A1D28">
      <w:pPr>
        <w:pStyle w:val="ConsPlusNormal"/>
        <w:ind w:firstLine="540"/>
        <w:jc w:val="both"/>
        <w:rPr>
          <w:rFonts w:asciiTheme="minorHAnsi" w:hAnsiTheme="minorHAnsi" w:cstheme="minorHAnsi"/>
        </w:rPr>
      </w:pPr>
    </w:p>
    <w:p w:rsidR="005337A0" w:rsidRDefault="00625018" w:rsidP="00625018">
      <w:pPr>
        <w:pStyle w:val="ConsPlusNormal"/>
        <w:numPr>
          <w:ilvl w:val="0"/>
          <w:numId w:val="2"/>
        </w:numPr>
        <w:jc w:val="center"/>
        <w:outlineLvl w:val="0"/>
        <w:rPr>
          <w:rFonts w:asciiTheme="minorHAnsi" w:hAnsiTheme="minorHAnsi" w:cstheme="minorHAnsi"/>
        </w:rPr>
      </w:pPr>
      <w:r>
        <w:rPr>
          <w:rFonts w:asciiTheme="minorHAnsi" w:hAnsiTheme="minorHAnsi" w:cstheme="minorHAnsi"/>
        </w:rPr>
        <w:t xml:space="preserve">ДИВИДЕНДЫ, </w:t>
      </w:r>
      <w:r w:rsidR="005337A0" w:rsidRPr="005A1D28">
        <w:rPr>
          <w:rFonts w:asciiTheme="minorHAnsi" w:hAnsiTheme="minorHAnsi" w:cstheme="minorHAnsi"/>
        </w:rPr>
        <w:t>ЧИСТЫЕ АКТИВЫ ОБЩЕСТВА</w:t>
      </w:r>
    </w:p>
    <w:p w:rsidR="00625018" w:rsidRPr="00EF7493" w:rsidRDefault="00625018" w:rsidP="00EF7493">
      <w:pPr>
        <w:pStyle w:val="a8"/>
        <w:widowControl w:val="0"/>
        <w:numPr>
          <w:ilvl w:val="1"/>
          <w:numId w:val="7"/>
        </w:numPr>
        <w:shd w:val="clear" w:color="auto" w:fill="FFFFFF"/>
        <w:tabs>
          <w:tab w:val="left" w:pos="993"/>
        </w:tabs>
        <w:autoSpaceDE w:val="0"/>
        <w:autoSpaceDN w:val="0"/>
        <w:adjustRightInd w:val="0"/>
        <w:spacing w:after="0" w:line="240" w:lineRule="auto"/>
        <w:ind w:left="0" w:firstLine="567"/>
        <w:jc w:val="both"/>
        <w:rPr>
          <w:rFonts w:cstheme="minorHAnsi"/>
        </w:rPr>
      </w:pPr>
      <w:r w:rsidRPr="00EF7493">
        <w:rPr>
          <w:rFonts w:cstheme="minorHAnsi"/>
        </w:rPr>
        <w:t>Общество вправе принимать решение (объявлять) о выплате дивидендов по размещенным акциям.</w:t>
      </w:r>
    </w:p>
    <w:p w:rsidR="00625018" w:rsidRPr="00EF7493" w:rsidRDefault="00625018" w:rsidP="00EF7493">
      <w:pPr>
        <w:pStyle w:val="a8"/>
        <w:widowControl w:val="0"/>
        <w:numPr>
          <w:ilvl w:val="1"/>
          <w:numId w:val="7"/>
        </w:numPr>
        <w:shd w:val="clear" w:color="auto" w:fill="FFFFFF"/>
        <w:tabs>
          <w:tab w:val="left" w:pos="993"/>
        </w:tabs>
        <w:autoSpaceDE w:val="0"/>
        <w:autoSpaceDN w:val="0"/>
        <w:adjustRightInd w:val="0"/>
        <w:spacing w:after="0" w:line="240" w:lineRule="auto"/>
        <w:ind w:left="0" w:firstLine="567"/>
        <w:jc w:val="both"/>
        <w:rPr>
          <w:rFonts w:cstheme="minorHAnsi"/>
        </w:rPr>
      </w:pPr>
      <w:r w:rsidRPr="00EF7493">
        <w:rPr>
          <w:rFonts w:cstheme="minorHAnsi"/>
        </w:rPr>
        <w:t>Дивиденды выплачиваются деньгами. По решению Общего собрания акционеров дивиденды могут выплачиваться и иным имуществом. Дивиденды выплачиваются из чистой прибыли Общества.</w:t>
      </w:r>
    </w:p>
    <w:p w:rsidR="00625018" w:rsidRPr="00EF7493" w:rsidRDefault="00625018" w:rsidP="00EF7493">
      <w:pPr>
        <w:widowControl w:val="0"/>
        <w:numPr>
          <w:ilvl w:val="1"/>
          <w:numId w:val="7"/>
        </w:numPr>
        <w:shd w:val="clear" w:color="auto" w:fill="FFFFFF"/>
        <w:tabs>
          <w:tab w:val="left" w:pos="993"/>
        </w:tabs>
        <w:autoSpaceDE w:val="0"/>
        <w:autoSpaceDN w:val="0"/>
        <w:adjustRightInd w:val="0"/>
        <w:spacing w:after="0" w:line="240" w:lineRule="auto"/>
        <w:ind w:left="0" w:firstLine="567"/>
        <w:jc w:val="both"/>
        <w:rPr>
          <w:rFonts w:cstheme="minorHAnsi"/>
        </w:rPr>
      </w:pPr>
      <w:r w:rsidRPr="00EF7493">
        <w:rPr>
          <w:rFonts w:cstheme="minorHAnsi"/>
          <w:lang w:eastAsia="ru-RU"/>
        </w:rPr>
        <w:t>Выплата дивидендов в денежной форме осуществляется в безналичном порядке обществом или по его поручению регистратором, осуществляющим ведение реестра акционеров такого общества, либо кредитной организацией.</w:t>
      </w:r>
    </w:p>
    <w:p w:rsidR="00625018" w:rsidRPr="00EF7493" w:rsidRDefault="00625018" w:rsidP="00EF7493">
      <w:pPr>
        <w:widowControl w:val="0"/>
        <w:numPr>
          <w:ilvl w:val="1"/>
          <w:numId w:val="7"/>
        </w:numPr>
        <w:shd w:val="clear" w:color="auto" w:fill="FFFFFF"/>
        <w:tabs>
          <w:tab w:val="left" w:pos="993"/>
        </w:tabs>
        <w:autoSpaceDE w:val="0"/>
        <w:autoSpaceDN w:val="0"/>
        <w:adjustRightInd w:val="0"/>
        <w:spacing w:after="0" w:line="240" w:lineRule="auto"/>
        <w:ind w:left="0" w:firstLine="567"/>
        <w:jc w:val="both"/>
        <w:rPr>
          <w:rFonts w:cstheme="minorHAnsi"/>
        </w:rPr>
      </w:pPr>
      <w:r w:rsidRPr="00EF7493">
        <w:rPr>
          <w:rFonts w:cstheme="minorHAnsi"/>
        </w:rPr>
        <w:t>Общая сумма дивидендов, выплачиваемая по каждой привилегированной акции типа А, устанавливается в размере 10 процентов чистой прибыли по итогам последнего финансового года, разделенной на количество привилегированных акций, находящихся в обращении. При этом, если сумма дивидендов, выплачиваемая Обществом по каждой обыкновенной акции в определенном году, превышает сумму, подлежащую выплате в качестве дивиденда по каждой привилегированной акции типа А, размер дивиденда, выплачиваемого по последним, должен быть увеличен до размера дивиденда, выплачиваемого по обыкновенным акциям.</w:t>
      </w:r>
    </w:p>
    <w:p w:rsidR="00625018" w:rsidRPr="00EF7493" w:rsidRDefault="00625018" w:rsidP="00EF7493">
      <w:pPr>
        <w:numPr>
          <w:ilvl w:val="1"/>
          <w:numId w:val="7"/>
        </w:numPr>
        <w:shd w:val="clear" w:color="auto" w:fill="FFFFFF"/>
        <w:tabs>
          <w:tab w:val="left" w:pos="792"/>
          <w:tab w:val="left" w:pos="993"/>
        </w:tabs>
        <w:autoSpaceDE w:val="0"/>
        <w:autoSpaceDN w:val="0"/>
        <w:adjustRightInd w:val="0"/>
        <w:spacing w:after="0" w:line="240" w:lineRule="auto"/>
        <w:ind w:left="0" w:firstLine="567"/>
        <w:jc w:val="both"/>
        <w:rPr>
          <w:rFonts w:cstheme="minorHAnsi"/>
          <w:lang w:eastAsia="ru-RU"/>
        </w:rPr>
      </w:pPr>
      <w:r w:rsidRPr="00EF7493">
        <w:rPr>
          <w:rFonts w:cstheme="minorHAnsi"/>
        </w:rPr>
        <w:t xml:space="preserve">Решение о выплате годовых дивидендов принимается общим собранием акционеров. Указанным решением должны быть определены размер дивидендов по акциям каждой категории (типа), форма их выплаты, порядок выплаты дивидендов в неденежной форме, дата, на которую определяются лица, имеющие право на получение дивидендов. </w:t>
      </w:r>
    </w:p>
    <w:p w:rsidR="00625018" w:rsidRPr="00EF7493" w:rsidRDefault="00625018" w:rsidP="00EF7493">
      <w:pPr>
        <w:shd w:val="clear" w:color="auto" w:fill="FFFFFF"/>
        <w:tabs>
          <w:tab w:val="left" w:pos="993"/>
        </w:tabs>
        <w:spacing w:after="0" w:line="240" w:lineRule="auto"/>
        <w:ind w:firstLine="567"/>
        <w:jc w:val="both"/>
        <w:rPr>
          <w:rFonts w:cstheme="minorHAnsi"/>
        </w:rPr>
      </w:pPr>
      <w:r w:rsidRPr="00EF7493">
        <w:rPr>
          <w:rFonts w:cstheme="minorHAnsi"/>
        </w:rPr>
        <w:t xml:space="preserve">Размер годовых дивидендов не может быть больше рекомендованного </w:t>
      </w:r>
      <w:r w:rsidR="005D02A9">
        <w:rPr>
          <w:rFonts w:cstheme="minorHAnsi"/>
        </w:rPr>
        <w:t>Советом директоров</w:t>
      </w:r>
      <w:r w:rsidRPr="00EF7493">
        <w:rPr>
          <w:rFonts w:cstheme="minorHAnsi"/>
        </w:rPr>
        <w:t xml:space="preserve"> Общества.</w:t>
      </w:r>
    </w:p>
    <w:p w:rsidR="00625018" w:rsidRPr="00EF7493" w:rsidRDefault="00625018" w:rsidP="00EF7493">
      <w:pPr>
        <w:shd w:val="clear" w:color="auto" w:fill="FFFFFF"/>
        <w:tabs>
          <w:tab w:val="left" w:pos="993"/>
        </w:tabs>
        <w:spacing w:after="0" w:line="240" w:lineRule="auto"/>
        <w:ind w:firstLine="567"/>
        <w:jc w:val="both"/>
        <w:rPr>
          <w:rFonts w:cstheme="minorHAnsi"/>
        </w:rPr>
      </w:pPr>
      <w:r w:rsidRPr="00EF7493">
        <w:rPr>
          <w:rFonts w:cstheme="minorHAnsi"/>
        </w:rPr>
        <w:t>Собрание вправе принять решение о невыплате дивиденда по обыкновенным акциям, а также о невыплате или неполной выплате дивидендов по привилегированным акциям типа А, размер дивиденда по которым определен настоящим Уставом.</w:t>
      </w:r>
    </w:p>
    <w:p w:rsidR="005337A0" w:rsidRPr="00EF7493" w:rsidRDefault="00EF7493" w:rsidP="000B7C7A">
      <w:pPr>
        <w:pStyle w:val="ConsPlusNormal"/>
        <w:tabs>
          <w:tab w:val="left" w:pos="993"/>
        </w:tabs>
        <w:ind w:firstLine="567"/>
        <w:jc w:val="both"/>
        <w:outlineLvl w:val="0"/>
        <w:rPr>
          <w:rFonts w:asciiTheme="minorHAnsi" w:hAnsiTheme="minorHAnsi" w:cstheme="minorHAnsi"/>
        </w:rPr>
      </w:pPr>
      <w:r w:rsidRPr="00EF7493">
        <w:rPr>
          <w:rFonts w:asciiTheme="minorHAnsi" w:hAnsiTheme="minorHAnsi" w:cstheme="minorHAnsi"/>
        </w:rPr>
        <w:t>5.</w:t>
      </w:r>
      <w:r>
        <w:rPr>
          <w:rFonts w:asciiTheme="minorHAnsi" w:hAnsiTheme="minorHAnsi" w:cstheme="minorHAnsi"/>
        </w:rPr>
        <w:t>6</w:t>
      </w:r>
      <w:r w:rsidR="001D6EB3" w:rsidRPr="00EF7493">
        <w:rPr>
          <w:rFonts w:asciiTheme="minorHAnsi" w:hAnsiTheme="minorHAnsi" w:cstheme="minorHAnsi"/>
        </w:rPr>
        <w:t xml:space="preserve">. Общество вправе создавать резервный и иные </w:t>
      </w:r>
      <w:r w:rsidR="005337A0" w:rsidRPr="00EF7493">
        <w:rPr>
          <w:rFonts w:asciiTheme="minorHAnsi" w:hAnsiTheme="minorHAnsi" w:cstheme="minorHAnsi"/>
        </w:rPr>
        <w:t xml:space="preserve">фонды. Их создание, назначение, размеры и другие характеристики определяются </w:t>
      </w:r>
      <w:r w:rsidR="001D6EB3" w:rsidRPr="00EF7493">
        <w:rPr>
          <w:rFonts w:asciiTheme="minorHAnsi" w:hAnsiTheme="minorHAnsi" w:cstheme="minorHAnsi"/>
        </w:rPr>
        <w:t>Генеральным директором Общества</w:t>
      </w:r>
      <w:r w:rsidR="005337A0" w:rsidRPr="00EF7493">
        <w:rPr>
          <w:rFonts w:asciiTheme="minorHAnsi" w:hAnsiTheme="minorHAnsi" w:cstheme="minorHAnsi"/>
        </w:rPr>
        <w:t>.</w:t>
      </w:r>
    </w:p>
    <w:p w:rsidR="005337A0" w:rsidRPr="00EF7493" w:rsidRDefault="005337A0" w:rsidP="00EF7493">
      <w:pPr>
        <w:pStyle w:val="ConsPlusNormal"/>
        <w:tabs>
          <w:tab w:val="left" w:pos="993"/>
        </w:tabs>
        <w:ind w:firstLine="567"/>
        <w:jc w:val="both"/>
        <w:rPr>
          <w:rFonts w:asciiTheme="minorHAnsi" w:hAnsiTheme="minorHAnsi" w:cstheme="minorHAnsi"/>
        </w:rPr>
      </w:pPr>
      <w:r w:rsidRPr="00EF7493">
        <w:rPr>
          <w:rFonts w:asciiTheme="minorHAnsi" w:hAnsiTheme="minorHAnsi" w:cstheme="minorHAnsi"/>
        </w:rPr>
        <w:t>5.</w:t>
      </w:r>
      <w:r w:rsidR="000B7C7A">
        <w:rPr>
          <w:rFonts w:asciiTheme="minorHAnsi" w:hAnsiTheme="minorHAnsi" w:cstheme="minorHAnsi"/>
        </w:rPr>
        <w:t>7</w:t>
      </w:r>
      <w:r w:rsidRPr="00EF7493">
        <w:rPr>
          <w:rFonts w:asciiTheme="minorHAnsi" w:hAnsiTheme="minorHAnsi" w:cstheme="minorHAnsi"/>
        </w:rPr>
        <w:t xml:space="preserve">. Стоимость чистых активов Общества определяется по данным бухгалтерского учета в </w:t>
      </w:r>
      <w:r w:rsidRPr="00EF7493">
        <w:rPr>
          <w:rFonts w:asciiTheme="minorHAnsi" w:hAnsiTheme="minorHAnsi" w:cstheme="minorHAnsi"/>
        </w:rPr>
        <w:lastRenderedPageBreak/>
        <w:t xml:space="preserve">порядке, установленном уполномоченным Правительством Российской Федерации федеральным органом исполнительной власти, а в случаях, предусмотренных федеральным законом, </w:t>
      </w:r>
      <w:r w:rsidR="000B7C7A">
        <w:rPr>
          <w:rFonts w:asciiTheme="minorHAnsi" w:hAnsiTheme="minorHAnsi" w:cstheme="minorHAnsi"/>
        </w:rPr>
        <w:t>Банком России</w:t>
      </w:r>
      <w:r w:rsidRPr="00EF7493">
        <w:rPr>
          <w:rFonts w:asciiTheme="minorHAnsi" w:hAnsiTheme="minorHAnsi" w:cstheme="minorHAnsi"/>
        </w:rPr>
        <w:t>.</w:t>
      </w:r>
    </w:p>
    <w:p w:rsidR="005337A0" w:rsidRPr="005A1D28" w:rsidRDefault="005337A0" w:rsidP="005A1D28">
      <w:pPr>
        <w:pStyle w:val="ConsPlusNormal"/>
        <w:ind w:firstLine="540"/>
        <w:jc w:val="both"/>
        <w:rPr>
          <w:rFonts w:asciiTheme="minorHAnsi" w:hAnsiTheme="minorHAnsi" w:cstheme="minorHAnsi"/>
        </w:rPr>
      </w:pPr>
    </w:p>
    <w:p w:rsidR="005337A0" w:rsidRPr="005A1D28" w:rsidRDefault="005337A0" w:rsidP="005A1D28">
      <w:pPr>
        <w:pStyle w:val="ConsPlusNormal"/>
        <w:jc w:val="center"/>
        <w:outlineLvl w:val="0"/>
        <w:rPr>
          <w:rFonts w:asciiTheme="minorHAnsi" w:hAnsiTheme="minorHAnsi" w:cstheme="minorHAnsi"/>
        </w:rPr>
      </w:pPr>
      <w:r w:rsidRPr="005A1D28">
        <w:rPr>
          <w:rFonts w:asciiTheme="minorHAnsi" w:hAnsiTheme="minorHAnsi" w:cstheme="minorHAnsi"/>
        </w:rPr>
        <w:t xml:space="preserve">6. ПРАВА И ОБЯЗАННОСТИ АКЦИОНЕРОВ </w:t>
      </w:r>
    </w:p>
    <w:p w:rsidR="001D6EB3" w:rsidRPr="005A1D28" w:rsidRDefault="00FF67D2" w:rsidP="005A1D28">
      <w:pPr>
        <w:widowControl w:val="0"/>
        <w:tabs>
          <w:tab w:val="left" w:pos="142"/>
        </w:tabs>
        <w:autoSpaceDE w:val="0"/>
        <w:autoSpaceDN w:val="0"/>
        <w:adjustRightInd w:val="0"/>
        <w:spacing w:after="0" w:line="240" w:lineRule="auto"/>
        <w:ind w:firstLine="567"/>
        <w:jc w:val="both"/>
        <w:rPr>
          <w:rFonts w:cstheme="minorHAnsi"/>
          <w:bCs/>
          <w:iCs/>
        </w:rPr>
      </w:pPr>
      <w:r w:rsidRPr="005A1D28">
        <w:rPr>
          <w:rFonts w:cstheme="minorHAnsi"/>
          <w:bCs/>
          <w:iCs/>
        </w:rPr>
        <w:t xml:space="preserve">6.1. </w:t>
      </w:r>
      <w:r w:rsidR="001D6EB3" w:rsidRPr="005A1D28">
        <w:rPr>
          <w:rFonts w:cstheme="minorHAnsi"/>
          <w:bCs/>
          <w:iCs/>
        </w:rPr>
        <w:t>Владельцы акций всех типов имеют право:</w:t>
      </w:r>
    </w:p>
    <w:p w:rsidR="001D6EB3" w:rsidRPr="005A1D28" w:rsidRDefault="001D6EB3" w:rsidP="005A1D28">
      <w:pPr>
        <w:widowControl w:val="0"/>
        <w:tabs>
          <w:tab w:val="left" w:pos="142"/>
        </w:tabs>
        <w:autoSpaceDE w:val="0"/>
        <w:autoSpaceDN w:val="0"/>
        <w:adjustRightInd w:val="0"/>
        <w:spacing w:after="0" w:line="240" w:lineRule="auto"/>
        <w:ind w:firstLine="567"/>
        <w:jc w:val="both"/>
        <w:rPr>
          <w:rFonts w:cstheme="minorHAnsi"/>
          <w:bCs/>
          <w:iCs/>
        </w:rPr>
      </w:pPr>
      <w:r w:rsidRPr="005A1D28">
        <w:rPr>
          <w:rFonts w:cstheme="minorHAnsi"/>
          <w:bCs/>
          <w:iCs/>
        </w:rPr>
        <w:t>- получать дивиденды, подлежащие распределению между акционерами в порядке, предусмотренном Уставом, в зависимости от типа акций;</w:t>
      </w:r>
    </w:p>
    <w:p w:rsidR="001D6EB3" w:rsidRPr="005A1D28" w:rsidRDefault="001D6EB3" w:rsidP="005A1D28">
      <w:pPr>
        <w:tabs>
          <w:tab w:val="left" w:pos="142"/>
          <w:tab w:val="left" w:pos="851"/>
        </w:tabs>
        <w:spacing w:after="0" w:line="240" w:lineRule="auto"/>
        <w:ind w:firstLine="567"/>
        <w:jc w:val="both"/>
        <w:rPr>
          <w:rFonts w:cstheme="minorHAnsi"/>
        </w:rPr>
      </w:pPr>
      <w:r w:rsidRPr="005A1D28">
        <w:rPr>
          <w:rFonts w:cstheme="minorHAnsi"/>
          <w:bCs/>
          <w:iCs/>
        </w:rPr>
        <w:t xml:space="preserve">- </w:t>
      </w:r>
      <w:r w:rsidRPr="005A1D28">
        <w:rPr>
          <w:rFonts w:cstheme="minorHAnsi"/>
        </w:rPr>
        <w:t>получать часть имущества Общества, оставшегося после ликвидации Общества, пропорционально числу имеющихся у акционеров акций соответствующей категории (типа);</w:t>
      </w:r>
    </w:p>
    <w:p w:rsidR="001D6EB3" w:rsidRPr="005A1D28" w:rsidRDefault="001D6EB3" w:rsidP="005A1D28">
      <w:pPr>
        <w:widowControl w:val="0"/>
        <w:tabs>
          <w:tab w:val="left" w:pos="142"/>
        </w:tabs>
        <w:autoSpaceDE w:val="0"/>
        <w:autoSpaceDN w:val="0"/>
        <w:adjustRightInd w:val="0"/>
        <w:spacing w:after="0" w:line="240" w:lineRule="auto"/>
        <w:ind w:firstLine="567"/>
        <w:jc w:val="both"/>
        <w:rPr>
          <w:rFonts w:cstheme="minorHAnsi"/>
          <w:bCs/>
          <w:iCs/>
        </w:rPr>
      </w:pPr>
      <w:r w:rsidRPr="005A1D28">
        <w:rPr>
          <w:rFonts w:cstheme="minorHAnsi"/>
          <w:bCs/>
          <w:iCs/>
        </w:rPr>
        <w:t xml:space="preserve">- получать информацию о деятельности Общества, знакомиться с его документами и получать их копии за соответствующую плату;   </w:t>
      </w:r>
    </w:p>
    <w:p w:rsidR="001D6EB3" w:rsidRPr="005A1D28" w:rsidRDefault="001D6EB3" w:rsidP="005A1D28">
      <w:pPr>
        <w:widowControl w:val="0"/>
        <w:tabs>
          <w:tab w:val="left" w:pos="142"/>
        </w:tabs>
        <w:autoSpaceDE w:val="0"/>
        <w:autoSpaceDN w:val="0"/>
        <w:adjustRightInd w:val="0"/>
        <w:spacing w:after="0" w:line="240" w:lineRule="auto"/>
        <w:ind w:firstLine="567"/>
        <w:jc w:val="both"/>
        <w:rPr>
          <w:rFonts w:cstheme="minorHAnsi"/>
          <w:bCs/>
          <w:iCs/>
        </w:rPr>
      </w:pPr>
      <w:r w:rsidRPr="005A1D28">
        <w:rPr>
          <w:rFonts w:cstheme="minorHAnsi"/>
          <w:bCs/>
          <w:iCs/>
        </w:rPr>
        <w:t>- передавать права, представляемые акцией, своему представителю на основании доверенности.</w:t>
      </w:r>
    </w:p>
    <w:p w:rsidR="001D6EB3" w:rsidRPr="005A1D28" w:rsidRDefault="00FF67D2" w:rsidP="005A1D28">
      <w:pPr>
        <w:shd w:val="clear" w:color="auto" w:fill="FFFFFF"/>
        <w:tabs>
          <w:tab w:val="left" w:pos="142"/>
          <w:tab w:val="left" w:pos="851"/>
          <w:tab w:val="left" w:pos="5501"/>
          <w:tab w:val="left" w:pos="7330"/>
        </w:tabs>
        <w:spacing w:after="0" w:line="240" w:lineRule="auto"/>
        <w:ind w:firstLine="567"/>
        <w:jc w:val="both"/>
        <w:rPr>
          <w:rFonts w:cstheme="minorHAnsi"/>
        </w:rPr>
      </w:pPr>
      <w:r w:rsidRPr="005A1D28">
        <w:rPr>
          <w:rFonts w:cstheme="minorHAnsi"/>
        </w:rPr>
        <w:t xml:space="preserve">6.2. </w:t>
      </w:r>
      <w:r w:rsidR="001D6EB3" w:rsidRPr="005A1D28">
        <w:rPr>
          <w:rFonts w:cstheme="minorHAnsi"/>
        </w:rPr>
        <w:t>Каждая обыкновенная акция Общества имеет одинаковую номинальную стоимость и предоставляет акционеру - ее владельцу одинаковый объем прав.</w:t>
      </w:r>
    </w:p>
    <w:p w:rsidR="001D6EB3" w:rsidRPr="005A1D28" w:rsidRDefault="00FF67D2" w:rsidP="005A1D28">
      <w:pPr>
        <w:shd w:val="clear" w:color="auto" w:fill="FFFFFF"/>
        <w:tabs>
          <w:tab w:val="left" w:pos="142"/>
          <w:tab w:val="left" w:pos="851"/>
          <w:tab w:val="left" w:pos="5501"/>
          <w:tab w:val="left" w:pos="7330"/>
        </w:tabs>
        <w:spacing w:after="0" w:line="240" w:lineRule="auto"/>
        <w:ind w:firstLine="567"/>
        <w:jc w:val="both"/>
        <w:rPr>
          <w:rFonts w:cstheme="minorHAnsi"/>
        </w:rPr>
      </w:pPr>
      <w:r w:rsidRPr="005A1D28">
        <w:rPr>
          <w:rFonts w:cstheme="minorHAnsi"/>
        </w:rPr>
        <w:t xml:space="preserve">6.3. </w:t>
      </w:r>
      <w:r w:rsidR="001D6EB3" w:rsidRPr="005A1D28">
        <w:rPr>
          <w:rFonts w:cstheme="minorHAnsi"/>
        </w:rPr>
        <w:t>Конвертация обыкновенных акций в привилегированные акции, облигации и иные эмиссионные ценные бумаги не допускается.</w:t>
      </w:r>
    </w:p>
    <w:p w:rsidR="001D6EB3" w:rsidRPr="005A1D28" w:rsidRDefault="00FF67D2" w:rsidP="005A1D28">
      <w:pPr>
        <w:shd w:val="clear" w:color="auto" w:fill="FFFFFF"/>
        <w:tabs>
          <w:tab w:val="left" w:pos="142"/>
          <w:tab w:val="left" w:pos="811"/>
          <w:tab w:val="left" w:pos="8491"/>
        </w:tabs>
        <w:spacing w:after="0" w:line="240" w:lineRule="auto"/>
        <w:ind w:firstLine="567"/>
        <w:jc w:val="both"/>
        <w:rPr>
          <w:rFonts w:cstheme="minorHAnsi"/>
        </w:rPr>
      </w:pPr>
      <w:r w:rsidRPr="005A1D28">
        <w:rPr>
          <w:rFonts w:cstheme="minorHAnsi"/>
        </w:rPr>
        <w:t xml:space="preserve">6.4. </w:t>
      </w:r>
      <w:r w:rsidR="001D6EB3" w:rsidRPr="005A1D28">
        <w:rPr>
          <w:rFonts w:cstheme="minorHAnsi"/>
        </w:rPr>
        <w:t>Акционеры - владельцы обыкновенных акций имеют право:</w:t>
      </w:r>
    </w:p>
    <w:p w:rsidR="001D6EB3" w:rsidRPr="005A1D28" w:rsidRDefault="001D6EB3" w:rsidP="005A1D28">
      <w:pPr>
        <w:shd w:val="clear" w:color="auto" w:fill="FFFFFF"/>
        <w:tabs>
          <w:tab w:val="left" w:pos="142"/>
          <w:tab w:val="left" w:pos="811"/>
          <w:tab w:val="left" w:pos="8491"/>
        </w:tabs>
        <w:spacing w:after="0" w:line="240" w:lineRule="auto"/>
        <w:ind w:firstLine="567"/>
        <w:jc w:val="both"/>
        <w:rPr>
          <w:rFonts w:cstheme="minorHAnsi"/>
        </w:rPr>
      </w:pPr>
      <w:r w:rsidRPr="005A1D28">
        <w:rPr>
          <w:rFonts w:cstheme="minorHAnsi"/>
        </w:rPr>
        <w:t>-</w:t>
      </w:r>
      <w:r w:rsidRPr="005A1D28">
        <w:rPr>
          <w:rFonts w:cstheme="minorHAnsi"/>
        </w:rPr>
        <w:tab/>
        <w:t>участвовать в Общем собрании акционеров с правом голоса по всем вопросам его компетенции;</w:t>
      </w:r>
    </w:p>
    <w:p w:rsidR="001D6EB3" w:rsidRPr="005A1D28" w:rsidRDefault="001D6EB3" w:rsidP="005A1D28">
      <w:pPr>
        <w:shd w:val="clear" w:color="auto" w:fill="FFFFFF"/>
        <w:tabs>
          <w:tab w:val="left" w:pos="142"/>
          <w:tab w:val="left" w:pos="811"/>
          <w:tab w:val="left" w:pos="8491"/>
        </w:tabs>
        <w:spacing w:after="0" w:line="240" w:lineRule="auto"/>
        <w:ind w:firstLine="567"/>
        <w:jc w:val="both"/>
        <w:rPr>
          <w:rFonts w:cstheme="minorHAnsi"/>
        </w:rPr>
      </w:pPr>
      <w:r w:rsidRPr="005A1D28">
        <w:rPr>
          <w:rFonts w:cstheme="minorHAnsi"/>
        </w:rPr>
        <w:t>-</w:t>
      </w:r>
      <w:r w:rsidRPr="005A1D28">
        <w:rPr>
          <w:rFonts w:cstheme="minorHAnsi"/>
        </w:rPr>
        <w:tab/>
        <w:t>получать дивиденды в случае их объявления и выплаты в порядке и способами, предусмотренными настоящим Уставом, а в случае ликвидации Общества - право на получение части его имущества, оставшегося после расчетов с кредиторами пропорционально принадлежащим акционеру акциям в очередности и порядке, предусмотренном действующим законодательством Российской Федерации;</w:t>
      </w:r>
    </w:p>
    <w:p w:rsidR="001D6EB3" w:rsidRPr="005A1D28" w:rsidRDefault="001D6EB3" w:rsidP="005A1D28">
      <w:pPr>
        <w:tabs>
          <w:tab w:val="left" w:pos="142"/>
          <w:tab w:val="left" w:pos="2835"/>
          <w:tab w:val="left" w:pos="5103"/>
          <w:tab w:val="left" w:pos="7088"/>
          <w:tab w:val="left" w:pos="7938"/>
          <w:tab w:val="left" w:pos="9781"/>
        </w:tabs>
        <w:spacing w:after="0" w:line="240" w:lineRule="auto"/>
        <w:ind w:firstLine="567"/>
        <w:jc w:val="both"/>
        <w:rPr>
          <w:rFonts w:cstheme="minorHAnsi"/>
        </w:rPr>
      </w:pPr>
      <w:r w:rsidRPr="005A1D28">
        <w:rPr>
          <w:rFonts w:cstheme="minorHAnsi"/>
        </w:rPr>
        <w:t>Акционеры - владельцы обыкновенных акций Общества имеют иные права, предусмотренные действующим законодательством, иными правовыми актами, а также настоящим Уставом.</w:t>
      </w:r>
    </w:p>
    <w:p w:rsidR="001D6EB3" w:rsidRPr="005A1D28" w:rsidRDefault="00FF67D2" w:rsidP="005A1D28">
      <w:pPr>
        <w:shd w:val="clear" w:color="auto" w:fill="FFFFFF"/>
        <w:tabs>
          <w:tab w:val="left" w:pos="142"/>
          <w:tab w:val="left" w:pos="811"/>
          <w:tab w:val="left" w:pos="8491"/>
        </w:tabs>
        <w:spacing w:after="0" w:line="240" w:lineRule="auto"/>
        <w:ind w:firstLine="567"/>
        <w:jc w:val="both"/>
        <w:rPr>
          <w:rFonts w:cstheme="minorHAnsi"/>
        </w:rPr>
      </w:pPr>
      <w:r w:rsidRPr="005A1D28">
        <w:rPr>
          <w:rFonts w:cstheme="minorHAnsi"/>
        </w:rPr>
        <w:t xml:space="preserve">6.5. </w:t>
      </w:r>
      <w:r w:rsidR="001D6EB3" w:rsidRPr="005A1D28">
        <w:rPr>
          <w:rFonts w:cstheme="minorHAnsi"/>
        </w:rP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p>
    <w:p w:rsidR="001D6EB3" w:rsidRPr="005A1D28" w:rsidRDefault="001D6EB3" w:rsidP="005A1D28">
      <w:pPr>
        <w:shd w:val="clear" w:color="auto" w:fill="FFFFFF"/>
        <w:tabs>
          <w:tab w:val="left" w:pos="142"/>
        </w:tabs>
        <w:spacing w:after="0" w:line="240" w:lineRule="auto"/>
        <w:ind w:firstLine="567"/>
        <w:jc w:val="both"/>
        <w:rPr>
          <w:rFonts w:cstheme="minorHAnsi"/>
        </w:rPr>
      </w:pPr>
      <w:r w:rsidRPr="005A1D28">
        <w:rPr>
          <w:rFonts w:cstheme="minorHAnsi"/>
        </w:rPr>
        <w:t>Акционеры - владельцы привилегированных акций типа А, размер дивиденда по которым определен в настоящем Уставе, имеют право участвовать в Общем собрании акционеров с правом голоса по всем вопросам его компетенции, начиная с собрания, следующего за годовым общим собранием, на котором независимо от причин не было принято решение о выплате дивидендов или было принято решение о неполной выплате дивидендов по привилегированным акциям типа А.</w:t>
      </w:r>
    </w:p>
    <w:p w:rsidR="001D6EB3" w:rsidRPr="005A1D28" w:rsidRDefault="001D6EB3" w:rsidP="005A1D28">
      <w:pPr>
        <w:shd w:val="clear" w:color="auto" w:fill="FFFFFF"/>
        <w:tabs>
          <w:tab w:val="left" w:pos="142"/>
        </w:tabs>
        <w:spacing w:after="0" w:line="240" w:lineRule="auto"/>
        <w:ind w:firstLine="567"/>
        <w:jc w:val="both"/>
        <w:rPr>
          <w:rFonts w:cstheme="minorHAnsi"/>
        </w:rPr>
      </w:pPr>
      <w:r w:rsidRPr="005A1D28">
        <w:rPr>
          <w:rFonts w:cstheme="minorHAnsi"/>
        </w:rPr>
        <w:t>Акционеры - владельцы привилегированных акций типа А не имеют права голоса при решении вопросов, обсуждаемых на собрании, за исключением вопросов реорганизации и ликвидации Общества, а также за исключением вопросов о внесении изменений и дополнений в настоящий Устав, ограничивающих права акционеров-владельцев привилегированных акций типа А.</w:t>
      </w:r>
    </w:p>
    <w:p w:rsidR="001D6EB3" w:rsidRPr="005A1D28" w:rsidRDefault="001D6EB3" w:rsidP="005A1D28">
      <w:pPr>
        <w:shd w:val="clear" w:color="auto" w:fill="FFFFFF"/>
        <w:tabs>
          <w:tab w:val="left" w:pos="142"/>
        </w:tabs>
        <w:spacing w:after="0" w:line="240" w:lineRule="auto"/>
        <w:ind w:firstLine="567"/>
        <w:jc w:val="both"/>
        <w:rPr>
          <w:rFonts w:cstheme="minorHAnsi"/>
        </w:rPr>
      </w:pPr>
      <w:r w:rsidRPr="005A1D28">
        <w:rPr>
          <w:rFonts w:cstheme="minorHAnsi"/>
        </w:rPr>
        <w:t>Право акционеров - владельцев привилегированных акций типа А участвовать в Общем собрании акционеров прекращается с момента первой выплаты по указанным акциям дивидендов в полном размере.</w:t>
      </w:r>
    </w:p>
    <w:p w:rsidR="001D6EB3" w:rsidRPr="005A1D28" w:rsidRDefault="00FF67D2" w:rsidP="005A1D28">
      <w:pPr>
        <w:shd w:val="clear" w:color="auto" w:fill="FFFFFF"/>
        <w:tabs>
          <w:tab w:val="left" w:pos="142"/>
        </w:tabs>
        <w:spacing w:after="0" w:line="240" w:lineRule="auto"/>
        <w:ind w:firstLine="567"/>
        <w:jc w:val="both"/>
        <w:rPr>
          <w:rFonts w:cstheme="minorHAnsi"/>
        </w:rPr>
      </w:pPr>
      <w:r w:rsidRPr="005A1D28">
        <w:rPr>
          <w:rFonts w:cstheme="minorHAnsi"/>
        </w:rPr>
        <w:t xml:space="preserve">6.6. </w:t>
      </w:r>
      <w:r w:rsidR="001D6EB3" w:rsidRPr="005A1D28">
        <w:rPr>
          <w:rFonts w:cstheme="minorHAnsi"/>
        </w:rPr>
        <w:t>Акционеры Общества обязаны сохранять конфиденциальность по вопросам, касающимся деятельности Общества и осуществлять иные обязанности, предусмотренные законодательством Российской Федерации, настоящим Уставом и решениями органов управления Общества.</w:t>
      </w:r>
    </w:p>
    <w:p w:rsidR="005337A0" w:rsidRPr="005A1D28" w:rsidRDefault="005337A0" w:rsidP="005A1D28">
      <w:pPr>
        <w:pStyle w:val="ConsPlusNormal"/>
        <w:ind w:firstLine="540"/>
        <w:jc w:val="both"/>
        <w:rPr>
          <w:rFonts w:asciiTheme="minorHAnsi" w:hAnsiTheme="minorHAnsi" w:cstheme="minorHAnsi"/>
        </w:rPr>
      </w:pPr>
    </w:p>
    <w:p w:rsidR="005337A0" w:rsidRPr="005A1D28" w:rsidRDefault="005337A0" w:rsidP="005A1D28">
      <w:pPr>
        <w:pStyle w:val="ConsPlusNormal"/>
        <w:jc w:val="center"/>
        <w:outlineLvl w:val="0"/>
        <w:rPr>
          <w:rFonts w:asciiTheme="minorHAnsi" w:hAnsiTheme="minorHAnsi" w:cstheme="minorHAnsi"/>
        </w:rPr>
      </w:pPr>
      <w:r w:rsidRPr="005A1D28">
        <w:rPr>
          <w:rFonts w:asciiTheme="minorHAnsi" w:hAnsiTheme="minorHAnsi" w:cstheme="minorHAnsi"/>
        </w:rPr>
        <w:t xml:space="preserve">7. УПРАВЛЕНИЕ ОБЩЕСТВОМ. ОБЩЕЕ СОБРАНИЕ АКЦИОНЕРОВ </w:t>
      </w:r>
    </w:p>
    <w:p w:rsidR="005337A0" w:rsidRPr="00A83F5C"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7.1. </w:t>
      </w:r>
      <w:r w:rsidRPr="00A83F5C">
        <w:rPr>
          <w:rFonts w:asciiTheme="minorHAnsi" w:hAnsiTheme="minorHAnsi" w:cstheme="minorHAnsi"/>
        </w:rPr>
        <w:t>Высшим органом управления Общества является Общее собрание акционеров. Один раз в год Общество проводит годовое Общее собрание акционеров. Проводимые помимо годового Общие собрания акционеров являются внеочередными.</w:t>
      </w:r>
    </w:p>
    <w:p w:rsidR="005337A0" w:rsidRPr="00A83F5C" w:rsidRDefault="00A83F5C" w:rsidP="005A1D28">
      <w:pPr>
        <w:pStyle w:val="ConsPlusNormal"/>
        <w:ind w:firstLine="540"/>
        <w:jc w:val="both"/>
        <w:rPr>
          <w:rFonts w:asciiTheme="minorHAnsi" w:hAnsiTheme="minorHAnsi" w:cstheme="minorHAnsi"/>
        </w:rPr>
      </w:pPr>
      <w:r w:rsidRPr="00A83F5C">
        <w:rPr>
          <w:rFonts w:asciiTheme="minorHAnsi" w:hAnsiTheme="minorHAnsi" w:cstheme="minorHAnsi"/>
        </w:rPr>
        <w:t xml:space="preserve">Совет директоров Общества осуществляет общее руководство деятельностью Общества, за </w:t>
      </w:r>
      <w:r w:rsidRPr="00A83F5C">
        <w:rPr>
          <w:rFonts w:asciiTheme="minorHAnsi" w:hAnsiTheme="minorHAnsi" w:cstheme="minorHAnsi"/>
        </w:rPr>
        <w:lastRenderedPageBreak/>
        <w:t>исключением решения вопросов, отнесенных настоящим Уставом к компетенции Общего собрания акционеров</w:t>
      </w:r>
      <w:r w:rsidR="005337A0" w:rsidRPr="00A83F5C">
        <w:rPr>
          <w:rFonts w:asciiTheme="minorHAnsi" w:hAnsiTheme="minorHAnsi" w:cstheme="minorHAnsi"/>
        </w:rPr>
        <w:t>.</w:t>
      </w:r>
    </w:p>
    <w:p w:rsidR="005337A0" w:rsidRPr="00A83F5C" w:rsidRDefault="005337A0" w:rsidP="005A1D28">
      <w:pPr>
        <w:pStyle w:val="ConsPlusNormal"/>
        <w:ind w:firstLine="540"/>
        <w:jc w:val="both"/>
        <w:rPr>
          <w:rFonts w:asciiTheme="minorHAnsi" w:hAnsiTheme="minorHAnsi" w:cstheme="minorHAnsi"/>
        </w:rPr>
      </w:pPr>
      <w:r w:rsidRPr="00A83F5C">
        <w:rPr>
          <w:rFonts w:asciiTheme="minorHAnsi" w:hAnsiTheme="minorHAnsi" w:cstheme="minorHAnsi"/>
        </w:rPr>
        <w:t>Исполнительным органом Общества является Генеральный директор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7.2. Годовое Общее собрание акционеров должно быть проведено в период с </w:t>
      </w:r>
      <w:r w:rsidR="00FF67D2" w:rsidRPr="005A1D28">
        <w:rPr>
          <w:rFonts w:asciiTheme="minorHAnsi" w:hAnsiTheme="minorHAnsi" w:cstheme="minorHAnsi"/>
        </w:rPr>
        <w:t xml:space="preserve">01 марта по 30 </w:t>
      </w:r>
      <w:proofErr w:type="gramStart"/>
      <w:r w:rsidR="00FF67D2" w:rsidRPr="005A1D28">
        <w:rPr>
          <w:rFonts w:asciiTheme="minorHAnsi" w:hAnsiTheme="minorHAnsi" w:cstheme="minorHAnsi"/>
        </w:rPr>
        <w:t xml:space="preserve">июня  </w:t>
      </w:r>
      <w:r w:rsidRPr="005A1D28">
        <w:rPr>
          <w:rFonts w:asciiTheme="minorHAnsi" w:hAnsiTheme="minorHAnsi" w:cstheme="minorHAnsi"/>
        </w:rPr>
        <w:t>в</w:t>
      </w:r>
      <w:proofErr w:type="gramEnd"/>
      <w:r w:rsidRPr="005A1D28">
        <w:rPr>
          <w:rFonts w:asciiTheme="minorHAnsi" w:hAnsiTheme="minorHAnsi" w:cstheme="minorHAnsi"/>
        </w:rPr>
        <w:t xml:space="preserve"> год, следующий за отчетным годом</w:t>
      </w:r>
      <w:r w:rsidR="00225847">
        <w:rPr>
          <w:rFonts w:asciiTheme="minorHAnsi" w:hAnsiTheme="minorHAnsi" w:cstheme="minorHAnsi"/>
        </w:rPr>
        <w:t>, если законодательством не будут установлены иные возможные сроки его проведения.</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На годовом Общем собрании акционеров должны решаться вопросы об избрании Ревизионной комиссии Общества, о назначении аудиторской организации Общества в случае наличия обязанности по проведению аудита годовой бухгалтерской (финансовой) отчетности или о назначении аудиторской организации (индивидуального аудитора) Общества в случае отсутствия такой обязанности и принятия непубличным Обществом решения о проведении аудита годовой бухгалтерской (финансовой) отчетности, </w:t>
      </w:r>
      <w:r w:rsidR="00FF67D2" w:rsidRPr="005A1D28">
        <w:rPr>
          <w:rFonts w:asciiTheme="minorHAnsi" w:hAnsiTheme="minorHAnsi" w:cstheme="minorHAnsi"/>
        </w:rPr>
        <w:t>утверждении годового отчета, годовой бухгалтерской (финансовой) отчетности Общества</w:t>
      </w:r>
      <w:r w:rsidRPr="005A1D28">
        <w:rPr>
          <w:rFonts w:asciiTheme="minorHAnsi" w:hAnsiTheme="minorHAnsi" w:cstheme="minorHAnsi"/>
        </w:rPr>
        <w:t>, а также могут решаться иные вопросы, отнесенные к компетенции Общего собрания акционеров.</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В пределах своей компетенции годовое Общее собрание акционеров вправе рассмотреть любой вопрос.</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 К компетенции Общего собрания акционеров относятся следующие вопросы:</w:t>
      </w:r>
    </w:p>
    <w:p w:rsidR="005337A0" w:rsidRPr="005A1D28" w:rsidRDefault="005337A0" w:rsidP="005A1D28">
      <w:pPr>
        <w:pStyle w:val="ConsPlusNormal"/>
        <w:ind w:firstLine="540"/>
        <w:jc w:val="both"/>
        <w:rPr>
          <w:rFonts w:asciiTheme="minorHAnsi" w:hAnsiTheme="minorHAnsi" w:cstheme="minorHAnsi"/>
        </w:rPr>
      </w:pPr>
      <w:bookmarkStart w:id="0" w:name="P229"/>
      <w:bookmarkEnd w:id="0"/>
      <w:r w:rsidRPr="005A1D28">
        <w:rPr>
          <w:rFonts w:asciiTheme="minorHAnsi" w:hAnsiTheme="minorHAnsi" w:cstheme="minorHAnsi"/>
        </w:rPr>
        <w:t>7.3.1. Внесение изменений и дополнений в Устав Общества, утверждение Устава в новой редакции.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7.3.2. Реорганизация Общества.</w:t>
      </w:r>
    </w:p>
    <w:p w:rsidR="009845B7" w:rsidRDefault="005337A0" w:rsidP="005A1D28">
      <w:pPr>
        <w:pStyle w:val="ConsPlusNormal"/>
        <w:ind w:firstLine="540"/>
        <w:jc w:val="both"/>
        <w:rPr>
          <w:rFonts w:asciiTheme="minorHAnsi" w:hAnsiTheme="minorHAnsi" w:cstheme="minorHAnsi"/>
        </w:rPr>
      </w:pPr>
      <w:bookmarkStart w:id="1" w:name="P231"/>
      <w:bookmarkEnd w:id="1"/>
      <w:r w:rsidRPr="005A1D28">
        <w:rPr>
          <w:rFonts w:asciiTheme="minorHAnsi" w:hAnsiTheme="minorHAnsi" w:cstheme="minorHAnsi"/>
        </w:rPr>
        <w:t>7.3.3. Ликвидация Общества</w:t>
      </w:r>
      <w:r w:rsidR="009845B7">
        <w:rPr>
          <w:rFonts w:asciiTheme="minorHAnsi" w:hAnsiTheme="minorHAnsi" w:cstheme="minorHAnsi"/>
        </w:rPr>
        <w:t>.</w:t>
      </w:r>
    </w:p>
    <w:p w:rsidR="005337A0" w:rsidRPr="005A1D28" w:rsidRDefault="009845B7" w:rsidP="005A1D28">
      <w:pPr>
        <w:pStyle w:val="ConsPlusNormal"/>
        <w:ind w:firstLine="540"/>
        <w:jc w:val="both"/>
        <w:rPr>
          <w:rFonts w:asciiTheme="minorHAnsi" w:hAnsiTheme="minorHAnsi" w:cstheme="minorHAnsi"/>
        </w:rPr>
      </w:pPr>
      <w:r>
        <w:rPr>
          <w:rFonts w:asciiTheme="minorHAnsi" w:hAnsiTheme="minorHAnsi" w:cstheme="minorHAnsi"/>
        </w:rPr>
        <w:t>7.3.4. Н</w:t>
      </w:r>
      <w:r w:rsidR="005337A0" w:rsidRPr="005A1D28">
        <w:rPr>
          <w:rFonts w:asciiTheme="minorHAnsi" w:hAnsiTheme="minorHAnsi" w:cstheme="minorHAnsi"/>
        </w:rPr>
        <w:t>азначение ликвидационной комиссии и утверждение промежуточного и окончательного ликвидационных балансов.</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w:t>
      </w:r>
      <w:r w:rsidR="009845B7">
        <w:rPr>
          <w:rFonts w:asciiTheme="minorHAnsi" w:hAnsiTheme="minorHAnsi" w:cstheme="minorHAnsi"/>
        </w:rPr>
        <w:t>5</w:t>
      </w:r>
      <w:r w:rsidRPr="005A1D28">
        <w:rPr>
          <w:rFonts w:asciiTheme="minorHAnsi" w:hAnsiTheme="minorHAnsi" w:cstheme="minorHAnsi"/>
        </w:rPr>
        <w:t xml:space="preserve">. Избрание </w:t>
      </w:r>
      <w:r w:rsidR="003160CA">
        <w:rPr>
          <w:rFonts w:asciiTheme="minorHAnsi" w:hAnsiTheme="minorHAnsi" w:cstheme="minorHAnsi"/>
        </w:rPr>
        <w:t>Совета директоров</w:t>
      </w:r>
      <w:r w:rsidRPr="005A1D28">
        <w:rPr>
          <w:rFonts w:asciiTheme="minorHAnsi" w:hAnsiTheme="minorHAnsi" w:cstheme="minorHAnsi"/>
        </w:rPr>
        <w:t xml:space="preserve"> и досрочное прекращение его полномочий.</w:t>
      </w:r>
    </w:p>
    <w:p w:rsidR="005337A0" w:rsidRPr="005A1D28" w:rsidRDefault="005337A0" w:rsidP="005A1D28">
      <w:pPr>
        <w:pStyle w:val="ConsPlusNormal"/>
        <w:ind w:firstLine="540"/>
        <w:jc w:val="both"/>
        <w:rPr>
          <w:rFonts w:asciiTheme="minorHAnsi" w:hAnsiTheme="minorHAnsi" w:cstheme="minorHAnsi"/>
        </w:rPr>
      </w:pPr>
      <w:bookmarkStart w:id="2" w:name="P233"/>
      <w:bookmarkEnd w:id="2"/>
      <w:r w:rsidRPr="005A1D28">
        <w:rPr>
          <w:rFonts w:asciiTheme="minorHAnsi" w:hAnsiTheme="minorHAnsi" w:cstheme="minorHAnsi"/>
        </w:rPr>
        <w:t>7.3.</w:t>
      </w:r>
      <w:r w:rsidR="009845B7">
        <w:rPr>
          <w:rFonts w:asciiTheme="minorHAnsi" w:hAnsiTheme="minorHAnsi" w:cstheme="minorHAnsi"/>
        </w:rPr>
        <w:t>6</w:t>
      </w:r>
      <w:r w:rsidRPr="005A1D28">
        <w:rPr>
          <w:rFonts w:asciiTheme="minorHAnsi" w:hAnsiTheme="minorHAnsi" w:cstheme="minorHAnsi"/>
        </w:rPr>
        <w:t>. Определение количества, номинальной стоимости, категории (типа) объявленных акций и прав, предоставляемых этими акциями.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w:t>
      </w:r>
      <w:r w:rsidR="009845B7">
        <w:rPr>
          <w:rFonts w:asciiTheme="minorHAnsi" w:hAnsiTheme="minorHAnsi" w:cstheme="minorHAnsi"/>
        </w:rPr>
        <w:t>7</w:t>
      </w:r>
      <w:r w:rsidRPr="005A1D28">
        <w:rPr>
          <w:rFonts w:asciiTheme="minorHAnsi" w:hAnsiTheme="minorHAnsi" w:cstheme="minorHAnsi"/>
        </w:rPr>
        <w:t>. Увеличение уставного капитала Общества путем увеличения номинальной стоимости акций или путем размещения дополнительных акций.</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w:t>
      </w:r>
      <w:r w:rsidR="009845B7">
        <w:rPr>
          <w:rFonts w:asciiTheme="minorHAnsi" w:hAnsiTheme="minorHAnsi" w:cstheme="minorHAnsi"/>
        </w:rPr>
        <w:t>8</w:t>
      </w:r>
      <w:r w:rsidRPr="005A1D28">
        <w:rPr>
          <w:rFonts w:asciiTheme="minorHAnsi" w:hAnsiTheme="minorHAnsi" w:cstheme="minorHAnsi"/>
        </w:rPr>
        <w:t>.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w:t>
      </w:r>
      <w:r w:rsidR="009845B7">
        <w:rPr>
          <w:rFonts w:asciiTheme="minorHAnsi" w:hAnsiTheme="minorHAnsi" w:cstheme="minorHAnsi"/>
        </w:rPr>
        <w:t>9</w:t>
      </w:r>
      <w:r w:rsidRPr="005A1D28">
        <w:rPr>
          <w:rFonts w:asciiTheme="minorHAnsi" w:hAnsiTheme="minorHAnsi" w:cstheme="minorHAnsi"/>
        </w:rPr>
        <w:t>. Избрание членов Ревизионной комиссии Общества и досрочное прекращение их полномочий; определение размера выплачиваемых членам Ревизионной комиссии Общества вознаграждений и компенсаций.</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w:t>
      </w:r>
      <w:r w:rsidR="009845B7">
        <w:rPr>
          <w:rFonts w:asciiTheme="minorHAnsi" w:hAnsiTheme="minorHAnsi" w:cstheme="minorHAnsi"/>
        </w:rPr>
        <w:t>10</w:t>
      </w:r>
      <w:r w:rsidRPr="005A1D28">
        <w:rPr>
          <w:rFonts w:asciiTheme="minorHAnsi" w:hAnsiTheme="minorHAnsi" w:cstheme="minorHAnsi"/>
        </w:rPr>
        <w:t>. Назначение аудиторской организации (индивидуального аудитора)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7.3.1</w:t>
      </w:r>
      <w:r w:rsidR="009845B7">
        <w:rPr>
          <w:rFonts w:asciiTheme="minorHAnsi" w:hAnsiTheme="minorHAnsi" w:cstheme="minorHAnsi"/>
        </w:rPr>
        <w:t>1</w:t>
      </w:r>
      <w:r w:rsidRPr="005A1D28">
        <w:rPr>
          <w:rFonts w:asciiTheme="minorHAnsi" w:hAnsiTheme="minorHAnsi" w:cstheme="minorHAnsi"/>
        </w:rPr>
        <w:t>. Выплата (объявление) дивидендов по результатам первого квартала, полугодия, девяти месяцев отчетного года.</w:t>
      </w:r>
    </w:p>
    <w:p w:rsidR="005337A0" w:rsidRPr="005A1D28" w:rsidRDefault="005337A0" w:rsidP="005A1D28">
      <w:pPr>
        <w:pStyle w:val="ConsPlusNormal"/>
        <w:ind w:firstLine="540"/>
        <w:jc w:val="both"/>
        <w:rPr>
          <w:rFonts w:asciiTheme="minorHAnsi" w:hAnsiTheme="minorHAnsi" w:cstheme="minorHAnsi"/>
        </w:rPr>
      </w:pPr>
      <w:bookmarkStart w:id="3" w:name="P240"/>
      <w:bookmarkEnd w:id="3"/>
      <w:r w:rsidRPr="005A1D28">
        <w:rPr>
          <w:rFonts w:asciiTheme="minorHAnsi" w:hAnsiTheme="minorHAnsi" w:cstheme="minorHAnsi"/>
        </w:rPr>
        <w:t>7.3.1</w:t>
      </w:r>
      <w:r w:rsidR="009845B7">
        <w:rPr>
          <w:rFonts w:asciiTheme="minorHAnsi" w:hAnsiTheme="minorHAnsi" w:cstheme="minorHAnsi"/>
        </w:rPr>
        <w:t>2</w:t>
      </w:r>
      <w:r w:rsidRPr="005A1D28">
        <w:rPr>
          <w:rFonts w:asciiTheme="minorHAnsi" w:hAnsiTheme="minorHAnsi" w:cstheme="minorHAnsi"/>
        </w:rPr>
        <w:t>. Утверждение годового отчета, годовой бухгалтерской (финансовой) отчетности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7.3.1</w:t>
      </w:r>
      <w:r w:rsidR="00FF67D2" w:rsidRPr="005A1D28">
        <w:rPr>
          <w:rFonts w:asciiTheme="minorHAnsi" w:hAnsiTheme="minorHAnsi" w:cstheme="minorHAnsi"/>
        </w:rPr>
        <w:t>3</w:t>
      </w:r>
      <w:r w:rsidRPr="005A1D28">
        <w:rPr>
          <w:rFonts w:asciiTheme="minorHAnsi" w:hAnsiTheme="minorHAnsi" w:cstheme="minorHAnsi"/>
        </w:rPr>
        <w:t>. Принятие решений о дроблении и консолидации акций.</w:t>
      </w:r>
    </w:p>
    <w:p w:rsidR="005337A0" w:rsidRPr="005A1D28" w:rsidRDefault="005337A0" w:rsidP="005A1D28">
      <w:pPr>
        <w:pStyle w:val="ConsPlusNormal"/>
        <w:ind w:firstLine="540"/>
        <w:jc w:val="both"/>
        <w:rPr>
          <w:rFonts w:asciiTheme="minorHAnsi" w:hAnsiTheme="minorHAnsi" w:cstheme="minorHAnsi"/>
        </w:rPr>
      </w:pPr>
      <w:bookmarkStart w:id="4" w:name="P246"/>
      <w:bookmarkEnd w:id="4"/>
      <w:r w:rsidRPr="005A1D28">
        <w:rPr>
          <w:rFonts w:asciiTheme="minorHAnsi" w:hAnsiTheme="minorHAnsi" w:cstheme="minorHAnsi"/>
        </w:rPr>
        <w:t>7.3.1</w:t>
      </w:r>
      <w:r w:rsidR="00FF67D2" w:rsidRPr="005A1D28">
        <w:rPr>
          <w:rFonts w:asciiTheme="minorHAnsi" w:hAnsiTheme="minorHAnsi" w:cstheme="minorHAnsi"/>
        </w:rPr>
        <w:t>4</w:t>
      </w:r>
      <w:r w:rsidRPr="005A1D28">
        <w:rPr>
          <w:rFonts w:asciiTheme="minorHAnsi" w:hAnsiTheme="minorHAnsi" w:cstheme="minorHAnsi"/>
        </w:rPr>
        <w:t>. Приобретение Обществом размещенных акций в случаях, предусмотренных Федеральным законом от 26.12.1995 N 208-ФЗ "Об акционерных обществах".</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7.3.1</w:t>
      </w:r>
      <w:r w:rsidR="00FF67D2" w:rsidRPr="005A1D28">
        <w:rPr>
          <w:rFonts w:asciiTheme="minorHAnsi" w:hAnsiTheme="minorHAnsi" w:cstheme="minorHAnsi"/>
        </w:rPr>
        <w:t>5</w:t>
      </w:r>
      <w:r w:rsidRPr="005A1D28">
        <w:rPr>
          <w:rFonts w:asciiTheme="minorHAnsi" w:hAnsiTheme="minorHAnsi" w:cstheme="minorHAnsi"/>
        </w:rPr>
        <w:t>. Принятие решений об участии и о прекращении участия Общества в финансово-промышленных группах, ассоциациях и иных объединениях коммерческих организаций.</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w:t>
      </w:r>
      <w:r w:rsidR="00FF67D2" w:rsidRPr="005A1D28">
        <w:rPr>
          <w:rFonts w:asciiTheme="minorHAnsi" w:hAnsiTheme="minorHAnsi" w:cstheme="minorHAnsi"/>
        </w:rPr>
        <w:t>1</w:t>
      </w:r>
      <w:r w:rsidR="00382BD7">
        <w:rPr>
          <w:rFonts w:asciiTheme="minorHAnsi" w:hAnsiTheme="minorHAnsi" w:cstheme="minorHAnsi"/>
        </w:rPr>
        <w:t>6</w:t>
      </w:r>
      <w:r w:rsidRPr="005A1D28">
        <w:rPr>
          <w:rFonts w:asciiTheme="minorHAnsi" w:hAnsiTheme="minorHAnsi" w:cstheme="minorHAnsi"/>
        </w:rPr>
        <w:t>. Принятие решения о передаче полномочий единоличного исполнительного органа Общества управляющей организации или управляющему.</w:t>
      </w:r>
    </w:p>
    <w:p w:rsidR="005337A0" w:rsidRPr="005A1D28" w:rsidRDefault="005337A0" w:rsidP="005A1D28">
      <w:pPr>
        <w:pStyle w:val="ConsPlusNormal"/>
        <w:ind w:firstLine="540"/>
        <w:jc w:val="both"/>
        <w:rPr>
          <w:rFonts w:asciiTheme="minorHAnsi" w:hAnsiTheme="minorHAnsi" w:cstheme="minorHAnsi"/>
        </w:rPr>
      </w:pPr>
      <w:bookmarkStart w:id="5" w:name="P251"/>
      <w:bookmarkEnd w:id="5"/>
      <w:r w:rsidRPr="005A1D28">
        <w:rPr>
          <w:rFonts w:asciiTheme="minorHAnsi" w:hAnsiTheme="minorHAnsi" w:cstheme="minorHAnsi"/>
        </w:rPr>
        <w:t>7.3.</w:t>
      </w:r>
      <w:r w:rsidR="00FF67D2" w:rsidRPr="005A1D28">
        <w:rPr>
          <w:rFonts w:asciiTheme="minorHAnsi" w:hAnsiTheme="minorHAnsi" w:cstheme="minorHAnsi"/>
        </w:rPr>
        <w:t>1</w:t>
      </w:r>
      <w:r w:rsidR="00382BD7">
        <w:rPr>
          <w:rFonts w:asciiTheme="minorHAnsi" w:hAnsiTheme="minorHAnsi" w:cstheme="minorHAnsi"/>
        </w:rPr>
        <w:t>7</w:t>
      </w:r>
      <w:r w:rsidRPr="005A1D28">
        <w:rPr>
          <w:rFonts w:asciiTheme="minorHAnsi" w:hAnsiTheme="minorHAnsi" w:cstheme="minorHAnsi"/>
        </w:rPr>
        <w:t>. Размещение акций (эмиссионных ценных бумаг Общества, конвертируемых в акции) посредством закрытой подписки.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7.3.</w:t>
      </w:r>
      <w:r w:rsidR="00382BD7">
        <w:rPr>
          <w:rFonts w:asciiTheme="minorHAnsi" w:hAnsiTheme="minorHAnsi" w:cstheme="minorHAnsi"/>
        </w:rPr>
        <w:t>18</w:t>
      </w:r>
      <w:r w:rsidRPr="005A1D28">
        <w:rPr>
          <w:rFonts w:asciiTheme="minorHAnsi" w:hAnsiTheme="minorHAnsi" w:cstheme="minorHAnsi"/>
        </w:rPr>
        <w:t>. Размещение Обществом дополнительных акций, в которые конвертируются размещенные Обществом привилегированные акции определенного типа, конвертируемые в обыкновенные акции или привилегированные акции иных типов, если такое размещение не связано с увеличением уставного капитала Общества, а также размещение Обществом облигаций или иных эмиссионных ценных бумаг, за исключением акций.</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Общее собрание акционеров не вправе рассматривать и принимать решения по вопросам, </w:t>
      </w:r>
      <w:r w:rsidRPr="005A1D28">
        <w:rPr>
          <w:rFonts w:asciiTheme="minorHAnsi" w:hAnsiTheme="minorHAnsi" w:cstheme="minorHAnsi"/>
        </w:rPr>
        <w:lastRenderedPageBreak/>
        <w:t>которые не могут быть отнесены к его компетенции.</w:t>
      </w:r>
    </w:p>
    <w:p w:rsidR="005337A0"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w:t>
      </w:r>
      <w:r w:rsidR="005A1D28">
        <w:rPr>
          <w:rFonts w:asciiTheme="minorHAnsi" w:hAnsiTheme="minorHAnsi" w:cstheme="minorHAnsi"/>
        </w:rPr>
        <w:t>4</w:t>
      </w:r>
      <w:r w:rsidRPr="005A1D28">
        <w:rPr>
          <w:rFonts w:asciiTheme="minorHAnsi" w:hAnsiTheme="minorHAnsi" w:cstheme="minorHAnsi"/>
        </w:rPr>
        <w:t>. Решение Общего собрания акционеров по вопросу, поставленному на голосование, принимается</w:t>
      </w:r>
      <w:r w:rsidR="00736A18">
        <w:rPr>
          <w:rFonts w:asciiTheme="minorHAnsi" w:hAnsiTheme="minorHAnsi" w:cstheme="minorHAnsi"/>
        </w:rPr>
        <w:t xml:space="preserve"> простым </w:t>
      </w:r>
      <w:r w:rsidRPr="005A1D28">
        <w:rPr>
          <w:rFonts w:asciiTheme="minorHAnsi" w:hAnsiTheme="minorHAnsi" w:cstheme="minorHAnsi"/>
        </w:rPr>
        <w:t>большинством голосов акционеров - владельцев голосующих акций Общества, принимающих участие в собрании. Голосование на Общем собрании акционеров осуществляется по принципу "Одна голосующая акция Общества - один голос"</w:t>
      </w:r>
      <w:r w:rsidR="002540A9">
        <w:rPr>
          <w:rFonts w:asciiTheme="minorHAnsi" w:hAnsiTheme="minorHAnsi" w:cstheme="minorHAnsi"/>
        </w:rPr>
        <w:t>, за исключением выборов Совета директоров</w:t>
      </w:r>
      <w:r w:rsidRPr="005A1D28">
        <w:rPr>
          <w:rFonts w:asciiTheme="minorHAnsi" w:hAnsiTheme="minorHAnsi" w:cstheme="minorHAnsi"/>
        </w:rPr>
        <w:t>.</w:t>
      </w:r>
    </w:p>
    <w:p w:rsidR="009845B7" w:rsidRPr="005A1D28" w:rsidRDefault="009845B7" w:rsidP="005A1D28">
      <w:pPr>
        <w:pStyle w:val="ConsPlusNormal"/>
        <w:ind w:firstLine="540"/>
        <w:jc w:val="both"/>
        <w:rPr>
          <w:rFonts w:asciiTheme="minorHAnsi" w:hAnsiTheme="minorHAnsi" w:cstheme="minorHAnsi"/>
        </w:rPr>
      </w:pPr>
      <w:r w:rsidRPr="005A1D28">
        <w:rPr>
          <w:rFonts w:asciiTheme="minorHAnsi" w:hAnsiTheme="minorHAnsi" w:cstheme="minorHAnsi"/>
        </w:rPr>
        <w:t>Решение Общего собрания акционеров по вопрос</w:t>
      </w:r>
      <w:r>
        <w:rPr>
          <w:rFonts w:asciiTheme="minorHAnsi" w:hAnsiTheme="minorHAnsi" w:cstheme="minorHAnsi"/>
        </w:rPr>
        <w:t xml:space="preserve">ам указанным в </w:t>
      </w:r>
      <w:proofErr w:type="spellStart"/>
      <w:r>
        <w:rPr>
          <w:rFonts w:asciiTheme="minorHAnsi" w:hAnsiTheme="minorHAnsi" w:cstheme="minorHAnsi"/>
        </w:rPr>
        <w:t>пп</w:t>
      </w:r>
      <w:proofErr w:type="spellEnd"/>
      <w:r>
        <w:rPr>
          <w:rFonts w:asciiTheme="minorHAnsi" w:hAnsiTheme="minorHAnsi" w:cstheme="minorHAnsi"/>
        </w:rPr>
        <w:t>.</w:t>
      </w:r>
      <w:r w:rsidR="00600A06">
        <w:rPr>
          <w:rFonts w:asciiTheme="minorHAnsi" w:hAnsiTheme="minorHAnsi" w:cstheme="minorHAnsi"/>
        </w:rPr>
        <w:t xml:space="preserve"> 7.3.2., 7.3.3., 7.3.6., 7.3.7., 7.3.8., 7.3.13., 7.3.18., </w:t>
      </w:r>
      <w:r w:rsidRPr="005A1D28">
        <w:rPr>
          <w:rFonts w:asciiTheme="minorHAnsi" w:hAnsiTheme="minorHAnsi" w:cstheme="minorHAnsi"/>
        </w:rPr>
        <w:t xml:space="preserve">принимается большинством </w:t>
      </w:r>
      <w:r>
        <w:rPr>
          <w:rFonts w:asciiTheme="minorHAnsi" w:hAnsiTheme="minorHAnsi" w:cstheme="minorHAnsi"/>
        </w:rPr>
        <w:t xml:space="preserve">в 3/4 </w:t>
      </w:r>
      <w:r w:rsidRPr="005A1D28">
        <w:rPr>
          <w:rFonts w:asciiTheme="minorHAnsi" w:hAnsiTheme="minorHAnsi" w:cstheme="minorHAnsi"/>
        </w:rPr>
        <w:t>голосов акционеров - владельцев голосующих акций Общества, принимающих участие в собрании.</w:t>
      </w:r>
    </w:p>
    <w:p w:rsidR="005337A0" w:rsidRPr="005A1D28" w:rsidRDefault="005337A0" w:rsidP="005A1D28">
      <w:pPr>
        <w:pStyle w:val="ConsPlusNormal"/>
        <w:ind w:firstLine="539"/>
        <w:jc w:val="both"/>
        <w:rPr>
          <w:rFonts w:asciiTheme="minorHAnsi" w:hAnsiTheme="minorHAnsi" w:cstheme="minorHAnsi"/>
        </w:rPr>
      </w:pPr>
      <w:r w:rsidRPr="005A1D28">
        <w:rPr>
          <w:rFonts w:asciiTheme="minorHAnsi" w:hAnsiTheme="minorHAnsi" w:cstheme="minorHAnsi"/>
        </w:rPr>
        <w:t>7.</w:t>
      </w:r>
      <w:r w:rsidR="005A1D28">
        <w:rPr>
          <w:rFonts w:asciiTheme="minorHAnsi" w:hAnsiTheme="minorHAnsi" w:cstheme="minorHAnsi"/>
        </w:rPr>
        <w:t>5</w:t>
      </w:r>
      <w:r w:rsidRPr="005A1D28">
        <w:rPr>
          <w:rFonts w:asciiTheme="minorHAnsi" w:hAnsiTheme="minorHAnsi" w:cstheme="minorHAnsi"/>
        </w:rPr>
        <w:t xml:space="preserve">. </w:t>
      </w:r>
      <w:r w:rsidR="00FF67D2" w:rsidRPr="005A1D28">
        <w:rPr>
          <w:rFonts w:asciiTheme="minorHAnsi" w:hAnsiTheme="minorHAnsi" w:cstheme="minorHAnsi"/>
        </w:rPr>
        <w:t>П</w:t>
      </w:r>
      <w:r w:rsidRPr="005A1D28">
        <w:rPr>
          <w:rFonts w:asciiTheme="minorHAnsi" w:hAnsiTheme="minorHAnsi" w:cstheme="minorHAnsi"/>
        </w:rPr>
        <w:t>о каждому вопросу, поставленному на голосование, может приниматься только отдельное (самостоятельное) решение.</w:t>
      </w:r>
    </w:p>
    <w:p w:rsidR="005337A0" w:rsidRPr="005A1D28" w:rsidRDefault="005337A0" w:rsidP="005A1D28">
      <w:pPr>
        <w:pStyle w:val="ConsPlusNormal"/>
        <w:ind w:firstLine="539"/>
        <w:jc w:val="both"/>
        <w:rPr>
          <w:rFonts w:asciiTheme="minorHAnsi" w:hAnsiTheme="minorHAnsi" w:cstheme="minorHAnsi"/>
        </w:rPr>
      </w:pPr>
      <w:r w:rsidRPr="005A1D28">
        <w:rPr>
          <w:rFonts w:asciiTheme="minorHAnsi" w:hAnsiTheme="minorHAnsi" w:cstheme="minorHAnsi"/>
        </w:rPr>
        <w:t>7.</w:t>
      </w:r>
      <w:r w:rsidR="005A1D28">
        <w:rPr>
          <w:rFonts w:asciiTheme="minorHAnsi" w:hAnsiTheme="minorHAnsi" w:cstheme="minorHAnsi"/>
        </w:rPr>
        <w:t>6</w:t>
      </w:r>
      <w:r w:rsidRPr="005A1D28">
        <w:rPr>
          <w:rFonts w:asciiTheme="minorHAnsi" w:hAnsiTheme="minorHAnsi" w:cstheme="minorHAnsi"/>
        </w:rPr>
        <w:t xml:space="preserve">. Решение вопроса о проведении Общего собрания акционеров относится к компетенции </w:t>
      </w:r>
      <w:r w:rsidR="00CC3F28">
        <w:rPr>
          <w:rFonts w:asciiTheme="minorHAnsi" w:hAnsiTheme="minorHAnsi" w:cstheme="minorHAnsi"/>
        </w:rPr>
        <w:t xml:space="preserve">Совета директоров </w:t>
      </w:r>
      <w:r w:rsidRPr="005A1D28">
        <w:rPr>
          <w:rFonts w:asciiTheme="minorHAnsi" w:hAnsiTheme="minorHAnsi" w:cstheme="minorHAnsi"/>
        </w:rPr>
        <w:t xml:space="preserve">Общества. </w:t>
      </w:r>
      <w:r w:rsidR="00C533EF">
        <w:rPr>
          <w:rFonts w:asciiTheme="minorHAnsi" w:hAnsiTheme="minorHAnsi" w:cstheme="minorHAnsi"/>
        </w:rPr>
        <w:t xml:space="preserve">Совет директоров </w:t>
      </w:r>
      <w:r w:rsidRPr="005A1D28">
        <w:rPr>
          <w:rFonts w:asciiTheme="minorHAnsi" w:hAnsiTheme="minorHAnsi" w:cstheme="minorHAnsi"/>
        </w:rPr>
        <w:t xml:space="preserve">Общества утверждает повестку дня и организует подготовку к проведению Общих собраний акционеров Общества. Генеральный директор Общества обязан </w:t>
      </w:r>
      <w:r w:rsidR="00C533EF">
        <w:rPr>
          <w:rFonts w:asciiTheme="minorHAnsi" w:hAnsiTheme="minorHAnsi" w:cstheme="minorHAnsi"/>
        </w:rPr>
        <w:t xml:space="preserve">организовать извещение </w:t>
      </w:r>
      <w:r w:rsidRPr="005A1D28">
        <w:rPr>
          <w:rFonts w:asciiTheme="minorHAnsi" w:hAnsiTheme="minorHAnsi" w:cstheme="minorHAnsi"/>
        </w:rPr>
        <w:t>акционеров о дате и месте проведения Общего собрания акционеров, повестке дня, обеспечить ознакомление акционеров с документами и материалами, выносимыми на рассмотрение Общему собранию акционеров, и осуществить другие необходимые действия. Общее собрание акционеров не вправе принимать решения по вопросам, не включенным в повестку дня, а также изменять повестку дня.</w:t>
      </w:r>
    </w:p>
    <w:p w:rsidR="005337A0" w:rsidRPr="005A1D28" w:rsidRDefault="005337A0" w:rsidP="005A1D28">
      <w:pPr>
        <w:pStyle w:val="ConsPlusNormal"/>
        <w:ind w:firstLine="539"/>
        <w:jc w:val="both"/>
        <w:rPr>
          <w:rFonts w:asciiTheme="minorHAnsi" w:hAnsiTheme="minorHAnsi" w:cstheme="minorHAnsi"/>
        </w:rPr>
      </w:pPr>
      <w:r w:rsidRPr="005A1D28">
        <w:rPr>
          <w:rFonts w:asciiTheme="minorHAnsi" w:hAnsiTheme="minorHAnsi" w:cstheme="minorHAnsi"/>
        </w:rPr>
        <w:t>7.</w:t>
      </w:r>
      <w:r w:rsidR="005A1D28">
        <w:rPr>
          <w:rFonts w:asciiTheme="minorHAnsi" w:hAnsiTheme="minorHAnsi" w:cstheme="minorHAnsi"/>
        </w:rPr>
        <w:t>7</w:t>
      </w:r>
      <w:r w:rsidRPr="005A1D28">
        <w:rPr>
          <w:rFonts w:asciiTheme="minorHAnsi" w:hAnsiTheme="minorHAnsi" w:cstheme="minorHAnsi"/>
        </w:rPr>
        <w:t>. Список лиц, имеющих право на участие в Общем собрании акционеров, составляется в соответствии с правилами законодательства Российской Федерации о ценных бумагах для составления списка лиц, осуществляющих права по ценным бумагам.</w:t>
      </w:r>
    </w:p>
    <w:p w:rsidR="005337A0" w:rsidRPr="005A1D28" w:rsidRDefault="005337A0" w:rsidP="005A1D28">
      <w:pPr>
        <w:pStyle w:val="ConsPlusNormal"/>
        <w:ind w:firstLine="539"/>
        <w:jc w:val="both"/>
        <w:rPr>
          <w:rFonts w:asciiTheme="minorHAnsi" w:hAnsiTheme="minorHAnsi" w:cstheme="minorHAnsi"/>
        </w:rPr>
      </w:pPr>
      <w:r w:rsidRPr="005A1D28">
        <w:rPr>
          <w:rFonts w:asciiTheme="minorHAnsi" w:hAnsiTheme="minorHAnsi" w:cstheme="minorHAnsi"/>
        </w:rPr>
        <w:t>7.</w:t>
      </w:r>
      <w:r w:rsidR="005A1D28">
        <w:rPr>
          <w:rFonts w:asciiTheme="minorHAnsi" w:hAnsiTheme="minorHAnsi" w:cstheme="minorHAnsi"/>
        </w:rPr>
        <w:t>8</w:t>
      </w:r>
      <w:r w:rsidRPr="005A1D28">
        <w:rPr>
          <w:rFonts w:asciiTheme="minorHAnsi" w:hAnsiTheme="minorHAnsi" w:cstheme="minorHAnsi"/>
        </w:rPr>
        <w:t>. Сообщение о проведении Общего собрания акционеров должно быть сделано не позднее чем за 21 (двадцать один) день, а сообщение о проведении Общего собрания акционеров, повестка дня которого содержит вопрос о реорганизации Общества, не позднее чем за 30 (тридцать) дней до даты его проведения.</w:t>
      </w:r>
    </w:p>
    <w:p w:rsidR="005337A0" w:rsidRPr="005A1D28" w:rsidRDefault="005337A0" w:rsidP="005A1D28">
      <w:pPr>
        <w:pStyle w:val="ConsPlusNormal"/>
        <w:ind w:firstLine="539"/>
        <w:jc w:val="both"/>
        <w:rPr>
          <w:rFonts w:asciiTheme="minorHAnsi" w:hAnsiTheme="minorHAnsi" w:cstheme="minorHAnsi"/>
        </w:rPr>
      </w:pPr>
      <w:r w:rsidRPr="005A1D28">
        <w:rPr>
          <w:rFonts w:asciiTheme="minorHAnsi" w:hAnsiTheme="minorHAnsi" w:cstheme="minorHAnsi"/>
        </w:rPr>
        <w:t>7.</w:t>
      </w:r>
      <w:r w:rsidR="005A1D28">
        <w:rPr>
          <w:rFonts w:asciiTheme="minorHAnsi" w:hAnsiTheme="minorHAnsi" w:cstheme="minorHAnsi"/>
        </w:rPr>
        <w:t>9</w:t>
      </w:r>
      <w:r w:rsidRPr="005A1D28">
        <w:rPr>
          <w:rFonts w:asciiTheme="minorHAnsi" w:hAnsiTheme="minorHAnsi" w:cstheme="minorHAnsi"/>
        </w:rPr>
        <w:t xml:space="preserve">. В случаях, предусмотренных </w:t>
      </w:r>
      <w:hyperlink r:id="rId7">
        <w:r w:rsidRPr="005A1D28">
          <w:rPr>
            <w:rFonts w:asciiTheme="minorHAnsi" w:hAnsiTheme="minorHAnsi" w:cstheme="minorHAnsi"/>
          </w:rPr>
          <w:t>п. п. 2</w:t>
        </w:r>
      </w:hyperlink>
      <w:r w:rsidRPr="005A1D28">
        <w:rPr>
          <w:rFonts w:asciiTheme="minorHAnsi" w:hAnsiTheme="minorHAnsi" w:cstheme="minorHAnsi"/>
        </w:rPr>
        <w:t xml:space="preserve"> и </w:t>
      </w:r>
      <w:hyperlink r:id="rId8">
        <w:r w:rsidRPr="005A1D28">
          <w:rPr>
            <w:rFonts w:asciiTheme="minorHAnsi" w:hAnsiTheme="minorHAnsi" w:cstheme="minorHAnsi"/>
          </w:rPr>
          <w:t>8 ст. 53</w:t>
        </w:r>
      </w:hyperlink>
      <w:r w:rsidRPr="005A1D28">
        <w:rPr>
          <w:rFonts w:asciiTheme="minorHAnsi" w:hAnsiTheme="minorHAnsi" w:cstheme="minorHAnsi"/>
        </w:rPr>
        <w:t xml:space="preserve"> Федерального закона от 26.12.1995 N 208-ФЗ "Об акционерных обществах", сообщение о проведении внеочередного Общего собрания акционеров должно быть сделано не позднее чем за 50 (пятьдесят) дней до даты его проведения.</w:t>
      </w:r>
    </w:p>
    <w:p w:rsidR="00FF67D2" w:rsidRPr="005A1D28" w:rsidRDefault="005337A0" w:rsidP="005A1D28">
      <w:pPr>
        <w:tabs>
          <w:tab w:val="left" w:pos="1276"/>
        </w:tabs>
        <w:spacing w:after="0" w:line="240" w:lineRule="auto"/>
        <w:ind w:firstLine="539"/>
        <w:jc w:val="both"/>
        <w:rPr>
          <w:rStyle w:val="210"/>
          <w:rFonts w:asciiTheme="minorHAnsi" w:hAnsiTheme="minorHAnsi" w:cstheme="minorHAnsi"/>
          <w:b w:val="0"/>
          <w:color w:val="auto"/>
          <w:sz w:val="22"/>
          <w:szCs w:val="22"/>
        </w:rPr>
      </w:pPr>
      <w:r w:rsidRPr="005A1D28">
        <w:rPr>
          <w:rFonts w:cstheme="minorHAnsi"/>
        </w:rPr>
        <w:t>7.1</w:t>
      </w:r>
      <w:r w:rsidR="005A1D28">
        <w:rPr>
          <w:rFonts w:cstheme="minorHAnsi"/>
        </w:rPr>
        <w:t>0</w:t>
      </w:r>
      <w:r w:rsidRPr="005A1D28">
        <w:rPr>
          <w:rFonts w:cstheme="minorHAnsi"/>
        </w:rPr>
        <w:t xml:space="preserve">. </w:t>
      </w:r>
      <w:r w:rsidR="00FF67D2" w:rsidRPr="005A1D28">
        <w:rPr>
          <w:rStyle w:val="210"/>
          <w:rFonts w:asciiTheme="minorHAnsi" w:hAnsiTheme="minorHAnsi" w:cstheme="minorHAnsi"/>
          <w:b w:val="0"/>
          <w:color w:val="auto"/>
          <w:sz w:val="22"/>
          <w:szCs w:val="22"/>
        </w:rPr>
        <w:t>Информирование акционеров о проведении Общего собрания осуществляется посредством:</w:t>
      </w:r>
    </w:p>
    <w:p w:rsidR="00FF67D2" w:rsidRPr="006D04CF" w:rsidRDefault="00FF67D2" w:rsidP="005A1D28">
      <w:pPr>
        <w:tabs>
          <w:tab w:val="left" w:pos="1276"/>
        </w:tabs>
        <w:spacing w:after="0" w:line="240" w:lineRule="auto"/>
        <w:ind w:firstLine="539"/>
        <w:jc w:val="both"/>
        <w:rPr>
          <w:rStyle w:val="210"/>
          <w:rFonts w:asciiTheme="minorHAnsi" w:hAnsiTheme="minorHAnsi" w:cstheme="minorHAnsi"/>
          <w:b w:val="0"/>
          <w:color w:val="auto"/>
          <w:sz w:val="22"/>
          <w:szCs w:val="22"/>
        </w:rPr>
      </w:pPr>
      <w:r w:rsidRPr="005A1D28">
        <w:rPr>
          <w:rStyle w:val="210"/>
          <w:rFonts w:asciiTheme="minorHAnsi" w:hAnsiTheme="minorHAnsi" w:cstheme="minorHAnsi"/>
          <w:b w:val="0"/>
          <w:color w:val="auto"/>
          <w:sz w:val="22"/>
          <w:szCs w:val="22"/>
        </w:rPr>
        <w:t xml:space="preserve">-  </w:t>
      </w:r>
      <w:r w:rsidRPr="006D04CF">
        <w:rPr>
          <w:rStyle w:val="210"/>
          <w:rFonts w:asciiTheme="minorHAnsi" w:hAnsiTheme="minorHAnsi" w:cstheme="minorHAnsi"/>
          <w:b w:val="0"/>
          <w:color w:val="auto"/>
          <w:sz w:val="22"/>
          <w:szCs w:val="22"/>
        </w:rPr>
        <w:t xml:space="preserve">публикации сообщения на странице </w:t>
      </w:r>
      <w:r w:rsidRPr="006D04CF">
        <w:rPr>
          <w:rFonts w:cstheme="minorHAnsi"/>
        </w:rPr>
        <w:t>Общества в сети Интернет,</w:t>
      </w:r>
      <w:r w:rsidRPr="006D04CF">
        <w:rPr>
          <w:rStyle w:val="210"/>
          <w:rFonts w:asciiTheme="minorHAnsi" w:hAnsiTheme="minorHAnsi" w:cstheme="minorHAnsi"/>
          <w:b w:val="0"/>
          <w:color w:val="auto"/>
          <w:sz w:val="22"/>
          <w:szCs w:val="22"/>
        </w:rPr>
        <w:t xml:space="preserve"> расположенной по адресу: </w:t>
      </w:r>
      <w:bookmarkStart w:id="6" w:name="_Hlk126766594"/>
      <w:r w:rsidR="005A1D28" w:rsidRPr="006D04CF">
        <w:rPr>
          <w:rStyle w:val="210"/>
          <w:rFonts w:asciiTheme="minorHAnsi" w:hAnsiTheme="minorHAnsi" w:cstheme="minorHAnsi"/>
          <w:b w:val="0"/>
          <w:color w:val="auto"/>
          <w:sz w:val="22"/>
          <w:szCs w:val="22"/>
        </w:rPr>
        <w:fldChar w:fldCharType="begin"/>
      </w:r>
      <w:r w:rsidR="005A1D28" w:rsidRPr="006D04CF">
        <w:rPr>
          <w:rStyle w:val="210"/>
          <w:rFonts w:asciiTheme="minorHAnsi" w:hAnsiTheme="minorHAnsi" w:cstheme="minorHAnsi"/>
          <w:b w:val="0"/>
          <w:color w:val="auto"/>
          <w:sz w:val="22"/>
          <w:szCs w:val="22"/>
        </w:rPr>
        <w:instrText xml:space="preserve"> HYPERLINK "https://disclosure.1prime.ru/portal/default.aspx?emId=7725009028" </w:instrText>
      </w:r>
      <w:r w:rsidR="005A1D28" w:rsidRPr="006D04CF">
        <w:rPr>
          <w:rStyle w:val="210"/>
          <w:rFonts w:asciiTheme="minorHAnsi" w:hAnsiTheme="minorHAnsi" w:cstheme="minorHAnsi"/>
          <w:b w:val="0"/>
          <w:color w:val="auto"/>
          <w:sz w:val="22"/>
          <w:szCs w:val="22"/>
        </w:rPr>
        <w:fldChar w:fldCharType="separate"/>
      </w:r>
      <w:r w:rsidR="005A1D28" w:rsidRPr="006D04CF">
        <w:rPr>
          <w:rStyle w:val="ab"/>
          <w:rFonts w:cstheme="minorHAnsi"/>
          <w:color w:val="auto"/>
          <w:u w:val="none"/>
          <w:shd w:val="clear" w:color="auto" w:fill="FFFFFF"/>
          <w:lang w:eastAsia="x-none"/>
        </w:rPr>
        <w:t>https://disclosure.1prime.ru/portal/default.aspx?emId=7725009028</w:t>
      </w:r>
      <w:r w:rsidR="005A1D28" w:rsidRPr="006D04CF">
        <w:rPr>
          <w:rStyle w:val="210"/>
          <w:rFonts w:asciiTheme="minorHAnsi" w:hAnsiTheme="minorHAnsi" w:cstheme="minorHAnsi"/>
          <w:b w:val="0"/>
          <w:color w:val="auto"/>
          <w:sz w:val="22"/>
          <w:szCs w:val="22"/>
        </w:rPr>
        <w:fldChar w:fldCharType="end"/>
      </w:r>
    </w:p>
    <w:bookmarkEnd w:id="6"/>
    <w:p w:rsidR="00FF67D2" w:rsidRPr="005A1D28" w:rsidRDefault="00FF67D2" w:rsidP="005A1D28">
      <w:pPr>
        <w:tabs>
          <w:tab w:val="left" w:pos="1276"/>
        </w:tabs>
        <w:spacing w:after="0" w:line="240" w:lineRule="auto"/>
        <w:ind w:firstLine="539"/>
        <w:jc w:val="both"/>
        <w:rPr>
          <w:rStyle w:val="210"/>
          <w:rFonts w:asciiTheme="minorHAnsi" w:hAnsiTheme="minorHAnsi" w:cstheme="minorHAnsi"/>
          <w:b w:val="0"/>
          <w:color w:val="auto"/>
          <w:sz w:val="22"/>
          <w:szCs w:val="22"/>
        </w:rPr>
      </w:pPr>
      <w:r w:rsidRPr="005A1D28">
        <w:rPr>
          <w:rStyle w:val="aa"/>
          <w:rFonts w:cstheme="minorHAnsi"/>
          <w:b w:val="0"/>
        </w:rPr>
        <w:t xml:space="preserve">или </w:t>
      </w:r>
      <w:r w:rsidRPr="005A1D28">
        <w:rPr>
          <w:rStyle w:val="210"/>
          <w:rFonts w:asciiTheme="minorHAnsi" w:hAnsiTheme="minorHAnsi" w:cstheme="minorHAnsi"/>
          <w:b w:val="0"/>
          <w:color w:val="auto"/>
          <w:sz w:val="22"/>
          <w:szCs w:val="22"/>
        </w:rPr>
        <w:t xml:space="preserve"> </w:t>
      </w:r>
    </w:p>
    <w:p w:rsidR="005337A0" w:rsidRPr="005A1D28" w:rsidRDefault="00FF67D2" w:rsidP="005A1D28">
      <w:pPr>
        <w:pStyle w:val="ConsPlusNormal"/>
        <w:ind w:firstLine="539"/>
        <w:jc w:val="both"/>
        <w:rPr>
          <w:rFonts w:asciiTheme="minorHAnsi" w:hAnsiTheme="minorHAnsi" w:cstheme="minorHAnsi"/>
        </w:rPr>
      </w:pPr>
      <w:r w:rsidRPr="005A1D28">
        <w:rPr>
          <w:rStyle w:val="210"/>
          <w:rFonts w:asciiTheme="minorHAnsi" w:hAnsiTheme="minorHAnsi" w:cstheme="minorHAnsi"/>
          <w:b w:val="0"/>
          <w:color w:val="auto"/>
          <w:sz w:val="22"/>
          <w:szCs w:val="22"/>
          <w:lang w:eastAsia="en-US"/>
        </w:rPr>
        <w:t>- направлением акционерам текста сообщения о проведении Общего собрания акционеров заказным письмом.</w:t>
      </w:r>
    </w:p>
    <w:p w:rsidR="005337A0" w:rsidRPr="005A1D28" w:rsidRDefault="005337A0" w:rsidP="005A1D28">
      <w:pPr>
        <w:pStyle w:val="ConsPlusNormal"/>
        <w:ind w:firstLine="539"/>
        <w:jc w:val="both"/>
        <w:rPr>
          <w:rFonts w:asciiTheme="minorHAnsi" w:hAnsiTheme="minorHAnsi" w:cstheme="minorHAnsi"/>
        </w:rPr>
      </w:pPr>
      <w:r w:rsidRPr="005A1D28">
        <w:rPr>
          <w:rFonts w:asciiTheme="minorHAnsi" w:hAnsiTheme="minorHAnsi" w:cstheme="minorHAnsi"/>
        </w:rPr>
        <w:t>7.1</w:t>
      </w:r>
      <w:r w:rsidR="005A1D28">
        <w:rPr>
          <w:rFonts w:asciiTheme="minorHAnsi" w:hAnsiTheme="minorHAnsi" w:cstheme="minorHAnsi"/>
        </w:rPr>
        <w:t>1</w:t>
      </w:r>
      <w:r w:rsidRPr="005A1D28">
        <w:rPr>
          <w:rFonts w:asciiTheme="minorHAnsi" w:hAnsiTheme="minorHAnsi" w:cstheme="minorHAnsi"/>
        </w:rPr>
        <w:t xml:space="preserve">.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w:t>
      </w:r>
      <w:r w:rsidR="00C533EF">
        <w:rPr>
          <w:rFonts w:asciiTheme="minorHAnsi" w:hAnsiTheme="minorHAnsi" w:cstheme="minorHAnsi"/>
        </w:rPr>
        <w:t xml:space="preserve">Совет директоров, </w:t>
      </w:r>
      <w:r w:rsidRPr="005A1D28">
        <w:rPr>
          <w:rFonts w:asciiTheme="minorHAnsi" w:hAnsiTheme="minorHAnsi" w:cstheme="minorHAnsi"/>
        </w:rPr>
        <w:t>Ревизионную комиссию, число которых не может превышать количественный состав соответствующего орган</w:t>
      </w:r>
      <w:r w:rsidR="002540A9">
        <w:rPr>
          <w:rFonts w:asciiTheme="minorHAnsi" w:hAnsiTheme="minorHAnsi" w:cstheme="minorHAnsi"/>
        </w:rPr>
        <w:t>а</w:t>
      </w:r>
      <w:r w:rsidRPr="005A1D28">
        <w:rPr>
          <w:rFonts w:asciiTheme="minorHAnsi" w:hAnsiTheme="minorHAnsi" w:cstheme="minorHAnsi"/>
        </w:rPr>
        <w:t xml:space="preserve">. Такие предложения должны поступить в Общество не позднее чем через </w:t>
      </w:r>
      <w:r w:rsidR="00C673B4">
        <w:rPr>
          <w:rFonts w:asciiTheme="minorHAnsi" w:hAnsiTheme="minorHAnsi" w:cstheme="minorHAnsi"/>
        </w:rPr>
        <w:t xml:space="preserve">50 календарных </w:t>
      </w:r>
      <w:r w:rsidRPr="005A1D28">
        <w:rPr>
          <w:rFonts w:asciiTheme="minorHAnsi" w:hAnsiTheme="minorHAnsi" w:cstheme="minorHAnsi"/>
        </w:rPr>
        <w:t>дней после окончания отчетного года</w:t>
      </w:r>
      <w:r w:rsidR="00C673B4">
        <w:rPr>
          <w:rFonts w:asciiTheme="minorHAnsi" w:hAnsiTheme="minorHAnsi" w:cstheme="minorHAnsi"/>
        </w:rPr>
        <w:t>.</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7.1</w:t>
      </w:r>
      <w:r w:rsidR="00C673B4">
        <w:rPr>
          <w:rFonts w:asciiTheme="minorHAnsi" w:hAnsiTheme="minorHAnsi" w:cstheme="minorHAnsi"/>
        </w:rPr>
        <w:t>2</w:t>
      </w:r>
      <w:r w:rsidRPr="005A1D28">
        <w:rPr>
          <w:rFonts w:asciiTheme="minorHAnsi" w:hAnsiTheme="minorHAnsi" w:cstheme="minorHAnsi"/>
        </w:rPr>
        <w:t>. 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7.1</w:t>
      </w:r>
      <w:r w:rsidR="00C673B4">
        <w:rPr>
          <w:rFonts w:asciiTheme="minorHAnsi" w:hAnsiTheme="minorHAnsi" w:cstheme="minorHAnsi"/>
        </w:rPr>
        <w:t>3</w:t>
      </w:r>
      <w:r w:rsidRPr="005A1D28">
        <w:rPr>
          <w:rFonts w:asciiTheme="minorHAnsi" w:hAnsiTheme="minorHAnsi" w:cstheme="minorHAnsi"/>
        </w:rPr>
        <w:t xml:space="preserve">. </w:t>
      </w:r>
      <w:r w:rsidR="00C533EF">
        <w:rPr>
          <w:rFonts w:asciiTheme="minorHAnsi" w:hAnsiTheme="minorHAnsi" w:cstheme="minorHAnsi"/>
        </w:rPr>
        <w:t>Совет директоров</w:t>
      </w:r>
      <w:r w:rsidRPr="005A1D28">
        <w:rPr>
          <w:rFonts w:asciiTheme="minorHAnsi" w:hAnsiTheme="minorHAnsi" w:cstheme="minorHAnsi"/>
        </w:rPr>
        <w:t xml:space="preserve">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7.1</w:t>
      </w:r>
      <w:r w:rsidR="00C673B4">
        <w:rPr>
          <w:rFonts w:asciiTheme="minorHAnsi" w:hAnsiTheme="minorHAnsi" w:cstheme="minorHAnsi"/>
        </w:rPr>
        <w:t>4</w:t>
      </w:r>
      <w:r w:rsidRPr="005A1D28">
        <w:rPr>
          <w:rFonts w:asciiTheme="minorHAnsi" w:hAnsiTheme="minorHAnsi" w:cstheme="minorHAnsi"/>
        </w:rPr>
        <w:t xml:space="preserve">. 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w:t>
      </w:r>
      <w:r w:rsidRPr="005A1D28">
        <w:rPr>
          <w:rFonts w:asciiTheme="minorHAnsi" w:hAnsiTheme="minorHAnsi" w:cstheme="minorHAnsi"/>
        </w:rPr>
        <w:lastRenderedPageBreak/>
        <w:t xml:space="preserve">недостаточного количества кандидатов, предложенных акционерами для образования соответствующего органа, </w:t>
      </w:r>
      <w:r w:rsidR="00C533EF">
        <w:rPr>
          <w:rFonts w:asciiTheme="minorHAnsi" w:hAnsiTheme="minorHAnsi" w:cstheme="minorHAnsi"/>
        </w:rPr>
        <w:t>Совет директоров</w:t>
      </w:r>
      <w:r w:rsidRPr="005A1D28">
        <w:rPr>
          <w:rFonts w:asciiTheme="minorHAnsi" w:hAnsiTheme="minorHAnsi" w:cstheme="minorHAnsi"/>
        </w:rPr>
        <w:t xml:space="preserve"> вправе включать в повестку дня Общего собрания акционеров вопросы или кандидатов в список кандидатур по своего усмотрению.</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7.1</w:t>
      </w:r>
      <w:r w:rsidR="00C673B4">
        <w:rPr>
          <w:rFonts w:asciiTheme="minorHAnsi" w:hAnsiTheme="minorHAnsi" w:cstheme="minorHAnsi"/>
        </w:rPr>
        <w:t>5</w:t>
      </w:r>
      <w:r w:rsidRPr="005A1D28">
        <w:rPr>
          <w:rFonts w:asciiTheme="minorHAnsi" w:hAnsiTheme="minorHAnsi" w:cstheme="minorHAnsi"/>
        </w:rPr>
        <w:t xml:space="preserve">. </w:t>
      </w:r>
      <w:r w:rsidR="00590384">
        <w:rPr>
          <w:rFonts w:asciiTheme="minorHAnsi" w:hAnsiTheme="minorHAnsi" w:cstheme="minorHAnsi"/>
        </w:rPr>
        <w:t>П</w:t>
      </w:r>
      <w:r w:rsidR="00590384" w:rsidRPr="005A1D28">
        <w:rPr>
          <w:rFonts w:asciiTheme="minorHAnsi" w:hAnsiTheme="minorHAnsi" w:cstheme="minorHAnsi"/>
        </w:rPr>
        <w:t xml:space="preserve">редседательствующим на Общем собрании акционеров </w:t>
      </w:r>
      <w:r w:rsidR="00590384">
        <w:rPr>
          <w:rFonts w:asciiTheme="minorHAnsi" w:hAnsiTheme="minorHAnsi" w:cstheme="minorHAnsi"/>
        </w:rPr>
        <w:t xml:space="preserve">является </w:t>
      </w:r>
      <w:r w:rsidR="00C533EF">
        <w:rPr>
          <w:rFonts w:asciiTheme="minorHAnsi" w:hAnsiTheme="minorHAnsi" w:cstheme="minorHAnsi"/>
        </w:rPr>
        <w:t xml:space="preserve">председатель Совета директоров </w:t>
      </w:r>
      <w:r w:rsidR="00E556DB">
        <w:rPr>
          <w:rFonts w:asciiTheme="minorHAnsi" w:hAnsiTheme="minorHAnsi" w:cstheme="minorHAnsi"/>
        </w:rPr>
        <w:t>или иное лицо</w:t>
      </w:r>
      <w:r w:rsidR="00590384">
        <w:rPr>
          <w:rFonts w:asciiTheme="minorHAnsi" w:hAnsiTheme="minorHAnsi" w:cstheme="minorHAnsi"/>
        </w:rPr>
        <w:t>,</w:t>
      </w:r>
      <w:r w:rsidR="00E556DB">
        <w:rPr>
          <w:rFonts w:asciiTheme="minorHAnsi" w:hAnsiTheme="minorHAnsi" w:cstheme="minorHAnsi"/>
        </w:rPr>
        <w:t xml:space="preserve"> определенное решением </w:t>
      </w:r>
      <w:r w:rsidR="00C533EF">
        <w:rPr>
          <w:rFonts w:asciiTheme="minorHAnsi" w:hAnsiTheme="minorHAnsi" w:cstheme="minorHAnsi"/>
        </w:rPr>
        <w:t>Совета директоров</w:t>
      </w:r>
      <w:r w:rsidRPr="005A1D28">
        <w:rPr>
          <w:rFonts w:asciiTheme="minorHAnsi" w:hAnsiTheme="minorHAnsi" w:cstheme="minorHAnsi"/>
        </w:rPr>
        <w:t>.</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w:t>
      </w:r>
      <w:r w:rsidR="00C673B4">
        <w:rPr>
          <w:rFonts w:asciiTheme="minorHAnsi" w:hAnsiTheme="minorHAnsi" w:cstheme="minorHAnsi"/>
        </w:rPr>
        <w:t>16</w:t>
      </w:r>
      <w:r w:rsidRPr="005A1D28">
        <w:rPr>
          <w:rFonts w:asciiTheme="minorHAnsi" w:hAnsiTheme="minorHAnsi" w:cstheme="minorHAnsi"/>
        </w:rPr>
        <w:t>. Общее собрание акционеров правомочно (имеет кворум), если в нем приняли участие акционеры, обладающие в совокупности более чем половиной голосов размещенных голосующих акций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w:t>
      </w:r>
      <w:r w:rsidR="00C673B4">
        <w:rPr>
          <w:rFonts w:asciiTheme="minorHAnsi" w:hAnsiTheme="minorHAnsi" w:cstheme="minorHAnsi"/>
        </w:rPr>
        <w:t>17</w:t>
      </w:r>
      <w:r w:rsidRPr="005A1D28">
        <w:rPr>
          <w:rFonts w:asciiTheme="minorHAnsi" w:hAnsiTheme="minorHAnsi" w:cstheme="minorHAnsi"/>
        </w:rPr>
        <w:t>. Если повестка дня Общего собрания акционеров включает вопросы, голосование по которым осуществляется разным составом голосующих, определение кворума для принятия решения по этим вопросам осуществляется отдельно. При этом отсутствие кворума для принятия решения по вопросам, голосование по которым осуществляется одним составом голосующих, не препятствует принятию решения по вопросам, голосование по которым осуществляется другим составом голосующих, для принятия которого кворум имеется.</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w:t>
      </w:r>
      <w:r w:rsidR="00EB4FE0">
        <w:rPr>
          <w:rFonts w:asciiTheme="minorHAnsi" w:hAnsiTheme="minorHAnsi" w:cstheme="minorHAnsi"/>
        </w:rPr>
        <w:t>18</w:t>
      </w:r>
      <w:r w:rsidRPr="005A1D28">
        <w:rPr>
          <w:rFonts w:asciiTheme="minorHAnsi" w:hAnsiTheme="minorHAnsi" w:cstheme="minorHAnsi"/>
        </w:rPr>
        <w:t>. 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Повторное общее собрание акционеров правомочно (имеет кворум), если в нем приняли участие акционеры, обладающие в совокупности не менее чем 30 (тридцатью) процентами голосов размещенных голосующих акций Общества.</w:t>
      </w:r>
    </w:p>
    <w:p w:rsidR="005337A0" w:rsidRPr="00EB4FE0"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w:t>
      </w:r>
      <w:r w:rsidR="00EB4FE0">
        <w:rPr>
          <w:rFonts w:asciiTheme="minorHAnsi" w:hAnsiTheme="minorHAnsi" w:cstheme="minorHAnsi"/>
        </w:rPr>
        <w:t>19</w:t>
      </w:r>
      <w:r w:rsidRPr="005A1D28">
        <w:rPr>
          <w:rFonts w:asciiTheme="minorHAnsi" w:hAnsiTheme="minorHAnsi" w:cstheme="minorHAnsi"/>
        </w:rPr>
        <w:t xml:space="preserve">. При </w:t>
      </w:r>
      <w:r w:rsidRPr="00EB4FE0">
        <w:rPr>
          <w:rFonts w:asciiTheme="minorHAnsi" w:hAnsiTheme="minorHAnsi" w:cstheme="minorHAnsi"/>
        </w:rPr>
        <w:t>проведении повторного Общего собрания акционеров менее чем через 40 (сорок) дней после несостоявшегося Общего собрания акционеров лица, имеющие право на участие в таком Общем собрании акционеров, определяются (фиксируются) на дату, на которую определялись (фиксировались) лица, имевшие право на участие в несостоявшемся Общем собрании акционеров.</w:t>
      </w:r>
    </w:p>
    <w:p w:rsidR="005337A0" w:rsidRPr="00EB4FE0" w:rsidRDefault="005337A0" w:rsidP="005A1D28">
      <w:pPr>
        <w:pStyle w:val="ConsPlusNormal"/>
        <w:ind w:firstLine="540"/>
        <w:jc w:val="both"/>
        <w:rPr>
          <w:rFonts w:asciiTheme="minorHAnsi" w:hAnsiTheme="minorHAnsi" w:cstheme="minorHAnsi"/>
        </w:rPr>
      </w:pPr>
      <w:r w:rsidRPr="00EB4FE0">
        <w:rPr>
          <w:rFonts w:asciiTheme="minorHAnsi" w:hAnsiTheme="minorHAnsi" w:cstheme="minorHAnsi"/>
        </w:rPr>
        <w:t>7.2</w:t>
      </w:r>
      <w:r w:rsidR="00EB4FE0">
        <w:rPr>
          <w:rFonts w:asciiTheme="minorHAnsi" w:hAnsiTheme="minorHAnsi" w:cstheme="minorHAnsi"/>
        </w:rPr>
        <w:t>0</w:t>
      </w:r>
      <w:r w:rsidRPr="00EB4FE0">
        <w:rPr>
          <w:rFonts w:asciiTheme="minorHAnsi" w:hAnsiTheme="minorHAnsi" w:cstheme="minorHAnsi"/>
        </w:rPr>
        <w:t xml:space="preserve">. Внеочередные собрания проводятся по </w:t>
      </w:r>
      <w:r w:rsidR="00EB4FE0" w:rsidRPr="00EB4FE0">
        <w:rPr>
          <w:rFonts w:asciiTheme="minorHAnsi" w:hAnsiTheme="minorHAnsi" w:cstheme="minorHAnsi"/>
        </w:rPr>
        <w:t xml:space="preserve">решению </w:t>
      </w:r>
      <w:r w:rsidR="00C533EF">
        <w:rPr>
          <w:rFonts w:asciiTheme="minorHAnsi" w:hAnsiTheme="minorHAnsi" w:cstheme="minorHAnsi"/>
        </w:rPr>
        <w:t>Совета директоров</w:t>
      </w:r>
      <w:r w:rsidR="00EB4FE0" w:rsidRPr="00EB4FE0">
        <w:rPr>
          <w:rFonts w:asciiTheme="minorHAnsi" w:hAnsiTheme="minorHAnsi" w:cstheme="minorHAnsi"/>
        </w:rPr>
        <w:t xml:space="preserve">, </w:t>
      </w:r>
      <w:r w:rsidRPr="00EB4FE0">
        <w:rPr>
          <w:rFonts w:asciiTheme="minorHAnsi" w:hAnsiTheme="minorHAnsi" w:cstheme="minorHAnsi"/>
        </w:rPr>
        <w:t>требованию Ревизионной комиссии Общества, аудиторской организации (индивидуального аудитора) Общества или акционеров (акционера), являющихся владельцами не менее чем 10% голосующих акций Общества на дату предъявления требования.</w:t>
      </w:r>
    </w:p>
    <w:p w:rsidR="005337A0" w:rsidRPr="00EB4FE0" w:rsidRDefault="005337A0" w:rsidP="005A1D28">
      <w:pPr>
        <w:pStyle w:val="ConsPlusNormal"/>
        <w:ind w:firstLine="540"/>
        <w:jc w:val="both"/>
        <w:rPr>
          <w:rFonts w:asciiTheme="minorHAnsi" w:hAnsiTheme="minorHAnsi" w:cstheme="minorHAnsi"/>
        </w:rPr>
      </w:pPr>
      <w:r w:rsidRPr="00EB4FE0">
        <w:rPr>
          <w:rFonts w:asciiTheme="minorHAnsi" w:hAnsiTheme="minorHAnsi" w:cstheme="minorHAnsi"/>
        </w:rPr>
        <w:t>Порядок и сроки проведения внеочередного Общего собрания акционеров определяются Федеральным законом от 26.12.1995 N 208-ФЗ "Об акционерных обществах".</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7.2</w:t>
      </w:r>
      <w:r w:rsidR="00EB4FE0">
        <w:rPr>
          <w:rFonts w:asciiTheme="minorHAnsi" w:hAnsiTheme="minorHAnsi" w:cstheme="minorHAnsi"/>
        </w:rPr>
        <w:t>1</w:t>
      </w:r>
      <w:r w:rsidRPr="005A1D28">
        <w:rPr>
          <w:rFonts w:asciiTheme="minorHAnsi" w:hAnsiTheme="minorHAnsi" w:cstheme="minorHAnsi"/>
        </w:rPr>
        <w:t>. В требовании о проведении внеочередного Общего собрания акционеров должны быть сформулированы вопросы, подлежащие внесению в повестку дня собрания.</w:t>
      </w:r>
    </w:p>
    <w:p w:rsidR="005337A0" w:rsidRPr="00E556DB"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7.2</w:t>
      </w:r>
      <w:r w:rsidR="00EB4FE0">
        <w:rPr>
          <w:rFonts w:asciiTheme="minorHAnsi" w:hAnsiTheme="minorHAnsi" w:cstheme="minorHAnsi"/>
        </w:rPr>
        <w:t>2</w:t>
      </w:r>
      <w:r w:rsidRPr="005A1D28">
        <w:rPr>
          <w:rFonts w:asciiTheme="minorHAnsi" w:hAnsiTheme="minorHAnsi" w:cstheme="minorHAnsi"/>
        </w:rPr>
        <w:t xml:space="preserve">. В случае если </w:t>
      </w:r>
      <w:r w:rsidRPr="00E556DB">
        <w:rPr>
          <w:rFonts w:asciiTheme="minorHAnsi" w:hAnsiTheme="minorHAnsi" w:cstheme="minorHAnsi"/>
        </w:rPr>
        <w:t>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 Требование о созыве внеочередного Общего собрания акционеров подписывается лицами (лицом), требующими созыва такого собрания.</w:t>
      </w:r>
    </w:p>
    <w:p w:rsidR="005337A0" w:rsidRPr="00E556DB" w:rsidRDefault="005337A0" w:rsidP="005A1D28">
      <w:pPr>
        <w:pStyle w:val="ConsPlusNormal"/>
        <w:ind w:firstLine="540"/>
        <w:jc w:val="both"/>
        <w:rPr>
          <w:rFonts w:asciiTheme="minorHAnsi" w:hAnsiTheme="minorHAnsi" w:cstheme="minorHAnsi"/>
        </w:rPr>
      </w:pPr>
      <w:bookmarkStart w:id="7" w:name="P310"/>
      <w:bookmarkEnd w:id="7"/>
      <w:r w:rsidRPr="00E556DB">
        <w:rPr>
          <w:rFonts w:asciiTheme="minorHAnsi" w:hAnsiTheme="minorHAnsi" w:cstheme="minorHAnsi"/>
        </w:rPr>
        <w:t>7.2</w:t>
      </w:r>
      <w:r w:rsidR="00EB4FE0" w:rsidRPr="00E556DB">
        <w:rPr>
          <w:rFonts w:asciiTheme="minorHAnsi" w:hAnsiTheme="minorHAnsi" w:cstheme="minorHAnsi"/>
        </w:rPr>
        <w:t>3</w:t>
      </w:r>
      <w:r w:rsidRPr="00E556DB">
        <w:rPr>
          <w:rFonts w:asciiTheme="minorHAnsi" w:hAnsiTheme="minorHAnsi" w:cstheme="minorHAnsi"/>
        </w:rPr>
        <w:t xml:space="preserve">. В течение пяти </w:t>
      </w:r>
      <w:r w:rsidR="00EB4FE0" w:rsidRPr="00E556DB">
        <w:rPr>
          <w:rFonts w:asciiTheme="minorHAnsi" w:hAnsiTheme="minorHAnsi" w:cstheme="minorHAnsi"/>
        </w:rPr>
        <w:t xml:space="preserve">рабочих </w:t>
      </w:r>
      <w:r w:rsidRPr="00E556DB">
        <w:rPr>
          <w:rFonts w:asciiTheme="minorHAnsi" w:hAnsiTheme="minorHAnsi" w:cstheme="minorHAnsi"/>
        </w:rPr>
        <w:t xml:space="preserve">дней с даты предъявления требования Ревизионной комиссии Общества, аудиторской организации (индивидуального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акционеров </w:t>
      </w:r>
      <w:r w:rsidR="00C533EF">
        <w:rPr>
          <w:rFonts w:asciiTheme="minorHAnsi" w:hAnsiTheme="minorHAnsi" w:cstheme="minorHAnsi"/>
        </w:rPr>
        <w:t>Советом директоров</w:t>
      </w:r>
      <w:r w:rsidRPr="00E556DB">
        <w:rPr>
          <w:rFonts w:asciiTheme="minorHAnsi" w:hAnsiTheme="minorHAnsi" w:cstheme="minorHAnsi"/>
        </w:rPr>
        <w:t xml:space="preserve"> Общества должно быть принято решение о созыве внеочередного Общего собрания акционеров либо об отказе в его созыве.</w:t>
      </w:r>
    </w:p>
    <w:p w:rsidR="005337A0" w:rsidRPr="00E556DB" w:rsidRDefault="005337A0" w:rsidP="005A1D28">
      <w:pPr>
        <w:pStyle w:val="ConsPlusNormal"/>
        <w:ind w:firstLine="540"/>
        <w:jc w:val="both"/>
        <w:rPr>
          <w:rFonts w:asciiTheme="minorHAnsi" w:hAnsiTheme="minorHAnsi" w:cstheme="minorHAnsi"/>
        </w:rPr>
      </w:pPr>
      <w:r w:rsidRPr="00E556DB">
        <w:rPr>
          <w:rFonts w:asciiTheme="minorHAnsi" w:hAnsiTheme="minorHAnsi" w:cstheme="minorHAnsi"/>
        </w:rPr>
        <w:t>Решение об отказе в созыве внеочередного Общего собрания акционеров может быть принято в случаях, предусмотренных ст. 55 Федерального закона от 26.12.1995 N 208-ФЗ "Об акционерных обществах".</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7.2</w:t>
      </w:r>
      <w:r w:rsidR="00E556DB">
        <w:rPr>
          <w:rFonts w:asciiTheme="minorHAnsi" w:hAnsiTheme="minorHAnsi" w:cstheme="minorHAnsi"/>
        </w:rPr>
        <w:t>4</w:t>
      </w:r>
      <w:r w:rsidRPr="005A1D28">
        <w:rPr>
          <w:rFonts w:asciiTheme="minorHAnsi" w:hAnsiTheme="minorHAnsi" w:cstheme="minorHAnsi"/>
        </w:rPr>
        <w:t xml:space="preserve">. Решение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трех </w:t>
      </w:r>
      <w:r w:rsidR="00E556DB">
        <w:rPr>
          <w:rFonts w:asciiTheme="minorHAnsi" w:hAnsiTheme="minorHAnsi" w:cstheme="minorHAnsi"/>
        </w:rPr>
        <w:t xml:space="preserve">рабочих </w:t>
      </w:r>
      <w:r w:rsidRPr="005A1D28">
        <w:rPr>
          <w:rFonts w:asciiTheme="minorHAnsi" w:hAnsiTheme="minorHAnsi" w:cstheme="minorHAnsi"/>
        </w:rPr>
        <w:t>дней со дня принятия такого решения.</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7.</w:t>
      </w:r>
      <w:r w:rsidR="00E556DB">
        <w:rPr>
          <w:rFonts w:asciiTheme="minorHAnsi" w:hAnsiTheme="minorHAnsi" w:cstheme="minorHAnsi"/>
        </w:rPr>
        <w:t>25</w:t>
      </w:r>
      <w:r w:rsidRPr="005A1D28">
        <w:rPr>
          <w:rFonts w:asciiTheme="minorHAnsi" w:hAnsiTheme="minorHAnsi" w:cstheme="minorHAnsi"/>
        </w:rPr>
        <w:t>.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w:t>
      </w:r>
    </w:p>
    <w:p w:rsidR="005337A0" w:rsidRPr="005A1D28" w:rsidRDefault="00E556DB" w:rsidP="005A1D28">
      <w:pPr>
        <w:pStyle w:val="ConsPlusNormal"/>
        <w:ind w:firstLine="540"/>
        <w:jc w:val="both"/>
        <w:rPr>
          <w:rFonts w:asciiTheme="minorHAnsi" w:hAnsiTheme="minorHAnsi" w:cstheme="minorHAnsi"/>
        </w:rPr>
      </w:pPr>
      <w:r>
        <w:rPr>
          <w:rFonts w:asciiTheme="minorHAnsi" w:hAnsiTheme="minorHAnsi" w:cstheme="minorHAnsi"/>
        </w:rPr>
        <w:lastRenderedPageBreak/>
        <w:t>7.26.</w:t>
      </w:r>
      <w:r w:rsidR="005337A0" w:rsidRPr="005A1D28">
        <w:rPr>
          <w:rFonts w:asciiTheme="minorHAnsi" w:hAnsiTheme="minorHAnsi" w:cstheme="minorHAnsi"/>
        </w:rPr>
        <w:t xml:space="preserve"> Голосование по вопросам повестки дня Общего собрания акционеров</w:t>
      </w:r>
      <w:r>
        <w:rPr>
          <w:rFonts w:asciiTheme="minorHAnsi" w:hAnsiTheme="minorHAnsi" w:cstheme="minorHAnsi"/>
        </w:rPr>
        <w:t xml:space="preserve"> </w:t>
      </w:r>
      <w:r w:rsidR="005337A0" w:rsidRPr="005A1D28">
        <w:rPr>
          <w:rFonts w:asciiTheme="minorHAnsi" w:hAnsiTheme="minorHAnsi" w:cstheme="minorHAnsi"/>
        </w:rPr>
        <w:t>осуществляется только бюллетенями для голосования.</w:t>
      </w:r>
    </w:p>
    <w:p w:rsidR="005337A0" w:rsidRPr="00A83F5C" w:rsidRDefault="00E556DB" w:rsidP="00A83F5C">
      <w:pPr>
        <w:pStyle w:val="ConsPlusNormal"/>
        <w:ind w:firstLine="540"/>
        <w:jc w:val="both"/>
        <w:rPr>
          <w:rFonts w:asciiTheme="minorHAnsi" w:hAnsiTheme="minorHAnsi" w:cstheme="minorHAnsi"/>
        </w:rPr>
      </w:pPr>
      <w:r>
        <w:rPr>
          <w:rFonts w:asciiTheme="minorHAnsi" w:hAnsiTheme="minorHAnsi" w:cstheme="minorHAnsi"/>
        </w:rPr>
        <w:t>7.</w:t>
      </w:r>
      <w:r w:rsidRPr="00A83F5C">
        <w:rPr>
          <w:rFonts w:asciiTheme="minorHAnsi" w:hAnsiTheme="minorHAnsi" w:cstheme="minorHAnsi"/>
        </w:rPr>
        <w:t>27.</w:t>
      </w:r>
      <w:r w:rsidR="005337A0" w:rsidRPr="00A83F5C">
        <w:rPr>
          <w:rFonts w:asciiTheme="minorHAnsi" w:hAnsiTheme="minorHAnsi" w:cstheme="minorHAnsi"/>
        </w:rPr>
        <w:t xml:space="preserve"> Протокол Общего собрания акционеров составляется не позднее трех рабочих дней после закрытия Общего собрания акционеров в двух экземплярах. Оба экземпляра подписываются председательствующим на Общем собрании акционеров и секретарем Общего собрания акционеров.</w:t>
      </w:r>
    </w:p>
    <w:p w:rsidR="005337A0" w:rsidRPr="00A83F5C" w:rsidRDefault="005337A0" w:rsidP="00A83F5C">
      <w:pPr>
        <w:pStyle w:val="ConsPlusNormal"/>
        <w:ind w:firstLine="540"/>
        <w:jc w:val="both"/>
        <w:rPr>
          <w:rFonts w:asciiTheme="minorHAnsi" w:hAnsiTheme="minorHAnsi" w:cstheme="minorHAnsi"/>
        </w:rPr>
      </w:pPr>
      <w:r w:rsidRPr="00A83F5C">
        <w:rPr>
          <w:rFonts w:asciiTheme="minorHAnsi" w:hAnsiTheme="minorHAnsi" w:cstheme="minorHAnsi"/>
        </w:rPr>
        <w:t>7.</w:t>
      </w:r>
      <w:r w:rsidR="004A22F7" w:rsidRPr="00A83F5C">
        <w:rPr>
          <w:rFonts w:asciiTheme="minorHAnsi" w:hAnsiTheme="minorHAnsi" w:cstheme="minorHAnsi"/>
        </w:rPr>
        <w:t>28</w:t>
      </w:r>
      <w:r w:rsidRPr="00A83F5C">
        <w:rPr>
          <w:rFonts w:asciiTheme="minorHAnsi" w:hAnsiTheme="minorHAnsi" w:cstheme="minorHAnsi"/>
        </w:rPr>
        <w:t>. Принятие Общим собранием решения и состав участников Общества, присутствовавших при его принятии, подтверждаются путем нотариального удостоверения или удостоверения лицом, осуществляющим ведение реестра акционеров Общества и выполняющим функции счетной комиссии.</w:t>
      </w:r>
    </w:p>
    <w:p w:rsidR="005337A0" w:rsidRPr="00A83F5C" w:rsidRDefault="005337A0" w:rsidP="00A83F5C">
      <w:pPr>
        <w:pStyle w:val="ConsPlusNormal"/>
        <w:ind w:firstLine="540"/>
        <w:jc w:val="both"/>
        <w:rPr>
          <w:rFonts w:asciiTheme="minorHAnsi" w:hAnsiTheme="minorHAnsi" w:cstheme="minorHAnsi"/>
        </w:rPr>
      </w:pPr>
      <w:r w:rsidRPr="00A83F5C">
        <w:rPr>
          <w:rFonts w:asciiTheme="minorHAnsi" w:hAnsiTheme="minorHAnsi" w:cstheme="minorHAnsi"/>
        </w:rPr>
        <w:t>7.</w:t>
      </w:r>
      <w:r w:rsidR="004A22F7" w:rsidRPr="00A83F5C">
        <w:rPr>
          <w:rFonts w:asciiTheme="minorHAnsi" w:hAnsiTheme="minorHAnsi" w:cstheme="minorHAnsi"/>
        </w:rPr>
        <w:t>29</w:t>
      </w:r>
      <w:r w:rsidRPr="00A83F5C">
        <w:rPr>
          <w:rFonts w:asciiTheme="minorHAnsi" w:hAnsiTheme="minorHAnsi" w:cstheme="minorHAnsi"/>
        </w:rPr>
        <w:t>. Решения, принятые Общим собранием акционеров, и итоги голосования могут оглашаться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5337A0" w:rsidRPr="00A83F5C" w:rsidRDefault="005337A0" w:rsidP="00A83F5C">
      <w:pPr>
        <w:pStyle w:val="ConsPlusNormal"/>
        <w:ind w:firstLine="540"/>
        <w:jc w:val="both"/>
        <w:rPr>
          <w:rFonts w:asciiTheme="minorHAnsi" w:hAnsiTheme="minorHAnsi" w:cstheme="minorHAnsi"/>
        </w:rPr>
      </w:pPr>
      <w:r w:rsidRPr="00A83F5C">
        <w:rPr>
          <w:rFonts w:asciiTheme="minorHAnsi" w:hAnsiTheme="minorHAnsi" w:cstheme="minorHAnsi"/>
        </w:rPr>
        <w:t>В случае если на дату определения (фиксации) лиц, имеющих право на участие в Общем собрании акционеров, зарегистрированным в реестре акционеров Общества лицом являлся номинальный держатель акций, информация, содержащаяся в отчете об итогах голосования, предоставляется номинальному держателю акций в соответствии с правилами законодательства Российской Федерации о ценных бумагах для предоставления информации и материалов лицам, осуществляющим права по ценным бумагам.</w:t>
      </w:r>
    </w:p>
    <w:p w:rsidR="00A83F5C" w:rsidRPr="00A83F5C" w:rsidRDefault="00A83F5C" w:rsidP="00A83F5C">
      <w:pPr>
        <w:pStyle w:val="ConsPlusNormal"/>
        <w:ind w:firstLine="540"/>
        <w:jc w:val="both"/>
        <w:rPr>
          <w:rFonts w:asciiTheme="minorHAnsi" w:hAnsiTheme="minorHAnsi" w:cstheme="minorHAnsi"/>
        </w:rPr>
      </w:pPr>
      <w:r w:rsidRPr="00A83F5C">
        <w:rPr>
          <w:rFonts w:asciiTheme="minorHAnsi" w:hAnsiTheme="minorHAnsi" w:cstheme="minorHAnsi"/>
        </w:rPr>
        <w:t>7.30. Количественный состав Совета директоров Общества составляет три человека.</w:t>
      </w:r>
      <w:r>
        <w:rPr>
          <w:rFonts w:asciiTheme="minorHAnsi" w:hAnsiTheme="minorHAnsi" w:cstheme="minorHAnsi"/>
        </w:rPr>
        <w:t xml:space="preserve"> </w:t>
      </w:r>
      <w:r w:rsidRPr="00A83F5C">
        <w:rPr>
          <w:rFonts w:asciiTheme="minorHAnsi" w:hAnsiTheme="minorHAnsi" w:cstheme="minorHAnsi"/>
        </w:rPr>
        <w:t xml:space="preserve">Члены Совета директоров Общества избираются на Общем собрании акционеров кумулятивным голосованием на срок до следующего годового Общего собрания акционеров. </w:t>
      </w:r>
    </w:p>
    <w:p w:rsidR="00A83F5C" w:rsidRPr="00A83F5C" w:rsidRDefault="00A83F5C" w:rsidP="00A83F5C">
      <w:pPr>
        <w:spacing w:after="0" w:line="240" w:lineRule="auto"/>
        <w:ind w:firstLine="540"/>
        <w:jc w:val="both"/>
        <w:rPr>
          <w:rFonts w:cstheme="minorHAnsi"/>
        </w:rPr>
      </w:pPr>
      <w:r w:rsidRPr="00A83F5C">
        <w:rPr>
          <w:rFonts w:cstheme="minorHAnsi"/>
        </w:rPr>
        <w:t>По решению Общего собрания акционеров могут быть прекращены досрочно полномочия только всего Совета директоров Общества в целом.</w:t>
      </w:r>
    </w:p>
    <w:p w:rsidR="00A83F5C" w:rsidRPr="00A83F5C" w:rsidRDefault="00A83F5C" w:rsidP="00A83F5C">
      <w:pPr>
        <w:spacing w:after="0" w:line="240" w:lineRule="auto"/>
        <w:ind w:firstLine="540"/>
        <w:jc w:val="both"/>
        <w:rPr>
          <w:rFonts w:cstheme="minorHAnsi"/>
        </w:rPr>
      </w:pPr>
      <w:r w:rsidRPr="00A83F5C">
        <w:rPr>
          <w:rFonts w:cstheme="minorHAnsi"/>
        </w:rPr>
        <w:t>Членом Совета директоров Общества может быть только физическое лицо.</w:t>
      </w:r>
    </w:p>
    <w:p w:rsidR="00A83F5C" w:rsidRPr="00A83F5C" w:rsidRDefault="00CC437C" w:rsidP="00A83F5C">
      <w:pPr>
        <w:spacing w:after="0" w:line="240" w:lineRule="auto"/>
        <w:ind w:firstLine="540"/>
        <w:jc w:val="both"/>
        <w:rPr>
          <w:rFonts w:cstheme="minorHAnsi"/>
        </w:rPr>
      </w:pPr>
      <w:r>
        <w:rPr>
          <w:rFonts w:cstheme="minorHAnsi"/>
        </w:rPr>
        <w:t>7.31</w:t>
      </w:r>
      <w:r w:rsidR="00A83F5C" w:rsidRPr="00A83F5C">
        <w:rPr>
          <w:rFonts w:cstheme="minorHAnsi"/>
        </w:rPr>
        <w:t>. К компетенции Совета директоров Общества относятся следующие вопросы:</w:t>
      </w:r>
    </w:p>
    <w:p w:rsidR="00A83F5C" w:rsidRPr="00A83F5C" w:rsidRDefault="00A83F5C" w:rsidP="00A83F5C">
      <w:pPr>
        <w:spacing w:after="0" w:line="240" w:lineRule="auto"/>
        <w:ind w:firstLine="540"/>
        <w:jc w:val="both"/>
        <w:rPr>
          <w:rFonts w:cstheme="minorHAnsi"/>
        </w:rPr>
      </w:pPr>
      <w:r w:rsidRPr="00A83F5C">
        <w:rPr>
          <w:rFonts w:cstheme="minorHAnsi"/>
        </w:rPr>
        <w:t>1) Определение приоритетных направлений деятельности Общества;</w:t>
      </w:r>
    </w:p>
    <w:p w:rsidR="00A83F5C" w:rsidRPr="00A83F5C" w:rsidRDefault="00A83F5C" w:rsidP="00A83F5C">
      <w:pPr>
        <w:spacing w:after="0" w:line="240" w:lineRule="auto"/>
        <w:ind w:firstLine="540"/>
        <w:jc w:val="both"/>
        <w:rPr>
          <w:rFonts w:cstheme="minorHAnsi"/>
        </w:rPr>
      </w:pPr>
      <w:r w:rsidRPr="00A83F5C">
        <w:rPr>
          <w:rFonts w:cstheme="minorHAnsi"/>
        </w:rPr>
        <w:t>2) Созыв годового и внеочередного Общих собраний акционеров;</w:t>
      </w:r>
    </w:p>
    <w:p w:rsidR="00A83F5C" w:rsidRPr="00A83F5C" w:rsidRDefault="00A83F5C" w:rsidP="00A83F5C">
      <w:pPr>
        <w:spacing w:after="0" w:line="240" w:lineRule="auto"/>
        <w:ind w:firstLine="540"/>
        <w:jc w:val="both"/>
        <w:rPr>
          <w:rFonts w:cstheme="minorHAnsi"/>
        </w:rPr>
      </w:pPr>
      <w:r w:rsidRPr="00A83F5C">
        <w:rPr>
          <w:rFonts w:cstheme="minorHAnsi"/>
        </w:rPr>
        <w:t>3) Утверждение повестки дня Общего собрания акционеров, определение формы его проведения, даты составления списка лиц, имеющих право на участие в нем, утверждение перечня материалов, предоставляемых акционерам, формы и текста бюллетеней  для голосования, предварительное утверждение годового отчета и другие вопросы, отнесенные Федеральным законом «Об акционерных обществах» к компетенции Совета директоров Общества и связанные с подготовкой и проведением Общего собрания акционеров;</w:t>
      </w:r>
    </w:p>
    <w:p w:rsidR="00A83F5C" w:rsidRPr="00A83F5C" w:rsidRDefault="00101E10" w:rsidP="00A83F5C">
      <w:pPr>
        <w:spacing w:after="0" w:line="240" w:lineRule="auto"/>
        <w:ind w:firstLine="540"/>
        <w:jc w:val="both"/>
        <w:rPr>
          <w:rFonts w:cstheme="minorHAnsi"/>
        </w:rPr>
      </w:pPr>
      <w:r>
        <w:rPr>
          <w:rFonts w:cstheme="minorHAnsi"/>
        </w:rPr>
        <w:t>4</w:t>
      </w:r>
      <w:r w:rsidR="00A83F5C" w:rsidRPr="00A83F5C">
        <w:rPr>
          <w:rFonts w:cstheme="minorHAnsi"/>
        </w:rPr>
        <w:t>) Утверждение решения о выпуске (дополнительном выпуске) ценных бумаг, проспекта ценных бумаг, отчетов о приобретении акций Общества.</w:t>
      </w:r>
    </w:p>
    <w:p w:rsidR="00A83F5C" w:rsidRPr="00A83F5C" w:rsidRDefault="00101E10" w:rsidP="00A83F5C">
      <w:pPr>
        <w:spacing w:after="0" w:line="240" w:lineRule="auto"/>
        <w:ind w:firstLine="540"/>
        <w:jc w:val="both"/>
        <w:rPr>
          <w:rFonts w:cstheme="minorHAnsi"/>
        </w:rPr>
      </w:pPr>
      <w:r>
        <w:rPr>
          <w:rFonts w:cstheme="minorHAnsi"/>
        </w:rPr>
        <w:t>5</w:t>
      </w:r>
      <w:r w:rsidR="00A83F5C" w:rsidRPr="00A83F5C">
        <w:rPr>
          <w:rFonts w:cstheme="minorHAnsi"/>
        </w:rPr>
        <w:t>)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A83F5C" w:rsidRPr="00A83F5C" w:rsidRDefault="00101E10" w:rsidP="00A83F5C">
      <w:pPr>
        <w:spacing w:after="0" w:line="240" w:lineRule="auto"/>
        <w:ind w:firstLine="540"/>
        <w:jc w:val="both"/>
        <w:rPr>
          <w:rFonts w:cstheme="minorHAnsi"/>
        </w:rPr>
      </w:pPr>
      <w:r>
        <w:rPr>
          <w:rFonts w:cstheme="minorHAnsi"/>
        </w:rPr>
        <w:t>6</w:t>
      </w:r>
      <w:r w:rsidR="00A83F5C" w:rsidRPr="00A83F5C">
        <w:rPr>
          <w:rFonts w:cstheme="minorHAnsi"/>
        </w:rPr>
        <w:t>) Приобретение размещенных Обществом акций, облигаций и иных ценных бумаг в случаях, предусмотренных Федеральным законом «Об акционерных обществах»;</w:t>
      </w:r>
    </w:p>
    <w:p w:rsidR="00A83F5C" w:rsidRPr="00A83F5C" w:rsidRDefault="003E0A9F" w:rsidP="00A83F5C">
      <w:pPr>
        <w:spacing w:after="0" w:line="240" w:lineRule="auto"/>
        <w:ind w:firstLine="540"/>
        <w:jc w:val="both"/>
        <w:rPr>
          <w:rFonts w:cstheme="minorHAnsi"/>
        </w:rPr>
      </w:pPr>
      <w:r>
        <w:rPr>
          <w:rFonts w:cstheme="minorHAnsi"/>
        </w:rPr>
        <w:t>7</w:t>
      </w:r>
      <w:r w:rsidR="00A83F5C" w:rsidRPr="00A83F5C">
        <w:rPr>
          <w:rFonts w:cstheme="minorHAnsi"/>
        </w:rPr>
        <w:t>) Образование единоличного исполнительного органа Общества (Генерального директора) и досрочное прекращение его полномочий;</w:t>
      </w:r>
    </w:p>
    <w:p w:rsidR="00A83F5C" w:rsidRPr="00A83F5C" w:rsidRDefault="003E0A9F" w:rsidP="00A83F5C">
      <w:pPr>
        <w:spacing w:after="0" w:line="240" w:lineRule="auto"/>
        <w:ind w:firstLine="540"/>
        <w:jc w:val="both"/>
        <w:rPr>
          <w:rFonts w:cstheme="minorHAnsi"/>
        </w:rPr>
      </w:pPr>
      <w:r>
        <w:rPr>
          <w:rFonts w:cstheme="minorHAnsi"/>
        </w:rPr>
        <w:t>8</w:t>
      </w:r>
      <w:r w:rsidR="00A83F5C" w:rsidRPr="00A83F5C">
        <w:rPr>
          <w:rFonts w:cstheme="minorHAnsi"/>
        </w:rPr>
        <w:t>) Рекомендации по размеру выплачиваемых вознаграждений и компенсаций: Совету директоров Общества, секретарю Совета директоров Общества, Ревизору Общества и определение размера оплаты услуг аудитора;</w:t>
      </w:r>
    </w:p>
    <w:p w:rsidR="00A83F5C" w:rsidRPr="00A83F5C" w:rsidRDefault="003E0A9F" w:rsidP="00A83F5C">
      <w:pPr>
        <w:spacing w:after="0" w:line="240" w:lineRule="auto"/>
        <w:ind w:firstLine="540"/>
        <w:jc w:val="both"/>
        <w:rPr>
          <w:rFonts w:cstheme="minorHAnsi"/>
        </w:rPr>
      </w:pPr>
      <w:r>
        <w:rPr>
          <w:rFonts w:cstheme="minorHAnsi"/>
        </w:rPr>
        <w:t>9</w:t>
      </w:r>
      <w:r w:rsidR="00A83F5C" w:rsidRPr="00A83F5C">
        <w:rPr>
          <w:rFonts w:cstheme="minorHAnsi"/>
        </w:rPr>
        <w:t>) Рекомендации по размеру дивиденда по акциям и порядку его выплаты;</w:t>
      </w:r>
    </w:p>
    <w:p w:rsidR="00A83F5C" w:rsidRPr="00A83F5C" w:rsidRDefault="003E0A9F" w:rsidP="00A83F5C">
      <w:pPr>
        <w:spacing w:after="0" w:line="240" w:lineRule="auto"/>
        <w:ind w:firstLine="540"/>
        <w:jc w:val="both"/>
        <w:rPr>
          <w:rFonts w:cstheme="minorHAnsi"/>
        </w:rPr>
      </w:pPr>
      <w:r>
        <w:rPr>
          <w:rFonts w:cstheme="minorHAnsi"/>
        </w:rPr>
        <w:t>10</w:t>
      </w:r>
      <w:r w:rsidR="00A83F5C" w:rsidRPr="00A83F5C">
        <w:rPr>
          <w:rFonts w:cstheme="minorHAnsi"/>
        </w:rPr>
        <w:t>) Одобрение сделок в совершении которых имеется заинтересованность в случаях, предусмотренных статьей 81 Федерального закона «Об акционерных обществах»;</w:t>
      </w:r>
    </w:p>
    <w:p w:rsidR="00A83F5C" w:rsidRPr="00A83F5C" w:rsidRDefault="003E0A9F" w:rsidP="00A83F5C">
      <w:pPr>
        <w:spacing w:after="0" w:line="240" w:lineRule="auto"/>
        <w:ind w:firstLine="540"/>
        <w:jc w:val="both"/>
        <w:rPr>
          <w:rFonts w:cstheme="minorHAnsi"/>
        </w:rPr>
      </w:pPr>
      <w:r>
        <w:rPr>
          <w:rFonts w:cstheme="minorHAnsi"/>
        </w:rPr>
        <w:lastRenderedPageBreak/>
        <w:t>11</w:t>
      </w:r>
      <w:r w:rsidR="00A83F5C" w:rsidRPr="00A83F5C">
        <w:rPr>
          <w:rFonts w:cstheme="minorHAnsi"/>
        </w:rPr>
        <w:t>) Одобрение крупных сделок в случаях, предусмотренных статьей 79 Федерального закона «Об акционерных обществах»;</w:t>
      </w:r>
    </w:p>
    <w:p w:rsidR="00A83F5C" w:rsidRPr="00A83F5C" w:rsidRDefault="003E0A9F" w:rsidP="00A83F5C">
      <w:pPr>
        <w:spacing w:after="0" w:line="240" w:lineRule="auto"/>
        <w:ind w:firstLine="540"/>
        <w:jc w:val="both"/>
        <w:rPr>
          <w:rFonts w:cstheme="minorHAnsi"/>
        </w:rPr>
      </w:pPr>
      <w:r>
        <w:rPr>
          <w:rFonts w:cstheme="minorHAnsi"/>
        </w:rPr>
        <w:t>12</w:t>
      </w:r>
      <w:r w:rsidR="00A83F5C" w:rsidRPr="00A83F5C">
        <w:rPr>
          <w:rFonts w:cstheme="minorHAnsi"/>
        </w:rPr>
        <w:t>) Утверждение регистратора Общества и условий договора с ним, а также расторжение договора с ним;</w:t>
      </w:r>
    </w:p>
    <w:p w:rsidR="00A83F5C" w:rsidRPr="00A83F5C" w:rsidRDefault="003E0A9F" w:rsidP="00A83F5C">
      <w:pPr>
        <w:spacing w:after="0" w:line="240" w:lineRule="auto"/>
        <w:ind w:firstLine="540"/>
        <w:jc w:val="both"/>
        <w:rPr>
          <w:rFonts w:cstheme="minorHAnsi"/>
        </w:rPr>
      </w:pPr>
      <w:r>
        <w:rPr>
          <w:rFonts w:cstheme="minorHAnsi"/>
        </w:rPr>
        <w:t>13</w:t>
      </w:r>
      <w:r w:rsidR="00A83F5C" w:rsidRPr="00A83F5C">
        <w:rPr>
          <w:rFonts w:cstheme="minorHAnsi"/>
        </w:rPr>
        <w:t>) Избрание Председателя Совета директоров Общества и прекращение его полномочий;</w:t>
      </w:r>
    </w:p>
    <w:p w:rsidR="00A83F5C" w:rsidRPr="00A83F5C" w:rsidRDefault="00A83F5C" w:rsidP="00A83F5C">
      <w:pPr>
        <w:spacing w:after="0" w:line="240" w:lineRule="auto"/>
        <w:ind w:firstLine="540"/>
        <w:jc w:val="both"/>
        <w:rPr>
          <w:rFonts w:cstheme="minorHAnsi"/>
        </w:rPr>
      </w:pPr>
      <w:r w:rsidRPr="00A83F5C">
        <w:rPr>
          <w:rFonts w:cstheme="minorHAnsi"/>
        </w:rPr>
        <w:t>Вопросы, отнесенные к компетенции Совета директоров Общества, не могут быть переданы на решение Единоличному исполнительному органу Общества.</w:t>
      </w:r>
    </w:p>
    <w:p w:rsidR="00A83F5C" w:rsidRPr="00A83F5C" w:rsidRDefault="00CC437C" w:rsidP="00A83F5C">
      <w:pPr>
        <w:spacing w:after="0" w:line="240" w:lineRule="auto"/>
        <w:ind w:firstLine="540"/>
        <w:jc w:val="both"/>
        <w:rPr>
          <w:rFonts w:cstheme="minorHAnsi"/>
        </w:rPr>
      </w:pPr>
      <w:r>
        <w:rPr>
          <w:rFonts w:cstheme="minorHAnsi"/>
        </w:rPr>
        <w:t>7.32</w:t>
      </w:r>
      <w:r w:rsidR="00A83F5C" w:rsidRPr="00A83F5C">
        <w:rPr>
          <w:rFonts w:cstheme="minorHAnsi"/>
        </w:rPr>
        <w:t>. 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 (за исключением голосов выбывших членов Совета директоров Общества) и имеет право решающего голоса при принятии решений членами Совета директоров Общества в случае равенства голосов. Председатель Совета директоров Общества председательствует на заседаниях Совета директоров Общества.</w:t>
      </w:r>
    </w:p>
    <w:p w:rsidR="00A83F5C" w:rsidRPr="00A83F5C" w:rsidRDefault="00CC437C" w:rsidP="00A83F5C">
      <w:pPr>
        <w:spacing w:after="0" w:line="240" w:lineRule="auto"/>
        <w:ind w:firstLine="540"/>
        <w:jc w:val="both"/>
        <w:rPr>
          <w:rFonts w:cstheme="minorHAnsi"/>
        </w:rPr>
      </w:pPr>
      <w:r>
        <w:rPr>
          <w:rFonts w:cstheme="minorHAnsi"/>
        </w:rPr>
        <w:t>7.33</w:t>
      </w:r>
      <w:r w:rsidR="00A83F5C" w:rsidRPr="00A83F5C">
        <w:rPr>
          <w:rFonts w:cstheme="minorHAnsi"/>
        </w:rPr>
        <w:t>. Заседание Совета директоров Общества созывается его Председателем по его собственной инициативе, по требованию члена Совета директоров Общества, Ревизора Общества, аудитора Общества, Генерального директора, а также по требованию акционера (акционеров) Общества, владеющего (-их) не менее чем 10 (Десятью) процентами размещенных акций Общества.</w:t>
      </w:r>
    </w:p>
    <w:p w:rsidR="00A83F5C" w:rsidRPr="00A83F5C" w:rsidRDefault="00CC437C" w:rsidP="00A83F5C">
      <w:pPr>
        <w:spacing w:after="0" w:line="240" w:lineRule="auto"/>
        <w:ind w:firstLine="540"/>
        <w:jc w:val="both"/>
        <w:rPr>
          <w:rFonts w:cstheme="minorHAnsi"/>
        </w:rPr>
      </w:pPr>
      <w:r>
        <w:rPr>
          <w:rFonts w:cstheme="minorHAnsi"/>
        </w:rPr>
        <w:t>7.34</w:t>
      </w:r>
      <w:r w:rsidR="00A83F5C" w:rsidRPr="00A83F5C">
        <w:rPr>
          <w:rFonts w:cstheme="minorHAnsi"/>
        </w:rPr>
        <w:t>. Совет директоров Общества правомочен (имеет кворум) принимать решения, если на его заседании присутствуют не менее половины от числа избранных членов Совета директоров Общества. При решении вопросов каждый член Совета директоров обладает одним голосом. При этом при определении наличия кворума и результатов голосования допускается учитывать письменное мнение члена Совета директоров Общества, отсутствующего на заседании, по вопросам повестки дня. Допускается проведение заочного голосования бюллетенями.</w:t>
      </w:r>
    </w:p>
    <w:p w:rsidR="00A83F5C" w:rsidRPr="00A83F5C" w:rsidRDefault="00CC437C" w:rsidP="00A83F5C">
      <w:pPr>
        <w:spacing w:after="0" w:line="240" w:lineRule="auto"/>
        <w:ind w:firstLine="540"/>
        <w:jc w:val="both"/>
        <w:rPr>
          <w:rFonts w:cstheme="minorHAnsi"/>
        </w:rPr>
      </w:pPr>
      <w:r>
        <w:rPr>
          <w:rFonts w:cstheme="minorHAnsi"/>
        </w:rPr>
        <w:t>7.35</w:t>
      </w:r>
      <w:r w:rsidR="00A83F5C" w:rsidRPr="00A83F5C">
        <w:rPr>
          <w:rFonts w:cstheme="minorHAnsi"/>
        </w:rPr>
        <w:t xml:space="preserve">. Решения на заседании Совета директоров Общества принимается большинством </w:t>
      </w:r>
      <w:proofErr w:type="gramStart"/>
      <w:r w:rsidR="00A83F5C" w:rsidRPr="00A83F5C">
        <w:rPr>
          <w:rFonts w:cstheme="minorHAnsi"/>
        </w:rPr>
        <w:t xml:space="preserve">голосов </w:t>
      </w:r>
      <w:r>
        <w:rPr>
          <w:rFonts w:cstheme="minorHAnsi"/>
        </w:rPr>
        <w:t xml:space="preserve"> от</w:t>
      </w:r>
      <w:proofErr w:type="gramEnd"/>
      <w:r>
        <w:rPr>
          <w:rFonts w:cstheme="minorHAnsi"/>
        </w:rPr>
        <w:t xml:space="preserve"> общего количества </w:t>
      </w:r>
      <w:r w:rsidR="00A83F5C" w:rsidRPr="00A83F5C">
        <w:rPr>
          <w:rFonts w:cstheme="minorHAnsi"/>
        </w:rPr>
        <w:t>членов Совета директоров Общества.</w:t>
      </w:r>
    </w:p>
    <w:p w:rsidR="00A83F5C" w:rsidRPr="00A83F5C" w:rsidRDefault="00CC437C" w:rsidP="00A83F5C">
      <w:pPr>
        <w:spacing w:after="0" w:line="240" w:lineRule="auto"/>
        <w:ind w:firstLine="540"/>
        <w:jc w:val="both"/>
        <w:rPr>
          <w:rFonts w:cstheme="minorHAnsi"/>
        </w:rPr>
      </w:pPr>
      <w:r>
        <w:rPr>
          <w:rFonts w:cstheme="minorHAnsi"/>
        </w:rPr>
        <w:t>7.36</w:t>
      </w:r>
      <w:r w:rsidR="00A83F5C" w:rsidRPr="00A83F5C">
        <w:rPr>
          <w:rFonts w:cstheme="minorHAnsi"/>
        </w:rPr>
        <w:t>. Передача права голоса одним членом Совета директоров Общества иному лицу, в том числе другому члену Совета директоров Общества не допускается.</w:t>
      </w:r>
    </w:p>
    <w:p w:rsidR="00A83F5C" w:rsidRPr="00A83F5C" w:rsidRDefault="00CC437C" w:rsidP="00A83F5C">
      <w:pPr>
        <w:spacing w:after="0" w:line="240" w:lineRule="auto"/>
        <w:ind w:firstLine="540"/>
        <w:jc w:val="both"/>
        <w:rPr>
          <w:rFonts w:cstheme="minorHAnsi"/>
        </w:rPr>
      </w:pPr>
      <w:r>
        <w:rPr>
          <w:rFonts w:cstheme="minorHAnsi"/>
        </w:rPr>
        <w:t>7.37</w:t>
      </w:r>
      <w:r w:rsidR="00A83F5C" w:rsidRPr="00A83F5C">
        <w:rPr>
          <w:rFonts w:cstheme="minorHAnsi"/>
        </w:rPr>
        <w:t>. На заседании Совета директоров Общества ведется протокол. Протокол заседания Совета директоров Общества составляется не позднее 3 (Трех) дней после его проведения в соответствии с требованиями, установленными Федеральным законом «Об акционерных обществах». Протокол подписывается председательствующим на заседании, который несет ответственность за правильность его составления.</w:t>
      </w:r>
    </w:p>
    <w:p w:rsidR="00A83F5C" w:rsidRPr="00A83F5C" w:rsidRDefault="00CC437C" w:rsidP="00A83F5C">
      <w:pPr>
        <w:spacing w:after="0" w:line="240" w:lineRule="auto"/>
        <w:ind w:firstLine="540"/>
        <w:jc w:val="both"/>
        <w:rPr>
          <w:rFonts w:cstheme="minorHAnsi"/>
        </w:rPr>
      </w:pPr>
      <w:r>
        <w:rPr>
          <w:rFonts w:cstheme="minorHAnsi"/>
        </w:rPr>
        <w:t>7.38</w:t>
      </w:r>
      <w:r w:rsidR="00A83F5C" w:rsidRPr="00A83F5C">
        <w:rPr>
          <w:rFonts w:cstheme="minorHAnsi"/>
        </w:rPr>
        <w:t xml:space="preserve">. К протоколу </w:t>
      </w:r>
      <w:r>
        <w:rPr>
          <w:rFonts w:cstheme="minorHAnsi"/>
        </w:rPr>
        <w:t xml:space="preserve">могут прилагаться </w:t>
      </w:r>
      <w:r w:rsidR="00A83F5C" w:rsidRPr="00A83F5C">
        <w:rPr>
          <w:rFonts w:cstheme="minorHAnsi"/>
        </w:rPr>
        <w:t>материалы по вопросам повестки дня заседания и утвержденные Советом директоров Общества документы.</w:t>
      </w:r>
    </w:p>
    <w:p w:rsidR="00A83F5C" w:rsidRPr="00A83F5C" w:rsidRDefault="00A83F5C" w:rsidP="00A83F5C">
      <w:pPr>
        <w:spacing w:after="0" w:line="240" w:lineRule="auto"/>
        <w:ind w:firstLine="540"/>
        <w:jc w:val="both"/>
        <w:rPr>
          <w:rFonts w:cstheme="minorHAnsi"/>
        </w:rPr>
      </w:pPr>
      <w:r w:rsidRPr="00A83F5C">
        <w:rPr>
          <w:rFonts w:cstheme="minorHAnsi"/>
        </w:rPr>
        <w:t>При принятии Советом директоров Общества решений заочным голосованием к протоколу прилагаются подписанные членами Совета директоров Общества листы для голосования.</w:t>
      </w:r>
    </w:p>
    <w:p w:rsidR="005337A0" w:rsidRPr="005A1D28" w:rsidRDefault="005337A0" w:rsidP="005A1D28">
      <w:pPr>
        <w:pStyle w:val="ConsPlusNormal"/>
        <w:ind w:firstLine="540"/>
        <w:jc w:val="both"/>
        <w:rPr>
          <w:rFonts w:asciiTheme="minorHAnsi" w:hAnsiTheme="minorHAnsi" w:cstheme="minorHAnsi"/>
        </w:rPr>
      </w:pPr>
    </w:p>
    <w:p w:rsidR="005337A0" w:rsidRPr="005A1D28" w:rsidRDefault="005337A0" w:rsidP="00E556DB">
      <w:pPr>
        <w:pStyle w:val="ConsPlusNormal"/>
        <w:jc w:val="center"/>
        <w:outlineLvl w:val="0"/>
        <w:rPr>
          <w:rFonts w:asciiTheme="minorHAnsi" w:hAnsiTheme="minorHAnsi" w:cstheme="minorHAnsi"/>
        </w:rPr>
      </w:pPr>
      <w:r w:rsidRPr="005A1D28">
        <w:rPr>
          <w:rFonts w:asciiTheme="minorHAnsi" w:hAnsiTheme="minorHAnsi" w:cstheme="minorHAnsi"/>
        </w:rPr>
        <w:t>8. ГЕНЕРАЛЬНЫЙ ДИРЕКТОР</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8.1. Руководство текущей деятельностью Общества осуществляется единоличным исполнительным органом Общества - Генеральным директором. Исполнительный орган подотчетен Общему собранию акционеров.</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8.2. По решению Общего собрания акционеров полномочия единоличного исполнительного органа Общества могут быть переданы по договору коммерческой организации (управляющей организации) или индивидуальному предпринимателю (управляющему).</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8.3. Генеральный директор назначается </w:t>
      </w:r>
      <w:r w:rsidR="00E9430D">
        <w:rPr>
          <w:rFonts w:asciiTheme="minorHAnsi" w:hAnsiTheme="minorHAnsi" w:cstheme="minorHAnsi"/>
        </w:rPr>
        <w:t>Советом директоров</w:t>
      </w:r>
      <w:r w:rsidRPr="005A1D28">
        <w:rPr>
          <w:rFonts w:asciiTheme="minorHAnsi" w:hAnsiTheme="minorHAnsi" w:cstheme="minorHAnsi"/>
        </w:rPr>
        <w:t xml:space="preserve"> Общества сроком на </w:t>
      </w:r>
      <w:r w:rsidR="00E9430D">
        <w:rPr>
          <w:rFonts w:asciiTheme="minorHAnsi" w:hAnsiTheme="minorHAnsi" w:cstheme="minorHAnsi"/>
        </w:rPr>
        <w:t xml:space="preserve">два </w:t>
      </w:r>
      <w:r w:rsidR="00E556DB">
        <w:rPr>
          <w:rFonts w:asciiTheme="minorHAnsi" w:hAnsiTheme="minorHAnsi" w:cstheme="minorHAnsi"/>
        </w:rPr>
        <w:t xml:space="preserve">года. </w:t>
      </w:r>
      <w:r w:rsidR="00225847">
        <w:rPr>
          <w:rFonts w:asciiTheme="minorHAnsi" w:hAnsiTheme="minorHAnsi" w:cstheme="minorHAnsi"/>
        </w:rPr>
        <w:t xml:space="preserve"> </w:t>
      </w:r>
      <w:r w:rsidRPr="005A1D28">
        <w:rPr>
          <w:rFonts w:asciiTheme="minorHAnsi" w:hAnsiTheme="minorHAnsi" w:cstheme="minorHAnsi"/>
        </w:rPr>
        <w:t>Генеральный директор Общества без доверенности действует от имени Общества, в том числе представляет его интересы, совершает сделки от имени Общества, утверждает штат, издает приказы и дает указания, обязательные для исполнения всеми работниками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8.4. Лицо считается назначенным на должность Генерального директора, если за него проголосовало </w:t>
      </w:r>
      <w:r w:rsidR="00B26489">
        <w:rPr>
          <w:rFonts w:asciiTheme="minorHAnsi" w:hAnsiTheme="minorHAnsi" w:cstheme="minorHAnsi"/>
        </w:rPr>
        <w:t xml:space="preserve">простое </w:t>
      </w:r>
      <w:r w:rsidRPr="005A1D28">
        <w:rPr>
          <w:rFonts w:asciiTheme="minorHAnsi" w:hAnsiTheme="minorHAnsi" w:cstheme="minorHAnsi"/>
        </w:rPr>
        <w:t xml:space="preserve">большинство </w:t>
      </w:r>
      <w:r w:rsidR="00E9430D">
        <w:rPr>
          <w:rFonts w:asciiTheme="minorHAnsi" w:hAnsiTheme="minorHAnsi" w:cstheme="minorHAnsi"/>
        </w:rPr>
        <w:t>членов Совета директоров Общества</w:t>
      </w:r>
      <w:r w:rsidRPr="005A1D28">
        <w:rPr>
          <w:rFonts w:asciiTheme="minorHAnsi" w:hAnsiTheme="minorHAnsi" w:cstheme="minorHAnsi"/>
        </w:rPr>
        <w:t>.</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8.5. Генеральный директор может быть избран из числа акционеров либо Генеральным директором может быть избрано любое другое лицо, обладающее, по мнению </w:t>
      </w:r>
      <w:r w:rsidR="002B2276">
        <w:rPr>
          <w:rFonts w:asciiTheme="minorHAnsi" w:hAnsiTheme="minorHAnsi" w:cstheme="minorHAnsi"/>
        </w:rPr>
        <w:t>Совета директоров</w:t>
      </w:r>
      <w:bookmarkStart w:id="8" w:name="_GoBack"/>
      <w:bookmarkEnd w:id="8"/>
      <w:r w:rsidRPr="005A1D28">
        <w:rPr>
          <w:rFonts w:asciiTheme="minorHAnsi" w:hAnsiTheme="minorHAnsi" w:cstheme="minorHAnsi"/>
        </w:rPr>
        <w:t xml:space="preserve"> необходимыми знаниями и опытом.</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8.6. К компетенции Генерального директора Общества относятся все вопросы руководства </w:t>
      </w:r>
      <w:r w:rsidRPr="005A1D28">
        <w:rPr>
          <w:rFonts w:asciiTheme="minorHAnsi" w:hAnsiTheme="minorHAnsi" w:cstheme="minorHAnsi"/>
        </w:rPr>
        <w:lastRenderedPageBreak/>
        <w:t xml:space="preserve">деятельностью Общества, за исключением вопросов, </w:t>
      </w:r>
      <w:r w:rsidR="00590384">
        <w:rPr>
          <w:rFonts w:asciiTheme="minorHAnsi" w:hAnsiTheme="minorHAnsi" w:cstheme="minorHAnsi"/>
        </w:rPr>
        <w:t xml:space="preserve">прямо </w:t>
      </w:r>
      <w:r w:rsidRPr="005A1D28">
        <w:rPr>
          <w:rFonts w:asciiTheme="minorHAnsi" w:hAnsiTheme="minorHAnsi" w:cstheme="minorHAnsi"/>
        </w:rPr>
        <w:t>отнесенных к компетенции Общего собрания акционеров</w:t>
      </w:r>
      <w:r w:rsidR="00E9430D">
        <w:rPr>
          <w:rFonts w:asciiTheme="minorHAnsi" w:hAnsiTheme="minorHAnsi" w:cstheme="minorHAnsi"/>
        </w:rPr>
        <w:t xml:space="preserve"> и Совета директоров</w:t>
      </w:r>
      <w:r w:rsidRPr="005A1D28">
        <w:rPr>
          <w:rFonts w:asciiTheme="minorHAnsi" w:hAnsiTheme="minorHAnsi" w:cstheme="minorHAnsi"/>
        </w:rPr>
        <w:t>.</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8.7. Договор с Генеральным директором от имени Общества подписывает </w:t>
      </w:r>
      <w:r w:rsidR="00E9430D">
        <w:rPr>
          <w:rFonts w:asciiTheme="minorHAnsi" w:hAnsiTheme="minorHAnsi" w:cstheme="minorHAnsi"/>
        </w:rPr>
        <w:t xml:space="preserve">председатель Совета директоров или иной член Совета директоров уполномоченный </w:t>
      </w:r>
      <w:r w:rsidR="00590384">
        <w:rPr>
          <w:rFonts w:asciiTheme="minorHAnsi" w:hAnsiTheme="minorHAnsi" w:cstheme="minorHAnsi"/>
        </w:rPr>
        <w:t xml:space="preserve">на это </w:t>
      </w:r>
      <w:r w:rsidR="00E9430D">
        <w:rPr>
          <w:rFonts w:asciiTheme="minorHAnsi" w:hAnsiTheme="minorHAnsi" w:cstheme="minorHAnsi"/>
        </w:rPr>
        <w:t>Советом директоров</w:t>
      </w:r>
      <w:r w:rsidRPr="005A1D28">
        <w:rPr>
          <w:rFonts w:asciiTheme="minorHAnsi" w:hAnsiTheme="minorHAnsi" w:cstheme="minorHAnsi"/>
        </w:rPr>
        <w:t>, избравшем Генерального директора.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xml:space="preserve">8.8. </w:t>
      </w:r>
      <w:r w:rsidR="00E9430D">
        <w:rPr>
          <w:rFonts w:asciiTheme="minorHAnsi" w:hAnsiTheme="minorHAnsi" w:cstheme="minorHAnsi"/>
        </w:rPr>
        <w:t xml:space="preserve">Совет директоров </w:t>
      </w:r>
      <w:r w:rsidRPr="005A1D28">
        <w:rPr>
          <w:rFonts w:asciiTheme="minorHAnsi" w:hAnsiTheme="minorHAnsi" w:cstheme="minorHAnsi"/>
        </w:rPr>
        <w:t>Общества вправе в любое время принять решение о досрочном прекращении полномочий Генерального директора, расторгнуть с ним договор и избрать нового Генерального директора.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8.9. Генеральный директор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организует выполнение решений Общего собрания акционеров Общества</w:t>
      </w:r>
      <w:r w:rsidR="00E9430D">
        <w:rPr>
          <w:rFonts w:asciiTheme="minorHAnsi" w:hAnsiTheme="minorHAnsi" w:cstheme="minorHAnsi"/>
        </w:rPr>
        <w:t xml:space="preserve"> и Совета директоров</w:t>
      </w:r>
      <w:r w:rsidRPr="005A1D28">
        <w:rPr>
          <w:rFonts w:asciiTheme="minorHAnsi" w:hAnsiTheme="minorHAnsi" w:cstheme="minorHAnsi"/>
        </w:rPr>
        <w:t>;</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распоряжается имуществом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утверждает правила, процедуры и другие внутренние документы Общества, определяет организационную структуру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утверждает штатное расписание Общества, филиалов и представительств;</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принимает на работу и увольняет с работы сотрудников, в том числе назначает и увольняет своих заместителей, главного бухгалтера, руководителей филиалов и представительств; выдает доверенности руководителям филиалов и представительств; поощряет работников Общества, а также налагает на них взыскания;</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открывает в банках расчетный, валютный и другие счета Общества, заключает договоры и совершает сделки;</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организует бухгалтерский учет и отчетность;</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 решает другие вопросы текущей деятельности Общества.</w:t>
      </w:r>
    </w:p>
    <w:p w:rsidR="005337A0" w:rsidRPr="005A1D28" w:rsidRDefault="005337A0" w:rsidP="005A1D28">
      <w:pPr>
        <w:pStyle w:val="ConsPlusNormal"/>
        <w:ind w:firstLine="540"/>
        <w:jc w:val="both"/>
        <w:rPr>
          <w:rFonts w:asciiTheme="minorHAnsi" w:hAnsiTheme="minorHAnsi" w:cstheme="minorHAnsi"/>
        </w:rPr>
      </w:pPr>
    </w:p>
    <w:p w:rsidR="005337A0" w:rsidRPr="005A1D28" w:rsidRDefault="005337A0" w:rsidP="005A1D28">
      <w:pPr>
        <w:pStyle w:val="ConsPlusNormal"/>
        <w:jc w:val="center"/>
        <w:outlineLvl w:val="0"/>
        <w:rPr>
          <w:rFonts w:asciiTheme="minorHAnsi" w:hAnsiTheme="minorHAnsi" w:cstheme="minorHAnsi"/>
        </w:rPr>
      </w:pPr>
      <w:r w:rsidRPr="005A1D28">
        <w:rPr>
          <w:rFonts w:asciiTheme="minorHAnsi" w:hAnsiTheme="minorHAnsi" w:cstheme="minorHAnsi"/>
        </w:rPr>
        <w:t>9. КОНТРОЛЬ ЗА ФИНАНСОВО-ХОЗЯЙСТВЕННОЙ</w:t>
      </w:r>
    </w:p>
    <w:p w:rsidR="005337A0" w:rsidRPr="005A1D28" w:rsidRDefault="005337A0" w:rsidP="005A1D28">
      <w:pPr>
        <w:pStyle w:val="ConsPlusNormal"/>
        <w:jc w:val="center"/>
        <w:rPr>
          <w:rFonts w:asciiTheme="minorHAnsi" w:hAnsiTheme="minorHAnsi" w:cstheme="minorHAnsi"/>
        </w:rPr>
      </w:pPr>
      <w:r w:rsidRPr="005A1D28">
        <w:rPr>
          <w:rFonts w:asciiTheme="minorHAnsi" w:hAnsiTheme="minorHAnsi" w:cstheme="minorHAnsi"/>
        </w:rPr>
        <w:t>ДЕЯТЕЛЬНОСТЬЮ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9.1. Для осуществления контроля за финансово-хозяйственной деятельностью Общества Общее собрание акционеров избирает Ревизионную комиссию в составе</w:t>
      </w:r>
      <w:r w:rsidR="0037219F">
        <w:rPr>
          <w:rFonts w:asciiTheme="minorHAnsi" w:hAnsiTheme="minorHAnsi" w:cstheme="minorHAnsi"/>
        </w:rPr>
        <w:t xml:space="preserve"> двух членов</w:t>
      </w:r>
      <w:r w:rsidRPr="005A1D28">
        <w:rPr>
          <w:rFonts w:asciiTheme="minorHAnsi" w:hAnsiTheme="minorHAnsi" w:cstheme="minorHAnsi"/>
        </w:rPr>
        <w:t>.</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Срок полномочий Ревизионной комиссии</w:t>
      </w:r>
      <w:r w:rsidR="0037219F">
        <w:rPr>
          <w:rFonts w:asciiTheme="minorHAnsi" w:hAnsiTheme="minorHAnsi" w:cstheme="minorHAnsi"/>
        </w:rPr>
        <w:t xml:space="preserve"> с даты избрания до следующего годового Общего собрания акционеров Общества</w:t>
      </w:r>
      <w:r w:rsidRPr="005A1D28">
        <w:rPr>
          <w:rFonts w:asciiTheme="minorHAnsi" w:hAnsiTheme="minorHAnsi" w:cstheme="minorHAnsi"/>
        </w:rPr>
        <w:t>.</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9.2. Члены Ревизионной комиссии не могут одновременно занимать какие-либо должности в органах управления Общества. Обязанности членов Ревизионной комиссии могут выполнять акционеры (представители акционеров), а также лица, не являющиеся акционерами Общества.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9.</w:t>
      </w:r>
      <w:r w:rsidR="00A339CC">
        <w:rPr>
          <w:rFonts w:asciiTheme="minorHAnsi" w:hAnsiTheme="minorHAnsi" w:cstheme="minorHAnsi"/>
        </w:rPr>
        <w:t>3</w:t>
      </w:r>
      <w:r w:rsidRPr="005A1D28">
        <w:rPr>
          <w:rFonts w:asciiTheme="minorHAnsi" w:hAnsiTheme="minorHAnsi" w:cstheme="minorHAnsi"/>
        </w:rPr>
        <w:t>. Проверки (ревизии) финансово-хозяйственной деятельности осуществляются Ревизионной комиссией по итогам деятельности Общества за год, а также во всякое время по собственной инициативе, по решению Общего собрания акционеров Общества или по требованию акционера (акционеров), владеющего в совокупности не менее чем 10% (десятью процентами) голосующих акций.</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9.</w:t>
      </w:r>
      <w:r w:rsidR="00A339CC">
        <w:rPr>
          <w:rFonts w:asciiTheme="minorHAnsi" w:hAnsiTheme="minorHAnsi" w:cstheme="minorHAnsi"/>
        </w:rPr>
        <w:t>4</w:t>
      </w:r>
      <w:r w:rsidRPr="005A1D28">
        <w:rPr>
          <w:rFonts w:asciiTheme="minorHAnsi" w:hAnsiTheme="minorHAnsi" w:cstheme="minorHAnsi"/>
        </w:rPr>
        <w:t>.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p>
    <w:p w:rsidR="005337A0" w:rsidRPr="005A1D28" w:rsidRDefault="00A339CC" w:rsidP="005A1D28">
      <w:pPr>
        <w:pStyle w:val="ConsPlusNormal"/>
        <w:ind w:firstLine="540"/>
        <w:jc w:val="both"/>
        <w:rPr>
          <w:rFonts w:asciiTheme="minorHAnsi" w:hAnsiTheme="minorHAnsi" w:cstheme="minorHAnsi"/>
        </w:rPr>
      </w:pPr>
      <w:r>
        <w:rPr>
          <w:rFonts w:asciiTheme="minorHAnsi" w:hAnsiTheme="minorHAnsi" w:cstheme="minorHAnsi"/>
        </w:rPr>
        <w:t>9.5.</w:t>
      </w:r>
      <w:r w:rsidR="005337A0" w:rsidRPr="005A1D28">
        <w:rPr>
          <w:rFonts w:asciiTheme="minorHAnsi" w:hAnsiTheme="minorHAnsi" w:cstheme="minorHAnsi"/>
        </w:rPr>
        <w:t xml:space="preserve"> Для проверки финансово-хозяйственной деятельности Общества Общее собрание акционеров назначает аудиторскую организацию (индивидуального аудитора). Аудиторская организация (индивидуальный аудитор) Общества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между Обществом и аудиторской организацией (индивидуальным аудитором) договора.</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9.</w:t>
      </w:r>
      <w:r w:rsidR="00A339CC">
        <w:rPr>
          <w:rFonts w:asciiTheme="minorHAnsi" w:hAnsiTheme="minorHAnsi" w:cstheme="minorHAnsi"/>
        </w:rPr>
        <w:t>6</w:t>
      </w:r>
      <w:r w:rsidRPr="005A1D28">
        <w:rPr>
          <w:rFonts w:asciiTheme="minorHAnsi" w:hAnsiTheme="minorHAnsi" w:cstheme="minorHAnsi"/>
        </w:rPr>
        <w:t>. Аудиторская организация (индивидуальный аудитор) Общества назначается Общим собранием акционеров.</w:t>
      </w:r>
    </w:p>
    <w:p w:rsidR="005337A0" w:rsidRPr="005A1D28" w:rsidRDefault="005337A0" w:rsidP="005A1D28">
      <w:pPr>
        <w:pStyle w:val="ConsPlusNormal"/>
        <w:ind w:firstLine="540"/>
        <w:jc w:val="both"/>
        <w:rPr>
          <w:rFonts w:asciiTheme="minorHAnsi" w:hAnsiTheme="minorHAnsi" w:cstheme="minorHAnsi"/>
        </w:rPr>
      </w:pPr>
      <w:r w:rsidRPr="005A1D28">
        <w:rPr>
          <w:rFonts w:asciiTheme="minorHAnsi" w:hAnsiTheme="minorHAnsi" w:cstheme="minorHAnsi"/>
        </w:rPr>
        <w:t>9.</w:t>
      </w:r>
      <w:r w:rsidR="00A339CC">
        <w:rPr>
          <w:rFonts w:asciiTheme="minorHAnsi" w:hAnsiTheme="minorHAnsi" w:cstheme="minorHAnsi"/>
        </w:rPr>
        <w:t>7</w:t>
      </w:r>
      <w:r w:rsidRPr="005A1D28">
        <w:rPr>
          <w:rFonts w:asciiTheme="minorHAnsi" w:hAnsiTheme="minorHAnsi" w:cstheme="minorHAnsi"/>
        </w:rPr>
        <w:t>. По итогам проверки финансово-хозяйственной деятельности Ревизионная комиссия или аудиторская организация (индивидуальный аудитор) Общества составляет заключение.</w:t>
      </w:r>
    </w:p>
    <w:p w:rsidR="005337A0" w:rsidRPr="005A1D28" w:rsidRDefault="005337A0" w:rsidP="005A1D28">
      <w:pPr>
        <w:pStyle w:val="ConsPlusNormal"/>
        <w:ind w:firstLine="540"/>
        <w:jc w:val="both"/>
        <w:rPr>
          <w:rFonts w:asciiTheme="minorHAnsi" w:hAnsiTheme="minorHAnsi" w:cstheme="minorHAnsi"/>
        </w:rPr>
      </w:pPr>
    </w:p>
    <w:p w:rsidR="005337A0" w:rsidRPr="005A1D28" w:rsidRDefault="00B604F3" w:rsidP="005A1D28">
      <w:pPr>
        <w:pStyle w:val="ConsPlusNormal"/>
        <w:jc w:val="center"/>
        <w:outlineLvl w:val="0"/>
        <w:rPr>
          <w:rFonts w:asciiTheme="minorHAnsi" w:hAnsiTheme="minorHAnsi" w:cstheme="minorHAnsi"/>
        </w:rPr>
      </w:pPr>
      <w:r>
        <w:rPr>
          <w:rFonts w:asciiTheme="minorHAnsi" w:hAnsiTheme="minorHAnsi" w:cstheme="minorHAnsi"/>
        </w:rPr>
        <w:t>10</w:t>
      </w:r>
      <w:r w:rsidR="005337A0" w:rsidRPr="005A1D28">
        <w:rPr>
          <w:rFonts w:asciiTheme="minorHAnsi" w:hAnsiTheme="minorHAnsi" w:cstheme="minorHAnsi"/>
        </w:rPr>
        <w:t>. УЧЕТ И ОТЧЕТНОСТЬ. ДОКУМЕНТЫ ОБЩЕСТВА.</w:t>
      </w:r>
    </w:p>
    <w:p w:rsidR="005337A0" w:rsidRPr="005A1D28" w:rsidRDefault="005337A0" w:rsidP="005A1D28">
      <w:pPr>
        <w:pStyle w:val="ConsPlusNormal"/>
        <w:jc w:val="center"/>
        <w:rPr>
          <w:rFonts w:asciiTheme="minorHAnsi" w:hAnsiTheme="minorHAnsi" w:cstheme="minorHAnsi"/>
        </w:rPr>
      </w:pPr>
      <w:r w:rsidRPr="005A1D28">
        <w:rPr>
          <w:rFonts w:asciiTheme="minorHAnsi" w:hAnsiTheme="minorHAnsi" w:cstheme="minorHAnsi"/>
        </w:rPr>
        <w:lastRenderedPageBreak/>
        <w:t>ИНФОРМАЦИЯ ОБ ОБЩЕСТВЕ</w:t>
      </w:r>
    </w:p>
    <w:p w:rsidR="005337A0" w:rsidRPr="00CC3447" w:rsidRDefault="005337A0" w:rsidP="005A1D28">
      <w:pPr>
        <w:pStyle w:val="ConsPlusNormal"/>
        <w:ind w:firstLine="540"/>
        <w:jc w:val="both"/>
        <w:rPr>
          <w:rFonts w:asciiTheme="minorHAnsi" w:hAnsiTheme="minorHAnsi" w:cstheme="minorHAnsi"/>
        </w:rPr>
      </w:pPr>
      <w:r w:rsidRPr="00CC3447">
        <w:rPr>
          <w:rFonts w:asciiTheme="minorHAnsi" w:hAnsiTheme="minorHAnsi" w:cstheme="minorHAnsi"/>
        </w:rPr>
        <w:t>1</w:t>
      </w:r>
      <w:r w:rsidR="006D2535" w:rsidRPr="00CC3447">
        <w:rPr>
          <w:rFonts w:asciiTheme="minorHAnsi" w:hAnsiTheme="minorHAnsi" w:cstheme="minorHAnsi"/>
        </w:rPr>
        <w:t>0</w:t>
      </w:r>
      <w:r w:rsidRPr="00CC3447">
        <w:rPr>
          <w:rFonts w:asciiTheme="minorHAnsi" w:hAnsiTheme="minorHAnsi" w:cstheme="minorHAnsi"/>
        </w:rPr>
        <w:t>.1. Общество обязано вести бухгалтерский учет и представлять бухгалтерскую (финансовую) отчетность в порядке, установленном Федеральным законом от 26.12.1995 N 208-ФЗ "Об акционерных обществах" и иными правовыми актами Российской Федерации.</w:t>
      </w:r>
    </w:p>
    <w:p w:rsidR="005337A0" w:rsidRPr="00CC3447" w:rsidRDefault="00FF66D3" w:rsidP="005A1D28">
      <w:pPr>
        <w:pStyle w:val="ConsPlusNormal"/>
        <w:ind w:firstLine="540"/>
        <w:jc w:val="both"/>
        <w:rPr>
          <w:rFonts w:asciiTheme="minorHAnsi" w:hAnsiTheme="minorHAnsi" w:cstheme="minorHAnsi"/>
        </w:rPr>
      </w:pPr>
      <w:r w:rsidRPr="00CC3447">
        <w:rPr>
          <w:rFonts w:asciiTheme="minorHAnsi" w:hAnsiTheme="minorHAnsi" w:cstheme="minorHAnsi"/>
        </w:rPr>
        <w:t>10.2.</w:t>
      </w:r>
      <w:r w:rsidR="005337A0" w:rsidRPr="00CC3447">
        <w:rPr>
          <w:rFonts w:asciiTheme="minorHAnsi" w:hAnsiTheme="minorHAnsi" w:cstheme="minorHAnsi"/>
        </w:rPr>
        <w:t xml:space="preserve"> Годовой отчет Общества подлежит предварительному утверждению </w:t>
      </w:r>
      <w:r w:rsidR="00E9430D">
        <w:rPr>
          <w:rFonts w:asciiTheme="minorHAnsi" w:hAnsiTheme="minorHAnsi" w:cstheme="minorHAnsi"/>
        </w:rPr>
        <w:t>Советом директоров</w:t>
      </w:r>
      <w:r w:rsidR="005337A0" w:rsidRPr="00CC3447">
        <w:rPr>
          <w:rFonts w:asciiTheme="minorHAnsi" w:hAnsiTheme="minorHAnsi" w:cstheme="minorHAnsi"/>
        </w:rPr>
        <w:t xml:space="preserve"> Общества не позднее чем за 30 дней до даты проведения годового Общего собрания акционеров.</w:t>
      </w:r>
    </w:p>
    <w:p w:rsidR="005337A0" w:rsidRPr="00CC3447" w:rsidRDefault="00CC3447" w:rsidP="005A1D28">
      <w:pPr>
        <w:pStyle w:val="ConsPlusNormal"/>
        <w:ind w:firstLine="540"/>
        <w:jc w:val="both"/>
        <w:rPr>
          <w:rFonts w:asciiTheme="minorHAnsi" w:hAnsiTheme="minorHAnsi" w:cstheme="minorHAnsi"/>
        </w:rPr>
      </w:pPr>
      <w:bookmarkStart w:id="9" w:name="P395"/>
      <w:bookmarkEnd w:id="9"/>
      <w:r w:rsidRPr="00CC3447">
        <w:rPr>
          <w:rFonts w:asciiTheme="minorHAnsi" w:hAnsiTheme="minorHAnsi" w:cstheme="minorHAnsi"/>
        </w:rPr>
        <w:t>10.3</w:t>
      </w:r>
      <w:r w:rsidR="005337A0" w:rsidRPr="00CC3447">
        <w:rPr>
          <w:rFonts w:asciiTheme="minorHAnsi" w:hAnsiTheme="minorHAnsi" w:cstheme="minorHAnsi"/>
        </w:rPr>
        <w:t>. Общество обязано хранить и обеспечить акционерам доступ по их требованию к документам, указанным в п. 1 ст. 89 и п. 1 ст. 91 Федерального закона от 26.12.1995 N 208-ФЗ "Об акционерных обществах"</w:t>
      </w:r>
      <w:r w:rsidRPr="00CC3447">
        <w:rPr>
          <w:rFonts w:asciiTheme="minorHAnsi" w:hAnsiTheme="minorHAnsi" w:cstheme="minorHAnsi"/>
        </w:rPr>
        <w:t>.</w:t>
      </w:r>
    </w:p>
    <w:p w:rsidR="005337A0" w:rsidRPr="00CC3447" w:rsidRDefault="005337A0" w:rsidP="005A1D28">
      <w:pPr>
        <w:pStyle w:val="ConsPlusNormal"/>
        <w:ind w:firstLine="540"/>
        <w:jc w:val="both"/>
        <w:rPr>
          <w:rFonts w:asciiTheme="minorHAnsi" w:hAnsiTheme="minorHAnsi" w:cstheme="minorHAnsi"/>
        </w:rPr>
      </w:pPr>
      <w:r w:rsidRPr="00CC3447">
        <w:rPr>
          <w:rFonts w:asciiTheme="minorHAnsi" w:hAnsiTheme="minorHAnsi" w:cstheme="minorHAnsi"/>
        </w:rPr>
        <w:t>Общество хранит вышеуказанные документы по месту нахождения его единоличного исполнительного органа в порядке и в течение сроков, которые установлены Банком России.</w:t>
      </w:r>
    </w:p>
    <w:p w:rsidR="005337A0" w:rsidRPr="00CC3447" w:rsidRDefault="005337A0" w:rsidP="005A1D28">
      <w:pPr>
        <w:pStyle w:val="ConsPlusNormal"/>
        <w:ind w:firstLine="540"/>
        <w:jc w:val="both"/>
        <w:rPr>
          <w:rFonts w:asciiTheme="minorHAnsi" w:hAnsiTheme="minorHAnsi" w:cstheme="minorHAnsi"/>
        </w:rPr>
      </w:pPr>
      <w:r w:rsidRPr="00CC3447">
        <w:rPr>
          <w:rFonts w:asciiTheme="minorHAnsi" w:hAnsiTheme="minorHAnsi" w:cstheme="minorHAnsi"/>
        </w:rPr>
        <w:t>1</w:t>
      </w:r>
      <w:r w:rsidR="00CC3447" w:rsidRPr="00CC3447">
        <w:rPr>
          <w:rFonts w:asciiTheme="minorHAnsi" w:hAnsiTheme="minorHAnsi" w:cstheme="minorHAnsi"/>
        </w:rPr>
        <w:t>0.4</w:t>
      </w:r>
      <w:r w:rsidRPr="00CC3447">
        <w:rPr>
          <w:rFonts w:asciiTheme="minorHAnsi" w:hAnsiTheme="minorHAnsi" w:cstheme="minorHAnsi"/>
        </w:rPr>
        <w:t>. Информация об Обществе предоставляется им в соответствии с требованиями Федерального закона от 26.12.1995 N 208-ФЗ "Об акционерных обществах" и иных правовых актов Российской Федерации.</w:t>
      </w:r>
    </w:p>
    <w:p w:rsidR="005337A0" w:rsidRPr="00CC3447" w:rsidRDefault="005337A0" w:rsidP="005A1D28">
      <w:pPr>
        <w:pStyle w:val="ConsPlusNormal"/>
        <w:ind w:firstLine="540"/>
        <w:jc w:val="both"/>
        <w:rPr>
          <w:rFonts w:asciiTheme="minorHAnsi" w:hAnsiTheme="minorHAnsi" w:cstheme="minorHAnsi"/>
        </w:rPr>
      </w:pPr>
      <w:bookmarkStart w:id="10" w:name="P398"/>
      <w:bookmarkEnd w:id="10"/>
      <w:r w:rsidRPr="00CC3447">
        <w:rPr>
          <w:rFonts w:asciiTheme="minorHAnsi" w:hAnsiTheme="minorHAnsi" w:cstheme="minorHAnsi"/>
        </w:rPr>
        <w:t>1</w:t>
      </w:r>
      <w:r w:rsidR="00CC3447" w:rsidRPr="00CC3447">
        <w:rPr>
          <w:rFonts w:asciiTheme="minorHAnsi" w:hAnsiTheme="minorHAnsi" w:cstheme="minorHAnsi"/>
        </w:rPr>
        <w:t>0.5.</w:t>
      </w:r>
      <w:r w:rsidRPr="00CC3447">
        <w:rPr>
          <w:rFonts w:asciiTheme="minorHAnsi" w:hAnsiTheme="minorHAnsi" w:cstheme="minorHAnsi"/>
        </w:rPr>
        <w:t xml:space="preserve"> Общество обязано обеспечить акционерам доступ к документам, перечисленным в п. 11.5 настоящего Устава.</w:t>
      </w:r>
    </w:p>
    <w:p w:rsidR="005337A0" w:rsidRPr="00CC3447" w:rsidRDefault="005337A0" w:rsidP="005A1D28">
      <w:pPr>
        <w:pStyle w:val="ConsPlusNormal"/>
        <w:ind w:firstLine="540"/>
        <w:jc w:val="both"/>
        <w:rPr>
          <w:rFonts w:asciiTheme="minorHAnsi" w:hAnsiTheme="minorHAnsi" w:cstheme="minorHAnsi"/>
        </w:rPr>
      </w:pPr>
      <w:r w:rsidRPr="00CC3447">
        <w:rPr>
          <w:rFonts w:asciiTheme="minorHAnsi" w:hAnsiTheme="minorHAnsi" w:cstheme="minorHAnsi"/>
        </w:rPr>
        <w:t>К документам бухгалтерского учета имеют право доступа акционеры (акционер), имеющие в совокупности не менее 25 процентов голосующих акций Общества.</w:t>
      </w:r>
    </w:p>
    <w:p w:rsidR="005337A0" w:rsidRPr="00CC3447" w:rsidRDefault="005337A0" w:rsidP="005A1D28">
      <w:pPr>
        <w:pStyle w:val="ConsPlusNormal"/>
        <w:ind w:firstLine="540"/>
        <w:jc w:val="both"/>
        <w:rPr>
          <w:rFonts w:asciiTheme="minorHAnsi" w:hAnsiTheme="minorHAnsi" w:cstheme="minorHAnsi"/>
        </w:rPr>
      </w:pPr>
      <w:r w:rsidRPr="00CC3447">
        <w:rPr>
          <w:rFonts w:asciiTheme="minorHAnsi" w:hAnsiTheme="minorHAnsi" w:cstheme="minorHAnsi"/>
        </w:rPr>
        <w:t>1</w:t>
      </w:r>
      <w:r w:rsidR="00CC3447" w:rsidRPr="00CC3447">
        <w:rPr>
          <w:rFonts w:asciiTheme="minorHAnsi" w:hAnsiTheme="minorHAnsi" w:cstheme="minorHAnsi"/>
        </w:rPr>
        <w:t>0.6</w:t>
      </w:r>
      <w:r w:rsidRPr="00CC3447">
        <w:rPr>
          <w:rFonts w:asciiTheme="minorHAnsi" w:hAnsiTheme="minorHAnsi" w:cstheme="minorHAnsi"/>
        </w:rPr>
        <w:t>. Документы, перечисленные в</w:t>
      </w:r>
      <w:r w:rsidR="00CC3447" w:rsidRPr="00CC3447">
        <w:rPr>
          <w:rFonts w:asciiTheme="minorHAnsi" w:hAnsiTheme="minorHAnsi" w:cstheme="minorHAnsi"/>
        </w:rPr>
        <w:t xml:space="preserve"> п. 10.3. н</w:t>
      </w:r>
      <w:r w:rsidRPr="00CC3447">
        <w:rPr>
          <w:rFonts w:asciiTheme="minorHAnsi" w:hAnsiTheme="minorHAnsi" w:cstheme="minorHAnsi"/>
        </w:rPr>
        <w:t>астоящего Устава, должны быть представлены Обществом в течение семи рабочих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перечисленным в п. 11.7 настоящего Устава, представить им копии указанных документов. Плата, взимаемая Обществом за представление данных копий, не может превышать затрат на их изготовление.</w:t>
      </w:r>
    </w:p>
    <w:p w:rsidR="005337A0" w:rsidRPr="00CC3447" w:rsidRDefault="005337A0" w:rsidP="005A1D28">
      <w:pPr>
        <w:pStyle w:val="ConsPlusNormal"/>
        <w:ind w:firstLine="540"/>
        <w:jc w:val="both"/>
        <w:rPr>
          <w:rFonts w:asciiTheme="minorHAnsi" w:hAnsiTheme="minorHAnsi" w:cstheme="minorHAnsi"/>
        </w:rPr>
      </w:pPr>
      <w:r w:rsidRPr="00CC3447">
        <w:rPr>
          <w:rFonts w:asciiTheme="minorHAnsi" w:hAnsiTheme="minorHAnsi" w:cstheme="minorHAnsi"/>
        </w:rPr>
        <w:t>1</w:t>
      </w:r>
      <w:r w:rsidR="00CC3447" w:rsidRPr="00CC3447">
        <w:rPr>
          <w:rFonts w:asciiTheme="minorHAnsi" w:hAnsiTheme="minorHAnsi" w:cstheme="minorHAnsi"/>
        </w:rPr>
        <w:t>0.7</w:t>
      </w:r>
      <w:r w:rsidRPr="00CC3447">
        <w:rPr>
          <w:rFonts w:asciiTheme="minorHAnsi" w:hAnsiTheme="minorHAnsi" w:cstheme="minorHAnsi"/>
        </w:rPr>
        <w:t>. Отчетный год Общества совпадает с календарным годом.</w:t>
      </w:r>
    </w:p>
    <w:p w:rsidR="005337A0" w:rsidRPr="005A1D28" w:rsidRDefault="005337A0" w:rsidP="005A1D28">
      <w:pPr>
        <w:pStyle w:val="ConsPlusNormal"/>
        <w:ind w:firstLine="540"/>
        <w:jc w:val="both"/>
        <w:rPr>
          <w:rFonts w:asciiTheme="minorHAnsi" w:hAnsiTheme="minorHAnsi" w:cstheme="minorHAnsi"/>
        </w:rPr>
      </w:pPr>
    </w:p>
    <w:p w:rsidR="005337A0" w:rsidRPr="005A1D28" w:rsidRDefault="00B604F3" w:rsidP="005A1D28">
      <w:pPr>
        <w:pStyle w:val="ConsPlusNormal"/>
        <w:jc w:val="center"/>
        <w:outlineLvl w:val="0"/>
        <w:rPr>
          <w:rFonts w:asciiTheme="minorHAnsi" w:hAnsiTheme="minorHAnsi" w:cstheme="minorHAnsi"/>
        </w:rPr>
      </w:pPr>
      <w:r>
        <w:rPr>
          <w:rFonts w:asciiTheme="minorHAnsi" w:hAnsiTheme="minorHAnsi" w:cstheme="minorHAnsi"/>
        </w:rPr>
        <w:t>11</w:t>
      </w:r>
      <w:r w:rsidR="005337A0" w:rsidRPr="005A1D28">
        <w:rPr>
          <w:rFonts w:asciiTheme="minorHAnsi" w:hAnsiTheme="minorHAnsi" w:cstheme="minorHAnsi"/>
        </w:rPr>
        <w:t>. РЕОРГАНИЗАЦИЯ И ЛИКВИДАЦИЯ</w:t>
      </w:r>
    </w:p>
    <w:p w:rsidR="00FF66D3" w:rsidRPr="00FF66D3" w:rsidRDefault="005337A0" w:rsidP="00FF66D3">
      <w:pPr>
        <w:spacing w:after="0" w:line="240" w:lineRule="auto"/>
        <w:ind w:firstLine="567"/>
        <w:jc w:val="both"/>
        <w:rPr>
          <w:rFonts w:cstheme="minorHAnsi"/>
        </w:rPr>
      </w:pPr>
      <w:r w:rsidRPr="00FF66D3">
        <w:rPr>
          <w:rFonts w:cstheme="minorHAnsi"/>
        </w:rPr>
        <w:t>1</w:t>
      </w:r>
      <w:r w:rsidR="00FF66D3" w:rsidRPr="00FF66D3">
        <w:rPr>
          <w:rFonts w:cstheme="minorHAnsi"/>
        </w:rPr>
        <w:t>1</w:t>
      </w:r>
      <w:r w:rsidRPr="00FF66D3">
        <w:rPr>
          <w:rFonts w:cstheme="minorHAnsi"/>
        </w:rPr>
        <w:t>.1</w:t>
      </w:r>
      <w:r w:rsidR="00FF66D3">
        <w:rPr>
          <w:rFonts w:cstheme="minorHAnsi"/>
        </w:rPr>
        <w:t xml:space="preserve">. </w:t>
      </w:r>
      <w:r w:rsidR="00FF66D3" w:rsidRPr="00FF66D3">
        <w:rPr>
          <w:rFonts w:cstheme="minorHAnsi"/>
        </w:rPr>
        <w:t xml:space="preserve">Общество может быть добровольно реорганизовано по решению Общего собрания акционеров. </w:t>
      </w:r>
    </w:p>
    <w:p w:rsidR="00FF66D3" w:rsidRPr="00FF66D3" w:rsidRDefault="00FF66D3" w:rsidP="00FF66D3">
      <w:pPr>
        <w:spacing w:after="0" w:line="240" w:lineRule="auto"/>
        <w:ind w:firstLine="567"/>
        <w:jc w:val="both"/>
        <w:rPr>
          <w:rFonts w:cstheme="minorHAnsi"/>
        </w:rPr>
      </w:pPr>
      <w:r w:rsidRPr="00FF66D3">
        <w:rPr>
          <w:rFonts w:cstheme="minorHAnsi"/>
        </w:rPr>
        <w:t>11.2. Реорганизация Общества может осуществляться в форме слияния, присоединения, разделения, выделения и преобразования в порядке, предусмотренном законодательством Российской Федерации.</w:t>
      </w:r>
    </w:p>
    <w:p w:rsidR="00FF66D3" w:rsidRPr="00FF66D3" w:rsidRDefault="00FF66D3" w:rsidP="00FF66D3">
      <w:pPr>
        <w:spacing w:after="0" w:line="240" w:lineRule="auto"/>
        <w:ind w:firstLine="567"/>
        <w:jc w:val="both"/>
        <w:rPr>
          <w:rFonts w:cstheme="minorHAnsi"/>
        </w:rPr>
      </w:pPr>
      <w:r w:rsidRPr="00FF66D3">
        <w:rPr>
          <w:rFonts w:cstheme="minorHAnsi"/>
        </w:rPr>
        <w:t>11.3. Общество может быть ликвидировано добровольно по решению Общего собрания акционеров в порядке, установленном законодательством Российской Федерации.</w:t>
      </w:r>
    </w:p>
    <w:p w:rsidR="00FF66D3" w:rsidRPr="00FF66D3" w:rsidRDefault="00FF66D3" w:rsidP="00FF66D3">
      <w:pPr>
        <w:spacing w:after="0" w:line="240" w:lineRule="auto"/>
        <w:ind w:firstLine="567"/>
        <w:jc w:val="both"/>
        <w:rPr>
          <w:rFonts w:cstheme="minorHAnsi"/>
        </w:rPr>
      </w:pPr>
      <w:r w:rsidRPr="00FF66D3">
        <w:rPr>
          <w:rFonts w:cstheme="minorHAnsi"/>
        </w:rPr>
        <w:t>11.4. При добровольной ликвидации Общества Общее собрание акционеров назначает ликвидационную комиссию</w:t>
      </w:r>
      <w:r>
        <w:rPr>
          <w:rFonts w:cstheme="minorHAnsi"/>
        </w:rPr>
        <w:t xml:space="preserve"> из двух членов</w:t>
      </w:r>
      <w:r w:rsidR="00E9430D">
        <w:rPr>
          <w:rFonts w:cstheme="minorHAnsi"/>
        </w:rPr>
        <w:t xml:space="preserve"> (один из которых является председателем) </w:t>
      </w:r>
      <w:r w:rsidRPr="00FF66D3">
        <w:rPr>
          <w:rFonts w:cstheme="minorHAnsi"/>
        </w:rPr>
        <w:t>к которой переходят все полномочия по управлению делами Общества.</w:t>
      </w:r>
    </w:p>
    <w:p w:rsidR="00FF66D3" w:rsidRPr="00FF66D3" w:rsidRDefault="00FF66D3" w:rsidP="00FF66D3">
      <w:pPr>
        <w:spacing w:after="0" w:line="240" w:lineRule="auto"/>
        <w:ind w:firstLine="567"/>
        <w:jc w:val="both"/>
        <w:rPr>
          <w:rFonts w:cstheme="minorHAnsi"/>
        </w:rPr>
      </w:pPr>
      <w:r w:rsidRPr="00FF66D3">
        <w:rPr>
          <w:rFonts w:cstheme="minorHAnsi"/>
        </w:rPr>
        <w:t>11.5. Ликвидация Общества считается завершенной, а Общество прекратившим существование с момента внесения органом государственной регистрации соответствующей записи в единый государственный реестр юридических лиц.</w:t>
      </w:r>
    </w:p>
    <w:p w:rsidR="00FF66D3" w:rsidRPr="00FF66D3" w:rsidRDefault="00FF66D3" w:rsidP="00FF66D3">
      <w:pPr>
        <w:spacing w:after="0" w:line="240" w:lineRule="auto"/>
        <w:ind w:firstLine="567"/>
        <w:jc w:val="both"/>
        <w:rPr>
          <w:rFonts w:cstheme="minorHAnsi"/>
        </w:rPr>
      </w:pPr>
    </w:p>
    <w:p w:rsidR="005337A0" w:rsidRPr="005A1D28" w:rsidRDefault="005337A0" w:rsidP="00FF66D3">
      <w:pPr>
        <w:pStyle w:val="ConsPlusNormal"/>
        <w:ind w:firstLine="540"/>
        <w:jc w:val="both"/>
        <w:rPr>
          <w:rFonts w:asciiTheme="minorHAnsi" w:hAnsiTheme="minorHAnsi" w:cstheme="minorHAnsi"/>
        </w:rPr>
      </w:pPr>
    </w:p>
    <w:sectPr w:rsidR="005337A0" w:rsidRPr="005A1D28" w:rsidSect="00B117EA">
      <w:foot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540A9" w:rsidRDefault="002540A9" w:rsidP="006F6CEE">
      <w:pPr>
        <w:spacing w:after="0" w:line="240" w:lineRule="auto"/>
      </w:pPr>
      <w:r>
        <w:separator/>
      </w:r>
    </w:p>
  </w:endnote>
  <w:endnote w:type="continuationSeparator" w:id="0">
    <w:p w:rsidR="002540A9" w:rsidRDefault="002540A9" w:rsidP="006F6C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34697082"/>
      <w:docPartObj>
        <w:docPartGallery w:val="Page Numbers (Bottom of Page)"/>
        <w:docPartUnique/>
      </w:docPartObj>
    </w:sdtPr>
    <w:sdtContent>
      <w:p w:rsidR="002540A9" w:rsidRDefault="002540A9" w:rsidP="006F6CEE">
        <w:pPr>
          <w:pStyle w:val="a6"/>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540A9" w:rsidRDefault="002540A9" w:rsidP="006F6CEE">
      <w:pPr>
        <w:spacing w:after="0" w:line="240" w:lineRule="auto"/>
      </w:pPr>
      <w:r>
        <w:separator/>
      </w:r>
    </w:p>
  </w:footnote>
  <w:footnote w:type="continuationSeparator" w:id="0">
    <w:p w:rsidR="002540A9" w:rsidRDefault="002540A9" w:rsidP="006F6C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8F424CBC"/>
    <w:lvl w:ilvl="0">
      <w:numFmt w:val="bullet"/>
      <w:lvlText w:val="*"/>
      <w:lvlJc w:val="left"/>
    </w:lvl>
  </w:abstractNum>
  <w:abstractNum w:abstractNumId="1" w15:restartNumberingAfterBreak="0">
    <w:nsid w:val="024D6140"/>
    <w:multiLevelType w:val="multilevel"/>
    <w:tmpl w:val="B5503042"/>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color w:val="auto"/>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 w15:restartNumberingAfterBreak="0">
    <w:nsid w:val="39233B80"/>
    <w:multiLevelType w:val="multilevel"/>
    <w:tmpl w:val="C728EF24"/>
    <w:lvl w:ilvl="0">
      <w:start w:val="4"/>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3B38267A"/>
    <w:multiLevelType w:val="multilevel"/>
    <w:tmpl w:val="C14AB666"/>
    <w:lvl w:ilvl="0">
      <w:start w:val="9"/>
      <w:numFmt w:val="decimal"/>
      <w:lvlText w:val="%1."/>
      <w:lvlJc w:val="left"/>
      <w:pPr>
        <w:ind w:left="360" w:hanging="360"/>
      </w:pPr>
      <w:rPr>
        <w:rFonts w:cs="Times New Roman" w:hint="default"/>
      </w:rPr>
    </w:lvl>
    <w:lvl w:ilvl="1">
      <w:start w:val="1"/>
      <w:numFmt w:val="decimal"/>
      <w:lvlText w:val="%1.%2."/>
      <w:lvlJc w:val="left"/>
      <w:pPr>
        <w:ind w:left="927" w:hanging="36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421" w:hanging="72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abstractNum w:abstractNumId="4" w15:restartNumberingAfterBreak="0">
    <w:nsid w:val="40C508D7"/>
    <w:multiLevelType w:val="multilevel"/>
    <w:tmpl w:val="71486F72"/>
    <w:lvl w:ilvl="0">
      <w:start w:val="4"/>
      <w:numFmt w:val="decimal"/>
      <w:lvlText w:val="5.%1."/>
      <w:lvlJc w:val="left"/>
      <w:rPr>
        <w:rFonts w:asciiTheme="minorHAnsi" w:eastAsia="Times New Roman" w:hAnsiTheme="minorHAnsi" w:cs="Times New Roman" w:hint="default"/>
        <w:b w:val="0"/>
        <w:bCs w:val="0"/>
        <w:i w:val="0"/>
        <w:iCs w:val="0"/>
        <w:smallCaps w:val="0"/>
        <w:strike w:val="0"/>
        <w:color w:val="000000"/>
        <w:spacing w:val="0"/>
        <w:w w:val="100"/>
        <w:position w:val="0"/>
        <w:sz w:val="22"/>
        <w:szCs w:val="22"/>
        <w:u w:val="none"/>
        <w:lang w:val="ru-RU" w:eastAsia="ru-RU" w:bidi="ru-RU"/>
      </w:rPr>
    </w:lvl>
    <w:lvl w:ilvl="1">
      <w:start w:val="5"/>
      <w:numFmt w:val="decimal"/>
      <w:lvlText w:val="%1.%2."/>
      <w:lvlJc w:val="left"/>
      <w:rPr>
        <w:rFonts w:asciiTheme="minorHAnsi" w:eastAsia="Times New Roman" w:hAnsiTheme="minorHAnsi" w:cstheme="minorHAnsi" w:hint="default"/>
        <w:b w:val="0"/>
        <w:bCs w:val="0"/>
        <w:i w:val="0"/>
        <w:iCs w:val="0"/>
        <w:smallCaps w:val="0"/>
        <w:strike w:val="0"/>
        <w:color w:val="auto"/>
        <w:spacing w:val="0"/>
        <w:w w:val="100"/>
        <w:position w:val="0"/>
        <w:sz w:val="22"/>
        <w:szCs w:val="22"/>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78E5D73"/>
    <w:multiLevelType w:val="multilevel"/>
    <w:tmpl w:val="4238B648"/>
    <w:lvl w:ilvl="0">
      <w:start w:val="6"/>
      <w:numFmt w:val="decimal"/>
      <w:lvlText w:val="%1."/>
      <w:lvlJc w:val="left"/>
      <w:pPr>
        <w:ind w:left="360" w:hanging="360"/>
      </w:pPr>
      <w:rPr>
        <w:rFonts w:cs="Times New Roman" w:hint="default"/>
      </w:rPr>
    </w:lvl>
    <w:lvl w:ilvl="1">
      <w:start w:val="1"/>
      <w:numFmt w:val="decimal"/>
      <w:lvlText w:val="%1.%2."/>
      <w:lvlJc w:val="left"/>
      <w:pPr>
        <w:ind w:left="927" w:hanging="36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421" w:hanging="72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3915" w:hanging="108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409" w:hanging="1440"/>
      </w:pPr>
      <w:rPr>
        <w:rFonts w:cs="Times New Roman" w:hint="default"/>
      </w:rPr>
    </w:lvl>
    <w:lvl w:ilvl="8">
      <w:start w:val="1"/>
      <w:numFmt w:val="decimal"/>
      <w:lvlText w:val="%1.%2.%3.%4.%5.%6.%7.%8.%9."/>
      <w:lvlJc w:val="left"/>
      <w:pPr>
        <w:ind w:left="6336" w:hanging="1800"/>
      </w:pPr>
      <w:rPr>
        <w:rFonts w:cs="Times New Roman" w:hint="default"/>
      </w:rPr>
    </w:lvl>
  </w:abstractNum>
  <w:num w:numId="1">
    <w:abstractNumId w:val="5"/>
  </w:num>
  <w:num w:numId="2">
    <w:abstractNumId w:val="2"/>
  </w:num>
  <w:num w:numId="3">
    <w:abstractNumId w:val="4"/>
  </w:num>
  <w:num w:numId="4">
    <w:abstractNumId w:val="0"/>
    <w:lvlOverride w:ilvl="0">
      <w:lvl w:ilvl="0">
        <w:numFmt w:val="bullet"/>
        <w:lvlText w:val="-"/>
        <w:legacy w:legacy="1" w:legacySpace="0" w:legacyIndent="130"/>
        <w:lvlJc w:val="left"/>
        <w:rPr>
          <w:rFonts w:ascii="Arial" w:hAnsi="Arial" w:hint="default"/>
        </w:rPr>
      </w:lvl>
    </w:lvlOverride>
  </w:num>
  <w:num w:numId="5">
    <w:abstractNumId w:val="0"/>
    <w:lvlOverride w:ilvl="0">
      <w:lvl w:ilvl="0">
        <w:numFmt w:val="bullet"/>
        <w:lvlText w:val="-"/>
        <w:legacy w:legacy="1" w:legacySpace="0" w:legacyIndent="149"/>
        <w:lvlJc w:val="left"/>
        <w:rPr>
          <w:rFonts w:ascii="Arial" w:hAnsi="Arial" w:hint="default"/>
        </w:rPr>
      </w:lvl>
    </w:lvlOverride>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37A0"/>
    <w:rsid w:val="00090C4A"/>
    <w:rsid w:val="000B7C7A"/>
    <w:rsid w:val="00101E10"/>
    <w:rsid w:val="001D6EB3"/>
    <w:rsid w:val="002004DB"/>
    <w:rsid w:val="00225847"/>
    <w:rsid w:val="002540A9"/>
    <w:rsid w:val="00265A38"/>
    <w:rsid w:val="002B2276"/>
    <w:rsid w:val="003160CA"/>
    <w:rsid w:val="00351F6A"/>
    <w:rsid w:val="0037219F"/>
    <w:rsid w:val="00382BD7"/>
    <w:rsid w:val="003E0A9F"/>
    <w:rsid w:val="004730F3"/>
    <w:rsid w:val="004A22F7"/>
    <w:rsid w:val="004D6746"/>
    <w:rsid w:val="005337A0"/>
    <w:rsid w:val="00590384"/>
    <w:rsid w:val="005A1D28"/>
    <w:rsid w:val="005C0C61"/>
    <w:rsid w:val="005D02A9"/>
    <w:rsid w:val="00600A06"/>
    <w:rsid w:val="00625018"/>
    <w:rsid w:val="006D04CF"/>
    <w:rsid w:val="006D2535"/>
    <w:rsid w:val="006F6CEE"/>
    <w:rsid w:val="00736A18"/>
    <w:rsid w:val="007827B7"/>
    <w:rsid w:val="0084142E"/>
    <w:rsid w:val="008C1B7F"/>
    <w:rsid w:val="008D5839"/>
    <w:rsid w:val="0095100C"/>
    <w:rsid w:val="0096120E"/>
    <w:rsid w:val="00972CD4"/>
    <w:rsid w:val="009845B7"/>
    <w:rsid w:val="00A339CC"/>
    <w:rsid w:val="00A83F5C"/>
    <w:rsid w:val="00B117EA"/>
    <w:rsid w:val="00B16C12"/>
    <w:rsid w:val="00B26489"/>
    <w:rsid w:val="00B604F3"/>
    <w:rsid w:val="00C533EF"/>
    <w:rsid w:val="00C673B4"/>
    <w:rsid w:val="00CC3447"/>
    <w:rsid w:val="00CC3F28"/>
    <w:rsid w:val="00CC437C"/>
    <w:rsid w:val="00D4408C"/>
    <w:rsid w:val="00DA7656"/>
    <w:rsid w:val="00E556DB"/>
    <w:rsid w:val="00E9430D"/>
    <w:rsid w:val="00EB4FE0"/>
    <w:rsid w:val="00EC24E9"/>
    <w:rsid w:val="00EF7493"/>
    <w:rsid w:val="00F87DC1"/>
    <w:rsid w:val="00FA03B4"/>
    <w:rsid w:val="00FF66D3"/>
    <w:rsid w:val="00FF67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33173"/>
  <w15:chartTrackingRefBased/>
  <w15:docId w15:val="{0360E54D-CD41-4E67-ADF3-B7895A072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4730F3"/>
    <w:rPr>
      <w:rFonts w:ascii="Times New Roman" w:eastAsia="Times New Roman" w:hAnsi="Times New Roman" w:cs="Times New Roman"/>
    </w:rPr>
  </w:style>
  <w:style w:type="paragraph" w:customStyle="1" w:styleId="1">
    <w:name w:val="Основной текст1"/>
    <w:basedOn w:val="a"/>
    <w:link w:val="a3"/>
    <w:rsid w:val="004730F3"/>
    <w:pPr>
      <w:widowControl w:val="0"/>
      <w:spacing w:after="0" w:line="240" w:lineRule="auto"/>
      <w:ind w:firstLine="40"/>
    </w:pPr>
    <w:rPr>
      <w:rFonts w:ascii="Times New Roman" w:eastAsia="Times New Roman" w:hAnsi="Times New Roman" w:cs="Times New Roman"/>
    </w:rPr>
  </w:style>
  <w:style w:type="paragraph" w:styleId="a4">
    <w:name w:val="header"/>
    <w:basedOn w:val="a"/>
    <w:link w:val="a5"/>
    <w:uiPriority w:val="99"/>
    <w:unhideWhenUsed/>
    <w:rsid w:val="006F6CE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F6CEE"/>
  </w:style>
  <w:style w:type="paragraph" w:styleId="a6">
    <w:name w:val="footer"/>
    <w:basedOn w:val="a"/>
    <w:link w:val="a7"/>
    <w:uiPriority w:val="99"/>
    <w:unhideWhenUsed/>
    <w:rsid w:val="006F6CE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F6CEE"/>
  </w:style>
  <w:style w:type="paragraph" w:customStyle="1" w:styleId="ConsPlusNormal">
    <w:name w:val="ConsPlusNormal"/>
    <w:rsid w:val="005337A0"/>
    <w:pPr>
      <w:widowControl w:val="0"/>
      <w:autoSpaceDE w:val="0"/>
      <w:autoSpaceDN w:val="0"/>
      <w:spacing w:after="0" w:line="240" w:lineRule="auto"/>
    </w:pPr>
    <w:rPr>
      <w:rFonts w:ascii="Calibri" w:eastAsiaTheme="minorEastAsia" w:hAnsi="Calibri" w:cs="Calibri"/>
      <w:lang w:eastAsia="ru-RU"/>
    </w:rPr>
  </w:style>
  <w:style w:type="paragraph" w:styleId="a8">
    <w:name w:val="List Paragraph"/>
    <w:basedOn w:val="a"/>
    <w:uiPriority w:val="34"/>
    <w:qFormat/>
    <w:rsid w:val="00D4408C"/>
    <w:pPr>
      <w:ind w:left="720"/>
      <w:contextualSpacing/>
    </w:pPr>
  </w:style>
  <w:style w:type="character" w:customStyle="1" w:styleId="Bodytext2">
    <w:name w:val="Body text (2)_"/>
    <w:basedOn w:val="a0"/>
    <w:link w:val="Bodytext20"/>
    <w:rsid w:val="00D4408C"/>
    <w:rPr>
      <w:rFonts w:ascii="Times New Roman" w:eastAsia="Times New Roman" w:hAnsi="Times New Roman" w:cs="Times New Roman"/>
      <w:sz w:val="19"/>
      <w:szCs w:val="19"/>
      <w:shd w:val="clear" w:color="auto" w:fill="FFFFFF"/>
    </w:rPr>
  </w:style>
  <w:style w:type="paragraph" w:customStyle="1" w:styleId="Bodytext20">
    <w:name w:val="Body text (2)"/>
    <w:basedOn w:val="a"/>
    <w:link w:val="Bodytext2"/>
    <w:rsid w:val="00D4408C"/>
    <w:pPr>
      <w:widowControl w:val="0"/>
      <w:shd w:val="clear" w:color="auto" w:fill="FFFFFF"/>
      <w:spacing w:after="300" w:line="230" w:lineRule="exact"/>
      <w:jc w:val="both"/>
    </w:pPr>
    <w:rPr>
      <w:rFonts w:ascii="Times New Roman" w:eastAsia="Times New Roman" w:hAnsi="Times New Roman" w:cs="Times New Roman"/>
      <w:sz w:val="19"/>
      <w:szCs w:val="19"/>
    </w:rPr>
  </w:style>
  <w:style w:type="character" w:styleId="a9">
    <w:name w:val="page number"/>
    <w:basedOn w:val="a0"/>
    <w:uiPriority w:val="99"/>
    <w:rsid w:val="00FF67D2"/>
    <w:rPr>
      <w:rFonts w:cs="Times New Roman"/>
    </w:rPr>
  </w:style>
  <w:style w:type="character" w:customStyle="1" w:styleId="210">
    <w:name w:val="Основной текст (2) + 10"/>
    <w:aliases w:val="5 pt,Не полужирный"/>
    <w:basedOn w:val="a0"/>
    <w:rsid w:val="00FF67D2"/>
    <w:rPr>
      <w:rFonts w:ascii="Times New Roman" w:hAnsi="Times New Roman" w:cs="Times New Roman"/>
      <w:b/>
      <w:bCs/>
      <w:color w:val="000000"/>
      <w:spacing w:val="0"/>
      <w:w w:val="100"/>
      <w:position w:val="0"/>
      <w:sz w:val="21"/>
      <w:szCs w:val="21"/>
      <w:shd w:val="clear" w:color="auto" w:fill="FFFFFF"/>
      <w:lang w:val="ru-RU" w:eastAsia="x-none"/>
    </w:rPr>
  </w:style>
  <w:style w:type="character" w:styleId="aa">
    <w:name w:val="Strong"/>
    <w:basedOn w:val="a0"/>
    <w:uiPriority w:val="22"/>
    <w:qFormat/>
    <w:rsid w:val="00FF67D2"/>
    <w:rPr>
      <w:rFonts w:cs="Times New Roman"/>
      <w:b/>
      <w:bCs/>
    </w:rPr>
  </w:style>
  <w:style w:type="character" w:styleId="ab">
    <w:name w:val="Hyperlink"/>
    <w:basedOn w:val="a0"/>
    <w:uiPriority w:val="99"/>
    <w:unhideWhenUsed/>
    <w:rsid w:val="005A1D28"/>
    <w:rPr>
      <w:color w:val="0563C1" w:themeColor="hyperlink"/>
      <w:u w:val="single"/>
    </w:rPr>
  </w:style>
  <w:style w:type="character" w:styleId="ac">
    <w:name w:val="Unresolved Mention"/>
    <w:basedOn w:val="a0"/>
    <w:uiPriority w:val="99"/>
    <w:semiHidden/>
    <w:unhideWhenUsed/>
    <w:rsid w:val="005A1D28"/>
    <w:rPr>
      <w:color w:val="605E5C"/>
      <w:shd w:val="clear" w:color="auto" w:fill="E1DFDD"/>
    </w:rPr>
  </w:style>
  <w:style w:type="paragraph" w:styleId="ad">
    <w:name w:val="Balloon Text"/>
    <w:basedOn w:val="a"/>
    <w:link w:val="ae"/>
    <w:uiPriority w:val="99"/>
    <w:semiHidden/>
    <w:unhideWhenUsed/>
    <w:rsid w:val="00090C4A"/>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090C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E0DD796041A3F4FC371F2B1968537F5AA00F145CE74F19A53A8D5C243047CD1C2DDAE7240E1EFC267C010277DF870F373E64F8E7C41C8FDEbFa7L" TargetMode="External"/><Relationship Id="rId3" Type="http://schemas.openxmlformats.org/officeDocument/2006/relationships/settings" Target="settings.xml"/><Relationship Id="rId7" Type="http://schemas.openxmlformats.org/officeDocument/2006/relationships/hyperlink" Target="consultantplus://offline/ref=E0DD796041A3F4FC371F2B1968537F5AA00F145CE74F19A53A8D5C243047CD1C2DDAE7240E1EFC2F7C010277DF870F373E64F8E7C41C8FDEbFa7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334</TotalTime>
  <Pages>11</Pages>
  <Words>6007</Words>
  <Characters>34246</Characters>
  <Application>Microsoft Office Word</Application>
  <DocSecurity>0</DocSecurity>
  <Lines>285</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Пендюков Владислав Михайлович</dc:creator>
  <cp:keywords/>
  <dc:description/>
  <cp:lastModifiedBy>Пендюков Владислав Михайлович</cp:lastModifiedBy>
  <cp:revision>58</cp:revision>
  <cp:lastPrinted>2023-02-08T14:53:00Z</cp:lastPrinted>
  <dcterms:created xsi:type="dcterms:W3CDTF">2023-02-08T11:26:00Z</dcterms:created>
  <dcterms:modified xsi:type="dcterms:W3CDTF">2023-04-13T09:39:00Z</dcterms:modified>
</cp:coreProperties>
</file>