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326" w:rsidRPr="00244976" w:rsidRDefault="00B26326" w:rsidP="00B26326">
      <w:pPr>
        <w:ind w:firstLine="5580"/>
        <w:jc w:val="right"/>
        <w:outlineLvl w:val="0"/>
        <w:rPr>
          <w:b/>
        </w:rPr>
      </w:pPr>
    </w:p>
    <w:p w:rsidR="00B26326" w:rsidRPr="00244976" w:rsidRDefault="00B26326" w:rsidP="00B26326">
      <w:pPr>
        <w:ind w:left="4164" w:firstLine="708"/>
        <w:outlineLvl w:val="0"/>
        <w:rPr>
          <w:b/>
        </w:rPr>
      </w:pPr>
      <w:r w:rsidRPr="00244976">
        <w:rPr>
          <w:b/>
        </w:rPr>
        <w:t>УТВЕРЖДЕНО</w:t>
      </w:r>
    </w:p>
    <w:p w:rsidR="00B26326" w:rsidRPr="00244976" w:rsidRDefault="00B26326" w:rsidP="00B26326">
      <w:pPr>
        <w:ind w:left="4248" w:firstLine="624"/>
        <w:outlineLvl w:val="0"/>
      </w:pPr>
      <w:r w:rsidRPr="00244976">
        <w:t xml:space="preserve">Общим Собранием Акционеров </w:t>
      </w:r>
    </w:p>
    <w:p w:rsidR="00B26326" w:rsidRPr="00244976" w:rsidRDefault="00B26326" w:rsidP="00B26326">
      <w:pPr>
        <w:ind w:left="4164" w:firstLine="708"/>
      </w:pPr>
      <w:r w:rsidRPr="00244976">
        <w:t>КБ «ЛОКО-Банк» (ЗАО)</w:t>
      </w:r>
    </w:p>
    <w:p w:rsidR="00B26326" w:rsidRPr="00244976" w:rsidRDefault="00B26326" w:rsidP="00B26326">
      <w:pPr>
        <w:ind w:left="4872"/>
      </w:pPr>
      <w:r>
        <w:t>Протокол  № 01 от 30.06.</w:t>
      </w:r>
      <w:r w:rsidRPr="00244976">
        <w:t>201</w:t>
      </w:r>
      <w:r w:rsidRPr="00B26326">
        <w:t>4</w:t>
      </w:r>
      <w:r w:rsidRPr="00244976">
        <w:t>г.</w:t>
      </w:r>
    </w:p>
    <w:p w:rsidR="00B26326" w:rsidRPr="00244976" w:rsidRDefault="00B26326" w:rsidP="00B26326">
      <w:pPr>
        <w:jc w:val="center"/>
      </w:pPr>
    </w:p>
    <w:p w:rsidR="00B26326" w:rsidRDefault="00B26326" w:rsidP="00B26326">
      <w:pPr>
        <w:jc w:val="center"/>
      </w:pPr>
    </w:p>
    <w:p w:rsidR="002A48B6" w:rsidRPr="00244976" w:rsidRDefault="002A48B6" w:rsidP="00B26326">
      <w:pPr>
        <w:jc w:val="center"/>
      </w:pPr>
    </w:p>
    <w:p w:rsidR="00B26326" w:rsidRPr="00244976" w:rsidRDefault="00B26326" w:rsidP="00B26326">
      <w:pPr>
        <w:jc w:val="center"/>
        <w:rPr>
          <w:b/>
          <w:bCs/>
        </w:rPr>
      </w:pPr>
      <w:r w:rsidRPr="00244976">
        <w:rPr>
          <w:b/>
          <w:bCs/>
        </w:rPr>
        <w:t>ПОЛОЖЕНИЕ О ПРАВЛЕНИИ И ПРЕДСЕДАТЕЛЕ ПРАВЛЕНИЯ</w:t>
      </w:r>
    </w:p>
    <w:p w:rsidR="00B26326" w:rsidRPr="00244976" w:rsidRDefault="00B26326" w:rsidP="00B26326">
      <w:pPr>
        <w:jc w:val="center"/>
        <w:rPr>
          <w:b/>
          <w:bCs/>
        </w:rPr>
      </w:pPr>
      <w:r w:rsidRPr="00244976">
        <w:rPr>
          <w:b/>
          <w:bCs/>
        </w:rPr>
        <w:t xml:space="preserve"> КБ «ЛОКО-БАНК» (ЗАО)</w:t>
      </w:r>
    </w:p>
    <w:p w:rsidR="00B26326" w:rsidRDefault="00B26326" w:rsidP="00B26326"/>
    <w:p w:rsidR="002A48B6" w:rsidRPr="00244976" w:rsidRDefault="002A48B6" w:rsidP="00B26326"/>
    <w:p w:rsidR="00B26326" w:rsidRPr="00244976" w:rsidRDefault="00B26326" w:rsidP="00B26326">
      <w:pPr>
        <w:numPr>
          <w:ilvl w:val="0"/>
          <w:numId w:val="1"/>
        </w:numPr>
      </w:pPr>
      <w:r w:rsidRPr="00244976">
        <w:rPr>
          <w:b/>
        </w:rPr>
        <w:t>Общие положения</w:t>
      </w:r>
    </w:p>
    <w:p w:rsidR="00B26326" w:rsidRPr="00244976" w:rsidRDefault="00B26326" w:rsidP="00B26326">
      <w:pPr>
        <w:jc w:val="both"/>
      </w:pPr>
      <w:r w:rsidRPr="00244976">
        <w:t xml:space="preserve">1.1. Правление является коллегиальным исполнительным органом КБ «ЛОКО-БАНК» (ЗАО) (далее – Банк). </w:t>
      </w:r>
    </w:p>
    <w:p w:rsidR="00B26326" w:rsidRPr="00244976" w:rsidRDefault="00B26326" w:rsidP="00B26326">
      <w:pPr>
        <w:jc w:val="both"/>
      </w:pPr>
      <w:r w:rsidRPr="00244976">
        <w:t>1.2. Председатель Правления является единоличным исполнительным органом Банка.</w:t>
      </w:r>
    </w:p>
    <w:p w:rsidR="00B26326" w:rsidRPr="00244976" w:rsidRDefault="00B26326" w:rsidP="00B26326">
      <w:pPr>
        <w:jc w:val="both"/>
        <w:rPr>
          <w:bCs/>
        </w:rPr>
      </w:pPr>
      <w:r w:rsidRPr="00244976">
        <w:rPr>
          <w:bCs/>
        </w:rPr>
        <w:t>1.3. Настоящее Положение определяет компетенцию Правления и Председателя Правления, права и обязанности членов Правления, порядок формирования и регламент  работы  Правления.</w:t>
      </w:r>
    </w:p>
    <w:p w:rsidR="00B26326" w:rsidRPr="00244976" w:rsidRDefault="00B26326" w:rsidP="00B26326">
      <w:pPr>
        <w:rPr>
          <w:bCs/>
        </w:rPr>
      </w:pPr>
    </w:p>
    <w:p w:rsidR="00B26326" w:rsidRPr="00244976" w:rsidRDefault="00B26326" w:rsidP="00B26326">
      <w:pPr>
        <w:numPr>
          <w:ilvl w:val="0"/>
          <w:numId w:val="1"/>
        </w:numPr>
        <w:rPr>
          <w:b/>
          <w:bCs/>
        </w:rPr>
      </w:pPr>
      <w:r w:rsidRPr="00244976">
        <w:rPr>
          <w:b/>
          <w:bCs/>
        </w:rPr>
        <w:t>Компетенция  Правления</w:t>
      </w:r>
    </w:p>
    <w:p w:rsidR="00B26326" w:rsidRPr="00244976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  <w:r w:rsidRPr="00244976">
        <w:rPr>
          <w:rFonts w:ascii="Times New Roman" w:hAnsi="Times New Roman" w:cs="Times New Roman"/>
          <w:sz w:val="24"/>
        </w:rPr>
        <w:t xml:space="preserve">2.1.Правление является органом  принятия решений по вопросам текущей деятельности Банка, по вопросам, указанным в настоящем Положении, кроме вопросов, отнесенных  к компетенции Председателя Правления. </w:t>
      </w:r>
    </w:p>
    <w:p w:rsidR="00B26326" w:rsidRPr="00244976" w:rsidRDefault="00B26326" w:rsidP="00B26326">
      <w:pPr>
        <w:jc w:val="both"/>
      </w:pPr>
    </w:p>
    <w:p w:rsidR="00B26326" w:rsidRPr="00244976" w:rsidRDefault="00B26326" w:rsidP="00B26326">
      <w:pPr>
        <w:jc w:val="both"/>
      </w:pPr>
      <w:r w:rsidRPr="00244976">
        <w:t xml:space="preserve">2.2. Правление выполняет следующие функции: </w:t>
      </w:r>
    </w:p>
    <w:p w:rsidR="00B26326" w:rsidRPr="00244976" w:rsidRDefault="00B26326" w:rsidP="00B26326">
      <w:pPr>
        <w:spacing w:line="260" w:lineRule="auto"/>
        <w:jc w:val="both"/>
      </w:pPr>
      <w:r w:rsidRPr="00244976">
        <w:t>-обеспечение выполнения решений, протоколов и других требований Общих Собраний  акционеров, заседаний Совета Директоров Банка;</w:t>
      </w:r>
    </w:p>
    <w:p w:rsidR="00B26326" w:rsidRPr="00244976" w:rsidRDefault="00B26326" w:rsidP="00B26326">
      <w:pPr>
        <w:jc w:val="both"/>
      </w:pPr>
      <w:r w:rsidRPr="00244976">
        <w:t>-выработка, планирование и согласование направлений текущей деятельности Банка;</w:t>
      </w:r>
    </w:p>
    <w:p w:rsidR="00B26326" w:rsidRPr="00244976" w:rsidRDefault="00B26326" w:rsidP="00B26326">
      <w:pPr>
        <w:jc w:val="both"/>
      </w:pPr>
      <w:r w:rsidRPr="00244976">
        <w:t>-подбор и рациональное использование кадров;</w:t>
      </w:r>
    </w:p>
    <w:p w:rsidR="00B26326" w:rsidRPr="00244976" w:rsidRDefault="00B26326" w:rsidP="00B26326">
      <w:pPr>
        <w:spacing w:line="260" w:lineRule="auto"/>
        <w:jc w:val="both"/>
      </w:pPr>
      <w:r w:rsidRPr="00244976">
        <w:t>-установление размеров процентных ставок по активным и пассивным операциям Банка, если иное не предусмотрено внутренними документами Банка;</w:t>
      </w:r>
    </w:p>
    <w:p w:rsidR="00B26326" w:rsidRPr="00244976" w:rsidRDefault="00B26326" w:rsidP="00B26326">
      <w:pPr>
        <w:spacing w:line="260" w:lineRule="auto"/>
        <w:jc w:val="both"/>
      </w:pPr>
      <w:r w:rsidRPr="00244976">
        <w:t>-установление ответственности за выполнение решений Совета Директоров, реализацию стратегии и политики Банка в отношении организации и осуществления внутреннего контроля;</w:t>
      </w:r>
    </w:p>
    <w:p w:rsidR="00B26326" w:rsidRPr="00244976" w:rsidRDefault="00B26326" w:rsidP="00B26326">
      <w:pPr>
        <w:pStyle w:val="ConsNormal"/>
        <w:ind w:right="0" w:firstLine="0"/>
        <w:jc w:val="both"/>
        <w:rPr>
          <w:rFonts w:ascii="Times New Roman" w:hAnsi="Times New Roman"/>
          <w:sz w:val="24"/>
          <w:szCs w:val="24"/>
        </w:rPr>
      </w:pPr>
      <w:r w:rsidRPr="00244976">
        <w:rPr>
          <w:rFonts w:ascii="Times New Roman" w:hAnsi="Times New Roman"/>
          <w:sz w:val="24"/>
          <w:szCs w:val="24"/>
        </w:rPr>
        <w:t xml:space="preserve">- делегирование полномочий на разработку правил и процедур в сфере внутреннего контроля руководителям соответствующих структурных подразделений и контроль </w:t>
      </w:r>
      <w:proofErr w:type="gramStart"/>
      <w:r w:rsidRPr="00244976">
        <w:rPr>
          <w:rFonts w:ascii="Times New Roman" w:hAnsi="Times New Roman"/>
          <w:sz w:val="24"/>
          <w:szCs w:val="24"/>
        </w:rPr>
        <w:t>за</w:t>
      </w:r>
      <w:proofErr w:type="gramEnd"/>
      <w:r w:rsidRPr="0024497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244976">
        <w:rPr>
          <w:rFonts w:ascii="Times New Roman" w:hAnsi="Times New Roman"/>
          <w:sz w:val="24"/>
          <w:szCs w:val="24"/>
        </w:rPr>
        <w:t>их</w:t>
      </w:r>
      <w:proofErr w:type="gramEnd"/>
      <w:r w:rsidRPr="00244976">
        <w:rPr>
          <w:rFonts w:ascii="Times New Roman" w:hAnsi="Times New Roman"/>
          <w:sz w:val="24"/>
          <w:szCs w:val="24"/>
        </w:rPr>
        <w:t xml:space="preserve"> исполнением;</w:t>
      </w:r>
    </w:p>
    <w:p w:rsidR="00B26326" w:rsidRPr="00244976" w:rsidRDefault="00B26326" w:rsidP="00B26326">
      <w:pPr>
        <w:pStyle w:val="ConsNormal"/>
        <w:ind w:right="0" w:firstLine="0"/>
        <w:jc w:val="both"/>
        <w:rPr>
          <w:rFonts w:ascii="Times New Roman" w:hAnsi="Times New Roman"/>
          <w:sz w:val="24"/>
          <w:szCs w:val="24"/>
        </w:rPr>
      </w:pPr>
      <w:r w:rsidRPr="00244976">
        <w:rPr>
          <w:rFonts w:ascii="Times New Roman" w:hAnsi="Times New Roman"/>
          <w:sz w:val="24"/>
          <w:szCs w:val="24"/>
        </w:rPr>
        <w:t>-проверка соответствия деятельности Банка внутренним документам, определяющим порядок осуществления внутреннего контроля, и оценка соответствия содержания указанных документов характеру и масштабам деятельности Банка;</w:t>
      </w:r>
    </w:p>
    <w:p w:rsidR="00B26326" w:rsidRPr="00244976" w:rsidRDefault="00B26326" w:rsidP="00B26326">
      <w:pPr>
        <w:pStyle w:val="ConsNormal"/>
        <w:ind w:right="0" w:firstLine="0"/>
        <w:jc w:val="both"/>
        <w:rPr>
          <w:rFonts w:ascii="Times New Roman" w:hAnsi="Times New Roman"/>
          <w:sz w:val="24"/>
          <w:szCs w:val="24"/>
        </w:rPr>
      </w:pPr>
      <w:r w:rsidRPr="00244976">
        <w:rPr>
          <w:rFonts w:ascii="Times New Roman" w:hAnsi="Times New Roman"/>
          <w:sz w:val="24"/>
          <w:szCs w:val="24"/>
        </w:rPr>
        <w:t>-распределение обязанностей подразделений и служащих, отвечающих за конкретные направления (формы, способы осуществления) внутреннего контроля;</w:t>
      </w:r>
    </w:p>
    <w:p w:rsidR="00B26326" w:rsidRPr="00244976" w:rsidRDefault="00B26326" w:rsidP="00B26326">
      <w:pPr>
        <w:pStyle w:val="ConsNormal"/>
        <w:ind w:right="0" w:firstLine="0"/>
        <w:jc w:val="both"/>
        <w:rPr>
          <w:rFonts w:ascii="Times New Roman" w:hAnsi="Times New Roman"/>
          <w:sz w:val="24"/>
          <w:szCs w:val="24"/>
        </w:rPr>
      </w:pPr>
      <w:r w:rsidRPr="00244976">
        <w:rPr>
          <w:rFonts w:ascii="Times New Roman" w:hAnsi="Times New Roman"/>
          <w:sz w:val="24"/>
          <w:szCs w:val="24"/>
        </w:rPr>
        <w:t>-рассмотрение материалов и результатов периодических оценок эффективности внутреннего контроля;</w:t>
      </w:r>
    </w:p>
    <w:p w:rsidR="00B26326" w:rsidRPr="00244976" w:rsidRDefault="00B26326" w:rsidP="00B26326">
      <w:pPr>
        <w:pStyle w:val="ConsNormal"/>
        <w:ind w:right="0" w:firstLine="0"/>
        <w:jc w:val="both"/>
        <w:rPr>
          <w:rFonts w:ascii="Times New Roman" w:hAnsi="Times New Roman"/>
          <w:sz w:val="24"/>
          <w:szCs w:val="24"/>
        </w:rPr>
      </w:pPr>
      <w:r w:rsidRPr="00244976">
        <w:rPr>
          <w:rFonts w:ascii="Times New Roman" w:hAnsi="Times New Roman"/>
          <w:sz w:val="24"/>
          <w:szCs w:val="24"/>
        </w:rPr>
        <w:t>-создание эффективных систем передачи и обмена информацией, обеспечивающих поступление необходимых сведений к заинтересованным в ней пользователям;</w:t>
      </w:r>
    </w:p>
    <w:p w:rsidR="00B26326" w:rsidRPr="00244976" w:rsidRDefault="00B26326" w:rsidP="00B26326">
      <w:pPr>
        <w:pStyle w:val="ConsNormal"/>
        <w:ind w:right="0" w:firstLine="0"/>
        <w:jc w:val="both"/>
        <w:rPr>
          <w:rFonts w:ascii="Times New Roman" w:hAnsi="Times New Roman"/>
          <w:sz w:val="24"/>
          <w:szCs w:val="24"/>
        </w:rPr>
      </w:pPr>
      <w:r w:rsidRPr="00244976">
        <w:rPr>
          <w:rFonts w:ascii="Times New Roman" w:hAnsi="Times New Roman"/>
          <w:sz w:val="24"/>
          <w:szCs w:val="24"/>
        </w:rPr>
        <w:t xml:space="preserve">-создание системы </w:t>
      </w:r>
      <w:proofErr w:type="gramStart"/>
      <w:r w:rsidRPr="00244976">
        <w:rPr>
          <w:rFonts w:ascii="Times New Roman" w:hAnsi="Times New Roman"/>
          <w:sz w:val="24"/>
          <w:szCs w:val="24"/>
        </w:rPr>
        <w:t>контроля за</w:t>
      </w:r>
      <w:proofErr w:type="gramEnd"/>
      <w:r w:rsidRPr="00244976">
        <w:rPr>
          <w:rFonts w:ascii="Times New Roman" w:hAnsi="Times New Roman"/>
          <w:sz w:val="24"/>
          <w:szCs w:val="24"/>
        </w:rPr>
        <w:t xml:space="preserve"> устранением выявленных нарушений и недостатков внутреннего контроля и мер, принятых для их устранения;</w:t>
      </w:r>
    </w:p>
    <w:p w:rsidR="00B26326" w:rsidRPr="00244976" w:rsidRDefault="00B26326" w:rsidP="00B26326">
      <w:pPr>
        <w:pStyle w:val="ConsNormal"/>
        <w:ind w:right="0" w:firstLine="0"/>
        <w:jc w:val="both"/>
        <w:rPr>
          <w:rFonts w:ascii="Times New Roman" w:hAnsi="Times New Roman"/>
          <w:sz w:val="24"/>
          <w:szCs w:val="24"/>
        </w:rPr>
      </w:pPr>
      <w:r w:rsidRPr="00244976">
        <w:rPr>
          <w:rFonts w:ascii="Times New Roman" w:hAnsi="Times New Roman"/>
          <w:sz w:val="24"/>
          <w:szCs w:val="24"/>
        </w:rPr>
        <w:t>- принятие решений по другим вопросам, вынесенным на рассмотрение Правления Банка, за исключением вопросов, решение которых отнесено к компетенции Совета Директоров, Общего Собрания  акционеров и Председателя Правления.</w:t>
      </w:r>
    </w:p>
    <w:p w:rsidR="00B26326" w:rsidRPr="00244976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</w:p>
    <w:p w:rsidR="00B26326" w:rsidRPr="00244976" w:rsidRDefault="00B26326" w:rsidP="00B26326">
      <w:pPr>
        <w:jc w:val="both"/>
      </w:pPr>
    </w:p>
    <w:p w:rsidR="00B26326" w:rsidRPr="00244976" w:rsidRDefault="00B26326" w:rsidP="00B26326">
      <w:pPr>
        <w:jc w:val="both"/>
      </w:pPr>
      <w:r w:rsidRPr="00244976">
        <w:t>2.</w:t>
      </w:r>
      <w:r>
        <w:t>3</w:t>
      </w:r>
      <w:r w:rsidRPr="00244976">
        <w:t xml:space="preserve">. Правление вправе для оперативного принятия решений создавать </w:t>
      </w:r>
      <w:r>
        <w:t xml:space="preserve"> рабочие группы </w:t>
      </w:r>
      <w:r w:rsidRPr="00244976">
        <w:t>и</w:t>
      </w:r>
      <w:r>
        <w:t xml:space="preserve"> давать поручения </w:t>
      </w:r>
      <w:r w:rsidRPr="00244976">
        <w:t xml:space="preserve"> должностным лицам</w:t>
      </w:r>
      <w:r>
        <w:t xml:space="preserve"> о проработке конкретных вопросов, в рамках компетенции Правления. </w:t>
      </w:r>
    </w:p>
    <w:p w:rsidR="00B26326" w:rsidRPr="00244976" w:rsidRDefault="00B26326" w:rsidP="00B26326">
      <w:pPr>
        <w:jc w:val="both"/>
      </w:pPr>
      <w:r w:rsidRPr="00244976">
        <w:t>2.</w:t>
      </w:r>
      <w:r>
        <w:t>4</w:t>
      </w:r>
      <w:r w:rsidRPr="00244976">
        <w:t xml:space="preserve">. Правление определяет персональный состав </w:t>
      </w:r>
      <w:r>
        <w:t xml:space="preserve"> Рабочих групп</w:t>
      </w:r>
      <w:r w:rsidRPr="00244976">
        <w:t xml:space="preserve"> и контролирует их работу. Правление вправе рассмотреть и отменить любое решение </w:t>
      </w:r>
      <w:r>
        <w:t>Рабочих групп</w:t>
      </w:r>
      <w:r w:rsidRPr="00244976">
        <w:t xml:space="preserve">. Рассмотрение решений </w:t>
      </w:r>
      <w:r>
        <w:t xml:space="preserve"> Рабочих </w:t>
      </w:r>
      <w:proofErr w:type="spellStart"/>
      <w:r>
        <w:t>групп</w:t>
      </w:r>
      <w:r w:rsidRPr="00244976">
        <w:t>на</w:t>
      </w:r>
      <w:proofErr w:type="spellEnd"/>
      <w:r w:rsidRPr="00244976">
        <w:t xml:space="preserve"> заседаниях Правлениях может осуществляться как по инициативе членов </w:t>
      </w:r>
      <w:r>
        <w:t xml:space="preserve">Рабочих групп </w:t>
      </w:r>
      <w:r w:rsidRPr="00244976">
        <w:t>не согласных с принятым решением,  так и членов Правления.</w:t>
      </w:r>
    </w:p>
    <w:p w:rsidR="00B26326" w:rsidRPr="00244976" w:rsidRDefault="00B26326" w:rsidP="00B26326"/>
    <w:p w:rsidR="00B26326" w:rsidRPr="00244976" w:rsidRDefault="00B26326" w:rsidP="00B26326"/>
    <w:p w:rsidR="00B26326" w:rsidRPr="00244976" w:rsidRDefault="00B26326" w:rsidP="00B26326">
      <w:pPr>
        <w:pStyle w:val="3"/>
        <w:numPr>
          <w:ilvl w:val="0"/>
          <w:numId w:val="1"/>
        </w:numPr>
        <w:jc w:val="left"/>
      </w:pPr>
      <w:r w:rsidRPr="00244976">
        <w:t>Компетенция Председателя Правления</w:t>
      </w:r>
    </w:p>
    <w:p w:rsidR="00B26326" w:rsidRPr="00244976" w:rsidRDefault="00B26326" w:rsidP="00B26326">
      <w:pPr>
        <w:jc w:val="both"/>
      </w:pPr>
      <w:r w:rsidRPr="00244976">
        <w:t>3.1. Председатель Правления - единоличный исполнительный орган Банка.</w:t>
      </w:r>
    </w:p>
    <w:p w:rsidR="00B26326" w:rsidRPr="00244976" w:rsidRDefault="00B26326" w:rsidP="00B26326">
      <w:pPr>
        <w:spacing w:line="260" w:lineRule="auto"/>
        <w:jc w:val="both"/>
      </w:pPr>
      <w:r w:rsidRPr="00244976">
        <w:t>3.2. Председатель Правления обеспечивает эффективную работу Банка, несет персональную ответственность за выполнение возложенных на него задач и осуществляет руководство текущей деятельностью Банка по всем вопросам.</w:t>
      </w:r>
    </w:p>
    <w:p w:rsidR="00B26326" w:rsidRPr="00244976" w:rsidRDefault="00B26326" w:rsidP="00B26326">
      <w:pPr>
        <w:spacing w:line="260" w:lineRule="auto"/>
        <w:jc w:val="both"/>
      </w:pPr>
      <w:r w:rsidRPr="00244976">
        <w:t xml:space="preserve">3.3. Председатель Правления избирается (назначается) Советом Директоров Банка. </w:t>
      </w:r>
    </w:p>
    <w:p w:rsidR="00B26326" w:rsidRPr="00244976" w:rsidRDefault="00B26326" w:rsidP="00B26326">
      <w:pPr>
        <w:spacing w:line="260" w:lineRule="auto"/>
        <w:jc w:val="both"/>
      </w:pPr>
      <w:r w:rsidRPr="00244976">
        <w:t>3.4. Председатель Правления может иметь заместителей, которые по должности являются членами Правления и избираются Советом Директоров Банка. Решение отдельных вопросов, входящих в компетенцию Председателя Правления, может быть поручено его заместителям.</w:t>
      </w:r>
    </w:p>
    <w:p w:rsidR="00B26326" w:rsidRPr="00244976" w:rsidRDefault="00B26326" w:rsidP="00B26326">
      <w:pPr>
        <w:pStyle w:val="2"/>
        <w:ind w:left="0"/>
        <w:jc w:val="both"/>
      </w:pPr>
      <w:r w:rsidRPr="00244976">
        <w:t>3.5. Председатель Правления:</w:t>
      </w:r>
    </w:p>
    <w:p w:rsidR="00B26326" w:rsidRPr="00244976" w:rsidRDefault="00B26326" w:rsidP="00B26326">
      <w:pPr>
        <w:jc w:val="both"/>
      </w:pPr>
    </w:p>
    <w:p w:rsidR="00B26326" w:rsidRPr="00244976" w:rsidRDefault="00B26326" w:rsidP="00B26326">
      <w:pPr>
        <w:spacing w:line="220" w:lineRule="auto"/>
        <w:jc w:val="both"/>
      </w:pPr>
      <w:r w:rsidRPr="00244976">
        <w:t>-без доверенности действует от имени Банка, в том числе представляет его интересы и совершает сделки;</w:t>
      </w:r>
    </w:p>
    <w:p w:rsidR="00B26326" w:rsidRPr="00244976" w:rsidRDefault="00B26326" w:rsidP="00B26326">
      <w:pPr>
        <w:spacing w:line="220" w:lineRule="auto"/>
        <w:jc w:val="both"/>
      </w:pPr>
      <w:r w:rsidRPr="00244976">
        <w:t>-выдает доверенности на право представительства от имени Банка, в  том  числе доверенности  с правом передоверия;</w:t>
      </w:r>
    </w:p>
    <w:p w:rsidR="00B26326" w:rsidRPr="00244976" w:rsidRDefault="00B26326" w:rsidP="00B26326">
      <w:pPr>
        <w:jc w:val="both"/>
      </w:pPr>
      <w:r w:rsidRPr="00244976">
        <w:t>-издает приказы и распоряжения по вопросам текущей деятельности Банка;</w:t>
      </w:r>
    </w:p>
    <w:p w:rsidR="00B26326" w:rsidRPr="00244976" w:rsidRDefault="00B26326" w:rsidP="00B26326">
      <w:pPr>
        <w:spacing w:line="260" w:lineRule="auto"/>
        <w:jc w:val="both"/>
      </w:pPr>
      <w:r w:rsidRPr="00244976">
        <w:t>-с учетом положений Устава издает приказы о назначении на должности  работников Банка, об их переводе и увольнении, применяет меры поощрения и налагает взыскания;</w:t>
      </w:r>
    </w:p>
    <w:p w:rsidR="00B26326" w:rsidRPr="00244976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  <w:r w:rsidRPr="00244976">
        <w:rPr>
          <w:rFonts w:ascii="Times New Roman" w:hAnsi="Times New Roman" w:cs="Times New Roman"/>
          <w:sz w:val="24"/>
        </w:rPr>
        <w:t>-обеспечивает надлежащую организацию документооборота в Банке;</w:t>
      </w:r>
    </w:p>
    <w:p w:rsidR="00B26326" w:rsidRPr="00244976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  <w:r w:rsidRPr="00244976">
        <w:rPr>
          <w:rFonts w:ascii="Times New Roman" w:hAnsi="Times New Roman" w:cs="Times New Roman"/>
          <w:sz w:val="24"/>
        </w:rPr>
        <w:t xml:space="preserve">-в пределах своей компетенции дает указания и распоряжения, </w:t>
      </w:r>
      <w:proofErr w:type="gramStart"/>
      <w:r w:rsidRPr="00244976">
        <w:rPr>
          <w:rFonts w:ascii="Times New Roman" w:hAnsi="Times New Roman" w:cs="Times New Roman"/>
          <w:sz w:val="24"/>
        </w:rPr>
        <w:t>обязательные к исполнению</w:t>
      </w:r>
      <w:proofErr w:type="gramEnd"/>
      <w:r w:rsidRPr="00244976">
        <w:rPr>
          <w:rFonts w:ascii="Times New Roman" w:hAnsi="Times New Roman" w:cs="Times New Roman"/>
          <w:sz w:val="24"/>
        </w:rPr>
        <w:t xml:space="preserve"> всеми сотрудниками Банка, в том числе членами Правления;</w:t>
      </w:r>
    </w:p>
    <w:p w:rsidR="00B26326" w:rsidRPr="00244976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  <w:r w:rsidRPr="00244976">
        <w:rPr>
          <w:rFonts w:ascii="Times New Roman" w:hAnsi="Times New Roman" w:cs="Times New Roman"/>
          <w:sz w:val="24"/>
        </w:rPr>
        <w:t xml:space="preserve">-осуществляет </w:t>
      </w:r>
      <w:proofErr w:type="gramStart"/>
      <w:r w:rsidRPr="00244976">
        <w:rPr>
          <w:rFonts w:ascii="Times New Roman" w:hAnsi="Times New Roman" w:cs="Times New Roman"/>
          <w:sz w:val="24"/>
        </w:rPr>
        <w:t>контроль за</w:t>
      </w:r>
      <w:proofErr w:type="gramEnd"/>
      <w:r w:rsidRPr="00244976">
        <w:rPr>
          <w:rFonts w:ascii="Times New Roman" w:hAnsi="Times New Roman" w:cs="Times New Roman"/>
          <w:sz w:val="24"/>
        </w:rPr>
        <w:t xml:space="preserve"> надлежащим  исполнением  работниками  Банка  своих  должностных обязанностей;</w:t>
      </w:r>
    </w:p>
    <w:p w:rsidR="00B26326" w:rsidRPr="00244976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  <w:r w:rsidRPr="00244976">
        <w:rPr>
          <w:rFonts w:ascii="Times New Roman" w:hAnsi="Times New Roman" w:cs="Times New Roman"/>
          <w:sz w:val="24"/>
        </w:rPr>
        <w:t>- представляет  на  утверждение  (назначение)  Совету  Директоров   Банка   кандидатуры   лиц   в члены Правления;</w:t>
      </w:r>
    </w:p>
    <w:p w:rsidR="00B26326" w:rsidRPr="00244976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  <w:r w:rsidRPr="00244976">
        <w:rPr>
          <w:rFonts w:ascii="Times New Roman" w:hAnsi="Times New Roman" w:cs="Times New Roman"/>
          <w:sz w:val="24"/>
        </w:rPr>
        <w:t>- принимает   решения     об      отнесении       Банком     льготных,        переоформленных   (в  т. ч. пролонгированных) ссуд, а также недостаточно обеспеченных и необеспеченных ссуд к более высокой категории качества, чем это вытекает из формализованных критериев;</w:t>
      </w:r>
    </w:p>
    <w:p w:rsidR="00B26326" w:rsidRPr="00244976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  <w:r w:rsidRPr="00244976">
        <w:rPr>
          <w:rFonts w:ascii="Times New Roman" w:hAnsi="Times New Roman" w:cs="Times New Roman"/>
          <w:sz w:val="24"/>
        </w:rPr>
        <w:t>- заключает кредитные сделки на основании решений Кредитного Комитета Банка, за исключением сделок на сумму, не превышающую установленный Кредитным Комитетом лимит;</w:t>
      </w:r>
    </w:p>
    <w:p w:rsidR="00B26326" w:rsidRPr="00244976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  <w:r w:rsidRPr="00244976">
        <w:rPr>
          <w:rFonts w:ascii="Times New Roman" w:hAnsi="Times New Roman" w:cs="Times New Roman"/>
          <w:sz w:val="24"/>
        </w:rPr>
        <w:t>- осуществляет иные полномочия, не отнесенные к компетенции  Общего  Собрания  акционеров, Совета Директоров.</w:t>
      </w:r>
    </w:p>
    <w:p w:rsidR="002A48B6" w:rsidRPr="00244976" w:rsidRDefault="002A48B6" w:rsidP="00B26326">
      <w:pPr>
        <w:pStyle w:val="a5"/>
        <w:jc w:val="both"/>
        <w:rPr>
          <w:rFonts w:ascii="Times New Roman" w:hAnsi="Times New Roman" w:cs="Times New Roman"/>
          <w:sz w:val="24"/>
        </w:rPr>
      </w:pPr>
      <w:bookmarkStart w:id="0" w:name="_GoBack"/>
      <w:bookmarkEnd w:id="0"/>
    </w:p>
    <w:p w:rsidR="00B26326" w:rsidRPr="00244976" w:rsidRDefault="00B26326" w:rsidP="00B26326">
      <w:pPr>
        <w:pStyle w:val="2"/>
        <w:ind w:left="1065"/>
        <w:jc w:val="center"/>
        <w:rPr>
          <w:b/>
          <w:bCs/>
        </w:rPr>
      </w:pPr>
      <w:r w:rsidRPr="00244976">
        <w:rPr>
          <w:b/>
          <w:bCs/>
        </w:rPr>
        <w:t>4. Права и обязанности членов Правления</w:t>
      </w:r>
    </w:p>
    <w:p w:rsidR="00B26326" w:rsidRPr="00244976" w:rsidRDefault="00B26326" w:rsidP="00B26326">
      <w:pPr>
        <w:pStyle w:val="21"/>
        <w:rPr>
          <w:rFonts w:ascii="Times New Roman" w:hAnsi="Times New Roman"/>
          <w:sz w:val="24"/>
          <w:szCs w:val="24"/>
          <w:lang w:eastAsia="en-US"/>
        </w:rPr>
      </w:pPr>
      <w:r w:rsidRPr="00244976">
        <w:rPr>
          <w:rFonts w:ascii="Times New Roman" w:hAnsi="Times New Roman"/>
          <w:sz w:val="24"/>
          <w:szCs w:val="24"/>
        </w:rPr>
        <w:t>4.1.Члены Правления имеют</w:t>
      </w:r>
      <w:r w:rsidRPr="00244976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244976">
        <w:rPr>
          <w:rFonts w:ascii="Times New Roman" w:hAnsi="Times New Roman"/>
          <w:sz w:val="24"/>
          <w:szCs w:val="24"/>
          <w:lang w:eastAsia="en-US"/>
        </w:rPr>
        <w:t xml:space="preserve">организационные, функциональные,  </w:t>
      </w:r>
      <w:proofErr w:type="spellStart"/>
      <w:r w:rsidRPr="00244976">
        <w:rPr>
          <w:rFonts w:ascii="Times New Roman" w:hAnsi="Times New Roman"/>
          <w:sz w:val="24"/>
          <w:szCs w:val="24"/>
          <w:lang w:eastAsia="en-US"/>
        </w:rPr>
        <w:t>общебанковские</w:t>
      </w:r>
      <w:proofErr w:type="spellEnd"/>
      <w:r w:rsidRPr="00244976">
        <w:rPr>
          <w:rFonts w:ascii="Times New Roman" w:hAnsi="Times New Roman"/>
          <w:sz w:val="24"/>
          <w:szCs w:val="24"/>
          <w:lang w:eastAsia="en-US"/>
        </w:rPr>
        <w:t xml:space="preserve"> обязанности и обязанности по выполнению Бизнес-плана Банка, определенные в соответствующих Должностных Инструкциях.</w:t>
      </w:r>
    </w:p>
    <w:p w:rsidR="00B26326" w:rsidRPr="00244976" w:rsidRDefault="00B26326" w:rsidP="00B26326">
      <w:pPr>
        <w:pStyle w:val="21"/>
        <w:rPr>
          <w:rFonts w:ascii="Times New Roman" w:hAnsi="Times New Roman"/>
          <w:sz w:val="24"/>
          <w:szCs w:val="24"/>
        </w:rPr>
      </w:pPr>
      <w:r w:rsidRPr="00244976">
        <w:rPr>
          <w:rFonts w:ascii="Times New Roman" w:hAnsi="Times New Roman"/>
          <w:sz w:val="24"/>
          <w:szCs w:val="24"/>
          <w:lang w:eastAsia="en-US"/>
        </w:rPr>
        <w:lastRenderedPageBreak/>
        <w:t xml:space="preserve">4.2. Члены Правления обязаны раскрывать Банку информацию о владении ценными бумагами Банка, а также о своих сделках с ценными бумагами Банка, в том числе о продаже и (или) о покупке ценных бумаг Банка. Указанная обязанность  </w:t>
      </w:r>
      <w:r w:rsidRPr="00244976">
        <w:rPr>
          <w:rFonts w:ascii="Times New Roman" w:hAnsi="Times New Roman"/>
          <w:sz w:val="24"/>
          <w:szCs w:val="24"/>
        </w:rPr>
        <w:t>распространяется на любые сделки с ценными бумагами Банка, в которых  член Правления выступает стороной, выгодоприобретателем, посредником или представителем.</w:t>
      </w:r>
    </w:p>
    <w:p w:rsidR="00B26326" w:rsidRPr="00244976" w:rsidRDefault="00B26326" w:rsidP="00B26326">
      <w:pPr>
        <w:pStyle w:val="21"/>
        <w:rPr>
          <w:rFonts w:ascii="Times New Roman" w:hAnsi="Times New Roman"/>
          <w:sz w:val="24"/>
          <w:szCs w:val="24"/>
        </w:rPr>
      </w:pPr>
      <w:r w:rsidRPr="00244976">
        <w:rPr>
          <w:rFonts w:ascii="Times New Roman" w:hAnsi="Times New Roman"/>
          <w:sz w:val="24"/>
          <w:szCs w:val="24"/>
        </w:rPr>
        <w:t xml:space="preserve">4.3. Информация о сделках членов Правления с ценными бумагами Банка представляется Банку в адрес Совета Директоров в срок не позднее 5 рабочих дней </w:t>
      </w:r>
      <w:proofErr w:type="gramStart"/>
      <w:r w:rsidRPr="00244976">
        <w:rPr>
          <w:rFonts w:ascii="Times New Roman" w:hAnsi="Times New Roman"/>
          <w:sz w:val="24"/>
          <w:szCs w:val="24"/>
        </w:rPr>
        <w:t>с даты совершения</w:t>
      </w:r>
      <w:proofErr w:type="gramEnd"/>
      <w:r w:rsidRPr="00244976">
        <w:rPr>
          <w:rFonts w:ascii="Times New Roman" w:hAnsi="Times New Roman"/>
          <w:sz w:val="24"/>
          <w:szCs w:val="24"/>
        </w:rPr>
        <w:t xml:space="preserve"> сделки.</w:t>
      </w:r>
    </w:p>
    <w:p w:rsidR="00B26326" w:rsidRPr="00244976" w:rsidRDefault="00B26326" w:rsidP="00B26326">
      <w:pPr>
        <w:pStyle w:val="21"/>
        <w:rPr>
          <w:rFonts w:ascii="Times New Roman" w:hAnsi="Times New Roman"/>
          <w:sz w:val="24"/>
          <w:szCs w:val="24"/>
        </w:rPr>
      </w:pPr>
      <w:r w:rsidRPr="00244976">
        <w:rPr>
          <w:rFonts w:ascii="Times New Roman" w:hAnsi="Times New Roman"/>
          <w:sz w:val="24"/>
          <w:szCs w:val="24"/>
        </w:rPr>
        <w:t>4.4. В состав указанной информации входят:</w:t>
      </w:r>
    </w:p>
    <w:p w:rsidR="00B26326" w:rsidRPr="00244976" w:rsidRDefault="00B26326" w:rsidP="00B26326">
      <w:pPr>
        <w:shd w:val="clear" w:color="auto" w:fill="FFFFFF"/>
        <w:ind w:left="-175" w:right="-6" w:hanging="40"/>
        <w:jc w:val="both"/>
      </w:pPr>
      <w:r w:rsidRPr="00244976">
        <w:tab/>
      </w:r>
      <w:r w:rsidRPr="00244976">
        <w:tab/>
      </w:r>
      <w:r w:rsidRPr="00244976">
        <w:tab/>
        <w:t>• вид сделки;</w:t>
      </w:r>
    </w:p>
    <w:p w:rsidR="00B26326" w:rsidRPr="00244976" w:rsidRDefault="00B26326" w:rsidP="00B26326">
      <w:pPr>
        <w:shd w:val="clear" w:color="auto" w:fill="FFFFFF"/>
        <w:ind w:left="-175" w:right="-6" w:hanging="40"/>
        <w:jc w:val="both"/>
      </w:pPr>
      <w:r w:rsidRPr="00244976">
        <w:tab/>
      </w:r>
      <w:r w:rsidRPr="00244976">
        <w:tab/>
      </w:r>
      <w:r w:rsidRPr="00244976">
        <w:tab/>
        <w:t>• дата совершения сделки;</w:t>
      </w:r>
    </w:p>
    <w:p w:rsidR="00B26326" w:rsidRPr="00244976" w:rsidRDefault="00B26326" w:rsidP="00B26326">
      <w:pPr>
        <w:shd w:val="clear" w:color="auto" w:fill="FFFFFF"/>
        <w:ind w:left="-175" w:right="-6" w:hanging="40"/>
        <w:jc w:val="both"/>
      </w:pPr>
      <w:r w:rsidRPr="00244976">
        <w:tab/>
      </w:r>
      <w:r w:rsidRPr="00244976">
        <w:tab/>
      </w:r>
      <w:r w:rsidRPr="00244976">
        <w:tab/>
      </w:r>
      <w:proofErr w:type="gramStart"/>
      <w:r w:rsidRPr="00244976">
        <w:t xml:space="preserve">• лицо (лица), являющееся стороной (сторонами) сделки, </w:t>
      </w:r>
      <w:proofErr w:type="spellStart"/>
      <w:r w:rsidRPr="00244976">
        <w:t>выгодоприоретателем</w:t>
      </w:r>
      <w:proofErr w:type="spellEnd"/>
      <w:r w:rsidRPr="00244976">
        <w:t xml:space="preserve"> (выгодоприобретателями), посредником и (или) представителем по сделке;</w:t>
      </w:r>
      <w:proofErr w:type="gramEnd"/>
    </w:p>
    <w:p w:rsidR="00B26326" w:rsidRPr="00244976" w:rsidRDefault="00B26326" w:rsidP="00B26326">
      <w:pPr>
        <w:shd w:val="clear" w:color="auto" w:fill="FFFFFF"/>
        <w:ind w:left="-175" w:right="-6" w:hanging="40"/>
        <w:jc w:val="both"/>
      </w:pPr>
      <w:r w:rsidRPr="00244976">
        <w:tab/>
      </w:r>
      <w:r w:rsidRPr="00244976">
        <w:tab/>
      </w:r>
      <w:r w:rsidRPr="00244976">
        <w:tab/>
        <w:t>• цена сделки;</w:t>
      </w:r>
    </w:p>
    <w:p w:rsidR="00B26326" w:rsidRPr="00244976" w:rsidRDefault="00B26326" w:rsidP="00B26326">
      <w:pPr>
        <w:shd w:val="clear" w:color="auto" w:fill="FFFFFF"/>
        <w:ind w:left="-175" w:right="-6" w:hanging="40"/>
        <w:jc w:val="both"/>
      </w:pPr>
      <w:r w:rsidRPr="00244976">
        <w:tab/>
      </w:r>
      <w:r w:rsidRPr="00244976">
        <w:tab/>
      </w:r>
      <w:r w:rsidRPr="00244976">
        <w:tab/>
        <w:t>• предмет сделки (в том числе количество, вид и категория (тип) ценных бумаг Банка);</w:t>
      </w:r>
    </w:p>
    <w:p w:rsidR="00B26326" w:rsidRPr="00244976" w:rsidRDefault="00B26326" w:rsidP="00B26326">
      <w:pPr>
        <w:shd w:val="clear" w:color="auto" w:fill="FFFFFF"/>
        <w:ind w:left="-175" w:right="-6" w:hanging="40"/>
        <w:jc w:val="both"/>
      </w:pPr>
      <w:r w:rsidRPr="00244976">
        <w:tab/>
      </w:r>
      <w:r w:rsidRPr="00244976">
        <w:tab/>
      </w:r>
      <w:r w:rsidRPr="00244976">
        <w:tab/>
        <w:t>•</w:t>
      </w:r>
      <w:r w:rsidRPr="00244976">
        <w:rPr>
          <w:lang w:val="en-US"/>
        </w:rPr>
        <w:t> </w:t>
      </w:r>
      <w:r w:rsidRPr="00244976">
        <w:t>наименование биржи, если сделка совершена на биржевых торгах.</w:t>
      </w:r>
    </w:p>
    <w:p w:rsidR="00B26326" w:rsidRPr="00244976" w:rsidRDefault="00B26326" w:rsidP="00B26326">
      <w:pPr>
        <w:pStyle w:val="21"/>
        <w:rPr>
          <w:rFonts w:ascii="Times New Roman" w:hAnsi="Times New Roman"/>
          <w:sz w:val="24"/>
          <w:szCs w:val="24"/>
        </w:rPr>
      </w:pPr>
      <w:r w:rsidRPr="00244976">
        <w:rPr>
          <w:rFonts w:ascii="Times New Roman" w:hAnsi="Times New Roman"/>
          <w:sz w:val="24"/>
          <w:szCs w:val="24"/>
        </w:rPr>
        <w:t>4.5. Указанная выше информация раскрывается Банком в составе отчетности, в соответствии с требованиями действующих законодательных и нормативных правовых актов.</w:t>
      </w:r>
    </w:p>
    <w:p w:rsidR="00B26326" w:rsidRPr="00244976" w:rsidRDefault="00B26326" w:rsidP="00B26326">
      <w:pPr>
        <w:pStyle w:val="21"/>
        <w:rPr>
          <w:rFonts w:ascii="Times New Roman" w:hAnsi="Times New Roman"/>
          <w:sz w:val="24"/>
          <w:szCs w:val="24"/>
        </w:rPr>
      </w:pPr>
      <w:r w:rsidRPr="00244976">
        <w:rPr>
          <w:rFonts w:ascii="Times New Roman" w:hAnsi="Times New Roman"/>
          <w:sz w:val="24"/>
          <w:szCs w:val="24"/>
        </w:rPr>
        <w:t>4.6. Члены Правления имеют право:</w:t>
      </w:r>
    </w:p>
    <w:p w:rsidR="00B26326" w:rsidRPr="00244976" w:rsidRDefault="00B26326" w:rsidP="00B26326">
      <w:pPr>
        <w:numPr>
          <w:ilvl w:val="0"/>
          <w:numId w:val="3"/>
        </w:numPr>
        <w:jc w:val="both"/>
      </w:pPr>
      <w:r w:rsidRPr="00244976">
        <w:t>обращаться в руководящие органы Банка с предложениями, касающимися деятельности курируемых подразделений и работы Банка в целом;</w:t>
      </w:r>
    </w:p>
    <w:p w:rsidR="00B26326" w:rsidRPr="00244976" w:rsidRDefault="00B26326" w:rsidP="00B26326">
      <w:pPr>
        <w:numPr>
          <w:ilvl w:val="0"/>
          <w:numId w:val="2"/>
        </w:numPr>
        <w:tabs>
          <w:tab w:val="num" w:pos="540"/>
          <w:tab w:val="num" w:pos="720"/>
        </w:tabs>
        <w:jc w:val="both"/>
      </w:pPr>
      <w:r w:rsidRPr="00244976">
        <w:t xml:space="preserve">    получать информацию, необходимую для выполнения своих обязанностей, от любого органа или подразделения Банка;</w:t>
      </w:r>
    </w:p>
    <w:p w:rsidR="00B26326" w:rsidRPr="00244976" w:rsidRDefault="00B26326" w:rsidP="00B26326">
      <w:pPr>
        <w:numPr>
          <w:ilvl w:val="0"/>
          <w:numId w:val="2"/>
        </w:numPr>
        <w:tabs>
          <w:tab w:val="num" w:pos="720"/>
        </w:tabs>
        <w:jc w:val="both"/>
      </w:pPr>
      <w:r w:rsidRPr="00244976">
        <w:t>давать поручения руководителям и сотрудникам подразделений, работу которых они организуют и контролируют;</w:t>
      </w:r>
    </w:p>
    <w:p w:rsidR="00B26326" w:rsidRPr="00244976" w:rsidRDefault="00B26326" w:rsidP="00B26326">
      <w:pPr>
        <w:numPr>
          <w:ilvl w:val="0"/>
          <w:numId w:val="2"/>
        </w:numPr>
        <w:tabs>
          <w:tab w:val="num" w:pos="720"/>
        </w:tabs>
        <w:jc w:val="both"/>
      </w:pPr>
      <w:r w:rsidRPr="00244976">
        <w:t>обращаться к руководителям подразделений, не находящихся в их подчинении, для согласования совместных действий.</w:t>
      </w:r>
    </w:p>
    <w:p w:rsidR="00B26326" w:rsidRPr="00244976" w:rsidRDefault="00B26326" w:rsidP="00B26326">
      <w:pPr>
        <w:jc w:val="both"/>
      </w:pPr>
    </w:p>
    <w:p w:rsidR="00B26326" w:rsidRPr="00244976" w:rsidRDefault="00B26326" w:rsidP="00B26326">
      <w:pPr>
        <w:numPr>
          <w:ilvl w:val="0"/>
          <w:numId w:val="4"/>
        </w:numPr>
        <w:jc w:val="both"/>
        <w:rPr>
          <w:b/>
          <w:bCs/>
        </w:rPr>
      </w:pPr>
      <w:r w:rsidRPr="00244976">
        <w:rPr>
          <w:b/>
          <w:bCs/>
        </w:rPr>
        <w:t>Порядок формирования Правления</w:t>
      </w:r>
    </w:p>
    <w:p w:rsidR="00B26326" w:rsidRPr="00244976" w:rsidRDefault="00B26326" w:rsidP="00B26326">
      <w:pPr>
        <w:pStyle w:val="31"/>
        <w:rPr>
          <w:rFonts w:ascii="Times New Roman" w:hAnsi="Times New Roman" w:cs="Times New Roman"/>
          <w:sz w:val="24"/>
        </w:rPr>
      </w:pPr>
      <w:r w:rsidRPr="00244976">
        <w:rPr>
          <w:rFonts w:ascii="Times New Roman" w:hAnsi="Times New Roman" w:cs="Times New Roman"/>
          <w:sz w:val="24"/>
        </w:rPr>
        <w:t>5.1 Образование Правления и досрочное прекращение его полномочий осуществляется по решению Совета Директоров Банка.</w:t>
      </w:r>
    </w:p>
    <w:p w:rsidR="00B26326" w:rsidRPr="00244976" w:rsidRDefault="00B26326" w:rsidP="00B26326">
      <w:pPr>
        <w:jc w:val="both"/>
      </w:pPr>
      <w:r w:rsidRPr="00244976">
        <w:t>5.2 Правление действует от имени Банка в пределах своей компетенции и подотчетно Общему Собранию акционеров и Совету Директоров Банка.</w:t>
      </w:r>
    </w:p>
    <w:p w:rsidR="00B26326" w:rsidRPr="00244976" w:rsidRDefault="00B26326" w:rsidP="00B26326">
      <w:pPr>
        <w:jc w:val="both"/>
      </w:pPr>
      <w:r w:rsidRPr="00244976">
        <w:t>5.3 Количественный состав Правления должен быть не менее 3 (Трех) человек.</w:t>
      </w:r>
    </w:p>
    <w:p w:rsidR="00B26326" w:rsidRPr="00244976" w:rsidRDefault="00B26326" w:rsidP="00B26326">
      <w:pPr>
        <w:jc w:val="both"/>
      </w:pPr>
      <w:r w:rsidRPr="00244976">
        <w:t>5.4  Правление формируется из лиц, находящихся с Банком в трудовых отношениях, для которых Банк является основным местом работы.</w:t>
      </w:r>
    </w:p>
    <w:p w:rsidR="00B26326" w:rsidRPr="00244976" w:rsidRDefault="00B26326" w:rsidP="00B26326">
      <w:pPr>
        <w:jc w:val="both"/>
      </w:pPr>
      <w:r w:rsidRPr="00244976">
        <w:t>5.5. Члены Правления Банка назначаются (избираются) Советом Директоров Банка по представлению Председателя Правления Банка.</w:t>
      </w:r>
    </w:p>
    <w:p w:rsidR="00B26326" w:rsidRPr="00244976" w:rsidRDefault="00B26326" w:rsidP="00B26326">
      <w:pPr>
        <w:pStyle w:val="31"/>
        <w:rPr>
          <w:rFonts w:ascii="Times New Roman" w:hAnsi="Times New Roman" w:cs="Times New Roman"/>
          <w:sz w:val="24"/>
        </w:rPr>
      </w:pPr>
      <w:r w:rsidRPr="00244976">
        <w:rPr>
          <w:rFonts w:ascii="Times New Roman" w:hAnsi="Times New Roman" w:cs="Times New Roman"/>
          <w:sz w:val="24"/>
        </w:rPr>
        <w:t>5.6. Совет Директоров вправе в любое время распустить Правление Банка в полном составе, либо вывести из него, в том числе досрочно, любого из членов, кроме Председателя Правления. При роспуске Правления в полном составе его члены исполняют свои обязанности до формирования Советом Директоров нового состава Правления. При выводе из состава Правления отдельных членов их полномочия прекращаются с момента принятия Советом Директоров соответствующего решения.</w:t>
      </w:r>
    </w:p>
    <w:p w:rsidR="00B26326" w:rsidRPr="00244976" w:rsidRDefault="00B26326" w:rsidP="00B26326">
      <w:pPr>
        <w:spacing w:line="260" w:lineRule="auto"/>
        <w:jc w:val="both"/>
      </w:pPr>
      <w:r w:rsidRPr="00244976">
        <w:t>5.7. Функции Председателя Правления выполняет лицо, осуществляющее функции единоличного исполнительного органа Банка (Председатель Правления).</w:t>
      </w:r>
    </w:p>
    <w:p w:rsidR="00B26326" w:rsidRPr="00244976" w:rsidRDefault="00B26326" w:rsidP="00B26326">
      <w:pPr>
        <w:spacing w:line="260" w:lineRule="auto"/>
        <w:jc w:val="both"/>
      </w:pPr>
      <w:r w:rsidRPr="00244976">
        <w:t>5.8. Члены Правления не могут составлять более одной четвертой состава Совета Директоров Банка.</w:t>
      </w:r>
    </w:p>
    <w:p w:rsidR="00B26326" w:rsidRPr="00244976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  <w:r w:rsidRPr="00244976">
        <w:rPr>
          <w:rFonts w:ascii="Times New Roman" w:hAnsi="Times New Roman" w:cs="Times New Roman"/>
          <w:sz w:val="24"/>
        </w:rPr>
        <w:lastRenderedPageBreak/>
        <w:t>5.9. Срок полномочий члена Правления Банка не может составлять более 5 (Пяти) лет. Лица, являющиеся членами Правления Банка, могут переизбираться в коллегиальный исполнительный орган неограниченное число раз.</w:t>
      </w:r>
    </w:p>
    <w:p w:rsidR="00B26326" w:rsidRPr="00244976" w:rsidRDefault="00B26326" w:rsidP="00B26326">
      <w:pPr>
        <w:jc w:val="both"/>
      </w:pPr>
    </w:p>
    <w:p w:rsidR="00B26326" w:rsidRPr="00244976" w:rsidRDefault="00B26326" w:rsidP="00B26326">
      <w:pPr>
        <w:jc w:val="center"/>
        <w:rPr>
          <w:b/>
          <w:bCs/>
        </w:rPr>
      </w:pPr>
      <w:r w:rsidRPr="00244976">
        <w:rPr>
          <w:b/>
          <w:bCs/>
        </w:rPr>
        <w:t>6. Регламент работы Правления</w:t>
      </w:r>
    </w:p>
    <w:p w:rsidR="00B26326" w:rsidRPr="00244976" w:rsidRDefault="00B26326" w:rsidP="00B26326">
      <w:pPr>
        <w:pStyle w:val="a3"/>
        <w:ind w:firstLine="0"/>
        <w:outlineLvl w:val="0"/>
        <w:rPr>
          <w:szCs w:val="24"/>
        </w:rPr>
      </w:pPr>
      <w:r w:rsidRPr="00244976">
        <w:rPr>
          <w:szCs w:val="24"/>
        </w:rPr>
        <w:t xml:space="preserve">6.1 Очередные заседания Правления проводятся </w:t>
      </w:r>
      <w:r>
        <w:rPr>
          <w:szCs w:val="24"/>
        </w:rPr>
        <w:t>не реже одного раза</w:t>
      </w:r>
      <w:r w:rsidRPr="00244976">
        <w:rPr>
          <w:szCs w:val="24"/>
        </w:rPr>
        <w:t xml:space="preserve"> в месяц.</w:t>
      </w:r>
    </w:p>
    <w:p w:rsidR="00B26326" w:rsidRPr="00244976" w:rsidRDefault="00B26326" w:rsidP="00B26326">
      <w:pPr>
        <w:spacing w:line="260" w:lineRule="auto"/>
        <w:jc w:val="both"/>
      </w:pPr>
      <w:r w:rsidRPr="00244976">
        <w:t>6.2. Правление правомочно принимать решения, по вопросам, отнесенным к его компетенции, если на заседании присутствуют не менее половины его членов.</w:t>
      </w:r>
    </w:p>
    <w:p w:rsidR="00B26326" w:rsidRPr="00244976" w:rsidRDefault="00B26326" w:rsidP="00B26326">
      <w:pPr>
        <w:spacing w:line="260" w:lineRule="auto"/>
        <w:jc w:val="both"/>
      </w:pPr>
      <w:r w:rsidRPr="00244976">
        <w:t>6.3. Каждый член Правления Банка при голосовании имеет один голос. Передача права голоса членом Правления иным лицам, в том числе другим членам Правления, не допускается.</w:t>
      </w:r>
    </w:p>
    <w:p w:rsidR="00B26326" w:rsidRPr="00244976" w:rsidRDefault="00B26326" w:rsidP="00B26326">
      <w:pPr>
        <w:spacing w:line="260" w:lineRule="auto"/>
        <w:jc w:val="both"/>
      </w:pPr>
      <w:r w:rsidRPr="00244976">
        <w:t>6.4. Решения принимаются Правлением Банка простым большинством голосов, при равенстве голосов голос председательствующего является решающим. Лица, не являющиеся членами Правления, не принимают участие в голосовании по вопросам, вынесенным на обсуждение.</w:t>
      </w:r>
    </w:p>
    <w:p w:rsidR="00B26326" w:rsidRPr="00244976" w:rsidRDefault="00B26326" w:rsidP="00B26326">
      <w:pPr>
        <w:spacing w:line="260" w:lineRule="auto"/>
        <w:jc w:val="both"/>
      </w:pPr>
      <w:r w:rsidRPr="00244976">
        <w:t>6.5. При несогласии с принятым решением члены Правления имеют право довести свое особое мнение до сведения Председателя Совета Директоров Банка.</w:t>
      </w:r>
    </w:p>
    <w:p w:rsidR="00B26326" w:rsidRPr="00244976" w:rsidRDefault="00B26326" w:rsidP="00B26326">
      <w:pPr>
        <w:pStyle w:val="a3"/>
        <w:spacing w:line="260" w:lineRule="auto"/>
        <w:ind w:firstLine="0"/>
      </w:pPr>
      <w:r w:rsidRPr="00244976">
        <w:t>6.6. Заседания Правления созывает Председатель Правления и определяет их повестку дня. Заседания Правления открываются Председателем Правления. Председатель Правления является председательствующим на всех заседаниях</w:t>
      </w:r>
      <w:r>
        <w:t>.</w:t>
      </w:r>
    </w:p>
    <w:p w:rsidR="00B26326" w:rsidRPr="00244976" w:rsidRDefault="00B26326" w:rsidP="00B26326">
      <w:pPr>
        <w:spacing w:line="260" w:lineRule="auto"/>
        <w:jc w:val="both"/>
      </w:pPr>
      <w:r w:rsidRPr="00244976">
        <w:t xml:space="preserve">6.7. На заседаниях Правления в обязательном порядке ведется протокол. Обеспечивает ведение протокола Председатель Правления Банка. В протоколе заседания Правления указываются:                 </w:t>
      </w:r>
    </w:p>
    <w:p w:rsidR="00B26326" w:rsidRPr="00244976" w:rsidRDefault="00B26326" w:rsidP="00B26326">
      <w:pPr>
        <w:spacing w:line="260" w:lineRule="auto"/>
        <w:jc w:val="both"/>
      </w:pPr>
      <w:r w:rsidRPr="00244976">
        <w:t>-   место и время заседания Правления;</w:t>
      </w:r>
    </w:p>
    <w:p w:rsidR="00B26326" w:rsidRPr="00244976" w:rsidRDefault="00B26326" w:rsidP="00B26326">
      <w:pPr>
        <w:spacing w:line="260" w:lineRule="auto"/>
        <w:jc w:val="both"/>
      </w:pPr>
      <w:r w:rsidRPr="00244976">
        <w:t>-   Председатель и Секретарь заседания Правления;</w:t>
      </w:r>
    </w:p>
    <w:p w:rsidR="00B26326" w:rsidRPr="00244976" w:rsidRDefault="00B26326" w:rsidP="00B26326">
      <w:pPr>
        <w:jc w:val="both"/>
      </w:pPr>
      <w:r w:rsidRPr="00244976">
        <w:t>-   члены Правления, принимающие участие в заседании, наличие кворума.</w:t>
      </w:r>
    </w:p>
    <w:p w:rsidR="00B26326" w:rsidRPr="00244976" w:rsidRDefault="00B26326" w:rsidP="00B26326">
      <w:pPr>
        <w:spacing w:line="260" w:lineRule="auto"/>
        <w:jc w:val="both"/>
        <w:rPr>
          <w:i/>
          <w:iCs/>
        </w:rPr>
      </w:pPr>
      <w:r w:rsidRPr="00244976">
        <w:t xml:space="preserve">6.8. Протоколы всех заседаний подписываются Председателем Правления и Секретарем и подшиваются в книгу протоколов, хранящуюся в месте расположения Правления Банка. </w:t>
      </w:r>
      <w:r w:rsidRPr="00244976">
        <w:rPr>
          <w:szCs w:val="20"/>
        </w:rPr>
        <w:t xml:space="preserve">К протоколам заседаний Правления имеют право доступа акционеры (акционер), имеющие в совокупности не менее 25 (Двадцать пять) процентов голосующих акций Банка. </w:t>
      </w:r>
    </w:p>
    <w:p w:rsidR="00B26326" w:rsidRPr="00244976" w:rsidRDefault="00B26326" w:rsidP="00B26326">
      <w:pPr>
        <w:spacing w:line="260" w:lineRule="auto"/>
        <w:jc w:val="both"/>
      </w:pPr>
      <w:r w:rsidRPr="00244976">
        <w:t>Председатель  Правления,  а также Секретарь несут персональную ответственность за достоверность сведений, изложенных в протоколах заседаний Правления.</w:t>
      </w:r>
    </w:p>
    <w:p w:rsidR="00B26326" w:rsidRPr="00244976" w:rsidRDefault="00B26326" w:rsidP="00B26326">
      <w:pPr>
        <w:pStyle w:val="a3"/>
        <w:ind w:firstLine="0"/>
        <w:outlineLvl w:val="0"/>
        <w:rPr>
          <w:szCs w:val="24"/>
        </w:rPr>
      </w:pPr>
      <w:r w:rsidRPr="00244976">
        <w:rPr>
          <w:szCs w:val="24"/>
        </w:rPr>
        <w:t>6.9. Члены Правления должны присутствовать на заседаниях и участвовать в голосовании лично. Отсутствие члена Правления на заседании допускается только по личному разрешению Председателя Правления либо его Заместителя, на которого возложено исполнение обязанностей Председателя Правления.</w:t>
      </w:r>
    </w:p>
    <w:p w:rsidR="00B26326" w:rsidRPr="00244976" w:rsidRDefault="00B26326" w:rsidP="00B26326">
      <w:pPr>
        <w:pStyle w:val="a3"/>
        <w:ind w:firstLine="0"/>
        <w:outlineLvl w:val="0"/>
        <w:rPr>
          <w:szCs w:val="24"/>
        </w:rPr>
      </w:pPr>
      <w:r w:rsidRPr="00244976">
        <w:rPr>
          <w:szCs w:val="24"/>
        </w:rPr>
        <w:t>6.10. Для обеспечения работы Правления Председателем Правления назначается Секретарь Правления. Секретарем Правления может быть как член Правления, так и сотрудник Банка, не являющийся членом Правления.</w:t>
      </w:r>
    </w:p>
    <w:p w:rsidR="00B26326" w:rsidRPr="00244976" w:rsidRDefault="00B26326" w:rsidP="00B26326">
      <w:pPr>
        <w:pStyle w:val="a3"/>
        <w:ind w:firstLine="0"/>
        <w:outlineLvl w:val="0"/>
        <w:rPr>
          <w:szCs w:val="24"/>
        </w:rPr>
      </w:pPr>
      <w:r w:rsidRPr="00244976">
        <w:rPr>
          <w:szCs w:val="24"/>
        </w:rPr>
        <w:t>6.11. В обязанности Секретаря Правления входит:</w:t>
      </w:r>
    </w:p>
    <w:p w:rsidR="00B26326" w:rsidRPr="00244976" w:rsidRDefault="00B26326" w:rsidP="00B26326">
      <w:pPr>
        <w:pStyle w:val="a3"/>
        <w:numPr>
          <w:ilvl w:val="0"/>
          <w:numId w:val="5"/>
        </w:numPr>
        <w:outlineLvl w:val="0"/>
        <w:rPr>
          <w:szCs w:val="24"/>
        </w:rPr>
      </w:pPr>
      <w:r w:rsidRPr="00244976">
        <w:rPr>
          <w:szCs w:val="24"/>
        </w:rPr>
        <w:t xml:space="preserve">предварительное (не позднее, чем за один рабочий день)  оповещение членов Правления о повестке дня предстоящего заседания и предоставление им необходимых документов (проекты решений, отчеты, проекты нормативных документов, информационные материалы); </w:t>
      </w:r>
    </w:p>
    <w:p w:rsidR="00B26326" w:rsidRPr="00244976" w:rsidRDefault="00B26326" w:rsidP="00B26326">
      <w:pPr>
        <w:pStyle w:val="a3"/>
        <w:numPr>
          <w:ilvl w:val="0"/>
          <w:numId w:val="5"/>
        </w:numPr>
        <w:outlineLvl w:val="0"/>
        <w:rPr>
          <w:szCs w:val="24"/>
        </w:rPr>
      </w:pPr>
      <w:r w:rsidRPr="00244976">
        <w:rPr>
          <w:szCs w:val="24"/>
        </w:rPr>
        <w:t>работа с предложе</w:t>
      </w:r>
      <w:r>
        <w:rPr>
          <w:szCs w:val="24"/>
        </w:rPr>
        <w:t xml:space="preserve">ниями, поступающими в Правление, </w:t>
      </w:r>
      <w:r w:rsidRPr="00244976">
        <w:rPr>
          <w:szCs w:val="24"/>
        </w:rPr>
        <w:t xml:space="preserve">и включение их в повестку дня очередных и внеочередных заседаний по согласованию с Председателем Правления </w:t>
      </w:r>
    </w:p>
    <w:p w:rsidR="00B26326" w:rsidRPr="00244976" w:rsidRDefault="00B26326" w:rsidP="00B26326">
      <w:pPr>
        <w:pStyle w:val="a3"/>
        <w:numPr>
          <w:ilvl w:val="0"/>
          <w:numId w:val="5"/>
        </w:numPr>
        <w:outlineLvl w:val="0"/>
        <w:rPr>
          <w:szCs w:val="24"/>
        </w:rPr>
      </w:pPr>
      <w:r w:rsidRPr="00244976">
        <w:rPr>
          <w:szCs w:val="24"/>
        </w:rPr>
        <w:t>ведение и хранение протоколов заседаний Правления.</w:t>
      </w:r>
    </w:p>
    <w:p w:rsidR="00B26326" w:rsidRPr="00244976" w:rsidRDefault="00B26326" w:rsidP="00B26326">
      <w:pPr>
        <w:pStyle w:val="a3"/>
        <w:ind w:firstLine="0"/>
        <w:rPr>
          <w:szCs w:val="24"/>
        </w:rPr>
      </w:pPr>
      <w:r w:rsidRPr="00244976">
        <w:rPr>
          <w:szCs w:val="24"/>
        </w:rPr>
        <w:t xml:space="preserve">6.12. Протоколы заседаний Правления являются документами, содержащими коммерческую тайну, и не подлежат разглашению. </w:t>
      </w:r>
    </w:p>
    <w:p w:rsidR="00B26326" w:rsidRPr="00244976" w:rsidRDefault="00B26326" w:rsidP="00B26326">
      <w:pPr>
        <w:pStyle w:val="a3"/>
        <w:ind w:firstLine="0"/>
        <w:outlineLvl w:val="0"/>
        <w:rPr>
          <w:szCs w:val="24"/>
        </w:rPr>
      </w:pPr>
      <w:r w:rsidRPr="00244976">
        <w:rPr>
          <w:szCs w:val="24"/>
        </w:rPr>
        <w:lastRenderedPageBreak/>
        <w:t>6.13. Право доступа к протоколам заседаний Правления имеют Члены Совета Директоров и члены Правления.  Всем прочим лицам доступ к протоколам заседаний Правления может быть предоставлен только по письменному распоряжению Председателя Правления.</w:t>
      </w:r>
    </w:p>
    <w:p w:rsidR="00B26326" w:rsidRPr="00244976" w:rsidRDefault="00B26326" w:rsidP="00B26326">
      <w:pPr>
        <w:pStyle w:val="a3"/>
        <w:ind w:firstLine="0"/>
        <w:outlineLvl w:val="0"/>
        <w:rPr>
          <w:szCs w:val="24"/>
        </w:rPr>
      </w:pPr>
      <w:r w:rsidRPr="00244976">
        <w:rPr>
          <w:szCs w:val="24"/>
        </w:rPr>
        <w:t>6.14. Секретарь Правления несет персональную ответственность за сохранность и конфиденциальность протоколов заседаний Правления.</w:t>
      </w:r>
      <w:r w:rsidRPr="00244976">
        <w:rPr>
          <w:szCs w:val="24"/>
        </w:rPr>
        <w:tab/>
      </w:r>
    </w:p>
    <w:p w:rsidR="00B26326" w:rsidRPr="00244976" w:rsidRDefault="00B26326" w:rsidP="00B26326">
      <w:pPr>
        <w:pStyle w:val="a3"/>
        <w:ind w:firstLine="0"/>
        <w:outlineLvl w:val="0"/>
        <w:rPr>
          <w:szCs w:val="24"/>
        </w:rPr>
      </w:pPr>
      <w:r w:rsidRPr="00244976">
        <w:rPr>
          <w:szCs w:val="24"/>
        </w:rPr>
        <w:tab/>
      </w:r>
    </w:p>
    <w:p w:rsidR="00B26326" w:rsidRPr="00244976" w:rsidRDefault="00B26326" w:rsidP="00B26326">
      <w:pPr>
        <w:pStyle w:val="a5"/>
        <w:jc w:val="center"/>
        <w:rPr>
          <w:rFonts w:ascii="Times New Roman" w:hAnsi="Times New Roman" w:cs="Times New Roman"/>
          <w:b/>
          <w:sz w:val="24"/>
        </w:rPr>
      </w:pPr>
      <w:r w:rsidRPr="00244976">
        <w:rPr>
          <w:rFonts w:ascii="Times New Roman" w:hAnsi="Times New Roman" w:cs="Times New Roman"/>
          <w:b/>
          <w:sz w:val="24"/>
        </w:rPr>
        <w:t>7. Заключительные положения.</w:t>
      </w:r>
    </w:p>
    <w:p w:rsidR="00B26326" w:rsidRPr="00EB6D86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  <w:r w:rsidRPr="00742CF9">
        <w:rPr>
          <w:rFonts w:ascii="Times New Roman" w:hAnsi="Times New Roman" w:cs="Times New Roman"/>
          <w:sz w:val="24"/>
        </w:rPr>
        <w:t xml:space="preserve">7.1. </w:t>
      </w:r>
      <w:r w:rsidRPr="00742CF9">
        <w:rPr>
          <w:rFonts w:ascii="Times New Roman" w:hAnsi="Times New Roman" w:cs="Times New Roman"/>
          <w:sz w:val="24"/>
        </w:rPr>
        <w:tab/>
        <w:t>Настоящее положение вступает в силу со дня его утверждения и действует в течение всего времени до вступления в силу новой редакции.</w:t>
      </w:r>
    </w:p>
    <w:p w:rsidR="00B26326" w:rsidRPr="00EB6D86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  <w:r w:rsidRPr="00EB6D86">
        <w:rPr>
          <w:rFonts w:ascii="Times New Roman" w:hAnsi="Times New Roman" w:cs="Times New Roman"/>
          <w:sz w:val="24"/>
        </w:rPr>
        <w:t xml:space="preserve">7.2. С момента утверждения настоящего Положения, Положение о </w:t>
      </w:r>
      <w:r>
        <w:rPr>
          <w:rFonts w:ascii="Times New Roman" w:hAnsi="Times New Roman" w:cs="Times New Roman"/>
          <w:sz w:val="24"/>
        </w:rPr>
        <w:t>Правлении и Председателе Правления КБ «ЛОКО-Банк» (ЗАО)</w:t>
      </w:r>
      <w:r w:rsidRPr="00EB6D86">
        <w:rPr>
          <w:rFonts w:ascii="Times New Roman" w:hAnsi="Times New Roman" w:cs="Times New Roman"/>
          <w:sz w:val="24"/>
        </w:rPr>
        <w:t>, утвержденное Общим собранием участников Банка (протокол №</w:t>
      </w:r>
      <w:r>
        <w:rPr>
          <w:rFonts w:ascii="Times New Roman" w:hAnsi="Times New Roman" w:cs="Times New Roman"/>
          <w:sz w:val="24"/>
        </w:rPr>
        <w:t xml:space="preserve"> 01 </w:t>
      </w:r>
      <w:r w:rsidRPr="00742CF9">
        <w:rPr>
          <w:rFonts w:ascii="Times New Roman" w:hAnsi="Times New Roman" w:cs="Times New Roman"/>
          <w:sz w:val="24"/>
        </w:rPr>
        <w:t xml:space="preserve">от </w:t>
      </w:r>
      <w:r>
        <w:rPr>
          <w:rFonts w:ascii="Times New Roman" w:hAnsi="Times New Roman" w:cs="Times New Roman"/>
          <w:sz w:val="24"/>
        </w:rPr>
        <w:t>21</w:t>
      </w:r>
      <w:r w:rsidRPr="00742CF9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>02</w:t>
      </w:r>
      <w:r w:rsidRPr="00742CF9">
        <w:rPr>
          <w:rFonts w:ascii="Times New Roman" w:hAnsi="Times New Roman" w:cs="Times New Roman"/>
          <w:sz w:val="24"/>
        </w:rPr>
        <w:t>.20</w:t>
      </w:r>
      <w:r>
        <w:rPr>
          <w:rFonts w:ascii="Times New Roman" w:hAnsi="Times New Roman" w:cs="Times New Roman"/>
          <w:sz w:val="24"/>
        </w:rPr>
        <w:t>12</w:t>
      </w:r>
      <w:r w:rsidRPr="00EB6D86">
        <w:rPr>
          <w:rFonts w:ascii="Times New Roman" w:hAnsi="Times New Roman" w:cs="Times New Roman"/>
          <w:sz w:val="24"/>
        </w:rPr>
        <w:t>г.) утрачивает силу.</w:t>
      </w:r>
    </w:p>
    <w:p w:rsidR="00B26326" w:rsidRPr="0024497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Pr="0024497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Pr="0024497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Pr="0024497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Pr="0024497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Pr="0024497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Pr="0024497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Pr="0024497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Pr="0024497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Pr="0024497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Default="00B26326" w:rsidP="00B26326">
      <w:pPr>
        <w:pStyle w:val="a5"/>
        <w:ind w:left="709" w:hanging="709"/>
        <w:jc w:val="both"/>
        <w:rPr>
          <w:rFonts w:ascii="Times New Roman" w:hAnsi="Times New Roman" w:cs="Times New Roman"/>
          <w:sz w:val="24"/>
        </w:rPr>
      </w:pPr>
    </w:p>
    <w:p w:rsidR="00B26326" w:rsidRDefault="00B26326" w:rsidP="00B26326">
      <w:pPr>
        <w:pStyle w:val="a5"/>
        <w:jc w:val="both"/>
        <w:rPr>
          <w:rFonts w:ascii="Times New Roman" w:hAnsi="Times New Roman" w:cs="Times New Roman"/>
          <w:sz w:val="24"/>
        </w:rPr>
      </w:pPr>
    </w:p>
    <w:p w:rsidR="00F70BF2" w:rsidRDefault="00F70BF2"/>
    <w:sectPr w:rsidR="00F70BF2">
      <w:footerReference w:type="even" r:id="rId8"/>
      <w:foot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765F" w:rsidRDefault="00A5765F">
      <w:r>
        <w:separator/>
      </w:r>
    </w:p>
  </w:endnote>
  <w:endnote w:type="continuationSeparator" w:id="0">
    <w:p w:rsidR="00A5765F" w:rsidRDefault="00A576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72D1" w:rsidRDefault="00B26326">
    <w:pPr>
      <w:pStyle w:val="a7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A272D1" w:rsidRDefault="00A5765F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72D1" w:rsidRDefault="00B26326">
    <w:pPr>
      <w:pStyle w:val="a7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09138B">
      <w:rPr>
        <w:rStyle w:val="a9"/>
        <w:noProof/>
      </w:rPr>
      <w:t>5</w:t>
    </w:r>
    <w:r>
      <w:rPr>
        <w:rStyle w:val="a9"/>
      </w:rPr>
      <w:fldChar w:fldCharType="end"/>
    </w:r>
  </w:p>
  <w:p w:rsidR="00A272D1" w:rsidRDefault="00A5765F">
    <w:pPr>
      <w:pStyle w:val="a7"/>
      <w:ind w:right="360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765F" w:rsidRDefault="00A5765F">
      <w:r>
        <w:separator/>
      </w:r>
    </w:p>
  </w:footnote>
  <w:footnote w:type="continuationSeparator" w:id="0">
    <w:p w:rsidR="00A5765F" w:rsidRDefault="00A576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4D0FA5"/>
    <w:multiLevelType w:val="hybridMultilevel"/>
    <w:tmpl w:val="9C7838B6"/>
    <w:lvl w:ilvl="0" w:tplc="222EA0A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6440ECD"/>
    <w:multiLevelType w:val="hybridMultilevel"/>
    <w:tmpl w:val="107009A6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9A103DD"/>
    <w:multiLevelType w:val="hybridMultilevel"/>
    <w:tmpl w:val="DA4E6A54"/>
    <w:lvl w:ilvl="0" w:tplc="222EA0A2">
      <w:start w:val="2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>
    <w:nsid w:val="73F60764"/>
    <w:multiLevelType w:val="hybridMultilevel"/>
    <w:tmpl w:val="2E724CE8"/>
    <w:lvl w:ilvl="0" w:tplc="1E1C6E8A">
      <w:start w:val="5"/>
      <w:numFmt w:val="decimal"/>
      <w:lvlText w:val="%1."/>
      <w:lvlJc w:val="left"/>
      <w:pPr>
        <w:tabs>
          <w:tab w:val="num" w:pos="3192"/>
        </w:tabs>
        <w:ind w:left="319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3912"/>
        </w:tabs>
        <w:ind w:left="391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4632"/>
        </w:tabs>
        <w:ind w:left="463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5352"/>
        </w:tabs>
        <w:ind w:left="535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6072"/>
        </w:tabs>
        <w:ind w:left="607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6792"/>
        </w:tabs>
        <w:ind w:left="679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7512"/>
        </w:tabs>
        <w:ind w:left="751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8232"/>
        </w:tabs>
        <w:ind w:left="823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8952"/>
        </w:tabs>
        <w:ind w:left="8952" w:hanging="180"/>
      </w:pPr>
    </w:lvl>
  </w:abstractNum>
  <w:abstractNum w:abstractNumId="4">
    <w:nsid w:val="7BF54980"/>
    <w:multiLevelType w:val="hybridMultilevel"/>
    <w:tmpl w:val="88988F56"/>
    <w:lvl w:ilvl="0" w:tplc="7FCAD718">
      <w:start w:val="1"/>
      <w:numFmt w:val="decimal"/>
      <w:lvlText w:val="%1."/>
      <w:lvlJc w:val="left"/>
      <w:pPr>
        <w:tabs>
          <w:tab w:val="num" w:pos="3192"/>
        </w:tabs>
        <w:ind w:left="3192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EB6C5724">
      <w:numFmt w:val="none"/>
      <w:lvlText w:val=""/>
      <w:lvlJc w:val="left"/>
      <w:pPr>
        <w:tabs>
          <w:tab w:val="num" w:pos="360"/>
        </w:tabs>
      </w:pPr>
    </w:lvl>
    <w:lvl w:ilvl="2" w:tplc="60842972">
      <w:numFmt w:val="none"/>
      <w:lvlText w:val=""/>
      <w:lvlJc w:val="left"/>
      <w:pPr>
        <w:tabs>
          <w:tab w:val="num" w:pos="360"/>
        </w:tabs>
      </w:pPr>
    </w:lvl>
    <w:lvl w:ilvl="3" w:tplc="69EABFDC">
      <w:numFmt w:val="none"/>
      <w:lvlText w:val=""/>
      <w:lvlJc w:val="left"/>
      <w:pPr>
        <w:tabs>
          <w:tab w:val="num" w:pos="360"/>
        </w:tabs>
      </w:pPr>
    </w:lvl>
    <w:lvl w:ilvl="4" w:tplc="0B18F9B2">
      <w:numFmt w:val="none"/>
      <w:lvlText w:val=""/>
      <w:lvlJc w:val="left"/>
      <w:pPr>
        <w:tabs>
          <w:tab w:val="num" w:pos="360"/>
        </w:tabs>
      </w:pPr>
    </w:lvl>
    <w:lvl w:ilvl="5" w:tplc="C6ECD232">
      <w:numFmt w:val="none"/>
      <w:lvlText w:val=""/>
      <w:lvlJc w:val="left"/>
      <w:pPr>
        <w:tabs>
          <w:tab w:val="num" w:pos="360"/>
        </w:tabs>
      </w:pPr>
    </w:lvl>
    <w:lvl w:ilvl="6" w:tplc="788C1788">
      <w:numFmt w:val="none"/>
      <w:lvlText w:val=""/>
      <w:lvlJc w:val="left"/>
      <w:pPr>
        <w:tabs>
          <w:tab w:val="num" w:pos="360"/>
        </w:tabs>
      </w:pPr>
    </w:lvl>
    <w:lvl w:ilvl="7" w:tplc="3ABE1994">
      <w:numFmt w:val="none"/>
      <w:lvlText w:val=""/>
      <w:lvlJc w:val="left"/>
      <w:pPr>
        <w:tabs>
          <w:tab w:val="num" w:pos="360"/>
        </w:tabs>
      </w:pPr>
    </w:lvl>
    <w:lvl w:ilvl="8" w:tplc="87DA2A30">
      <w:numFmt w:val="none"/>
      <w:lvlText w:val=""/>
      <w:lvlJc w:val="left"/>
      <w:pPr>
        <w:tabs>
          <w:tab w:val="num" w:pos="360"/>
        </w:tabs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598"/>
    <w:rsid w:val="0009138B"/>
    <w:rsid w:val="002A48B6"/>
    <w:rsid w:val="005E2598"/>
    <w:rsid w:val="00A5765F"/>
    <w:rsid w:val="00B26326"/>
    <w:rsid w:val="00F70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632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qFormat/>
    <w:rsid w:val="00B26326"/>
    <w:pPr>
      <w:keepNext/>
      <w:jc w:val="center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2632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Body Text Indent"/>
    <w:basedOn w:val="a"/>
    <w:link w:val="a4"/>
    <w:rsid w:val="00B26326"/>
    <w:pPr>
      <w:ind w:firstLine="567"/>
      <w:jc w:val="both"/>
    </w:pPr>
    <w:rPr>
      <w:szCs w:val="20"/>
    </w:rPr>
  </w:style>
  <w:style w:type="character" w:customStyle="1" w:styleId="a4">
    <w:name w:val="Основной текст с отступом Знак"/>
    <w:basedOn w:val="a0"/>
    <w:link w:val="a3"/>
    <w:rsid w:val="00B2632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">
    <w:name w:val="Body Text Indent 2"/>
    <w:basedOn w:val="a"/>
    <w:link w:val="20"/>
    <w:rsid w:val="00B26326"/>
    <w:pPr>
      <w:ind w:left="-360"/>
    </w:pPr>
  </w:style>
  <w:style w:type="character" w:customStyle="1" w:styleId="20">
    <w:name w:val="Основной текст с отступом 2 Знак"/>
    <w:basedOn w:val="a0"/>
    <w:link w:val="2"/>
    <w:rsid w:val="00B2632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2"/>
    <w:basedOn w:val="a"/>
    <w:link w:val="22"/>
    <w:rsid w:val="00B26326"/>
    <w:pPr>
      <w:jc w:val="both"/>
    </w:pPr>
    <w:rPr>
      <w:rFonts w:ascii="Arial" w:hAnsi="Arial"/>
      <w:sz w:val="18"/>
      <w:szCs w:val="20"/>
    </w:rPr>
  </w:style>
  <w:style w:type="character" w:customStyle="1" w:styleId="22">
    <w:name w:val="Основной текст 2 Знак"/>
    <w:basedOn w:val="a0"/>
    <w:link w:val="21"/>
    <w:rsid w:val="00B26326"/>
    <w:rPr>
      <w:rFonts w:ascii="Arial" w:eastAsia="Times New Roman" w:hAnsi="Arial" w:cs="Times New Roman"/>
      <w:sz w:val="18"/>
      <w:szCs w:val="20"/>
      <w:lang w:eastAsia="ru-RU"/>
    </w:rPr>
  </w:style>
  <w:style w:type="paragraph" w:styleId="a5">
    <w:name w:val="Body Text"/>
    <w:basedOn w:val="a"/>
    <w:link w:val="a6"/>
    <w:rsid w:val="00B26326"/>
    <w:rPr>
      <w:rFonts w:ascii="Arial" w:hAnsi="Arial" w:cs="Arial"/>
      <w:sz w:val="20"/>
    </w:rPr>
  </w:style>
  <w:style w:type="character" w:customStyle="1" w:styleId="a6">
    <w:name w:val="Основной текст Знак"/>
    <w:basedOn w:val="a0"/>
    <w:link w:val="a5"/>
    <w:rsid w:val="00B26326"/>
    <w:rPr>
      <w:rFonts w:ascii="Arial" w:eastAsia="Times New Roman" w:hAnsi="Arial" w:cs="Arial"/>
      <w:sz w:val="20"/>
      <w:szCs w:val="24"/>
      <w:lang w:eastAsia="ru-RU"/>
    </w:rPr>
  </w:style>
  <w:style w:type="paragraph" w:styleId="31">
    <w:name w:val="Body Text 3"/>
    <w:basedOn w:val="a"/>
    <w:link w:val="32"/>
    <w:rsid w:val="00B26326"/>
    <w:pPr>
      <w:jc w:val="both"/>
    </w:pPr>
    <w:rPr>
      <w:rFonts w:ascii="Arial" w:hAnsi="Arial" w:cs="Arial"/>
      <w:sz w:val="20"/>
    </w:rPr>
  </w:style>
  <w:style w:type="character" w:customStyle="1" w:styleId="32">
    <w:name w:val="Основной текст 3 Знак"/>
    <w:basedOn w:val="a0"/>
    <w:link w:val="31"/>
    <w:rsid w:val="00B26326"/>
    <w:rPr>
      <w:rFonts w:ascii="Arial" w:eastAsia="Times New Roman" w:hAnsi="Arial" w:cs="Arial"/>
      <w:sz w:val="20"/>
      <w:szCs w:val="24"/>
      <w:lang w:eastAsia="ru-RU"/>
    </w:rPr>
  </w:style>
  <w:style w:type="paragraph" w:styleId="a7">
    <w:name w:val="footer"/>
    <w:basedOn w:val="a"/>
    <w:link w:val="a8"/>
    <w:rsid w:val="00B26326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B2632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page number"/>
    <w:basedOn w:val="a0"/>
    <w:rsid w:val="00B26326"/>
  </w:style>
  <w:style w:type="paragraph" w:customStyle="1" w:styleId="ConsNormal">
    <w:name w:val="ConsNormal"/>
    <w:rsid w:val="00B26326"/>
    <w:pPr>
      <w:autoSpaceDE w:val="0"/>
      <w:autoSpaceDN w:val="0"/>
      <w:adjustRightInd w:val="0"/>
      <w:spacing w:after="0" w:line="240" w:lineRule="auto"/>
      <w:ind w:right="19772" w:firstLine="720"/>
    </w:pPr>
    <w:rPr>
      <w:rFonts w:ascii="Arial" w:eastAsia="Times New Roman" w:hAnsi="Arial" w:cs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632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qFormat/>
    <w:rsid w:val="00B26326"/>
    <w:pPr>
      <w:keepNext/>
      <w:jc w:val="center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2632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Body Text Indent"/>
    <w:basedOn w:val="a"/>
    <w:link w:val="a4"/>
    <w:rsid w:val="00B26326"/>
    <w:pPr>
      <w:ind w:firstLine="567"/>
      <w:jc w:val="both"/>
    </w:pPr>
    <w:rPr>
      <w:szCs w:val="20"/>
    </w:rPr>
  </w:style>
  <w:style w:type="character" w:customStyle="1" w:styleId="a4">
    <w:name w:val="Основной текст с отступом Знак"/>
    <w:basedOn w:val="a0"/>
    <w:link w:val="a3"/>
    <w:rsid w:val="00B2632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">
    <w:name w:val="Body Text Indent 2"/>
    <w:basedOn w:val="a"/>
    <w:link w:val="20"/>
    <w:rsid w:val="00B26326"/>
    <w:pPr>
      <w:ind w:left="-360"/>
    </w:pPr>
  </w:style>
  <w:style w:type="character" w:customStyle="1" w:styleId="20">
    <w:name w:val="Основной текст с отступом 2 Знак"/>
    <w:basedOn w:val="a0"/>
    <w:link w:val="2"/>
    <w:rsid w:val="00B2632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2"/>
    <w:basedOn w:val="a"/>
    <w:link w:val="22"/>
    <w:rsid w:val="00B26326"/>
    <w:pPr>
      <w:jc w:val="both"/>
    </w:pPr>
    <w:rPr>
      <w:rFonts w:ascii="Arial" w:hAnsi="Arial"/>
      <w:sz w:val="18"/>
      <w:szCs w:val="20"/>
    </w:rPr>
  </w:style>
  <w:style w:type="character" w:customStyle="1" w:styleId="22">
    <w:name w:val="Основной текст 2 Знак"/>
    <w:basedOn w:val="a0"/>
    <w:link w:val="21"/>
    <w:rsid w:val="00B26326"/>
    <w:rPr>
      <w:rFonts w:ascii="Arial" w:eastAsia="Times New Roman" w:hAnsi="Arial" w:cs="Times New Roman"/>
      <w:sz w:val="18"/>
      <w:szCs w:val="20"/>
      <w:lang w:eastAsia="ru-RU"/>
    </w:rPr>
  </w:style>
  <w:style w:type="paragraph" w:styleId="a5">
    <w:name w:val="Body Text"/>
    <w:basedOn w:val="a"/>
    <w:link w:val="a6"/>
    <w:rsid w:val="00B26326"/>
    <w:rPr>
      <w:rFonts w:ascii="Arial" w:hAnsi="Arial" w:cs="Arial"/>
      <w:sz w:val="20"/>
    </w:rPr>
  </w:style>
  <w:style w:type="character" w:customStyle="1" w:styleId="a6">
    <w:name w:val="Основной текст Знак"/>
    <w:basedOn w:val="a0"/>
    <w:link w:val="a5"/>
    <w:rsid w:val="00B26326"/>
    <w:rPr>
      <w:rFonts w:ascii="Arial" w:eastAsia="Times New Roman" w:hAnsi="Arial" w:cs="Arial"/>
      <w:sz w:val="20"/>
      <w:szCs w:val="24"/>
      <w:lang w:eastAsia="ru-RU"/>
    </w:rPr>
  </w:style>
  <w:style w:type="paragraph" w:styleId="31">
    <w:name w:val="Body Text 3"/>
    <w:basedOn w:val="a"/>
    <w:link w:val="32"/>
    <w:rsid w:val="00B26326"/>
    <w:pPr>
      <w:jc w:val="both"/>
    </w:pPr>
    <w:rPr>
      <w:rFonts w:ascii="Arial" w:hAnsi="Arial" w:cs="Arial"/>
      <w:sz w:val="20"/>
    </w:rPr>
  </w:style>
  <w:style w:type="character" w:customStyle="1" w:styleId="32">
    <w:name w:val="Основной текст 3 Знак"/>
    <w:basedOn w:val="a0"/>
    <w:link w:val="31"/>
    <w:rsid w:val="00B26326"/>
    <w:rPr>
      <w:rFonts w:ascii="Arial" w:eastAsia="Times New Roman" w:hAnsi="Arial" w:cs="Arial"/>
      <w:sz w:val="20"/>
      <w:szCs w:val="24"/>
      <w:lang w:eastAsia="ru-RU"/>
    </w:rPr>
  </w:style>
  <w:style w:type="paragraph" w:styleId="a7">
    <w:name w:val="footer"/>
    <w:basedOn w:val="a"/>
    <w:link w:val="a8"/>
    <w:rsid w:val="00B26326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B2632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page number"/>
    <w:basedOn w:val="a0"/>
    <w:rsid w:val="00B26326"/>
  </w:style>
  <w:style w:type="paragraph" w:customStyle="1" w:styleId="ConsNormal">
    <w:name w:val="ConsNormal"/>
    <w:rsid w:val="00B26326"/>
    <w:pPr>
      <w:autoSpaceDE w:val="0"/>
      <w:autoSpaceDN w:val="0"/>
      <w:adjustRightInd w:val="0"/>
      <w:spacing w:after="0" w:line="240" w:lineRule="auto"/>
      <w:ind w:right="19772" w:firstLine="720"/>
    </w:pPr>
    <w:rPr>
      <w:rFonts w:ascii="Arial" w:eastAsia="Times New Roman" w:hAnsi="Arial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1830</Words>
  <Characters>10436</Characters>
  <Application>Microsoft Office Word</Application>
  <DocSecurity>0</DocSecurity>
  <Lines>86</Lines>
  <Paragraphs>24</Paragraphs>
  <ScaleCrop>false</ScaleCrop>
  <Company/>
  <LinksUpToDate>false</LinksUpToDate>
  <CharactersWithSpaces>12242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Сагайдачная Ксения Николаевна</dc:creator>
  <cp:keywords/>
  <dc:description/>
  <cp:lastModifiedBy>Сагайдачная Ксения Николаевна</cp:lastModifiedBy>
  <cp:revision>4</cp:revision>
  <dcterms:created xsi:type="dcterms:W3CDTF">2014-06-30T07:59:00Z</dcterms:created>
  <dcterms:modified xsi:type="dcterms:W3CDTF">2014-06-30T08:01:00Z</dcterms:modified>
</cp:coreProperties>
</file>