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49F9" w:rsidRPr="009E54C3" w:rsidRDefault="00F249F9" w:rsidP="00F249F9">
      <w:pPr>
        <w:spacing w:line="360" w:lineRule="auto"/>
        <w:ind w:left="5580" w:hanging="5580"/>
        <w:jc w:val="both"/>
        <w:rPr>
          <w:sz w:val="26"/>
        </w:rPr>
      </w:pPr>
      <w:r w:rsidRPr="009E54C3">
        <w:rPr>
          <w:sz w:val="26"/>
        </w:rPr>
        <w:t xml:space="preserve">УТВЕРЖДЕН                                                                  </w:t>
      </w:r>
      <w:proofErr w:type="spellStart"/>
      <w:proofErr w:type="gramStart"/>
      <w:r w:rsidRPr="009E54C3">
        <w:rPr>
          <w:sz w:val="26"/>
        </w:rPr>
        <w:t>УТВЕРЖДЕН</w:t>
      </w:r>
      <w:proofErr w:type="spellEnd"/>
      <w:proofErr w:type="gramEnd"/>
      <w:r w:rsidRPr="009E54C3">
        <w:rPr>
          <w:sz w:val="26"/>
        </w:rPr>
        <w:t xml:space="preserve">  </w:t>
      </w:r>
    </w:p>
    <w:p w:rsidR="00F249F9" w:rsidRPr="009E54C3" w:rsidRDefault="00F249F9" w:rsidP="00F249F9">
      <w:pPr>
        <w:spacing w:line="360" w:lineRule="auto"/>
        <w:rPr>
          <w:sz w:val="26"/>
        </w:rPr>
      </w:pPr>
      <w:r w:rsidRPr="009E54C3">
        <w:rPr>
          <w:sz w:val="26"/>
        </w:rPr>
        <w:t xml:space="preserve">Наблюдательным Советом                    </w:t>
      </w:r>
      <w:r w:rsidR="00AD6A1B">
        <w:rPr>
          <w:sz w:val="26"/>
        </w:rPr>
        <w:t xml:space="preserve">                       </w:t>
      </w:r>
      <w:r w:rsidRPr="009E54C3">
        <w:rPr>
          <w:sz w:val="26"/>
        </w:rPr>
        <w:t xml:space="preserve"> Общим собранием акционеров</w:t>
      </w:r>
    </w:p>
    <w:p w:rsidR="00F249F9" w:rsidRPr="009E54C3" w:rsidRDefault="00F249F9" w:rsidP="00F249F9">
      <w:pPr>
        <w:spacing w:line="360" w:lineRule="auto"/>
        <w:rPr>
          <w:sz w:val="26"/>
        </w:rPr>
      </w:pPr>
      <w:r w:rsidRPr="009E54C3">
        <w:rPr>
          <w:sz w:val="26"/>
        </w:rPr>
        <w:t xml:space="preserve">ОАО «Себряковцемент»                       </w:t>
      </w:r>
      <w:r w:rsidR="00AD6A1B">
        <w:rPr>
          <w:sz w:val="26"/>
        </w:rPr>
        <w:t xml:space="preserve">                       </w:t>
      </w:r>
      <w:r w:rsidR="007003FA">
        <w:rPr>
          <w:sz w:val="26"/>
        </w:rPr>
        <w:t xml:space="preserve"> </w:t>
      </w:r>
      <w:r w:rsidRPr="009E54C3">
        <w:rPr>
          <w:sz w:val="26"/>
        </w:rPr>
        <w:t xml:space="preserve"> ОАО «Себряковцемент»</w:t>
      </w:r>
    </w:p>
    <w:p w:rsidR="00F249F9" w:rsidRPr="009E54C3" w:rsidRDefault="007003FA" w:rsidP="00F249F9">
      <w:pPr>
        <w:spacing w:line="360" w:lineRule="auto"/>
        <w:rPr>
          <w:sz w:val="26"/>
        </w:rPr>
      </w:pPr>
      <w:r>
        <w:rPr>
          <w:sz w:val="26"/>
        </w:rPr>
        <w:t>Протокол №</w:t>
      </w:r>
      <w:r w:rsidR="006F03A6">
        <w:rPr>
          <w:sz w:val="26"/>
        </w:rPr>
        <w:t xml:space="preserve"> </w:t>
      </w:r>
      <w:r w:rsidR="00876D07">
        <w:rPr>
          <w:sz w:val="26"/>
        </w:rPr>
        <w:t xml:space="preserve"> </w:t>
      </w:r>
      <w:r w:rsidR="00721757">
        <w:rPr>
          <w:sz w:val="26"/>
        </w:rPr>
        <w:t xml:space="preserve">6 </w:t>
      </w:r>
      <w:r w:rsidR="00F249F9" w:rsidRPr="009E54C3">
        <w:rPr>
          <w:sz w:val="26"/>
        </w:rPr>
        <w:t xml:space="preserve">                            </w:t>
      </w:r>
      <w:r>
        <w:rPr>
          <w:sz w:val="26"/>
        </w:rPr>
        <w:t xml:space="preserve">   </w:t>
      </w:r>
      <w:r w:rsidR="00F249F9" w:rsidRPr="009E54C3">
        <w:rPr>
          <w:sz w:val="26"/>
        </w:rPr>
        <w:t xml:space="preserve"> </w:t>
      </w:r>
      <w:r w:rsidR="00AD6A1B">
        <w:rPr>
          <w:sz w:val="26"/>
        </w:rPr>
        <w:t xml:space="preserve">                        </w:t>
      </w:r>
      <w:r w:rsidR="00F249F9" w:rsidRPr="009E54C3">
        <w:rPr>
          <w:sz w:val="26"/>
        </w:rPr>
        <w:t xml:space="preserve">  </w:t>
      </w:r>
      <w:r w:rsidR="0045214B">
        <w:rPr>
          <w:sz w:val="26"/>
        </w:rPr>
        <w:t xml:space="preserve">      </w:t>
      </w:r>
      <w:r w:rsidR="00F249F9" w:rsidRPr="009E54C3">
        <w:rPr>
          <w:sz w:val="26"/>
        </w:rPr>
        <w:t>Протокол №</w:t>
      </w:r>
      <w:r w:rsidR="00FB5351">
        <w:rPr>
          <w:sz w:val="26"/>
        </w:rPr>
        <w:t xml:space="preserve"> </w:t>
      </w:r>
      <w:r w:rsidR="00721757">
        <w:rPr>
          <w:sz w:val="26"/>
        </w:rPr>
        <w:t>1</w:t>
      </w:r>
    </w:p>
    <w:p w:rsidR="00F249F9" w:rsidRPr="009E54C3" w:rsidRDefault="00F249F9" w:rsidP="00F249F9">
      <w:pPr>
        <w:spacing w:line="360" w:lineRule="auto"/>
        <w:rPr>
          <w:sz w:val="26"/>
        </w:rPr>
      </w:pPr>
      <w:r w:rsidRPr="009E54C3">
        <w:rPr>
          <w:sz w:val="26"/>
        </w:rPr>
        <w:t>от  «</w:t>
      </w:r>
      <w:r w:rsidR="00721757">
        <w:rPr>
          <w:sz w:val="26"/>
        </w:rPr>
        <w:t xml:space="preserve"> 02 </w:t>
      </w:r>
      <w:r w:rsidRPr="009E54C3">
        <w:rPr>
          <w:sz w:val="26"/>
        </w:rPr>
        <w:t xml:space="preserve">» </w:t>
      </w:r>
      <w:r w:rsidR="00721757">
        <w:rPr>
          <w:sz w:val="26"/>
        </w:rPr>
        <w:t xml:space="preserve">апреля  </w:t>
      </w:r>
      <w:r w:rsidRPr="009E54C3">
        <w:rPr>
          <w:sz w:val="26"/>
        </w:rPr>
        <w:t>20</w:t>
      </w:r>
      <w:r w:rsidR="00876D07">
        <w:rPr>
          <w:sz w:val="26"/>
        </w:rPr>
        <w:t>1</w:t>
      </w:r>
      <w:r w:rsidR="009460F3">
        <w:rPr>
          <w:sz w:val="26"/>
        </w:rPr>
        <w:t>5</w:t>
      </w:r>
      <w:r w:rsidR="00876D07">
        <w:rPr>
          <w:sz w:val="26"/>
        </w:rPr>
        <w:t xml:space="preserve"> </w:t>
      </w:r>
      <w:r w:rsidRPr="009E54C3">
        <w:rPr>
          <w:sz w:val="26"/>
        </w:rPr>
        <w:t xml:space="preserve">г.    </w:t>
      </w:r>
      <w:r w:rsidR="00876D07">
        <w:rPr>
          <w:sz w:val="26"/>
        </w:rPr>
        <w:t xml:space="preserve"> </w:t>
      </w:r>
      <w:r w:rsidRPr="009E54C3">
        <w:rPr>
          <w:sz w:val="26"/>
        </w:rPr>
        <w:t xml:space="preserve">       </w:t>
      </w:r>
      <w:r w:rsidR="00AD6A1B">
        <w:rPr>
          <w:sz w:val="26"/>
        </w:rPr>
        <w:t xml:space="preserve">            </w:t>
      </w:r>
      <w:r w:rsidRPr="009E54C3">
        <w:rPr>
          <w:sz w:val="26"/>
        </w:rPr>
        <w:t xml:space="preserve">  </w:t>
      </w:r>
      <w:r w:rsidR="0045214B">
        <w:rPr>
          <w:sz w:val="26"/>
        </w:rPr>
        <w:t xml:space="preserve">               </w:t>
      </w:r>
      <w:r w:rsidR="00721757">
        <w:rPr>
          <w:sz w:val="26"/>
        </w:rPr>
        <w:t xml:space="preserve">      </w:t>
      </w:r>
      <w:r w:rsidR="0045214B">
        <w:rPr>
          <w:sz w:val="26"/>
        </w:rPr>
        <w:t xml:space="preserve"> </w:t>
      </w:r>
      <w:r w:rsidRPr="009E54C3">
        <w:rPr>
          <w:sz w:val="26"/>
        </w:rPr>
        <w:t>от  «</w:t>
      </w:r>
      <w:r w:rsidR="00A330AA">
        <w:rPr>
          <w:sz w:val="26"/>
        </w:rPr>
        <w:t xml:space="preserve"> </w:t>
      </w:r>
      <w:r w:rsidR="00721757">
        <w:rPr>
          <w:sz w:val="26"/>
        </w:rPr>
        <w:t>01</w:t>
      </w:r>
      <w:r w:rsidR="00A330AA">
        <w:rPr>
          <w:sz w:val="26"/>
        </w:rPr>
        <w:t xml:space="preserve"> </w:t>
      </w:r>
      <w:r w:rsidRPr="009E54C3">
        <w:rPr>
          <w:sz w:val="26"/>
        </w:rPr>
        <w:t xml:space="preserve">»  </w:t>
      </w:r>
      <w:r w:rsidR="009460F3">
        <w:rPr>
          <w:sz w:val="26"/>
        </w:rPr>
        <w:t>июня</w:t>
      </w:r>
      <w:r w:rsidRPr="009E54C3">
        <w:rPr>
          <w:sz w:val="26"/>
        </w:rPr>
        <w:t xml:space="preserve">  20</w:t>
      </w:r>
      <w:r w:rsidR="00FB5351">
        <w:rPr>
          <w:sz w:val="26"/>
        </w:rPr>
        <w:t>1</w:t>
      </w:r>
      <w:r w:rsidR="009460F3">
        <w:rPr>
          <w:sz w:val="26"/>
        </w:rPr>
        <w:t>5</w:t>
      </w:r>
      <w:r w:rsidR="00FB5351">
        <w:rPr>
          <w:sz w:val="26"/>
        </w:rPr>
        <w:t xml:space="preserve"> </w:t>
      </w:r>
      <w:r w:rsidRPr="009E54C3">
        <w:rPr>
          <w:sz w:val="26"/>
        </w:rPr>
        <w:t>г.</w:t>
      </w:r>
    </w:p>
    <w:p w:rsidR="00F249F9" w:rsidRPr="009E54C3" w:rsidRDefault="00F249F9" w:rsidP="00F249F9">
      <w:pPr>
        <w:spacing w:line="360" w:lineRule="auto"/>
        <w:ind w:left="5580" w:firstLine="709"/>
        <w:jc w:val="both"/>
        <w:rPr>
          <w:sz w:val="26"/>
        </w:rPr>
      </w:pPr>
    </w:p>
    <w:p w:rsidR="00F249F9" w:rsidRPr="009E54C3" w:rsidRDefault="00F249F9" w:rsidP="00F249F9">
      <w:pPr>
        <w:spacing w:line="360" w:lineRule="auto"/>
        <w:ind w:firstLine="709"/>
        <w:jc w:val="both"/>
        <w:rPr>
          <w:szCs w:val="25"/>
        </w:rPr>
      </w:pPr>
    </w:p>
    <w:p w:rsidR="00F249F9" w:rsidRPr="009E54C3" w:rsidRDefault="00F249F9" w:rsidP="00F249F9">
      <w:pPr>
        <w:spacing w:line="360" w:lineRule="auto"/>
        <w:ind w:firstLine="709"/>
        <w:jc w:val="both"/>
        <w:rPr>
          <w:szCs w:val="25"/>
        </w:rPr>
      </w:pPr>
    </w:p>
    <w:p w:rsidR="00F249F9" w:rsidRPr="009E54C3" w:rsidRDefault="00F249F9" w:rsidP="007003FA">
      <w:pPr>
        <w:ind w:firstLine="709"/>
        <w:jc w:val="center"/>
        <w:rPr>
          <w:sz w:val="80"/>
          <w:szCs w:val="80"/>
        </w:rPr>
      </w:pPr>
      <w:r w:rsidRPr="009E54C3">
        <w:rPr>
          <w:sz w:val="80"/>
          <w:szCs w:val="80"/>
        </w:rPr>
        <w:t>ОАО</w:t>
      </w:r>
    </w:p>
    <w:p w:rsidR="00F249F9" w:rsidRPr="009E54C3" w:rsidRDefault="00F249F9" w:rsidP="007003FA">
      <w:pPr>
        <w:spacing w:line="360" w:lineRule="auto"/>
        <w:jc w:val="center"/>
        <w:rPr>
          <w:sz w:val="100"/>
          <w:szCs w:val="100"/>
        </w:rPr>
      </w:pPr>
      <w:r w:rsidRPr="009E54C3">
        <w:rPr>
          <w:sz w:val="80"/>
          <w:szCs w:val="80"/>
        </w:rPr>
        <w:t>«СЕБРЯКОВЦЕМЕНТ</w:t>
      </w:r>
      <w:r w:rsidRPr="009E54C3">
        <w:rPr>
          <w:sz w:val="100"/>
          <w:szCs w:val="100"/>
        </w:rPr>
        <w:t>»</w:t>
      </w:r>
    </w:p>
    <w:p w:rsidR="00F249F9" w:rsidRPr="009E54C3" w:rsidRDefault="007003FA" w:rsidP="007003FA">
      <w:pPr>
        <w:spacing w:line="360" w:lineRule="auto"/>
        <w:ind w:firstLine="709"/>
        <w:jc w:val="center"/>
        <w:rPr>
          <w:szCs w:val="25"/>
        </w:rPr>
      </w:pPr>
      <w:r>
        <w:rPr>
          <w:b/>
          <w:shadow/>
          <w:sz w:val="160"/>
        </w:rPr>
        <w:t>201</w:t>
      </w:r>
      <w:r w:rsidR="009460F3">
        <w:rPr>
          <w:b/>
          <w:shadow/>
          <w:sz w:val="160"/>
        </w:rPr>
        <w:t>4</w:t>
      </w:r>
    </w:p>
    <w:p w:rsidR="00F249F9" w:rsidRPr="009E54C3" w:rsidRDefault="00A20669" w:rsidP="00F249F9">
      <w:pPr>
        <w:spacing w:line="360" w:lineRule="auto"/>
        <w:ind w:firstLine="709"/>
        <w:jc w:val="both"/>
        <w:rPr>
          <w:szCs w:val="25"/>
        </w:rPr>
      </w:pPr>
      <w:r w:rsidRPr="00A20669">
        <w:rPr>
          <w:b/>
          <w:shadow/>
          <w:noProof/>
          <w:sz w:val="20"/>
        </w:rPr>
        <w:pict>
          <v:rect id="_x0000_s1026" style="position:absolute;left:0;text-align:left;margin-left:0;margin-top:.6pt;width:495pt;height:99pt;z-index:251658240" stroked="f" strokecolor="#969696">
            <v:fill color2="fill darken(118)" angle="-135" method="linear sigma" type="gradient"/>
            <v:textbox>
              <w:txbxContent>
                <w:p w:rsidR="002D6EC4" w:rsidRDefault="002D6EC4" w:rsidP="00F249F9">
                  <w:pPr>
                    <w:pStyle w:val="4"/>
                    <w:rPr>
                      <w:b w:val="0"/>
                      <w:bCs w:val="0"/>
                      <w:outline/>
                      <w:shadow/>
                      <w:emboss/>
                      <w:color w:val="333333"/>
                      <w:spacing w:val="106"/>
                      <w:sz w:val="32"/>
                    </w:rPr>
                  </w:pPr>
                </w:p>
                <w:p w:rsidR="002D6EC4" w:rsidRDefault="002D6EC4" w:rsidP="00F249F9">
                  <w:pPr>
                    <w:pStyle w:val="4"/>
                    <w:jc w:val="center"/>
                    <w:rPr>
                      <w:b w:val="0"/>
                      <w:bCs w:val="0"/>
                      <w:outline/>
                      <w:shadow/>
                      <w:emboss/>
                      <w:color w:val="333333"/>
                      <w:spacing w:val="106"/>
                      <w:sz w:val="32"/>
                    </w:rPr>
                  </w:pPr>
                  <w:r>
                    <w:rPr>
                      <w:b w:val="0"/>
                      <w:bCs w:val="0"/>
                      <w:outline/>
                      <w:shadow/>
                      <w:emboss/>
                      <w:color w:val="333333"/>
                      <w:spacing w:val="106"/>
                      <w:sz w:val="32"/>
                    </w:rPr>
                    <w:t>ГОДОВОЙ   ОТЧЕТ</w:t>
                  </w:r>
                </w:p>
                <w:p w:rsidR="002D6EC4" w:rsidRDefault="002D6EC4" w:rsidP="00F249F9">
                  <w:pPr>
                    <w:pStyle w:val="4"/>
                    <w:jc w:val="center"/>
                    <w:rPr>
                      <w:b w:val="0"/>
                      <w:bCs w:val="0"/>
                      <w:outline/>
                      <w:shadow/>
                      <w:emboss/>
                      <w:color w:val="333333"/>
                      <w:spacing w:val="106"/>
                      <w:sz w:val="32"/>
                    </w:rPr>
                  </w:pPr>
                  <w:r>
                    <w:rPr>
                      <w:b w:val="0"/>
                      <w:bCs w:val="0"/>
                      <w:outline/>
                      <w:shadow/>
                      <w:emboss/>
                      <w:color w:val="333333"/>
                      <w:spacing w:val="106"/>
                      <w:sz w:val="32"/>
                    </w:rPr>
                    <w:t>АКЦИОНЕРНОГО ОБЩЕСТВА</w:t>
                  </w:r>
                </w:p>
                <w:p w:rsidR="002D6EC4" w:rsidRPr="0092281B" w:rsidRDefault="002D6EC4" w:rsidP="00F249F9"/>
                <w:p w:rsidR="002D6EC4" w:rsidRDefault="002D6EC4" w:rsidP="00F249F9"/>
              </w:txbxContent>
            </v:textbox>
          </v:rect>
        </w:pict>
      </w:r>
    </w:p>
    <w:p w:rsidR="00F249F9" w:rsidRPr="009E54C3" w:rsidRDefault="00F249F9" w:rsidP="00F249F9">
      <w:pPr>
        <w:spacing w:line="360" w:lineRule="auto"/>
        <w:ind w:firstLine="709"/>
        <w:jc w:val="both"/>
        <w:rPr>
          <w:szCs w:val="25"/>
        </w:rPr>
      </w:pPr>
    </w:p>
    <w:p w:rsidR="00F249F9" w:rsidRPr="009E54C3" w:rsidRDefault="00F249F9" w:rsidP="00F249F9">
      <w:pPr>
        <w:spacing w:line="360" w:lineRule="auto"/>
        <w:ind w:firstLine="709"/>
        <w:jc w:val="both"/>
        <w:rPr>
          <w:szCs w:val="25"/>
        </w:rPr>
      </w:pPr>
    </w:p>
    <w:p w:rsidR="00F249F9" w:rsidRPr="009E54C3" w:rsidRDefault="00F249F9" w:rsidP="00F249F9">
      <w:pPr>
        <w:spacing w:line="360" w:lineRule="auto"/>
        <w:ind w:firstLine="709"/>
        <w:jc w:val="both"/>
        <w:rPr>
          <w:szCs w:val="25"/>
        </w:rPr>
      </w:pPr>
    </w:p>
    <w:p w:rsidR="00F249F9" w:rsidRPr="009E54C3" w:rsidRDefault="00F249F9" w:rsidP="00F249F9">
      <w:pPr>
        <w:spacing w:line="360" w:lineRule="auto"/>
        <w:ind w:firstLine="709"/>
        <w:jc w:val="both"/>
        <w:rPr>
          <w:szCs w:val="25"/>
        </w:rPr>
      </w:pPr>
    </w:p>
    <w:p w:rsidR="00F249F9" w:rsidRPr="009E54C3" w:rsidRDefault="00F249F9" w:rsidP="00F249F9">
      <w:pPr>
        <w:spacing w:line="360" w:lineRule="auto"/>
        <w:ind w:firstLine="709"/>
        <w:jc w:val="both"/>
        <w:rPr>
          <w:szCs w:val="25"/>
        </w:rPr>
      </w:pPr>
    </w:p>
    <w:p w:rsidR="00F249F9" w:rsidRPr="009E54C3" w:rsidRDefault="00F249F9" w:rsidP="00F249F9">
      <w:pPr>
        <w:spacing w:line="360" w:lineRule="auto"/>
        <w:jc w:val="both"/>
        <w:rPr>
          <w:shadow/>
          <w:sz w:val="28"/>
        </w:rPr>
      </w:pPr>
      <w:r w:rsidRPr="009E54C3">
        <w:rPr>
          <w:shadow/>
          <w:sz w:val="28"/>
        </w:rPr>
        <w:t xml:space="preserve">Генеральный директор                                      </w:t>
      </w:r>
      <w:r w:rsidR="007003FA">
        <w:rPr>
          <w:shadow/>
          <w:sz w:val="28"/>
        </w:rPr>
        <w:t xml:space="preserve">          </w:t>
      </w:r>
      <w:r w:rsidRPr="009E54C3">
        <w:rPr>
          <w:shadow/>
          <w:sz w:val="28"/>
        </w:rPr>
        <w:t xml:space="preserve">     С.П. Рогачев</w:t>
      </w:r>
    </w:p>
    <w:p w:rsidR="00F249F9" w:rsidRPr="009E54C3" w:rsidRDefault="00F249F9" w:rsidP="00F249F9">
      <w:pPr>
        <w:spacing w:line="360" w:lineRule="auto"/>
        <w:ind w:firstLine="709"/>
        <w:jc w:val="both"/>
        <w:rPr>
          <w:shadow/>
          <w:sz w:val="28"/>
        </w:rPr>
      </w:pPr>
    </w:p>
    <w:p w:rsidR="00F249F9" w:rsidRPr="009E54C3" w:rsidRDefault="00F249F9" w:rsidP="00F249F9">
      <w:pPr>
        <w:spacing w:line="360" w:lineRule="auto"/>
        <w:jc w:val="both"/>
        <w:rPr>
          <w:shadow/>
          <w:sz w:val="28"/>
        </w:rPr>
      </w:pPr>
      <w:r w:rsidRPr="009E54C3">
        <w:rPr>
          <w:shadow/>
          <w:sz w:val="28"/>
        </w:rPr>
        <w:t xml:space="preserve">Главный бухгалтер                                                  </w:t>
      </w:r>
      <w:r w:rsidR="007003FA">
        <w:rPr>
          <w:shadow/>
          <w:sz w:val="28"/>
        </w:rPr>
        <w:t xml:space="preserve">         </w:t>
      </w:r>
      <w:r w:rsidRPr="009E54C3">
        <w:rPr>
          <w:shadow/>
          <w:sz w:val="28"/>
        </w:rPr>
        <w:t xml:space="preserve">С.Н. </w:t>
      </w:r>
      <w:proofErr w:type="spellStart"/>
      <w:r w:rsidRPr="009E54C3">
        <w:rPr>
          <w:shadow/>
          <w:sz w:val="28"/>
        </w:rPr>
        <w:t>Бутенко</w:t>
      </w:r>
      <w:proofErr w:type="spellEnd"/>
    </w:p>
    <w:p w:rsidR="00F249F9" w:rsidRPr="009E54C3" w:rsidRDefault="00F249F9" w:rsidP="00F249F9">
      <w:pPr>
        <w:spacing w:line="360" w:lineRule="auto"/>
        <w:jc w:val="both"/>
        <w:rPr>
          <w:shadow/>
          <w:sz w:val="28"/>
        </w:rPr>
      </w:pPr>
    </w:p>
    <w:p w:rsidR="00F249F9" w:rsidRPr="009E54C3" w:rsidRDefault="00F249F9" w:rsidP="00F249F9">
      <w:pPr>
        <w:spacing w:line="360" w:lineRule="auto"/>
        <w:jc w:val="both"/>
        <w:rPr>
          <w:shadow/>
          <w:sz w:val="28"/>
        </w:rPr>
      </w:pPr>
      <w:r w:rsidRPr="009E54C3">
        <w:rPr>
          <w:shadow/>
          <w:sz w:val="28"/>
        </w:rPr>
        <w:t xml:space="preserve">Председатель Ревизионной комиссии  </w:t>
      </w:r>
      <w:r w:rsidR="007400B8" w:rsidRPr="009E54C3">
        <w:rPr>
          <w:shadow/>
          <w:sz w:val="28"/>
        </w:rPr>
        <w:t xml:space="preserve">                  </w:t>
      </w:r>
      <w:r w:rsidR="007003FA">
        <w:rPr>
          <w:shadow/>
          <w:sz w:val="28"/>
        </w:rPr>
        <w:t xml:space="preserve">          </w:t>
      </w:r>
      <w:r w:rsidR="007400B8" w:rsidRPr="009E54C3">
        <w:rPr>
          <w:shadow/>
          <w:sz w:val="28"/>
        </w:rPr>
        <w:t>Л. В. Васищева</w:t>
      </w:r>
    </w:p>
    <w:p w:rsidR="00F249F9" w:rsidRPr="009E54C3" w:rsidRDefault="00F249F9" w:rsidP="00F249F9">
      <w:pPr>
        <w:numPr>
          <w:ilvl w:val="1"/>
          <w:numId w:val="1"/>
        </w:numPr>
        <w:tabs>
          <w:tab w:val="num" w:pos="0"/>
        </w:tabs>
        <w:spacing w:line="360" w:lineRule="auto"/>
        <w:ind w:left="1680" w:hanging="360"/>
        <w:jc w:val="both"/>
        <w:rPr>
          <w:b/>
          <w:szCs w:val="25"/>
          <w:u w:val="single"/>
        </w:rPr>
      </w:pPr>
    </w:p>
    <w:p w:rsidR="00F249F9" w:rsidRPr="009E54C3" w:rsidRDefault="008D5874" w:rsidP="007003FA">
      <w:pPr>
        <w:spacing w:line="360" w:lineRule="auto"/>
        <w:jc w:val="center"/>
        <w:rPr>
          <w:b/>
          <w:szCs w:val="25"/>
          <w:u w:val="single"/>
        </w:rPr>
      </w:pPr>
      <w:r w:rsidRPr="009E54C3">
        <w:rPr>
          <w:b/>
          <w:u w:val="single"/>
        </w:rPr>
        <w:lastRenderedPageBreak/>
        <w:t>СОДЕРЖАНИЕ</w:t>
      </w:r>
      <w:r w:rsidR="00F249F9" w:rsidRPr="009E54C3">
        <w:rPr>
          <w:b/>
          <w:u w:val="single"/>
        </w:rPr>
        <w:t>:</w:t>
      </w:r>
    </w:p>
    <w:p w:rsidR="00F249F9" w:rsidRPr="009E54C3" w:rsidRDefault="00F249F9" w:rsidP="00F249F9">
      <w:pPr>
        <w:jc w:val="center"/>
        <w:rPr>
          <w:b/>
          <w:u w:val="single"/>
        </w:rPr>
      </w:pPr>
    </w:p>
    <w:p w:rsidR="00F249F9" w:rsidRPr="009E54C3" w:rsidRDefault="00F249F9" w:rsidP="00BC76D5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 xml:space="preserve">Общие сведения об акционерном обществе </w:t>
      </w:r>
    </w:p>
    <w:p w:rsidR="00F249F9" w:rsidRPr="009E54C3" w:rsidRDefault="00F249F9" w:rsidP="00BC76D5">
      <w:pPr>
        <w:pStyle w:val="a3"/>
        <w:numPr>
          <w:ilvl w:val="1"/>
          <w:numId w:val="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история создания и работы акционерного общества</w:t>
      </w:r>
    </w:p>
    <w:p w:rsidR="00F249F9" w:rsidRPr="009E54C3" w:rsidRDefault="00F249F9" w:rsidP="00BC76D5">
      <w:pPr>
        <w:pStyle w:val="a3"/>
        <w:numPr>
          <w:ilvl w:val="1"/>
          <w:numId w:val="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награды акционерного общества</w:t>
      </w:r>
    </w:p>
    <w:p w:rsidR="00F249F9" w:rsidRPr="009E54C3" w:rsidRDefault="00F249F9" w:rsidP="00BC76D5">
      <w:pPr>
        <w:pStyle w:val="a3"/>
        <w:numPr>
          <w:ilvl w:val="1"/>
          <w:numId w:val="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положение акционерного общества в отрасли</w:t>
      </w:r>
    </w:p>
    <w:p w:rsidR="00F249F9" w:rsidRPr="009E54C3" w:rsidRDefault="00F249F9" w:rsidP="00BC76D5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Приоритетные направления деятельности акционерного общества</w:t>
      </w:r>
    </w:p>
    <w:p w:rsidR="00F249F9" w:rsidRPr="009E54C3" w:rsidRDefault="00F249F9" w:rsidP="00BC76D5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sz w:val="24"/>
          <w:szCs w:val="24"/>
          <w:lang w:val="en-US"/>
        </w:rPr>
      </w:pPr>
      <w:r w:rsidRPr="009E54C3">
        <w:rPr>
          <w:rFonts w:ascii="Times New Roman" w:hAnsi="Times New Roman"/>
          <w:sz w:val="24"/>
          <w:szCs w:val="24"/>
        </w:rPr>
        <w:t>Продукция акционерного общества</w:t>
      </w:r>
    </w:p>
    <w:p w:rsidR="00F249F9" w:rsidRPr="009E54C3" w:rsidRDefault="00F249F9" w:rsidP="00BC76D5">
      <w:pPr>
        <w:pStyle w:val="a3"/>
        <w:numPr>
          <w:ilvl w:val="1"/>
          <w:numId w:val="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География поставок акционерного общества</w:t>
      </w:r>
    </w:p>
    <w:p w:rsidR="00F249F9" w:rsidRDefault="00F249F9" w:rsidP="00BC76D5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 xml:space="preserve">Отчет о результатах развития акционерного общества по приоритетным направлениям его деятельности за </w:t>
      </w:r>
      <w:r w:rsidR="007003FA">
        <w:rPr>
          <w:rFonts w:ascii="Times New Roman" w:hAnsi="Times New Roman"/>
          <w:sz w:val="24"/>
          <w:szCs w:val="24"/>
        </w:rPr>
        <w:t>201</w:t>
      </w:r>
      <w:r w:rsidR="009460F3">
        <w:rPr>
          <w:rFonts w:ascii="Times New Roman" w:hAnsi="Times New Roman"/>
          <w:sz w:val="24"/>
          <w:szCs w:val="24"/>
        </w:rPr>
        <w:t>4</w:t>
      </w:r>
      <w:r w:rsidRPr="009E54C3">
        <w:rPr>
          <w:rFonts w:ascii="Times New Roman" w:hAnsi="Times New Roman"/>
          <w:sz w:val="24"/>
          <w:szCs w:val="24"/>
        </w:rPr>
        <w:t xml:space="preserve"> год</w:t>
      </w:r>
    </w:p>
    <w:p w:rsidR="00365326" w:rsidRDefault="00365326" w:rsidP="00365326">
      <w:pPr>
        <w:pStyle w:val="a3"/>
        <w:spacing w:after="0"/>
        <w:ind w:left="1418" w:hanging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4.1.     информация об объеме каждого из использованных в отчетном году видов энергетических ресурсов</w:t>
      </w:r>
    </w:p>
    <w:p w:rsidR="00365326" w:rsidRPr="009E54C3" w:rsidRDefault="00365326" w:rsidP="00365326">
      <w:pPr>
        <w:pStyle w:val="a3"/>
        <w:spacing w:after="0"/>
        <w:ind w:left="1418" w:hanging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4.2.      отчет о выполнении инвестиционной программы 2014 года </w:t>
      </w:r>
    </w:p>
    <w:p w:rsidR="00F249F9" w:rsidRPr="009E54C3" w:rsidRDefault="00F249F9" w:rsidP="00BC76D5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Перспективы развития акционерного общества</w:t>
      </w:r>
    </w:p>
    <w:p w:rsidR="00F249F9" w:rsidRPr="009E54C3" w:rsidRDefault="00F249F9" w:rsidP="00BC76D5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Основные факторы риска, связанные с деятельностью акционерного общества</w:t>
      </w:r>
    </w:p>
    <w:p w:rsidR="00F249F9" w:rsidRPr="009E54C3" w:rsidRDefault="00F249F9" w:rsidP="00BC76D5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Состав и компетенция органов управления акционерного общества</w:t>
      </w:r>
    </w:p>
    <w:p w:rsidR="00F249F9" w:rsidRPr="009E54C3" w:rsidRDefault="00F249F9" w:rsidP="00BC76D5">
      <w:pPr>
        <w:pStyle w:val="a3"/>
        <w:numPr>
          <w:ilvl w:val="1"/>
          <w:numId w:val="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краткие сведения о составе Наблюдательного совета акционерного общества</w:t>
      </w:r>
    </w:p>
    <w:p w:rsidR="00F249F9" w:rsidRPr="009E54C3" w:rsidRDefault="00F249F9" w:rsidP="00BC76D5">
      <w:pPr>
        <w:pStyle w:val="a3"/>
        <w:numPr>
          <w:ilvl w:val="1"/>
          <w:numId w:val="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краткие сведения о</w:t>
      </w:r>
      <w:r w:rsidR="00365326">
        <w:rPr>
          <w:rFonts w:ascii="Times New Roman" w:hAnsi="Times New Roman"/>
          <w:sz w:val="24"/>
          <w:szCs w:val="24"/>
        </w:rPr>
        <w:t>б</w:t>
      </w:r>
      <w:r w:rsidRPr="009E54C3">
        <w:rPr>
          <w:rFonts w:ascii="Times New Roman" w:hAnsi="Times New Roman"/>
          <w:sz w:val="24"/>
          <w:szCs w:val="24"/>
        </w:rPr>
        <w:t xml:space="preserve"> исполнительно</w:t>
      </w:r>
      <w:r w:rsidR="00365326">
        <w:rPr>
          <w:rFonts w:ascii="Times New Roman" w:hAnsi="Times New Roman"/>
          <w:sz w:val="24"/>
          <w:szCs w:val="24"/>
        </w:rPr>
        <w:t>м органе</w:t>
      </w:r>
      <w:r w:rsidRPr="009E54C3">
        <w:rPr>
          <w:rFonts w:ascii="Times New Roman" w:hAnsi="Times New Roman"/>
          <w:sz w:val="24"/>
          <w:szCs w:val="24"/>
        </w:rPr>
        <w:t xml:space="preserve"> акционерного  общества</w:t>
      </w:r>
    </w:p>
    <w:p w:rsidR="00F249F9" w:rsidRPr="009E54C3" w:rsidRDefault="00F249F9" w:rsidP="00BC76D5">
      <w:pPr>
        <w:pStyle w:val="a3"/>
        <w:numPr>
          <w:ilvl w:val="1"/>
          <w:numId w:val="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 xml:space="preserve">сведения о размере вознаграждения, льгот </w:t>
      </w:r>
      <w:proofErr w:type="spellStart"/>
      <w:r w:rsidRPr="009E54C3">
        <w:rPr>
          <w:rFonts w:ascii="Times New Roman" w:hAnsi="Times New Roman"/>
          <w:sz w:val="24"/>
          <w:szCs w:val="24"/>
        </w:rPr>
        <w:t>и\</w:t>
      </w:r>
      <w:proofErr w:type="spellEnd"/>
      <w:r w:rsidR="00703344">
        <w:rPr>
          <w:rFonts w:ascii="Times New Roman" w:hAnsi="Times New Roman"/>
          <w:sz w:val="24"/>
          <w:szCs w:val="24"/>
        </w:rPr>
        <w:t xml:space="preserve"> </w:t>
      </w:r>
      <w:r w:rsidRPr="009E54C3">
        <w:rPr>
          <w:rFonts w:ascii="Times New Roman" w:hAnsi="Times New Roman"/>
          <w:sz w:val="24"/>
          <w:szCs w:val="24"/>
        </w:rPr>
        <w:t>или компенсации расходов по каждому органу управления акционерного общества</w:t>
      </w:r>
    </w:p>
    <w:p w:rsidR="00F249F9" w:rsidRPr="009E54C3" w:rsidRDefault="00F249F9" w:rsidP="00BC76D5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 xml:space="preserve">Сведения о структуре и компетенции органов </w:t>
      </w:r>
      <w:proofErr w:type="gramStart"/>
      <w:r w:rsidRPr="009E54C3">
        <w:rPr>
          <w:rFonts w:ascii="Times New Roman" w:hAnsi="Times New Roman"/>
          <w:sz w:val="24"/>
          <w:szCs w:val="24"/>
        </w:rPr>
        <w:t>контроля за</w:t>
      </w:r>
      <w:proofErr w:type="gramEnd"/>
      <w:r w:rsidRPr="009E54C3">
        <w:rPr>
          <w:rFonts w:ascii="Times New Roman" w:hAnsi="Times New Roman"/>
          <w:sz w:val="24"/>
          <w:szCs w:val="24"/>
        </w:rPr>
        <w:t xml:space="preserve"> финансово-хозяйственной деятельностью акционерного общества</w:t>
      </w:r>
    </w:p>
    <w:p w:rsidR="00F249F9" w:rsidRPr="009E54C3" w:rsidRDefault="00F249F9" w:rsidP="00BC76D5">
      <w:pPr>
        <w:pStyle w:val="a3"/>
        <w:numPr>
          <w:ilvl w:val="1"/>
          <w:numId w:val="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 xml:space="preserve">информация о лицах, входящих в состав органов </w:t>
      </w:r>
      <w:proofErr w:type="gramStart"/>
      <w:r w:rsidRPr="009E54C3">
        <w:rPr>
          <w:rFonts w:ascii="Times New Roman" w:hAnsi="Times New Roman"/>
          <w:sz w:val="24"/>
          <w:szCs w:val="24"/>
        </w:rPr>
        <w:t>контроля за</w:t>
      </w:r>
      <w:proofErr w:type="gramEnd"/>
      <w:r w:rsidRPr="009E54C3">
        <w:rPr>
          <w:rFonts w:ascii="Times New Roman" w:hAnsi="Times New Roman"/>
          <w:sz w:val="24"/>
          <w:szCs w:val="24"/>
        </w:rPr>
        <w:t xml:space="preserve"> финансово-хозяйственной деятельностью акционерного общества</w:t>
      </w:r>
    </w:p>
    <w:p w:rsidR="00F249F9" w:rsidRPr="009E54C3" w:rsidRDefault="00F249F9" w:rsidP="00BC76D5">
      <w:pPr>
        <w:pStyle w:val="a3"/>
        <w:numPr>
          <w:ilvl w:val="1"/>
          <w:numId w:val="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 xml:space="preserve">сведения о размере вознаграждения, льгот </w:t>
      </w:r>
      <w:proofErr w:type="spellStart"/>
      <w:r w:rsidRPr="009E54C3">
        <w:rPr>
          <w:rFonts w:ascii="Times New Roman" w:hAnsi="Times New Roman"/>
          <w:sz w:val="24"/>
          <w:szCs w:val="24"/>
        </w:rPr>
        <w:t>и\или</w:t>
      </w:r>
      <w:proofErr w:type="spellEnd"/>
      <w:r w:rsidRPr="009E54C3">
        <w:rPr>
          <w:rFonts w:ascii="Times New Roman" w:hAnsi="Times New Roman"/>
          <w:sz w:val="24"/>
          <w:szCs w:val="24"/>
        </w:rPr>
        <w:t xml:space="preserve"> компенсации расходов по органу </w:t>
      </w:r>
      <w:proofErr w:type="gramStart"/>
      <w:r w:rsidRPr="009E54C3">
        <w:rPr>
          <w:rFonts w:ascii="Times New Roman" w:hAnsi="Times New Roman"/>
          <w:sz w:val="24"/>
          <w:szCs w:val="24"/>
        </w:rPr>
        <w:t>контроля за</w:t>
      </w:r>
      <w:proofErr w:type="gramEnd"/>
      <w:r w:rsidRPr="009E54C3">
        <w:rPr>
          <w:rFonts w:ascii="Times New Roman" w:hAnsi="Times New Roman"/>
          <w:sz w:val="24"/>
          <w:szCs w:val="24"/>
        </w:rPr>
        <w:t xml:space="preserve"> финансово-хозяйственной деятельностью акционерного общества</w:t>
      </w:r>
    </w:p>
    <w:p w:rsidR="0054485B" w:rsidRPr="009E54C3" w:rsidRDefault="0054485B" w:rsidP="00BC76D5">
      <w:pPr>
        <w:pStyle w:val="a3"/>
        <w:numPr>
          <w:ilvl w:val="1"/>
          <w:numId w:val="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сведения о</w:t>
      </w:r>
      <w:r w:rsidR="00365326">
        <w:rPr>
          <w:rFonts w:ascii="Times New Roman" w:hAnsi="Times New Roman"/>
          <w:sz w:val="24"/>
          <w:szCs w:val="24"/>
        </w:rPr>
        <w:t>б общем</w:t>
      </w:r>
      <w:r w:rsidRPr="009E54C3">
        <w:rPr>
          <w:rFonts w:ascii="Times New Roman" w:hAnsi="Times New Roman"/>
          <w:sz w:val="24"/>
          <w:szCs w:val="24"/>
        </w:rPr>
        <w:t xml:space="preserve"> количестве акционеров </w:t>
      </w:r>
      <w:r w:rsidR="00365326">
        <w:rPr>
          <w:rFonts w:ascii="Times New Roman" w:hAnsi="Times New Roman"/>
          <w:sz w:val="24"/>
          <w:szCs w:val="24"/>
        </w:rPr>
        <w:t xml:space="preserve">(участников) </w:t>
      </w:r>
      <w:r w:rsidRPr="009E54C3">
        <w:rPr>
          <w:rFonts w:ascii="Times New Roman" w:hAnsi="Times New Roman"/>
          <w:sz w:val="24"/>
          <w:szCs w:val="24"/>
        </w:rPr>
        <w:t>акционерного общества</w:t>
      </w:r>
    </w:p>
    <w:p w:rsidR="00F249F9" w:rsidRPr="009E54C3" w:rsidRDefault="00F249F9" w:rsidP="00BC76D5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9E54C3">
        <w:rPr>
          <w:rFonts w:ascii="Times New Roman" w:hAnsi="Times New Roman"/>
          <w:sz w:val="24"/>
          <w:szCs w:val="24"/>
        </w:rPr>
        <w:t>Сведения об участниках (акционерах) эмитента, владеющих не менее чем 5 процентами его уставного (складочного) капитала (паевого фонда) или не менее чем 5 процентами его обыкновенных акций, а также сведения об участниках (акционерах) таких лиц, владеющих не менее чем 20 процентами уставного (складочного) капитала (паевого фонда) или не менее чем 20 процентами их обыкновенных акций.</w:t>
      </w:r>
      <w:proofErr w:type="gramEnd"/>
    </w:p>
    <w:p w:rsidR="00F249F9" w:rsidRPr="009E54C3" w:rsidRDefault="00F249F9" w:rsidP="00BC76D5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Сведения о совершенных акционерным обществом в отчетном году сделках, в совершении которых имелась заинтересованность и одобрение органов управления акционерного общества</w:t>
      </w:r>
    </w:p>
    <w:p w:rsidR="00F249F9" w:rsidRPr="009E54C3" w:rsidRDefault="00F249F9" w:rsidP="00BC76D5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Сведения о совершенных акционерным обществом в отчетном году  крупных сделках</w:t>
      </w:r>
    </w:p>
    <w:p w:rsidR="00F249F9" w:rsidRPr="009E54C3" w:rsidRDefault="00F249F9" w:rsidP="00BC76D5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 xml:space="preserve">Сведения о соблюдении акционерным обществом </w:t>
      </w:r>
      <w:r w:rsidR="00365326">
        <w:rPr>
          <w:rFonts w:ascii="Times New Roman" w:hAnsi="Times New Roman"/>
          <w:sz w:val="24"/>
          <w:szCs w:val="24"/>
        </w:rPr>
        <w:t>принципов и рекомендаций Кодекса корпоративного управления</w:t>
      </w:r>
    </w:p>
    <w:p w:rsidR="00F249F9" w:rsidRPr="00D305EF" w:rsidRDefault="00F249F9" w:rsidP="00D305EF">
      <w:pPr>
        <w:pStyle w:val="a3"/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r w:rsidRPr="00D305EF">
        <w:rPr>
          <w:rFonts w:ascii="Times New Roman" w:hAnsi="Times New Roman"/>
          <w:sz w:val="24"/>
          <w:szCs w:val="24"/>
        </w:rPr>
        <w:t>Сведения о</w:t>
      </w:r>
      <w:r w:rsidR="00D305EF">
        <w:rPr>
          <w:rFonts w:ascii="Times New Roman" w:hAnsi="Times New Roman"/>
          <w:sz w:val="24"/>
          <w:szCs w:val="24"/>
        </w:rPr>
        <w:t xml:space="preserve"> выплате</w:t>
      </w:r>
      <w:r w:rsidRPr="00D305EF">
        <w:rPr>
          <w:rFonts w:ascii="Times New Roman" w:hAnsi="Times New Roman"/>
          <w:sz w:val="24"/>
          <w:szCs w:val="24"/>
        </w:rPr>
        <w:t xml:space="preserve"> объявленных (начисленных) дивиденд</w:t>
      </w:r>
      <w:r w:rsidR="00D305EF">
        <w:rPr>
          <w:rFonts w:ascii="Times New Roman" w:hAnsi="Times New Roman"/>
          <w:sz w:val="24"/>
          <w:szCs w:val="24"/>
        </w:rPr>
        <w:t>ов</w:t>
      </w:r>
      <w:r w:rsidRPr="00D305EF">
        <w:rPr>
          <w:rFonts w:ascii="Times New Roman" w:hAnsi="Times New Roman"/>
          <w:sz w:val="24"/>
          <w:szCs w:val="24"/>
        </w:rPr>
        <w:t xml:space="preserve"> по акциям акционерного общества </w:t>
      </w:r>
    </w:p>
    <w:p w:rsidR="00F249F9" w:rsidRPr="00AD6A1B" w:rsidRDefault="00F249F9" w:rsidP="006C5E27">
      <w:pPr>
        <w:pStyle w:val="a3"/>
        <w:numPr>
          <w:ilvl w:val="0"/>
          <w:numId w:val="7"/>
        </w:numPr>
        <w:tabs>
          <w:tab w:val="num" w:pos="720"/>
        </w:tabs>
        <w:spacing w:line="360" w:lineRule="auto"/>
        <w:ind w:hanging="540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6C5E27">
        <w:rPr>
          <w:rFonts w:ascii="Times New Roman" w:hAnsi="Times New Roman"/>
          <w:b/>
          <w:sz w:val="24"/>
          <w:szCs w:val="24"/>
          <w:u w:val="single"/>
        </w:rPr>
        <w:lastRenderedPageBreak/>
        <w:t>О</w:t>
      </w:r>
      <w:r w:rsidRPr="00AD6A1B">
        <w:rPr>
          <w:rFonts w:ascii="Times New Roman" w:hAnsi="Times New Roman"/>
          <w:b/>
          <w:sz w:val="24"/>
          <w:szCs w:val="24"/>
          <w:u w:val="single"/>
        </w:rPr>
        <w:t xml:space="preserve">бщие сведения об </w:t>
      </w:r>
      <w:r w:rsidR="00FE3328" w:rsidRPr="00AD6A1B">
        <w:rPr>
          <w:rFonts w:ascii="Times New Roman" w:hAnsi="Times New Roman"/>
          <w:b/>
          <w:sz w:val="24"/>
          <w:szCs w:val="24"/>
          <w:u w:val="single"/>
        </w:rPr>
        <w:t xml:space="preserve">акционерном </w:t>
      </w:r>
      <w:r w:rsidRPr="00AD6A1B">
        <w:rPr>
          <w:rFonts w:ascii="Times New Roman" w:hAnsi="Times New Roman"/>
          <w:b/>
          <w:sz w:val="24"/>
          <w:szCs w:val="24"/>
          <w:u w:val="single"/>
        </w:rPr>
        <w:t>обществе</w:t>
      </w:r>
    </w:p>
    <w:p w:rsidR="00F249F9" w:rsidRPr="007003FA" w:rsidRDefault="00F249F9" w:rsidP="007003FA">
      <w:pPr>
        <w:numPr>
          <w:ilvl w:val="1"/>
          <w:numId w:val="1"/>
        </w:numPr>
        <w:tabs>
          <w:tab w:val="clear" w:pos="360"/>
          <w:tab w:val="num" w:pos="0"/>
          <w:tab w:val="num" w:pos="567"/>
        </w:tabs>
        <w:spacing w:line="360" w:lineRule="auto"/>
        <w:ind w:firstLine="567"/>
        <w:jc w:val="both"/>
        <w:rPr>
          <w:rStyle w:val="SUBST"/>
          <w:bCs w:val="0"/>
          <w:i w:val="0"/>
          <w:iCs w:val="0"/>
          <w:sz w:val="24"/>
          <w:szCs w:val="24"/>
          <w:u w:val="single"/>
        </w:rPr>
      </w:pPr>
      <w:r w:rsidRPr="007003FA">
        <w:t xml:space="preserve">ОАО «Себряковцемент» создано на базе </w:t>
      </w:r>
      <w:proofErr w:type="spellStart"/>
      <w:r w:rsidRPr="007003FA">
        <w:t>Себряковского</w:t>
      </w:r>
      <w:proofErr w:type="spellEnd"/>
      <w:r w:rsidRPr="007003FA">
        <w:t xml:space="preserve"> цементного завода, зарегистрировано 5 января 1993 года. Государственная регистраци</w:t>
      </w:r>
      <w:r w:rsidR="00304442">
        <w:t>я</w:t>
      </w:r>
      <w:r w:rsidRPr="007003FA">
        <w:t xml:space="preserve"> выпуска состоялась 24.03.1993 года, </w:t>
      </w:r>
      <w:r w:rsidR="00C517BD">
        <w:t xml:space="preserve">государственный регистрационный номер выпуска: 29-1-П188,  </w:t>
      </w:r>
      <w:r w:rsidRPr="007003FA">
        <w:t>регистрационный номер</w:t>
      </w:r>
      <w:r w:rsidR="00C517BD">
        <w:t xml:space="preserve"> акций</w:t>
      </w:r>
      <w:r w:rsidRPr="007003FA">
        <w:t xml:space="preserve">: </w:t>
      </w:r>
      <w:r w:rsidRPr="00C517BD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>1-01-45483-Е</w:t>
      </w:r>
      <w:r w:rsidRPr="007003FA">
        <w:rPr>
          <w:rStyle w:val="SUBST"/>
          <w:b w:val="0"/>
          <w:bCs w:val="0"/>
          <w:i w:val="0"/>
          <w:iCs w:val="0"/>
          <w:sz w:val="24"/>
          <w:szCs w:val="24"/>
        </w:rPr>
        <w:t>. Акции были распределены среди учредителей, общее количество акций – 137421. Итоги выпуска были зарегистрированы 17.05.2000 Саратовским РО ФКЦБ России.</w:t>
      </w:r>
    </w:p>
    <w:p w:rsidR="00F249F9" w:rsidRPr="007003FA" w:rsidRDefault="00F249F9" w:rsidP="007003FA">
      <w:pPr>
        <w:spacing w:line="360" w:lineRule="auto"/>
        <w:ind w:firstLine="567"/>
        <w:jc w:val="both"/>
      </w:pPr>
      <w:r w:rsidRPr="007003FA">
        <w:t xml:space="preserve">Предприятие было создано с целью производства портландцемента, клинкера портландцементного и сухих строительных смесей. Предприятие создано на неопределенный срок. ОАО «Себряковцемент» – это высококачественная продукция, которая всегда востребована, особенно там, где идет строительство общественно важных объектов в масштабах всей страны. </w:t>
      </w:r>
    </w:p>
    <w:p w:rsidR="00F249F9" w:rsidRPr="006F0FB5" w:rsidRDefault="00F249F9" w:rsidP="007003FA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003FA">
        <w:rPr>
          <w:rFonts w:ascii="Times New Roman" w:hAnsi="Times New Roman" w:cs="Times New Roman"/>
          <w:sz w:val="24"/>
          <w:szCs w:val="24"/>
        </w:rPr>
        <w:t>ОАО «Себряковцемент» расположено по адресу: ул.</w:t>
      </w:r>
      <w:r w:rsidR="009460F3">
        <w:rPr>
          <w:rFonts w:ascii="Times New Roman" w:hAnsi="Times New Roman" w:cs="Times New Roman"/>
          <w:sz w:val="24"/>
          <w:szCs w:val="24"/>
        </w:rPr>
        <w:t xml:space="preserve"> </w:t>
      </w:r>
      <w:r w:rsidRPr="007003FA">
        <w:rPr>
          <w:rFonts w:ascii="Times New Roman" w:hAnsi="Times New Roman" w:cs="Times New Roman"/>
          <w:sz w:val="24"/>
          <w:szCs w:val="24"/>
        </w:rPr>
        <w:t>Индустриальная,</w:t>
      </w:r>
      <w:r w:rsidR="009460F3">
        <w:rPr>
          <w:rFonts w:ascii="Times New Roman" w:hAnsi="Times New Roman" w:cs="Times New Roman"/>
          <w:sz w:val="24"/>
          <w:szCs w:val="24"/>
        </w:rPr>
        <w:t xml:space="preserve"> </w:t>
      </w:r>
      <w:r w:rsidRPr="007003FA">
        <w:rPr>
          <w:rFonts w:ascii="Times New Roman" w:hAnsi="Times New Roman" w:cs="Times New Roman"/>
          <w:sz w:val="24"/>
          <w:szCs w:val="24"/>
        </w:rPr>
        <w:t>2</w:t>
      </w:r>
      <w:r w:rsidR="009460F3">
        <w:rPr>
          <w:rFonts w:ascii="Times New Roman" w:hAnsi="Times New Roman" w:cs="Times New Roman"/>
          <w:sz w:val="24"/>
          <w:szCs w:val="24"/>
        </w:rPr>
        <w:t>,</w:t>
      </w:r>
      <w:r w:rsidRPr="007003FA">
        <w:rPr>
          <w:rFonts w:ascii="Times New Roman" w:hAnsi="Times New Roman" w:cs="Times New Roman"/>
          <w:sz w:val="24"/>
          <w:szCs w:val="24"/>
        </w:rPr>
        <w:t xml:space="preserve"> г</w:t>
      </w:r>
      <w:proofErr w:type="gramStart"/>
      <w:r w:rsidRPr="007003FA">
        <w:rPr>
          <w:rFonts w:ascii="Times New Roman" w:hAnsi="Times New Roman" w:cs="Times New Roman"/>
          <w:sz w:val="24"/>
          <w:szCs w:val="24"/>
        </w:rPr>
        <w:t>.М</w:t>
      </w:r>
      <w:proofErr w:type="gramEnd"/>
      <w:r w:rsidRPr="007003FA">
        <w:rPr>
          <w:rFonts w:ascii="Times New Roman" w:hAnsi="Times New Roman" w:cs="Times New Roman"/>
          <w:sz w:val="24"/>
          <w:szCs w:val="24"/>
        </w:rPr>
        <w:t>ихайловка, Волгоградская обл. Почтовый индекс 403342. Тел</w:t>
      </w:r>
      <w:r w:rsidRPr="006F0FB5">
        <w:rPr>
          <w:rFonts w:ascii="Times New Roman" w:hAnsi="Times New Roman" w:cs="Times New Roman"/>
          <w:sz w:val="24"/>
          <w:szCs w:val="24"/>
        </w:rPr>
        <w:t xml:space="preserve">. (844-63) 4-14-09, 2-94-93, </w:t>
      </w:r>
      <w:r w:rsidRPr="007003FA">
        <w:rPr>
          <w:rFonts w:ascii="Times New Roman" w:hAnsi="Times New Roman" w:cs="Times New Roman"/>
          <w:sz w:val="24"/>
          <w:szCs w:val="24"/>
        </w:rPr>
        <w:t>факс</w:t>
      </w:r>
      <w:r w:rsidRPr="006F0FB5">
        <w:rPr>
          <w:rFonts w:ascii="Times New Roman" w:hAnsi="Times New Roman" w:cs="Times New Roman"/>
          <w:sz w:val="24"/>
          <w:szCs w:val="24"/>
        </w:rPr>
        <w:t xml:space="preserve"> 2-98-60, </w:t>
      </w:r>
      <w:r w:rsidRPr="007003FA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6F0FB5">
        <w:rPr>
          <w:rFonts w:ascii="Times New Roman" w:hAnsi="Times New Roman" w:cs="Times New Roman"/>
          <w:sz w:val="24"/>
          <w:szCs w:val="24"/>
        </w:rPr>
        <w:t>-</w:t>
      </w:r>
      <w:r w:rsidRPr="007003FA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6F0FB5">
        <w:rPr>
          <w:rFonts w:ascii="Times New Roman" w:hAnsi="Times New Roman" w:cs="Times New Roman"/>
          <w:sz w:val="24"/>
          <w:szCs w:val="24"/>
        </w:rPr>
        <w:t xml:space="preserve">: </w:t>
      </w:r>
      <w:hyperlink r:id="rId8" w:history="1">
        <w:r w:rsidRPr="007003FA">
          <w:rPr>
            <w:rStyle w:val="a4"/>
            <w:rFonts w:ascii="Times New Roman" w:hAnsi="Times New Roman" w:cs="Times New Roman"/>
            <w:color w:val="auto"/>
            <w:sz w:val="24"/>
            <w:szCs w:val="24"/>
            <w:lang w:val="en-US"/>
          </w:rPr>
          <w:t>SC</w:t>
        </w:r>
        <w:r w:rsidRPr="006F0FB5">
          <w:rPr>
            <w:rStyle w:val="a4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Pr="007003FA">
          <w:rPr>
            <w:rStyle w:val="a4"/>
            <w:rFonts w:ascii="Times New Roman" w:hAnsi="Times New Roman" w:cs="Times New Roman"/>
            <w:color w:val="auto"/>
            <w:sz w:val="24"/>
            <w:szCs w:val="24"/>
            <w:lang w:val="en-US"/>
          </w:rPr>
          <w:t>REG</w:t>
        </w:r>
        <w:r w:rsidRPr="006F0FB5">
          <w:rPr>
            <w:rStyle w:val="a4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Pr="007003FA">
          <w:rPr>
            <w:rStyle w:val="a4"/>
            <w:rFonts w:ascii="Times New Roman" w:hAnsi="Times New Roman" w:cs="Times New Roman"/>
            <w:color w:val="auto"/>
            <w:sz w:val="24"/>
            <w:szCs w:val="24"/>
            <w:lang w:val="en-US"/>
          </w:rPr>
          <w:t>AVTLG</w:t>
        </w:r>
        <w:r w:rsidRPr="006F0FB5">
          <w:rPr>
            <w:rStyle w:val="a4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Pr="007003FA">
          <w:rPr>
            <w:rStyle w:val="a4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Pr="006F0FB5">
        <w:rPr>
          <w:rFonts w:ascii="Times New Roman" w:hAnsi="Times New Roman" w:cs="Times New Roman"/>
          <w:sz w:val="24"/>
          <w:szCs w:val="24"/>
        </w:rPr>
        <w:t xml:space="preserve">, </w:t>
      </w:r>
      <w:r w:rsidR="006F0FB5">
        <w:rPr>
          <w:rFonts w:ascii="Times New Roman" w:hAnsi="Times New Roman" w:cs="Times New Roman"/>
          <w:sz w:val="24"/>
          <w:szCs w:val="24"/>
        </w:rPr>
        <w:t xml:space="preserve">официальный сайт: </w:t>
      </w:r>
      <w:r w:rsidRPr="007003FA">
        <w:rPr>
          <w:rFonts w:ascii="Times New Roman" w:hAnsi="Times New Roman" w:cs="Times New Roman"/>
          <w:sz w:val="24"/>
          <w:szCs w:val="24"/>
          <w:lang w:val="en-US"/>
        </w:rPr>
        <w:t>www</w:t>
      </w:r>
      <w:r w:rsidRPr="006F0FB5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7003FA">
        <w:rPr>
          <w:rFonts w:ascii="Times New Roman" w:hAnsi="Times New Roman" w:cs="Times New Roman"/>
          <w:sz w:val="24"/>
          <w:szCs w:val="24"/>
          <w:lang w:val="en-US"/>
        </w:rPr>
        <w:t>sebcement</w:t>
      </w:r>
      <w:proofErr w:type="spellEnd"/>
      <w:r w:rsidRPr="006F0FB5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7003FA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5A1427" w:rsidRPr="006F0FB5">
        <w:rPr>
          <w:rFonts w:ascii="Times New Roman" w:hAnsi="Times New Roman" w:cs="Times New Roman"/>
          <w:sz w:val="24"/>
          <w:szCs w:val="24"/>
        </w:rPr>
        <w:t>,</w:t>
      </w:r>
      <w:r w:rsidR="006F0FB5">
        <w:rPr>
          <w:rFonts w:ascii="Times New Roman" w:hAnsi="Times New Roman" w:cs="Times New Roman"/>
          <w:sz w:val="24"/>
          <w:szCs w:val="24"/>
        </w:rPr>
        <w:t xml:space="preserve"> сайт для раскрытия обязательной информации: </w:t>
      </w:r>
      <w:r w:rsidR="005A1427" w:rsidRPr="005A1427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5A1427" w:rsidRPr="006F0FB5">
        <w:rPr>
          <w:rFonts w:ascii="Times New Roman" w:hAnsi="Times New Roman" w:cs="Times New Roman"/>
          <w:sz w:val="24"/>
          <w:szCs w:val="24"/>
        </w:rPr>
        <w:t>://</w:t>
      </w:r>
      <w:r w:rsidR="005A1427" w:rsidRPr="005A1427">
        <w:rPr>
          <w:rFonts w:ascii="Times New Roman" w:hAnsi="Times New Roman" w:cs="Times New Roman"/>
          <w:sz w:val="24"/>
          <w:szCs w:val="24"/>
          <w:lang w:val="en-US"/>
        </w:rPr>
        <w:t>disclosure</w:t>
      </w:r>
      <w:r w:rsidR="005A1427" w:rsidRPr="006F0FB5">
        <w:rPr>
          <w:rFonts w:ascii="Times New Roman" w:hAnsi="Times New Roman" w:cs="Times New Roman"/>
          <w:sz w:val="24"/>
          <w:szCs w:val="24"/>
        </w:rPr>
        <w:t>.1</w:t>
      </w:r>
      <w:r w:rsidR="005A1427" w:rsidRPr="005A1427">
        <w:rPr>
          <w:rFonts w:ascii="Times New Roman" w:hAnsi="Times New Roman" w:cs="Times New Roman"/>
          <w:sz w:val="24"/>
          <w:szCs w:val="24"/>
          <w:lang w:val="en-US"/>
        </w:rPr>
        <w:t>prime</w:t>
      </w:r>
      <w:r w:rsidR="005A1427" w:rsidRPr="006F0FB5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5A1427" w:rsidRPr="005A1427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5A1427" w:rsidRPr="006F0FB5">
        <w:rPr>
          <w:rFonts w:ascii="Times New Roman" w:hAnsi="Times New Roman" w:cs="Times New Roman"/>
          <w:sz w:val="24"/>
          <w:szCs w:val="24"/>
        </w:rPr>
        <w:t>/</w:t>
      </w:r>
      <w:r w:rsidR="005A1427" w:rsidRPr="005A1427">
        <w:rPr>
          <w:rFonts w:ascii="Times New Roman" w:hAnsi="Times New Roman" w:cs="Times New Roman"/>
          <w:sz w:val="24"/>
          <w:szCs w:val="24"/>
          <w:lang w:val="en-US"/>
        </w:rPr>
        <w:t>portal</w:t>
      </w:r>
      <w:r w:rsidR="005A1427" w:rsidRPr="006F0FB5">
        <w:rPr>
          <w:rFonts w:ascii="Times New Roman" w:hAnsi="Times New Roman" w:cs="Times New Roman"/>
          <w:sz w:val="24"/>
          <w:szCs w:val="24"/>
        </w:rPr>
        <w:t>/</w:t>
      </w:r>
      <w:r w:rsidR="005A1427" w:rsidRPr="005A1427">
        <w:rPr>
          <w:rFonts w:ascii="Times New Roman" w:hAnsi="Times New Roman" w:cs="Times New Roman"/>
          <w:sz w:val="24"/>
          <w:szCs w:val="24"/>
          <w:lang w:val="en-US"/>
        </w:rPr>
        <w:t>default</w:t>
      </w:r>
      <w:r w:rsidR="005A1427" w:rsidRPr="006F0FB5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5A1427" w:rsidRPr="005A1427">
        <w:rPr>
          <w:rFonts w:ascii="Times New Roman" w:hAnsi="Times New Roman" w:cs="Times New Roman"/>
          <w:sz w:val="24"/>
          <w:szCs w:val="24"/>
          <w:lang w:val="en-US"/>
        </w:rPr>
        <w:t>aspx</w:t>
      </w:r>
      <w:proofErr w:type="spellEnd"/>
      <w:r w:rsidR="005A1427" w:rsidRPr="006F0FB5">
        <w:rPr>
          <w:rFonts w:ascii="Times New Roman" w:hAnsi="Times New Roman" w:cs="Times New Roman"/>
          <w:sz w:val="24"/>
          <w:szCs w:val="24"/>
        </w:rPr>
        <w:t>?</w:t>
      </w:r>
      <w:proofErr w:type="spellStart"/>
      <w:r w:rsidR="005A1427" w:rsidRPr="005A1427">
        <w:rPr>
          <w:rFonts w:ascii="Times New Roman" w:hAnsi="Times New Roman" w:cs="Times New Roman"/>
          <w:sz w:val="24"/>
          <w:szCs w:val="24"/>
          <w:lang w:val="en-US"/>
        </w:rPr>
        <w:t>emId</w:t>
      </w:r>
      <w:proofErr w:type="spellEnd"/>
      <w:r w:rsidR="005A1427" w:rsidRPr="006F0FB5">
        <w:rPr>
          <w:rFonts w:ascii="Times New Roman" w:hAnsi="Times New Roman" w:cs="Times New Roman"/>
          <w:sz w:val="24"/>
          <w:szCs w:val="24"/>
        </w:rPr>
        <w:t>=3437000021.</w:t>
      </w:r>
    </w:p>
    <w:p w:rsidR="00F249F9" w:rsidRPr="006F0FB5" w:rsidRDefault="00F249F9" w:rsidP="00F249F9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249F9" w:rsidRPr="009E54C3" w:rsidRDefault="00FE3328" w:rsidP="00F249F9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9E54C3">
        <w:rPr>
          <w:rFonts w:ascii="Times New Roman" w:hAnsi="Times New Roman" w:cs="Times New Roman"/>
          <w:b/>
          <w:sz w:val="24"/>
          <w:szCs w:val="24"/>
          <w:u w:val="single"/>
        </w:rPr>
        <w:t>1.1</w:t>
      </w:r>
      <w:r w:rsidR="00F249F9" w:rsidRPr="009E54C3">
        <w:rPr>
          <w:rFonts w:ascii="Times New Roman" w:hAnsi="Times New Roman" w:cs="Times New Roman"/>
          <w:b/>
          <w:sz w:val="24"/>
          <w:szCs w:val="24"/>
          <w:u w:val="single"/>
        </w:rPr>
        <w:t>. История создания и работы  акционерного общества</w:t>
      </w:r>
    </w:p>
    <w:p w:rsidR="00F249F9" w:rsidRPr="009E54C3" w:rsidRDefault="00F249F9" w:rsidP="001B27C2">
      <w:pPr>
        <w:spacing w:line="360" w:lineRule="auto"/>
        <w:ind w:firstLine="567"/>
        <w:jc w:val="both"/>
      </w:pPr>
      <w:r w:rsidRPr="009E54C3">
        <w:t xml:space="preserve">Для восстановления Сталинграда и развития промышленности в </w:t>
      </w:r>
      <w:proofErr w:type="spellStart"/>
      <w:r w:rsidRPr="009E54C3">
        <w:t>Волго-Донском</w:t>
      </w:r>
      <w:proofErr w:type="spellEnd"/>
      <w:r w:rsidRPr="009E54C3">
        <w:t xml:space="preserve"> регионе в 1949 году Правительство приняло решение о строительстве </w:t>
      </w:r>
      <w:proofErr w:type="spellStart"/>
      <w:r w:rsidRPr="009E54C3">
        <w:t>Себряковского</w:t>
      </w:r>
      <w:proofErr w:type="spellEnd"/>
      <w:r w:rsidRPr="009E54C3">
        <w:t xml:space="preserve"> цементного завода, ставшего одним из крупнейших предприятий цементной промышленности страны.</w:t>
      </w:r>
    </w:p>
    <w:p w:rsidR="00F249F9" w:rsidRPr="009E54C3" w:rsidRDefault="00F249F9" w:rsidP="001B27C2">
      <w:pPr>
        <w:spacing w:line="360" w:lineRule="auto"/>
        <w:ind w:firstLine="567"/>
        <w:jc w:val="both"/>
      </w:pPr>
      <w:r w:rsidRPr="009E54C3">
        <w:t xml:space="preserve">Завод был построен в 1953 году, в </w:t>
      </w:r>
      <w:r w:rsidR="007003FA">
        <w:t>2013</w:t>
      </w:r>
      <w:r w:rsidR="001B27C2">
        <w:t xml:space="preserve"> году отмечал свое 60</w:t>
      </w:r>
      <w:r w:rsidRPr="009E54C3">
        <w:t>-летие.</w:t>
      </w:r>
    </w:p>
    <w:p w:rsidR="00F249F9" w:rsidRPr="009E54C3" w:rsidRDefault="00F249F9" w:rsidP="001B27C2">
      <w:pPr>
        <w:spacing w:line="360" w:lineRule="auto"/>
        <w:ind w:firstLine="567"/>
        <w:jc w:val="both"/>
      </w:pPr>
      <w:r w:rsidRPr="009E54C3">
        <w:t xml:space="preserve">Волжская, Куйбышевская электростанции, Воронежская АЭС, посадочная полоса космодрома Байконур, мемориальный комплекс на Мамаевом кургане и скульптура Родины-Матери, Останкинская телебашня, БАМ, </w:t>
      </w:r>
      <w:proofErr w:type="spellStart"/>
      <w:r w:rsidRPr="009E54C3">
        <w:t>Атоммаш</w:t>
      </w:r>
      <w:proofErr w:type="spellEnd"/>
      <w:r w:rsidRPr="009E54C3">
        <w:t xml:space="preserve">, КамАЗ, Олимпийская деревня в Москве – все эти объекты всесоюзного значения были построены с использованием продукции, произведенной </w:t>
      </w:r>
      <w:proofErr w:type="spellStart"/>
      <w:r w:rsidRPr="009E54C3">
        <w:t>Себряковским</w:t>
      </w:r>
      <w:proofErr w:type="spellEnd"/>
      <w:r w:rsidRPr="009E54C3">
        <w:t xml:space="preserve"> цементным заводом.</w:t>
      </w:r>
    </w:p>
    <w:p w:rsidR="00F249F9" w:rsidRPr="009E54C3" w:rsidRDefault="00F249F9" w:rsidP="001B27C2">
      <w:pPr>
        <w:spacing w:line="360" w:lineRule="auto"/>
        <w:ind w:firstLine="567"/>
        <w:jc w:val="both"/>
      </w:pPr>
      <w:r w:rsidRPr="009E54C3">
        <w:t xml:space="preserve">В 1992 году </w:t>
      </w:r>
      <w:proofErr w:type="spellStart"/>
      <w:r w:rsidRPr="009E54C3">
        <w:t>Себряковский</w:t>
      </w:r>
      <w:proofErr w:type="spellEnd"/>
      <w:r w:rsidRPr="009E54C3">
        <w:t xml:space="preserve"> цементный завод был преобразован в ОАО «Себряковцемент» и является сегодня одним из крупнейших производителей цемента в России. Предприятие выпускает около </w:t>
      </w:r>
      <w:r w:rsidR="006B308A" w:rsidRPr="009E54C3">
        <w:t>5,5</w:t>
      </w:r>
      <w:r w:rsidRPr="009E54C3">
        <w:t xml:space="preserve"> % от общего количества российского цемента. Опыт и методы работы </w:t>
      </w:r>
      <w:proofErr w:type="spellStart"/>
      <w:r w:rsidRPr="009E54C3">
        <w:t>себряковских</w:t>
      </w:r>
      <w:proofErr w:type="spellEnd"/>
      <w:r w:rsidRPr="009E54C3">
        <w:t xml:space="preserve"> цементников, а также использование передовой </w:t>
      </w:r>
      <w:r w:rsidRPr="009E54C3">
        <w:lastRenderedPageBreak/>
        <w:t>технологии и лучших инженерных достижений из отечественной и зарубежной практики, позволяют предприятию производить высококачественный цемент.</w:t>
      </w:r>
    </w:p>
    <w:p w:rsidR="00F249F9" w:rsidRPr="009E54C3" w:rsidRDefault="00F249F9" w:rsidP="001B27C2">
      <w:pPr>
        <w:spacing w:line="360" w:lineRule="auto"/>
        <w:ind w:firstLine="567"/>
        <w:jc w:val="both"/>
      </w:pPr>
      <w:r w:rsidRPr="009E54C3">
        <w:t xml:space="preserve">Завод расположен на </w:t>
      </w:r>
      <w:proofErr w:type="spellStart"/>
      <w:r w:rsidRPr="009E54C3">
        <w:t>Себряковском</w:t>
      </w:r>
      <w:proofErr w:type="spellEnd"/>
      <w:r w:rsidRPr="009E54C3">
        <w:t xml:space="preserve"> месторождении цементного сырья, которое находится в Волгоградской  области в 3,5км к северу от железнодорожной станции </w:t>
      </w:r>
      <w:proofErr w:type="spellStart"/>
      <w:r w:rsidRPr="009E54C3">
        <w:t>Себряково</w:t>
      </w:r>
      <w:proofErr w:type="spellEnd"/>
      <w:r w:rsidRPr="009E54C3">
        <w:t xml:space="preserve"> и районного центра г. Михайловки. В геологическом строении </w:t>
      </w:r>
      <w:proofErr w:type="spellStart"/>
      <w:r w:rsidRPr="009E54C3">
        <w:t>Себряковского</w:t>
      </w:r>
      <w:proofErr w:type="spellEnd"/>
      <w:r w:rsidRPr="009E54C3">
        <w:t xml:space="preserve"> месторождения цементного сырья принимают участие верхнемеловые, неогеновые и четвертичные отложения. Добыча сырья мела и глины производится в карьере, площадь 7,19 км</w:t>
      </w:r>
      <w:proofErr w:type="gramStart"/>
      <w:r w:rsidRPr="009E54C3">
        <w:rPr>
          <w:vertAlign w:val="superscript"/>
        </w:rPr>
        <w:t>2</w:t>
      </w:r>
      <w:proofErr w:type="gramEnd"/>
      <w:r w:rsidRPr="009E54C3">
        <w:t xml:space="preserve">. </w:t>
      </w:r>
    </w:p>
    <w:p w:rsidR="00F249F9" w:rsidRPr="00942EC8" w:rsidRDefault="00F249F9" w:rsidP="001B27C2">
      <w:pPr>
        <w:spacing w:line="360" w:lineRule="auto"/>
        <w:ind w:firstLine="567"/>
        <w:jc w:val="both"/>
      </w:pPr>
      <w:proofErr w:type="gramStart"/>
      <w:r w:rsidRPr="009E54C3">
        <w:t xml:space="preserve">В августе 2006 года принят новый проект разработки </w:t>
      </w:r>
      <w:proofErr w:type="spellStart"/>
      <w:r w:rsidRPr="009E54C3">
        <w:t>Себряковского</w:t>
      </w:r>
      <w:proofErr w:type="spellEnd"/>
      <w:r w:rsidRPr="009E54C3">
        <w:t xml:space="preserve"> месторождения, который предусматривает расширение границ карьера предприятия к 2025 году в северном направлении на </w:t>
      </w:r>
      <w:smartTag w:uri="urn:schemas-microsoft-com:office:smarttags" w:element="metricconverter">
        <w:smartTagPr>
          <w:attr w:name="ProductID" w:val="250 метров"/>
        </w:smartTagPr>
        <w:r w:rsidRPr="009E54C3">
          <w:t>250 метров</w:t>
        </w:r>
      </w:smartTag>
      <w:r w:rsidRPr="009E54C3">
        <w:t xml:space="preserve">,  в  западном – </w:t>
      </w:r>
      <w:smartTag w:uri="urn:schemas-microsoft-com:office:smarttags" w:element="metricconverter">
        <w:smartTagPr>
          <w:attr w:name="ProductID" w:val="400 метров"/>
        </w:smartTagPr>
        <w:r w:rsidRPr="009E54C3">
          <w:t>400 метров</w:t>
        </w:r>
      </w:smartTag>
      <w:r w:rsidRPr="009E54C3">
        <w:t>.</w:t>
      </w:r>
      <w:proofErr w:type="gramEnd"/>
      <w:r w:rsidRPr="009E54C3">
        <w:t xml:space="preserve"> Все проведенные технические, экологические экспертизы, а также исследования месторождения и анализы разведанных запасов сырья подтвердили пригодность мела и глины для производства цемента. Согласно проекту производственная мощность карьера составит: добыча мела -  5 </w:t>
      </w:r>
      <w:r w:rsidRPr="00942EC8">
        <w:t xml:space="preserve">млн. тонн в год, глины – 1,2 млн. тонн. </w:t>
      </w:r>
    </w:p>
    <w:p w:rsidR="00942EC8" w:rsidRPr="00942EC8" w:rsidRDefault="00942EC8" w:rsidP="00942EC8">
      <w:pPr>
        <w:spacing w:line="360" w:lineRule="auto"/>
        <w:ind w:firstLine="567"/>
        <w:jc w:val="both"/>
      </w:pPr>
      <w:r w:rsidRPr="00942EC8">
        <w:t xml:space="preserve">Предприятие работает по мокрому и полусухому энергосберегающему способу и сухому способу производства цемента. Задействованы четыре технологических линий, из них: вращающаяся печь № 8 работает по полусухому способу производства, который позволяет экономить на обжиге 1 </w:t>
      </w:r>
      <w:proofErr w:type="spellStart"/>
      <w:r w:rsidRPr="00942EC8">
        <w:t>тн</w:t>
      </w:r>
      <w:proofErr w:type="spellEnd"/>
      <w:r w:rsidRPr="00942EC8">
        <w:t>. клинкера до 30% газообразного топлива, и начинает работу вращающаяся печь №5, которая работает по сухому способу производства, экономя на обжиге 1тн. клинкера до 47% газообразного топлива.</w:t>
      </w:r>
    </w:p>
    <w:p w:rsidR="00942EC8" w:rsidRPr="00942EC8" w:rsidRDefault="00942EC8" w:rsidP="00942EC8">
      <w:pPr>
        <w:spacing w:line="360" w:lineRule="auto"/>
        <w:ind w:firstLine="567"/>
        <w:jc w:val="both"/>
      </w:pPr>
      <w:r w:rsidRPr="00942EC8">
        <w:t>Помол цемента осуществляется в 13 трубных мельницах:</w:t>
      </w:r>
    </w:p>
    <w:p w:rsidR="00942EC8" w:rsidRPr="00942EC8" w:rsidRDefault="00942EC8" w:rsidP="00942EC8">
      <w:pPr>
        <w:spacing w:line="360" w:lineRule="auto"/>
        <w:ind w:firstLine="567"/>
        <w:jc w:val="both"/>
      </w:pPr>
      <w:r w:rsidRPr="00942EC8">
        <w:t xml:space="preserve">Для хранения готовой продукции имеется три блока </w:t>
      </w:r>
      <w:proofErr w:type="spellStart"/>
      <w:r w:rsidRPr="00942EC8">
        <w:t>цемсилосов</w:t>
      </w:r>
      <w:proofErr w:type="spellEnd"/>
      <w:r w:rsidRPr="00942EC8">
        <w:t xml:space="preserve"> общей емкостью 64760 тонн. Имеются три упаковочные линии мощностью 1100 тыс. тонн цемента в год.</w:t>
      </w:r>
    </w:p>
    <w:p w:rsidR="00942EC8" w:rsidRPr="00942EC8" w:rsidRDefault="00942EC8" w:rsidP="00942EC8">
      <w:pPr>
        <w:spacing w:line="360" w:lineRule="auto"/>
        <w:ind w:firstLine="567"/>
        <w:jc w:val="both"/>
      </w:pPr>
      <w:r w:rsidRPr="00942EC8">
        <w:t>В 2014 году технологическая линия сухого способа производства вращающаяся - печь № 5 выведена на проектную мощность, подтверждены гарантийные показатели работы основного и вспомогательного оборудования.</w:t>
      </w:r>
    </w:p>
    <w:p w:rsidR="00F249F9" w:rsidRPr="009E54C3" w:rsidRDefault="006B308A" w:rsidP="001B27C2">
      <w:pPr>
        <w:spacing w:line="360" w:lineRule="auto"/>
        <w:ind w:firstLine="567"/>
        <w:jc w:val="both"/>
      </w:pPr>
      <w:r w:rsidRPr="009E54C3">
        <w:t xml:space="preserve">Численность работников предприятия в </w:t>
      </w:r>
      <w:r w:rsidR="007003FA">
        <w:t>201</w:t>
      </w:r>
      <w:r w:rsidR="009460F3">
        <w:t>4</w:t>
      </w:r>
      <w:r w:rsidRPr="009E54C3">
        <w:t xml:space="preserve"> году составила</w:t>
      </w:r>
      <w:r w:rsidR="00F249F9" w:rsidRPr="009E54C3">
        <w:t xml:space="preserve"> </w:t>
      </w:r>
      <w:r w:rsidR="00E43F42" w:rsidRPr="00E43F42">
        <w:rPr>
          <w:color w:val="000000" w:themeColor="text1"/>
        </w:rPr>
        <w:t>1753</w:t>
      </w:r>
      <w:r w:rsidR="00F249F9" w:rsidRPr="00E43F42">
        <w:rPr>
          <w:color w:val="000000" w:themeColor="text1"/>
        </w:rPr>
        <w:t xml:space="preserve"> </w:t>
      </w:r>
      <w:r w:rsidR="00F249F9" w:rsidRPr="009E54C3">
        <w:t>человека.</w:t>
      </w:r>
    </w:p>
    <w:p w:rsidR="00F249F9" w:rsidRPr="009E54C3" w:rsidRDefault="00F249F9" w:rsidP="001B27C2">
      <w:pPr>
        <w:spacing w:line="360" w:lineRule="auto"/>
        <w:ind w:firstLine="567"/>
        <w:jc w:val="both"/>
      </w:pPr>
      <w:r w:rsidRPr="009E54C3">
        <w:t>Основной вид деятельности – производство цемента и сухих смесей.</w:t>
      </w:r>
    </w:p>
    <w:p w:rsidR="00F249F9" w:rsidRPr="00942EC8" w:rsidRDefault="00F249F9" w:rsidP="001B27C2">
      <w:pPr>
        <w:spacing w:line="360" w:lineRule="auto"/>
        <w:ind w:firstLine="567"/>
        <w:jc w:val="both"/>
        <w:rPr>
          <w:color w:val="000000" w:themeColor="text1"/>
        </w:rPr>
      </w:pPr>
      <w:r w:rsidRPr="00942EC8">
        <w:rPr>
          <w:color w:val="000000" w:themeColor="text1"/>
        </w:rPr>
        <w:t>Завод выпускает следующие виды продукции: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55"/>
        <w:gridCol w:w="3631"/>
        <w:gridCol w:w="3168"/>
        <w:gridCol w:w="2217"/>
      </w:tblGrid>
      <w:tr w:rsidR="00F249F9" w:rsidRPr="00942EC8" w:rsidTr="00942EC8">
        <w:tc>
          <w:tcPr>
            <w:tcW w:w="555" w:type="dxa"/>
          </w:tcPr>
          <w:p w:rsidR="00F249F9" w:rsidRPr="00942EC8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942EC8">
              <w:rPr>
                <w:color w:val="000000" w:themeColor="text1"/>
              </w:rPr>
              <w:t xml:space="preserve">№ </w:t>
            </w:r>
            <w:proofErr w:type="spellStart"/>
            <w:proofErr w:type="gramStart"/>
            <w:r w:rsidRPr="00942EC8">
              <w:rPr>
                <w:color w:val="000000" w:themeColor="text1"/>
              </w:rPr>
              <w:t>п</w:t>
            </w:r>
            <w:proofErr w:type="spellEnd"/>
            <w:proofErr w:type="gramEnd"/>
            <w:r w:rsidRPr="00942EC8">
              <w:rPr>
                <w:color w:val="000000" w:themeColor="text1"/>
              </w:rPr>
              <w:t>/</w:t>
            </w:r>
            <w:proofErr w:type="spellStart"/>
            <w:r w:rsidRPr="00942EC8">
              <w:rPr>
                <w:color w:val="000000" w:themeColor="text1"/>
              </w:rPr>
              <w:t>п</w:t>
            </w:r>
            <w:proofErr w:type="spellEnd"/>
          </w:p>
        </w:tc>
        <w:tc>
          <w:tcPr>
            <w:tcW w:w="3631" w:type="dxa"/>
          </w:tcPr>
          <w:p w:rsidR="00F249F9" w:rsidRPr="00942EC8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942EC8">
              <w:rPr>
                <w:color w:val="000000" w:themeColor="text1"/>
              </w:rPr>
              <w:t>Наименование</w:t>
            </w:r>
          </w:p>
        </w:tc>
        <w:tc>
          <w:tcPr>
            <w:tcW w:w="3168" w:type="dxa"/>
          </w:tcPr>
          <w:p w:rsidR="00F249F9" w:rsidRPr="00942EC8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942EC8">
              <w:rPr>
                <w:color w:val="000000" w:themeColor="text1"/>
              </w:rPr>
              <w:t>№ сертификата соответствия</w:t>
            </w:r>
          </w:p>
        </w:tc>
        <w:tc>
          <w:tcPr>
            <w:tcW w:w="2217" w:type="dxa"/>
          </w:tcPr>
          <w:p w:rsidR="00F249F9" w:rsidRPr="00942EC8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942EC8">
              <w:rPr>
                <w:color w:val="000000" w:themeColor="text1"/>
              </w:rPr>
              <w:t>ГОСТ</w:t>
            </w:r>
          </w:p>
        </w:tc>
      </w:tr>
      <w:tr w:rsidR="00F249F9" w:rsidRPr="00942EC8" w:rsidTr="00942EC8">
        <w:tc>
          <w:tcPr>
            <w:tcW w:w="555" w:type="dxa"/>
          </w:tcPr>
          <w:p w:rsidR="00F249F9" w:rsidRPr="00942EC8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942EC8">
              <w:rPr>
                <w:color w:val="000000" w:themeColor="text1"/>
              </w:rPr>
              <w:t>1</w:t>
            </w:r>
          </w:p>
        </w:tc>
        <w:tc>
          <w:tcPr>
            <w:tcW w:w="3631" w:type="dxa"/>
          </w:tcPr>
          <w:p w:rsidR="00F249F9" w:rsidRPr="00942EC8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942EC8">
              <w:rPr>
                <w:color w:val="000000" w:themeColor="text1"/>
              </w:rPr>
              <w:t>ЦЕМ I 32.5</w:t>
            </w:r>
            <w:proofErr w:type="gramStart"/>
            <w:r w:rsidRPr="00942EC8">
              <w:rPr>
                <w:color w:val="000000" w:themeColor="text1"/>
              </w:rPr>
              <w:t xml:space="preserve"> Б</w:t>
            </w:r>
            <w:proofErr w:type="gramEnd"/>
            <w:r w:rsidRPr="00942EC8">
              <w:rPr>
                <w:color w:val="000000" w:themeColor="text1"/>
              </w:rPr>
              <w:t xml:space="preserve"> (быстротвердеющий)</w:t>
            </w:r>
          </w:p>
        </w:tc>
        <w:tc>
          <w:tcPr>
            <w:tcW w:w="3168" w:type="dxa"/>
          </w:tcPr>
          <w:p w:rsidR="00F249F9" w:rsidRPr="00942EC8" w:rsidRDefault="00F249F9" w:rsidP="00942EC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942EC8">
              <w:rPr>
                <w:color w:val="000000" w:themeColor="text1"/>
              </w:rPr>
              <w:t xml:space="preserve">РОСС </w:t>
            </w:r>
            <w:r w:rsidRPr="00942EC8">
              <w:rPr>
                <w:color w:val="000000" w:themeColor="text1"/>
                <w:lang w:val="en-US"/>
              </w:rPr>
              <w:t>RU</w:t>
            </w:r>
            <w:r w:rsidRPr="00942EC8">
              <w:rPr>
                <w:color w:val="000000" w:themeColor="text1"/>
              </w:rPr>
              <w:t>.СЛ02.Н00</w:t>
            </w:r>
            <w:r w:rsidR="00942EC8" w:rsidRPr="00942EC8">
              <w:rPr>
                <w:color w:val="000000" w:themeColor="text1"/>
              </w:rPr>
              <w:t>803</w:t>
            </w:r>
          </w:p>
        </w:tc>
        <w:tc>
          <w:tcPr>
            <w:tcW w:w="2217" w:type="dxa"/>
          </w:tcPr>
          <w:p w:rsidR="00F249F9" w:rsidRPr="00942EC8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942EC8">
              <w:rPr>
                <w:color w:val="000000" w:themeColor="text1"/>
              </w:rPr>
              <w:t>31108-2003</w:t>
            </w:r>
          </w:p>
        </w:tc>
      </w:tr>
      <w:tr w:rsidR="00F249F9" w:rsidRPr="00942EC8" w:rsidTr="00942EC8">
        <w:tc>
          <w:tcPr>
            <w:tcW w:w="555" w:type="dxa"/>
          </w:tcPr>
          <w:p w:rsidR="00F249F9" w:rsidRPr="00942EC8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942EC8">
              <w:rPr>
                <w:color w:val="000000" w:themeColor="text1"/>
              </w:rPr>
              <w:t>2</w:t>
            </w:r>
          </w:p>
        </w:tc>
        <w:tc>
          <w:tcPr>
            <w:tcW w:w="3631" w:type="dxa"/>
          </w:tcPr>
          <w:p w:rsidR="00F249F9" w:rsidRPr="00942EC8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942EC8">
              <w:rPr>
                <w:color w:val="000000" w:themeColor="text1"/>
              </w:rPr>
              <w:t>ЦЕМ I 42,5 Н (</w:t>
            </w:r>
            <w:proofErr w:type="spellStart"/>
            <w:r w:rsidRPr="00942EC8">
              <w:rPr>
                <w:color w:val="000000" w:themeColor="text1"/>
              </w:rPr>
              <w:t>нормальнотвердеющий</w:t>
            </w:r>
            <w:proofErr w:type="spellEnd"/>
            <w:r w:rsidRPr="00942EC8">
              <w:rPr>
                <w:color w:val="000000" w:themeColor="text1"/>
              </w:rPr>
              <w:t>)</w:t>
            </w:r>
          </w:p>
        </w:tc>
        <w:tc>
          <w:tcPr>
            <w:tcW w:w="3168" w:type="dxa"/>
          </w:tcPr>
          <w:p w:rsidR="00F249F9" w:rsidRPr="00942EC8" w:rsidRDefault="00F249F9" w:rsidP="00942EC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942EC8">
              <w:rPr>
                <w:color w:val="000000" w:themeColor="text1"/>
              </w:rPr>
              <w:t xml:space="preserve">РОСС </w:t>
            </w:r>
            <w:r w:rsidRPr="00942EC8">
              <w:rPr>
                <w:color w:val="000000" w:themeColor="text1"/>
                <w:lang w:val="en-US"/>
              </w:rPr>
              <w:t>RU</w:t>
            </w:r>
            <w:r w:rsidRPr="00942EC8">
              <w:rPr>
                <w:color w:val="000000" w:themeColor="text1"/>
              </w:rPr>
              <w:t>.СЛ02.Н00</w:t>
            </w:r>
            <w:r w:rsidR="00942EC8" w:rsidRPr="00942EC8">
              <w:rPr>
                <w:color w:val="000000" w:themeColor="text1"/>
              </w:rPr>
              <w:t>802</w:t>
            </w:r>
          </w:p>
        </w:tc>
        <w:tc>
          <w:tcPr>
            <w:tcW w:w="2217" w:type="dxa"/>
          </w:tcPr>
          <w:p w:rsidR="00F249F9" w:rsidRPr="00942EC8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942EC8">
              <w:rPr>
                <w:color w:val="000000" w:themeColor="text1"/>
              </w:rPr>
              <w:t>31108-2003</w:t>
            </w:r>
          </w:p>
        </w:tc>
      </w:tr>
      <w:tr w:rsidR="00F249F9" w:rsidRPr="00942EC8" w:rsidTr="00942EC8">
        <w:tc>
          <w:tcPr>
            <w:tcW w:w="555" w:type="dxa"/>
          </w:tcPr>
          <w:p w:rsidR="00F249F9" w:rsidRPr="00942EC8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942EC8">
              <w:rPr>
                <w:color w:val="000000" w:themeColor="text1"/>
              </w:rPr>
              <w:t>3</w:t>
            </w:r>
          </w:p>
        </w:tc>
        <w:tc>
          <w:tcPr>
            <w:tcW w:w="3631" w:type="dxa"/>
          </w:tcPr>
          <w:p w:rsidR="00F249F9" w:rsidRPr="00942EC8" w:rsidRDefault="00F249F9" w:rsidP="00942EC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942EC8">
              <w:rPr>
                <w:color w:val="000000" w:themeColor="text1"/>
              </w:rPr>
              <w:t xml:space="preserve">ЦЕМ </w:t>
            </w:r>
            <w:r w:rsidRPr="00942EC8">
              <w:rPr>
                <w:color w:val="000000" w:themeColor="text1"/>
                <w:lang w:val="en-US"/>
              </w:rPr>
              <w:t>II</w:t>
            </w:r>
            <w:r w:rsidRPr="00942EC8">
              <w:rPr>
                <w:color w:val="000000" w:themeColor="text1"/>
              </w:rPr>
              <w:t xml:space="preserve"> /А - </w:t>
            </w:r>
            <w:proofErr w:type="gramStart"/>
            <w:r w:rsidRPr="00942EC8">
              <w:rPr>
                <w:color w:val="000000" w:themeColor="text1"/>
              </w:rPr>
              <w:t>Ш</w:t>
            </w:r>
            <w:proofErr w:type="gramEnd"/>
            <w:r w:rsidRPr="00942EC8">
              <w:rPr>
                <w:color w:val="000000" w:themeColor="text1"/>
              </w:rPr>
              <w:t xml:space="preserve"> 42,5 Н </w:t>
            </w:r>
            <w:r w:rsidRPr="00942EC8">
              <w:rPr>
                <w:color w:val="000000" w:themeColor="text1"/>
              </w:rPr>
              <w:lastRenderedPageBreak/>
              <w:t>(</w:t>
            </w:r>
            <w:proofErr w:type="spellStart"/>
            <w:r w:rsidRPr="00942EC8">
              <w:rPr>
                <w:color w:val="000000" w:themeColor="text1"/>
              </w:rPr>
              <w:t>нормальнотвердеющий</w:t>
            </w:r>
            <w:proofErr w:type="spellEnd"/>
            <w:r w:rsidRPr="00942EC8">
              <w:rPr>
                <w:color w:val="000000" w:themeColor="text1"/>
              </w:rPr>
              <w:t>)</w:t>
            </w:r>
          </w:p>
        </w:tc>
        <w:tc>
          <w:tcPr>
            <w:tcW w:w="3168" w:type="dxa"/>
          </w:tcPr>
          <w:p w:rsidR="00F249F9" w:rsidRPr="00942EC8" w:rsidRDefault="00F249F9" w:rsidP="00942EC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942EC8">
              <w:rPr>
                <w:color w:val="000000" w:themeColor="text1"/>
              </w:rPr>
              <w:lastRenderedPageBreak/>
              <w:t xml:space="preserve">РОСС </w:t>
            </w:r>
            <w:r w:rsidRPr="00942EC8">
              <w:rPr>
                <w:color w:val="000000" w:themeColor="text1"/>
                <w:lang w:val="en-US"/>
              </w:rPr>
              <w:t>RU</w:t>
            </w:r>
            <w:r w:rsidRPr="00942EC8">
              <w:rPr>
                <w:color w:val="000000" w:themeColor="text1"/>
              </w:rPr>
              <w:t>.СЛ02.Н00</w:t>
            </w:r>
            <w:r w:rsidR="00942EC8" w:rsidRPr="00942EC8">
              <w:rPr>
                <w:color w:val="000000" w:themeColor="text1"/>
              </w:rPr>
              <w:t>70</w:t>
            </w:r>
            <w:r w:rsidRPr="00942EC8">
              <w:rPr>
                <w:color w:val="000000" w:themeColor="text1"/>
              </w:rPr>
              <w:t>2</w:t>
            </w:r>
          </w:p>
        </w:tc>
        <w:tc>
          <w:tcPr>
            <w:tcW w:w="2217" w:type="dxa"/>
          </w:tcPr>
          <w:p w:rsidR="00F249F9" w:rsidRPr="00942EC8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942EC8">
              <w:rPr>
                <w:color w:val="000000" w:themeColor="text1"/>
              </w:rPr>
              <w:t>31108-2003</w:t>
            </w:r>
          </w:p>
        </w:tc>
      </w:tr>
      <w:tr w:rsidR="00F249F9" w:rsidRPr="00942EC8" w:rsidTr="00942EC8">
        <w:tc>
          <w:tcPr>
            <w:tcW w:w="555" w:type="dxa"/>
          </w:tcPr>
          <w:p w:rsidR="00F249F9" w:rsidRPr="00942EC8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942EC8">
              <w:rPr>
                <w:color w:val="000000" w:themeColor="text1"/>
              </w:rPr>
              <w:lastRenderedPageBreak/>
              <w:t>4</w:t>
            </w:r>
          </w:p>
        </w:tc>
        <w:tc>
          <w:tcPr>
            <w:tcW w:w="3631" w:type="dxa"/>
          </w:tcPr>
          <w:p w:rsidR="00F249F9" w:rsidRPr="00942EC8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942EC8">
              <w:rPr>
                <w:color w:val="000000" w:themeColor="text1"/>
              </w:rPr>
              <w:t xml:space="preserve">ЦЕМ </w:t>
            </w:r>
            <w:r w:rsidRPr="00942EC8">
              <w:rPr>
                <w:color w:val="000000" w:themeColor="text1"/>
                <w:lang w:val="en-US"/>
              </w:rPr>
              <w:t>II</w:t>
            </w:r>
            <w:r w:rsidRPr="00942EC8">
              <w:rPr>
                <w:color w:val="000000" w:themeColor="text1"/>
              </w:rPr>
              <w:t xml:space="preserve"> /А - Ш 32,5</w:t>
            </w:r>
            <w:proofErr w:type="gramStart"/>
            <w:r w:rsidRPr="00942EC8">
              <w:rPr>
                <w:color w:val="000000" w:themeColor="text1"/>
              </w:rPr>
              <w:t xml:space="preserve"> Б</w:t>
            </w:r>
            <w:proofErr w:type="gramEnd"/>
          </w:p>
          <w:p w:rsidR="00F249F9" w:rsidRPr="00942EC8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942EC8">
              <w:rPr>
                <w:color w:val="000000" w:themeColor="text1"/>
              </w:rPr>
              <w:t>(быстротвердеющий)</w:t>
            </w:r>
          </w:p>
        </w:tc>
        <w:tc>
          <w:tcPr>
            <w:tcW w:w="3168" w:type="dxa"/>
          </w:tcPr>
          <w:p w:rsidR="00F249F9" w:rsidRPr="00942EC8" w:rsidRDefault="00F249F9" w:rsidP="00942EC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942EC8">
              <w:rPr>
                <w:color w:val="000000" w:themeColor="text1"/>
              </w:rPr>
              <w:t xml:space="preserve">РОСС </w:t>
            </w:r>
            <w:r w:rsidRPr="00942EC8">
              <w:rPr>
                <w:color w:val="000000" w:themeColor="text1"/>
                <w:lang w:val="en-US"/>
              </w:rPr>
              <w:t>RU</w:t>
            </w:r>
            <w:r w:rsidRPr="00942EC8">
              <w:rPr>
                <w:color w:val="000000" w:themeColor="text1"/>
              </w:rPr>
              <w:t>.СЛ02.Н00</w:t>
            </w:r>
            <w:r w:rsidR="00942EC8" w:rsidRPr="00942EC8">
              <w:rPr>
                <w:color w:val="000000" w:themeColor="text1"/>
              </w:rPr>
              <w:t>70</w:t>
            </w:r>
            <w:r w:rsidRPr="00942EC8">
              <w:rPr>
                <w:color w:val="000000" w:themeColor="text1"/>
              </w:rPr>
              <w:t>3</w:t>
            </w:r>
          </w:p>
        </w:tc>
        <w:tc>
          <w:tcPr>
            <w:tcW w:w="2217" w:type="dxa"/>
          </w:tcPr>
          <w:p w:rsidR="00F249F9" w:rsidRPr="00942EC8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942EC8">
              <w:rPr>
                <w:color w:val="000000" w:themeColor="text1"/>
              </w:rPr>
              <w:t>31108-2003</w:t>
            </w:r>
          </w:p>
        </w:tc>
      </w:tr>
      <w:tr w:rsidR="00F249F9" w:rsidRPr="00942EC8" w:rsidTr="00942EC8">
        <w:tc>
          <w:tcPr>
            <w:tcW w:w="555" w:type="dxa"/>
          </w:tcPr>
          <w:p w:rsidR="00F249F9" w:rsidRPr="00942EC8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942EC8">
              <w:rPr>
                <w:color w:val="000000" w:themeColor="text1"/>
              </w:rPr>
              <w:t>5</w:t>
            </w:r>
          </w:p>
        </w:tc>
        <w:tc>
          <w:tcPr>
            <w:tcW w:w="3631" w:type="dxa"/>
          </w:tcPr>
          <w:p w:rsidR="00F249F9" w:rsidRPr="00942EC8" w:rsidRDefault="00F249F9" w:rsidP="00942EC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942EC8">
              <w:rPr>
                <w:color w:val="000000" w:themeColor="text1"/>
              </w:rPr>
              <w:t xml:space="preserve">ЦЕМ </w:t>
            </w:r>
            <w:r w:rsidRPr="00942EC8">
              <w:rPr>
                <w:color w:val="000000" w:themeColor="text1"/>
                <w:lang w:val="en-US"/>
              </w:rPr>
              <w:t>III</w:t>
            </w:r>
            <w:proofErr w:type="gramStart"/>
            <w:r w:rsidRPr="00942EC8">
              <w:rPr>
                <w:color w:val="000000" w:themeColor="text1"/>
              </w:rPr>
              <w:t xml:space="preserve"> /А</w:t>
            </w:r>
            <w:proofErr w:type="gramEnd"/>
            <w:r w:rsidRPr="00942EC8">
              <w:rPr>
                <w:color w:val="000000" w:themeColor="text1"/>
              </w:rPr>
              <w:t xml:space="preserve"> - 32,5 Н (</w:t>
            </w:r>
            <w:proofErr w:type="spellStart"/>
            <w:r w:rsidR="00942EC8" w:rsidRPr="00942EC8">
              <w:rPr>
                <w:color w:val="000000" w:themeColor="text1"/>
              </w:rPr>
              <w:t>шлакопортландцемент</w:t>
            </w:r>
            <w:proofErr w:type="spellEnd"/>
            <w:r w:rsidRPr="00942EC8">
              <w:rPr>
                <w:color w:val="000000" w:themeColor="text1"/>
              </w:rPr>
              <w:t>)</w:t>
            </w:r>
          </w:p>
        </w:tc>
        <w:tc>
          <w:tcPr>
            <w:tcW w:w="3168" w:type="dxa"/>
          </w:tcPr>
          <w:p w:rsidR="00F249F9" w:rsidRPr="00942EC8" w:rsidRDefault="00F249F9" w:rsidP="00942EC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942EC8">
              <w:rPr>
                <w:color w:val="000000" w:themeColor="text1"/>
              </w:rPr>
              <w:t xml:space="preserve">РОСС </w:t>
            </w:r>
            <w:r w:rsidRPr="00942EC8">
              <w:rPr>
                <w:color w:val="000000" w:themeColor="text1"/>
                <w:lang w:val="en-US"/>
              </w:rPr>
              <w:t>RU</w:t>
            </w:r>
            <w:r w:rsidRPr="00942EC8">
              <w:rPr>
                <w:color w:val="000000" w:themeColor="text1"/>
              </w:rPr>
              <w:t>.СЛ02.Н00</w:t>
            </w:r>
            <w:r w:rsidR="00942EC8" w:rsidRPr="00942EC8">
              <w:rPr>
                <w:color w:val="000000" w:themeColor="text1"/>
              </w:rPr>
              <w:t>776</w:t>
            </w:r>
          </w:p>
        </w:tc>
        <w:tc>
          <w:tcPr>
            <w:tcW w:w="2217" w:type="dxa"/>
          </w:tcPr>
          <w:p w:rsidR="00F249F9" w:rsidRPr="00942EC8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942EC8">
              <w:rPr>
                <w:color w:val="000000" w:themeColor="text1"/>
              </w:rPr>
              <w:t>31108-2003</w:t>
            </w:r>
          </w:p>
        </w:tc>
      </w:tr>
      <w:tr w:rsidR="00942EC8" w:rsidRPr="00942EC8" w:rsidTr="00942EC8">
        <w:tc>
          <w:tcPr>
            <w:tcW w:w="555" w:type="dxa"/>
          </w:tcPr>
          <w:p w:rsidR="00942EC8" w:rsidRPr="00942EC8" w:rsidRDefault="00942EC8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942EC8">
              <w:rPr>
                <w:color w:val="000000" w:themeColor="text1"/>
              </w:rPr>
              <w:t>6</w:t>
            </w:r>
          </w:p>
        </w:tc>
        <w:tc>
          <w:tcPr>
            <w:tcW w:w="3631" w:type="dxa"/>
          </w:tcPr>
          <w:p w:rsidR="00942EC8" w:rsidRPr="00942EC8" w:rsidRDefault="00942EC8" w:rsidP="00942EC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942EC8">
              <w:rPr>
                <w:color w:val="000000" w:themeColor="text1"/>
              </w:rPr>
              <w:t>ШПЦ 400 (</w:t>
            </w:r>
            <w:proofErr w:type="spellStart"/>
            <w:r w:rsidRPr="00942EC8">
              <w:rPr>
                <w:color w:val="000000" w:themeColor="text1"/>
              </w:rPr>
              <w:t>шлакопортландцемент</w:t>
            </w:r>
            <w:proofErr w:type="spellEnd"/>
            <w:r w:rsidRPr="00942EC8">
              <w:rPr>
                <w:color w:val="000000" w:themeColor="text1"/>
              </w:rPr>
              <w:t>)</w:t>
            </w:r>
          </w:p>
        </w:tc>
        <w:tc>
          <w:tcPr>
            <w:tcW w:w="3168" w:type="dxa"/>
          </w:tcPr>
          <w:p w:rsidR="00942EC8" w:rsidRPr="00942EC8" w:rsidRDefault="00942EC8" w:rsidP="00942EC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942EC8">
              <w:rPr>
                <w:color w:val="000000" w:themeColor="text1"/>
              </w:rPr>
              <w:t xml:space="preserve">РОСС </w:t>
            </w:r>
            <w:r w:rsidRPr="00942EC8">
              <w:rPr>
                <w:color w:val="000000" w:themeColor="text1"/>
                <w:lang w:val="en-US"/>
              </w:rPr>
              <w:t>RU</w:t>
            </w:r>
            <w:r w:rsidRPr="00942EC8">
              <w:rPr>
                <w:color w:val="000000" w:themeColor="text1"/>
              </w:rPr>
              <w:t>.СЛ02.Н00783</w:t>
            </w:r>
          </w:p>
        </w:tc>
        <w:tc>
          <w:tcPr>
            <w:tcW w:w="2217" w:type="dxa"/>
          </w:tcPr>
          <w:p w:rsidR="00942EC8" w:rsidRPr="00942EC8" w:rsidRDefault="00942EC8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942EC8">
              <w:rPr>
                <w:color w:val="000000" w:themeColor="text1"/>
              </w:rPr>
              <w:t>10178-85</w:t>
            </w:r>
          </w:p>
        </w:tc>
      </w:tr>
      <w:tr w:rsidR="00F249F9" w:rsidRPr="00942EC8" w:rsidTr="00942EC8">
        <w:tc>
          <w:tcPr>
            <w:tcW w:w="555" w:type="dxa"/>
          </w:tcPr>
          <w:p w:rsidR="00F249F9" w:rsidRPr="00942EC8" w:rsidRDefault="00942EC8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942EC8">
              <w:rPr>
                <w:color w:val="000000" w:themeColor="text1"/>
              </w:rPr>
              <w:t>7</w:t>
            </w:r>
          </w:p>
        </w:tc>
        <w:tc>
          <w:tcPr>
            <w:tcW w:w="3631" w:type="dxa"/>
          </w:tcPr>
          <w:p w:rsidR="00F249F9" w:rsidRPr="00942EC8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942EC8">
              <w:rPr>
                <w:color w:val="000000" w:themeColor="text1"/>
              </w:rPr>
              <w:t>ПЦ 500</w:t>
            </w:r>
            <w:r w:rsidR="00942EC8" w:rsidRPr="00942EC8">
              <w:rPr>
                <w:color w:val="000000" w:themeColor="text1"/>
              </w:rPr>
              <w:t xml:space="preserve"> </w:t>
            </w:r>
            <w:proofErr w:type="gramStart"/>
            <w:r w:rsidRPr="00942EC8">
              <w:rPr>
                <w:color w:val="000000" w:themeColor="text1"/>
              </w:rPr>
              <w:t>ДО-Н</w:t>
            </w:r>
            <w:proofErr w:type="gramEnd"/>
          </w:p>
        </w:tc>
        <w:tc>
          <w:tcPr>
            <w:tcW w:w="3168" w:type="dxa"/>
          </w:tcPr>
          <w:p w:rsidR="00F249F9" w:rsidRPr="00942EC8" w:rsidRDefault="00F249F9" w:rsidP="00942EC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942EC8">
              <w:rPr>
                <w:color w:val="000000" w:themeColor="text1"/>
              </w:rPr>
              <w:t xml:space="preserve">РОСС </w:t>
            </w:r>
            <w:r w:rsidRPr="00942EC8">
              <w:rPr>
                <w:color w:val="000000" w:themeColor="text1"/>
                <w:lang w:val="en-US"/>
              </w:rPr>
              <w:t>RU</w:t>
            </w:r>
            <w:r w:rsidRPr="00942EC8">
              <w:rPr>
                <w:color w:val="000000" w:themeColor="text1"/>
              </w:rPr>
              <w:t>.СЛ02.Н00</w:t>
            </w:r>
            <w:r w:rsidR="00942EC8" w:rsidRPr="00942EC8">
              <w:rPr>
                <w:color w:val="000000" w:themeColor="text1"/>
              </w:rPr>
              <w:t>804</w:t>
            </w:r>
          </w:p>
        </w:tc>
        <w:tc>
          <w:tcPr>
            <w:tcW w:w="2217" w:type="dxa"/>
          </w:tcPr>
          <w:p w:rsidR="00F249F9" w:rsidRPr="00942EC8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942EC8">
              <w:rPr>
                <w:color w:val="000000" w:themeColor="text1"/>
              </w:rPr>
              <w:t>10178-85</w:t>
            </w:r>
          </w:p>
        </w:tc>
      </w:tr>
      <w:tr w:rsidR="00F249F9" w:rsidRPr="00942EC8" w:rsidTr="00942EC8">
        <w:tc>
          <w:tcPr>
            <w:tcW w:w="555" w:type="dxa"/>
          </w:tcPr>
          <w:p w:rsidR="00F249F9" w:rsidRPr="00942EC8" w:rsidRDefault="00942EC8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942EC8">
              <w:rPr>
                <w:color w:val="000000" w:themeColor="text1"/>
              </w:rPr>
              <w:t>8</w:t>
            </w:r>
          </w:p>
        </w:tc>
        <w:tc>
          <w:tcPr>
            <w:tcW w:w="3631" w:type="dxa"/>
          </w:tcPr>
          <w:p w:rsidR="00F249F9" w:rsidRPr="00942EC8" w:rsidRDefault="00F249F9" w:rsidP="00942EC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942EC8">
              <w:rPr>
                <w:color w:val="000000" w:themeColor="text1"/>
              </w:rPr>
              <w:t>СС</w:t>
            </w:r>
            <w:r w:rsidR="00942EC8" w:rsidRPr="00942EC8">
              <w:rPr>
                <w:color w:val="000000" w:themeColor="text1"/>
              </w:rPr>
              <w:t xml:space="preserve"> </w:t>
            </w:r>
            <w:r w:rsidRPr="00942EC8">
              <w:rPr>
                <w:color w:val="000000" w:themeColor="text1"/>
              </w:rPr>
              <w:t>ПЦ 500</w:t>
            </w:r>
            <w:r w:rsidR="00942EC8" w:rsidRPr="00942EC8">
              <w:rPr>
                <w:color w:val="000000" w:themeColor="text1"/>
              </w:rPr>
              <w:t xml:space="preserve"> </w:t>
            </w:r>
            <w:r w:rsidRPr="00942EC8">
              <w:rPr>
                <w:color w:val="000000" w:themeColor="text1"/>
              </w:rPr>
              <w:t>Д20</w:t>
            </w:r>
            <w:r w:rsidR="00942EC8" w:rsidRPr="00942EC8">
              <w:rPr>
                <w:color w:val="000000" w:themeColor="text1"/>
              </w:rPr>
              <w:t xml:space="preserve"> </w:t>
            </w:r>
            <w:r w:rsidRPr="00942EC8">
              <w:rPr>
                <w:color w:val="000000" w:themeColor="text1"/>
              </w:rPr>
              <w:t xml:space="preserve"> (</w:t>
            </w:r>
            <w:proofErr w:type="spellStart"/>
            <w:r w:rsidR="00942EC8" w:rsidRPr="00942EC8">
              <w:rPr>
                <w:color w:val="000000" w:themeColor="text1"/>
              </w:rPr>
              <w:t>сульфатостойкий</w:t>
            </w:r>
            <w:proofErr w:type="spellEnd"/>
            <w:r w:rsidRPr="00942EC8">
              <w:rPr>
                <w:color w:val="000000" w:themeColor="text1"/>
              </w:rPr>
              <w:t>)</w:t>
            </w:r>
          </w:p>
        </w:tc>
        <w:tc>
          <w:tcPr>
            <w:tcW w:w="3168" w:type="dxa"/>
          </w:tcPr>
          <w:p w:rsidR="00F249F9" w:rsidRPr="00942EC8" w:rsidRDefault="00F249F9" w:rsidP="00942EC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942EC8">
              <w:rPr>
                <w:color w:val="000000" w:themeColor="text1"/>
              </w:rPr>
              <w:t xml:space="preserve">РОСС </w:t>
            </w:r>
            <w:r w:rsidRPr="00942EC8">
              <w:rPr>
                <w:color w:val="000000" w:themeColor="text1"/>
                <w:lang w:val="en-US"/>
              </w:rPr>
              <w:t>RU</w:t>
            </w:r>
            <w:r w:rsidRPr="00942EC8">
              <w:rPr>
                <w:color w:val="000000" w:themeColor="text1"/>
              </w:rPr>
              <w:t>.СЛ02.Н00</w:t>
            </w:r>
            <w:r w:rsidR="00942EC8" w:rsidRPr="00942EC8">
              <w:rPr>
                <w:color w:val="000000" w:themeColor="text1"/>
              </w:rPr>
              <w:t>777</w:t>
            </w:r>
          </w:p>
        </w:tc>
        <w:tc>
          <w:tcPr>
            <w:tcW w:w="2217" w:type="dxa"/>
          </w:tcPr>
          <w:p w:rsidR="00F249F9" w:rsidRPr="00942EC8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942EC8">
              <w:rPr>
                <w:color w:val="000000" w:themeColor="text1"/>
              </w:rPr>
              <w:t>22266-94</w:t>
            </w:r>
          </w:p>
        </w:tc>
      </w:tr>
      <w:tr w:rsidR="00942EC8" w:rsidRPr="00942EC8" w:rsidTr="00942EC8">
        <w:tc>
          <w:tcPr>
            <w:tcW w:w="555" w:type="dxa"/>
          </w:tcPr>
          <w:p w:rsidR="00942EC8" w:rsidRPr="00942EC8" w:rsidRDefault="00942EC8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942EC8">
              <w:rPr>
                <w:color w:val="000000" w:themeColor="text1"/>
              </w:rPr>
              <w:t>9</w:t>
            </w:r>
          </w:p>
        </w:tc>
        <w:tc>
          <w:tcPr>
            <w:tcW w:w="3631" w:type="dxa"/>
          </w:tcPr>
          <w:p w:rsidR="00942EC8" w:rsidRPr="00942EC8" w:rsidRDefault="00942EC8" w:rsidP="00942EC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942EC8">
              <w:rPr>
                <w:color w:val="000000" w:themeColor="text1"/>
              </w:rPr>
              <w:t xml:space="preserve">ЦЕМ </w:t>
            </w:r>
            <w:r w:rsidRPr="00942EC8">
              <w:rPr>
                <w:color w:val="000000" w:themeColor="text1"/>
                <w:lang w:val="en-US"/>
              </w:rPr>
              <w:t>II</w:t>
            </w:r>
            <w:r w:rsidRPr="00942EC8">
              <w:rPr>
                <w:color w:val="000000" w:themeColor="text1"/>
              </w:rPr>
              <w:t xml:space="preserve"> /А - </w:t>
            </w:r>
            <w:proofErr w:type="gramStart"/>
            <w:r w:rsidRPr="00942EC8">
              <w:rPr>
                <w:color w:val="000000" w:themeColor="text1"/>
              </w:rPr>
              <w:t>Ш</w:t>
            </w:r>
            <w:proofErr w:type="gramEnd"/>
            <w:r w:rsidRPr="00942EC8">
              <w:rPr>
                <w:color w:val="000000" w:themeColor="text1"/>
              </w:rPr>
              <w:t xml:space="preserve"> 42,5 Н СС (</w:t>
            </w:r>
            <w:proofErr w:type="spellStart"/>
            <w:r w:rsidRPr="00942EC8">
              <w:rPr>
                <w:color w:val="000000" w:themeColor="text1"/>
              </w:rPr>
              <w:t>сульфатостойкий</w:t>
            </w:r>
            <w:proofErr w:type="spellEnd"/>
            <w:r w:rsidRPr="00942EC8">
              <w:rPr>
                <w:color w:val="000000" w:themeColor="text1"/>
              </w:rPr>
              <w:t>)</w:t>
            </w:r>
          </w:p>
        </w:tc>
        <w:tc>
          <w:tcPr>
            <w:tcW w:w="3168" w:type="dxa"/>
          </w:tcPr>
          <w:p w:rsidR="00942EC8" w:rsidRPr="00942EC8" w:rsidRDefault="00942EC8" w:rsidP="00942EC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942EC8">
              <w:rPr>
                <w:color w:val="000000" w:themeColor="text1"/>
              </w:rPr>
              <w:t xml:space="preserve">РОСС </w:t>
            </w:r>
            <w:r w:rsidRPr="00942EC8">
              <w:rPr>
                <w:color w:val="000000" w:themeColor="text1"/>
                <w:lang w:val="en-US"/>
              </w:rPr>
              <w:t>RU</w:t>
            </w:r>
            <w:r w:rsidRPr="00942EC8">
              <w:rPr>
                <w:color w:val="000000" w:themeColor="text1"/>
              </w:rPr>
              <w:t>.СЛ02.Н00806</w:t>
            </w:r>
          </w:p>
        </w:tc>
        <w:tc>
          <w:tcPr>
            <w:tcW w:w="2217" w:type="dxa"/>
          </w:tcPr>
          <w:p w:rsidR="00942EC8" w:rsidRPr="00942EC8" w:rsidRDefault="00942EC8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942EC8">
              <w:rPr>
                <w:color w:val="000000" w:themeColor="text1"/>
              </w:rPr>
              <w:t>22266-2013</w:t>
            </w:r>
          </w:p>
        </w:tc>
      </w:tr>
      <w:tr w:rsidR="00942EC8" w:rsidRPr="00942EC8" w:rsidTr="00942EC8">
        <w:tc>
          <w:tcPr>
            <w:tcW w:w="555" w:type="dxa"/>
          </w:tcPr>
          <w:p w:rsidR="00942EC8" w:rsidRPr="00942EC8" w:rsidRDefault="00942EC8" w:rsidP="00942EC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942EC8">
              <w:rPr>
                <w:color w:val="000000" w:themeColor="text1"/>
              </w:rPr>
              <w:t>10</w:t>
            </w:r>
          </w:p>
        </w:tc>
        <w:tc>
          <w:tcPr>
            <w:tcW w:w="3631" w:type="dxa"/>
          </w:tcPr>
          <w:p w:rsidR="00942EC8" w:rsidRPr="00942EC8" w:rsidRDefault="00942EC8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942EC8">
              <w:rPr>
                <w:color w:val="000000" w:themeColor="text1"/>
              </w:rPr>
              <w:t>ПЦА</w:t>
            </w:r>
          </w:p>
        </w:tc>
        <w:tc>
          <w:tcPr>
            <w:tcW w:w="3168" w:type="dxa"/>
          </w:tcPr>
          <w:p w:rsidR="00942EC8" w:rsidRPr="00942EC8" w:rsidRDefault="00942EC8" w:rsidP="00FE3328">
            <w:pPr>
              <w:tabs>
                <w:tab w:val="left" w:pos="540"/>
              </w:tabs>
              <w:rPr>
                <w:color w:val="000000" w:themeColor="text1"/>
              </w:rPr>
            </w:pPr>
          </w:p>
        </w:tc>
        <w:tc>
          <w:tcPr>
            <w:tcW w:w="2217" w:type="dxa"/>
          </w:tcPr>
          <w:p w:rsidR="00942EC8" w:rsidRPr="00942EC8" w:rsidRDefault="00942EC8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942EC8">
              <w:rPr>
                <w:color w:val="000000" w:themeColor="text1"/>
              </w:rPr>
              <w:t>ТУ 5731-002-00281223-06</w:t>
            </w:r>
          </w:p>
        </w:tc>
      </w:tr>
      <w:tr w:rsidR="00942EC8" w:rsidRPr="00942EC8" w:rsidTr="00942EC8">
        <w:tc>
          <w:tcPr>
            <w:tcW w:w="555" w:type="dxa"/>
          </w:tcPr>
          <w:p w:rsidR="00942EC8" w:rsidRPr="00942EC8" w:rsidRDefault="00942EC8" w:rsidP="00942EC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942EC8">
              <w:rPr>
                <w:color w:val="000000" w:themeColor="text1"/>
              </w:rPr>
              <w:t>11</w:t>
            </w:r>
          </w:p>
        </w:tc>
        <w:tc>
          <w:tcPr>
            <w:tcW w:w="3631" w:type="dxa"/>
          </w:tcPr>
          <w:p w:rsidR="00942EC8" w:rsidRPr="00942EC8" w:rsidRDefault="00942EC8" w:rsidP="00942EC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942EC8">
              <w:rPr>
                <w:color w:val="000000" w:themeColor="text1"/>
              </w:rPr>
              <w:t xml:space="preserve">ЦЕМ </w:t>
            </w:r>
            <w:r w:rsidRPr="00942EC8">
              <w:rPr>
                <w:color w:val="000000" w:themeColor="text1"/>
                <w:lang w:val="en-US"/>
              </w:rPr>
              <w:t>I</w:t>
            </w:r>
            <w:r w:rsidRPr="00942EC8">
              <w:rPr>
                <w:color w:val="000000" w:themeColor="text1"/>
              </w:rPr>
              <w:t xml:space="preserve"> 42,5Н ДП, ЖИ (для бетона дорожных и аэродромных покрытий, для </w:t>
            </w:r>
            <w:proofErr w:type="gramStart"/>
            <w:r w:rsidRPr="00942EC8">
              <w:rPr>
                <w:color w:val="000000" w:themeColor="text1"/>
              </w:rPr>
              <w:t>ж/б</w:t>
            </w:r>
            <w:proofErr w:type="gramEnd"/>
            <w:r w:rsidRPr="00942EC8">
              <w:rPr>
                <w:color w:val="000000" w:themeColor="text1"/>
              </w:rPr>
              <w:t xml:space="preserve"> изделий и мостовых конструкций)</w:t>
            </w:r>
          </w:p>
        </w:tc>
        <w:tc>
          <w:tcPr>
            <w:tcW w:w="3168" w:type="dxa"/>
          </w:tcPr>
          <w:p w:rsidR="00942EC8" w:rsidRPr="00942EC8" w:rsidRDefault="00942EC8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942EC8">
              <w:rPr>
                <w:color w:val="000000" w:themeColor="text1"/>
              </w:rPr>
              <w:t xml:space="preserve">РОСС </w:t>
            </w:r>
            <w:r w:rsidRPr="00942EC8">
              <w:rPr>
                <w:color w:val="000000" w:themeColor="text1"/>
                <w:lang w:val="en-US"/>
              </w:rPr>
              <w:t>RU</w:t>
            </w:r>
            <w:r w:rsidRPr="00942EC8">
              <w:rPr>
                <w:color w:val="000000" w:themeColor="text1"/>
              </w:rPr>
              <w:t>.СЛ02.Н00805</w:t>
            </w:r>
          </w:p>
        </w:tc>
        <w:tc>
          <w:tcPr>
            <w:tcW w:w="2217" w:type="dxa"/>
          </w:tcPr>
          <w:p w:rsidR="00942EC8" w:rsidRPr="00942EC8" w:rsidRDefault="00942EC8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942EC8">
              <w:rPr>
                <w:color w:val="000000" w:themeColor="text1"/>
              </w:rPr>
              <w:t>55224-2012</w:t>
            </w:r>
          </w:p>
        </w:tc>
      </w:tr>
    </w:tbl>
    <w:p w:rsidR="00CD0A61" w:rsidRDefault="00CD0A61" w:rsidP="001B27C2">
      <w:pPr>
        <w:spacing w:line="360" w:lineRule="auto"/>
        <w:ind w:firstLine="567"/>
        <w:jc w:val="both"/>
      </w:pPr>
    </w:p>
    <w:p w:rsidR="00F249F9" w:rsidRPr="009E54C3" w:rsidRDefault="00F249F9" w:rsidP="001B27C2">
      <w:pPr>
        <w:spacing w:line="360" w:lineRule="auto"/>
        <w:ind w:firstLine="567"/>
        <w:jc w:val="both"/>
      </w:pPr>
      <w:r w:rsidRPr="009E54C3">
        <w:t xml:space="preserve">Коллектив </w:t>
      </w:r>
      <w:proofErr w:type="spellStart"/>
      <w:r w:rsidRPr="009E54C3">
        <w:t>себряковских</w:t>
      </w:r>
      <w:proofErr w:type="spellEnd"/>
      <w:r w:rsidRPr="009E54C3">
        <w:t xml:space="preserve"> цементников, работая в жестких условиях конкуренции на рынке сбыта цемента, максимально используя производственные мощности, сумел в текущем году добиться достойных результатов по выработк</w:t>
      </w:r>
      <w:r w:rsidR="00894114" w:rsidRPr="009E54C3">
        <w:t xml:space="preserve">е цемента, </w:t>
      </w:r>
      <w:r w:rsidRPr="009E54C3">
        <w:t xml:space="preserve"> по выпуску клинкера и отгрузке цемента в таре</w:t>
      </w:r>
      <w:r w:rsidR="008D5874" w:rsidRPr="009E54C3">
        <w:t xml:space="preserve">. </w:t>
      </w:r>
      <w:r w:rsidRPr="009E54C3">
        <w:t xml:space="preserve">Рост выпуска цемента – это вклад ОАО «Себряковцемент» в выполнение национального проекта по строительству доступного жилья. </w:t>
      </w:r>
    </w:p>
    <w:p w:rsidR="00F249F9" w:rsidRPr="009E54C3" w:rsidRDefault="00F249F9" w:rsidP="001B27C2">
      <w:pPr>
        <w:spacing w:line="360" w:lineRule="auto"/>
        <w:ind w:firstLine="567"/>
        <w:jc w:val="both"/>
      </w:pPr>
      <w:r w:rsidRPr="009E54C3">
        <w:t xml:space="preserve">На ОАО «Себряковцемент» работают три упаковочных линии по упаковке цемента  в </w:t>
      </w:r>
      <w:proofErr w:type="spellStart"/>
      <w:r w:rsidRPr="009E54C3">
        <w:t>евромешки</w:t>
      </w:r>
      <w:proofErr w:type="spellEnd"/>
      <w:r w:rsidRPr="009E54C3">
        <w:t xml:space="preserve"> по </w:t>
      </w:r>
      <w:smartTag w:uri="urn:schemas-microsoft-com:office:smarttags" w:element="metricconverter">
        <w:smartTagPr>
          <w:attr w:name="ProductID" w:val="50 кг"/>
        </w:smartTagPr>
        <w:r w:rsidRPr="009E54C3">
          <w:t>50 кг</w:t>
        </w:r>
      </w:smartTag>
      <w:r w:rsidRPr="009E54C3">
        <w:t xml:space="preserve">, в том числе на паллеты по 2 тонны, годовой выпуск в таре составляет свыше 1 млн. тонн, а также ведётся упаковка цемента в </w:t>
      </w:r>
      <w:proofErr w:type="spellStart"/>
      <w:r w:rsidRPr="009E54C3">
        <w:t>Биг-Бег</w:t>
      </w:r>
      <w:proofErr w:type="spellEnd"/>
      <w:r w:rsidRPr="009E54C3">
        <w:t xml:space="preserve"> по 1 тонне каждый. </w:t>
      </w:r>
    </w:p>
    <w:p w:rsidR="00F249F9" w:rsidRPr="009E54C3" w:rsidRDefault="00F249F9" w:rsidP="001B27C2">
      <w:pPr>
        <w:spacing w:line="360" w:lineRule="auto"/>
        <w:ind w:firstLine="567"/>
        <w:jc w:val="both"/>
      </w:pPr>
      <w:r w:rsidRPr="009E54C3">
        <w:t>С целью улучшения экологической обстановки на заводе и в городе Михайловке произведена реконструкция электрофильтров на вращающихся печах № 7, № 5, № 6, что полностью соответствует современным требованиям допустимых норм выбросов.</w:t>
      </w:r>
      <w:r w:rsidRPr="009E54C3">
        <w:tab/>
      </w:r>
    </w:p>
    <w:p w:rsidR="00F249F9" w:rsidRPr="009E54C3" w:rsidRDefault="00F249F9" w:rsidP="001B27C2">
      <w:pPr>
        <w:spacing w:line="360" w:lineRule="auto"/>
        <w:ind w:firstLine="567"/>
        <w:jc w:val="both"/>
      </w:pPr>
      <w:r w:rsidRPr="009E54C3">
        <w:t>Осуществляемые мероприятия по модернизации оборудования, повышению качества продукции и увеличению выпуска цемента позволяют ОАО «Себряковцемент» конкурировать на рынке Европейской части России со своей  продукцией.</w:t>
      </w:r>
    </w:p>
    <w:p w:rsidR="00F249F9" w:rsidRPr="009E54C3" w:rsidRDefault="00F249F9" w:rsidP="001B27C2">
      <w:pPr>
        <w:spacing w:line="360" w:lineRule="auto"/>
        <w:ind w:firstLine="567"/>
        <w:jc w:val="both"/>
      </w:pPr>
      <w:r w:rsidRPr="009E54C3">
        <w:t>ОАО «Себряковцемент» обслуживает строительные организации всех форм собственности, не только Волгоградской области, но и многих других регионов России.</w:t>
      </w:r>
    </w:p>
    <w:p w:rsidR="00213C85" w:rsidRPr="009E54C3" w:rsidRDefault="00F249F9" w:rsidP="001B27C2">
      <w:pPr>
        <w:spacing w:line="360" w:lineRule="auto"/>
        <w:ind w:firstLine="567"/>
        <w:jc w:val="both"/>
      </w:pPr>
      <w:r w:rsidRPr="009E54C3">
        <w:t xml:space="preserve">Высокие показатели ОАО «Себряковцемент» достигнуты в первую очередь благодаря тому, что на предприятии имеется стабильный коллектив высококвалифицированных кадров. Социальные нужды и социальная защищенность </w:t>
      </w:r>
      <w:r w:rsidRPr="009E54C3">
        <w:lastRenderedPageBreak/>
        <w:t>работников всегда считались равнозначными с производственными делами. В настоящее время происходит омоложение коллектива и руководителей. Производится прием на работу  молодых людей после службы в армии и окончив</w:t>
      </w:r>
      <w:r w:rsidR="00213C85" w:rsidRPr="009E54C3">
        <w:t>ших ВУЗы и техникумы.</w:t>
      </w:r>
    </w:p>
    <w:p w:rsidR="00F249F9" w:rsidRPr="009E54C3" w:rsidRDefault="00F249F9" w:rsidP="001B27C2">
      <w:pPr>
        <w:spacing w:line="360" w:lineRule="auto"/>
        <w:ind w:firstLine="567"/>
        <w:jc w:val="both"/>
      </w:pPr>
      <w:r w:rsidRPr="009E54C3">
        <w:t>Рост эффективности производства стал возможен в результате решения проблем не</w:t>
      </w:r>
      <w:r w:rsidR="001B27C2">
        <w:t xml:space="preserve"> </w:t>
      </w:r>
      <w:r w:rsidRPr="009E54C3">
        <w:t>только технологических, производственно-хозяйственных, но и социальных.</w:t>
      </w:r>
    </w:p>
    <w:p w:rsidR="00F249F9" w:rsidRPr="009E54C3" w:rsidRDefault="00F249F9" w:rsidP="001B27C2">
      <w:pPr>
        <w:spacing w:line="360" w:lineRule="auto"/>
        <w:ind w:firstLine="567"/>
        <w:jc w:val="both"/>
      </w:pPr>
      <w:r w:rsidRPr="009E54C3">
        <w:t xml:space="preserve">Акционерное общество содержит медсанчасть с санаторием-профилакторием «Солнечный», </w:t>
      </w:r>
      <w:r w:rsidRPr="0021144B">
        <w:t>спортивно-оздоровительный центр с тренажерами, шейпинг-залом, шахматным клубом, бильярдным залом, сауной и плавательным бассейном, турбазу на реке Медведица</w:t>
      </w:r>
      <w:r w:rsidRPr="009E54C3">
        <w:t>.</w:t>
      </w:r>
    </w:p>
    <w:p w:rsidR="00B80352" w:rsidRPr="009E54C3" w:rsidRDefault="00D91EB2" w:rsidP="001B27C2">
      <w:pPr>
        <w:tabs>
          <w:tab w:val="left" w:pos="709"/>
        </w:tabs>
        <w:spacing w:before="120" w:line="360" w:lineRule="auto"/>
        <w:ind w:firstLine="567"/>
        <w:jc w:val="both"/>
      </w:pPr>
      <w:proofErr w:type="gramStart"/>
      <w:r w:rsidRPr="009E54C3">
        <w:t>ОАО «</w:t>
      </w:r>
      <w:proofErr w:type="spellStart"/>
      <w:r w:rsidRPr="009E54C3">
        <w:t>Себрякоцемент</w:t>
      </w:r>
      <w:proofErr w:type="spellEnd"/>
      <w:r w:rsidRPr="009E54C3">
        <w:t>» имеет</w:t>
      </w:r>
      <w:r w:rsidR="00E67283" w:rsidRPr="009E54C3">
        <w:t xml:space="preserve"> представительство в г. Москве</w:t>
      </w:r>
      <w:r w:rsidR="00546AA4" w:rsidRPr="009E54C3">
        <w:t xml:space="preserve"> (юридический адрес </w:t>
      </w:r>
      <w:r w:rsidR="000C440E" w:rsidRPr="009E54C3">
        <w:t xml:space="preserve">125040 </w:t>
      </w:r>
      <w:r w:rsidR="00546AA4" w:rsidRPr="009E54C3">
        <w:t>г. Москва, ул</w:t>
      </w:r>
      <w:r w:rsidR="001B27C2">
        <w:t>.</w:t>
      </w:r>
      <w:r w:rsidR="00D37D06">
        <w:t xml:space="preserve"> </w:t>
      </w:r>
      <w:r w:rsidR="00546AA4" w:rsidRPr="009E54C3">
        <w:t>Скаковая 17</w:t>
      </w:r>
      <w:r w:rsidR="000C440E" w:rsidRPr="009E54C3">
        <w:t xml:space="preserve"> строение 2</w:t>
      </w:r>
      <w:r w:rsidR="00E67283" w:rsidRPr="009E54C3">
        <w:t xml:space="preserve"> </w:t>
      </w:r>
      <w:r w:rsidR="00E67283" w:rsidRPr="0018736D">
        <w:rPr>
          <w:color w:val="000000" w:themeColor="text1"/>
        </w:rPr>
        <w:t xml:space="preserve">и </w:t>
      </w:r>
      <w:r w:rsidR="00172423" w:rsidRPr="0018736D">
        <w:rPr>
          <w:color w:val="000000" w:themeColor="text1"/>
        </w:rPr>
        <w:t>три</w:t>
      </w:r>
      <w:r w:rsidRPr="009E54C3">
        <w:t xml:space="preserve"> дочерних общества - ЗАО «</w:t>
      </w:r>
      <w:proofErr w:type="spellStart"/>
      <w:r w:rsidRPr="009E54C3">
        <w:t>Баутек</w:t>
      </w:r>
      <w:proofErr w:type="spellEnd"/>
      <w:r w:rsidRPr="009E54C3">
        <w:t>»,</w:t>
      </w:r>
      <w:r w:rsidR="00C93AB2">
        <w:t xml:space="preserve"> </w:t>
      </w:r>
      <w:r w:rsidRPr="009E54C3">
        <w:t>(юридический адрес</w:t>
      </w:r>
      <w:r w:rsidR="00C93AB2">
        <w:t>:</w:t>
      </w:r>
      <w:r w:rsidRPr="009E54C3">
        <w:t xml:space="preserve"> </w:t>
      </w:r>
      <w:r w:rsidR="00546AA4" w:rsidRPr="009E54C3">
        <w:t xml:space="preserve">214518 </w:t>
      </w:r>
      <w:r w:rsidRPr="009E54C3">
        <w:t xml:space="preserve">Смоленская область, </w:t>
      </w:r>
      <w:r w:rsidR="00546AA4" w:rsidRPr="009E54C3">
        <w:t>Смоленский район</w:t>
      </w:r>
      <w:r w:rsidR="00526C90" w:rsidRPr="009E54C3">
        <w:t xml:space="preserve">, </w:t>
      </w:r>
      <w:proofErr w:type="spellStart"/>
      <w:r w:rsidR="00526C90" w:rsidRPr="009E54C3">
        <w:t>Пригорское</w:t>
      </w:r>
      <w:proofErr w:type="spellEnd"/>
      <w:r w:rsidR="00526C90" w:rsidRPr="009E54C3">
        <w:t xml:space="preserve"> сельское </w:t>
      </w:r>
      <w:r w:rsidR="008A7591" w:rsidRPr="009E54C3">
        <w:t>поселение</w:t>
      </w:r>
      <w:r w:rsidR="00526C90" w:rsidRPr="009E54C3">
        <w:t>, Производственная база ЗАО «РГР», расположенная на расстоянии 900 м. восточнее деревни</w:t>
      </w:r>
      <w:r w:rsidRPr="009E54C3">
        <w:t xml:space="preserve"> </w:t>
      </w:r>
      <w:proofErr w:type="spellStart"/>
      <w:r w:rsidRPr="009E54C3">
        <w:t>Раздорово</w:t>
      </w:r>
      <w:proofErr w:type="spellEnd"/>
      <w:r w:rsidRPr="009E54C3">
        <w:t>), основн</w:t>
      </w:r>
      <w:r w:rsidR="00B80352" w:rsidRPr="009E54C3">
        <w:t>ым</w:t>
      </w:r>
      <w:r w:rsidRPr="009E54C3">
        <w:t xml:space="preserve"> вид</w:t>
      </w:r>
      <w:r w:rsidR="00B80352" w:rsidRPr="009E54C3">
        <w:t>ом</w:t>
      </w:r>
      <w:r w:rsidRPr="009E54C3">
        <w:t xml:space="preserve"> деятельности кото</w:t>
      </w:r>
      <w:r w:rsidR="00B80352" w:rsidRPr="009E54C3">
        <w:t>р</w:t>
      </w:r>
      <w:r w:rsidRPr="009E54C3">
        <w:t xml:space="preserve">ого </w:t>
      </w:r>
      <w:r w:rsidR="00B80352" w:rsidRPr="009E54C3">
        <w:t xml:space="preserve">является </w:t>
      </w:r>
      <w:r w:rsidRPr="009E54C3">
        <w:t>производство сухих строительных см</w:t>
      </w:r>
      <w:r w:rsidR="00B80352" w:rsidRPr="009E54C3">
        <w:t>е</w:t>
      </w:r>
      <w:r w:rsidRPr="009E54C3">
        <w:t>сей, ЗАО «</w:t>
      </w:r>
      <w:proofErr w:type="spellStart"/>
      <w:r w:rsidRPr="009E54C3">
        <w:t>Себряковский</w:t>
      </w:r>
      <w:proofErr w:type="spellEnd"/>
      <w:r w:rsidRPr="009E54C3">
        <w:t xml:space="preserve"> цемент и бетон» (юридический</w:t>
      </w:r>
      <w:proofErr w:type="gramEnd"/>
      <w:r w:rsidRPr="009E54C3">
        <w:t xml:space="preserve"> адрес </w:t>
      </w:r>
      <w:r w:rsidR="00526C90" w:rsidRPr="009E54C3">
        <w:t xml:space="preserve">403342, </w:t>
      </w:r>
      <w:r w:rsidRPr="009E54C3">
        <w:t xml:space="preserve">г. Михайловка, </w:t>
      </w:r>
      <w:r w:rsidR="00B80352" w:rsidRPr="009E54C3">
        <w:t>Волгоградской</w:t>
      </w:r>
      <w:r w:rsidRPr="009E54C3">
        <w:t xml:space="preserve"> области, </w:t>
      </w:r>
      <w:r w:rsidR="00B80352" w:rsidRPr="009E54C3">
        <w:t>у</w:t>
      </w:r>
      <w:r w:rsidRPr="009E54C3">
        <w:t>л. Индустриальная 8)</w:t>
      </w:r>
      <w:r w:rsidR="00B80352" w:rsidRPr="009E54C3">
        <w:t>, основным видом деятельности которого является производство строительного бетона и железобетонных изделий</w:t>
      </w:r>
      <w:r w:rsidR="00172423">
        <w:t xml:space="preserve"> </w:t>
      </w:r>
      <w:proofErr w:type="gramStart"/>
      <w:r w:rsidR="00172423" w:rsidRPr="0018736D">
        <w:rPr>
          <w:color w:val="000000" w:themeColor="text1"/>
        </w:rPr>
        <w:t>и ООО</w:t>
      </w:r>
      <w:proofErr w:type="gramEnd"/>
      <w:r w:rsidR="00172423" w:rsidRPr="0018736D">
        <w:rPr>
          <w:color w:val="000000" w:themeColor="text1"/>
        </w:rPr>
        <w:t xml:space="preserve"> «</w:t>
      </w:r>
      <w:proofErr w:type="spellStart"/>
      <w:r w:rsidR="00172423" w:rsidRPr="0018736D">
        <w:rPr>
          <w:color w:val="000000" w:themeColor="text1"/>
        </w:rPr>
        <w:t>Себряковская</w:t>
      </w:r>
      <w:proofErr w:type="spellEnd"/>
      <w:r w:rsidR="00172423" w:rsidRPr="0018736D">
        <w:rPr>
          <w:color w:val="000000" w:themeColor="text1"/>
        </w:rPr>
        <w:t xml:space="preserve"> транспортная компания», (юридический адрес 403342, г. Михайловка, Волгоградской области, ул. Индустриальная 2), основным видом деятельности которого является </w:t>
      </w:r>
      <w:r w:rsidR="00A25E78" w:rsidRPr="0018736D">
        <w:rPr>
          <w:color w:val="000000" w:themeColor="text1"/>
        </w:rPr>
        <w:t>деятельность автомобильного грузового транспорта</w:t>
      </w:r>
      <w:r w:rsidR="00B80352" w:rsidRPr="0018736D">
        <w:rPr>
          <w:color w:val="000000" w:themeColor="text1"/>
        </w:rPr>
        <w:t>. В</w:t>
      </w:r>
      <w:r w:rsidR="00B80352" w:rsidRPr="009E54C3">
        <w:t xml:space="preserve"> целях повышения эффективнос</w:t>
      </w:r>
      <w:r w:rsidR="000D52EA" w:rsidRPr="009E54C3">
        <w:t>ти работы и</w:t>
      </w:r>
      <w:r w:rsidR="00B80352" w:rsidRPr="009E54C3">
        <w:t xml:space="preserve"> конкурентоспособности дочерних предприятий, ОАО «Себряковцемент» оказывает им  всестороннюю поддержку в решении возникающих финансовых и хозяйственных вопросов. </w:t>
      </w:r>
    </w:p>
    <w:p w:rsidR="00F249F9" w:rsidRPr="009E54C3" w:rsidRDefault="00F249F9" w:rsidP="001B27C2">
      <w:pPr>
        <w:spacing w:line="360" w:lineRule="auto"/>
        <w:ind w:firstLine="567"/>
        <w:jc w:val="both"/>
      </w:pPr>
      <w:r w:rsidRPr="009E54C3">
        <w:t xml:space="preserve">Высокие достижения цементников подтверждены многочисленными наградами всероссийских и международных конкурсов и выставок. Пять раз ОАО «Себряковцемент» признавалось «Лидером </w:t>
      </w:r>
      <w:r w:rsidRPr="009E54C3">
        <w:rPr>
          <w:lang w:val="en-US"/>
        </w:rPr>
        <w:t>XXI</w:t>
      </w:r>
      <w:r w:rsidRPr="009E54C3">
        <w:t xml:space="preserve"> века» в престижном конкурсе предприятий Южного федерального округа и отмечено дипломом представителя президента РФ в ЮФО Д. Н. </w:t>
      </w:r>
      <w:proofErr w:type="spellStart"/>
      <w:r w:rsidRPr="009E54C3">
        <w:t>Козака</w:t>
      </w:r>
      <w:proofErr w:type="spellEnd"/>
      <w:r w:rsidRPr="009E54C3">
        <w:t xml:space="preserve"> «За стабильность лидирующих позиций и весомый вклад в развитие экономики Южного федерального округа». </w:t>
      </w:r>
      <w:r w:rsidR="000C7129">
        <w:t>С</w:t>
      </w:r>
      <w:r w:rsidR="00213C85" w:rsidRPr="009E54C3">
        <w:t xml:space="preserve">  </w:t>
      </w:r>
      <w:r w:rsidR="000965C4" w:rsidRPr="009E54C3">
        <w:t xml:space="preserve">2007 </w:t>
      </w:r>
      <w:r w:rsidR="00213C85" w:rsidRPr="009E54C3">
        <w:t xml:space="preserve"> году</w:t>
      </w:r>
      <w:r w:rsidR="000965C4" w:rsidRPr="009E54C3">
        <w:t xml:space="preserve"> п</w:t>
      </w:r>
      <w:r w:rsidRPr="009E54C3">
        <w:t>редприятие получило прав</w:t>
      </w:r>
      <w:r w:rsidR="006F03A6">
        <w:t>о маркировать портландцемент ПЦ</w:t>
      </w:r>
      <w:r w:rsidRPr="009E54C3">
        <w:t>500ДО-Н логотипом «100 лучших товаров России».</w:t>
      </w:r>
    </w:p>
    <w:p w:rsidR="00F249F9" w:rsidRPr="008A24D4" w:rsidRDefault="00F249F9" w:rsidP="00F249F9">
      <w:pPr>
        <w:spacing w:line="360" w:lineRule="auto"/>
        <w:ind w:firstLine="709"/>
        <w:jc w:val="both"/>
        <w:rPr>
          <w:color w:val="000000" w:themeColor="text1"/>
        </w:rPr>
      </w:pPr>
    </w:p>
    <w:p w:rsidR="00F249F9" w:rsidRPr="008A24D4" w:rsidRDefault="00FE3328" w:rsidP="00BC76D5">
      <w:pPr>
        <w:spacing w:line="360" w:lineRule="auto"/>
        <w:jc w:val="both"/>
        <w:rPr>
          <w:b/>
          <w:color w:val="000000" w:themeColor="text1"/>
          <w:u w:val="single"/>
        </w:rPr>
      </w:pPr>
      <w:r w:rsidRPr="008A24D4">
        <w:rPr>
          <w:b/>
          <w:color w:val="000000" w:themeColor="text1"/>
          <w:u w:val="single"/>
        </w:rPr>
        <w:t>1.2 Награды акционерного общества</w:t>
      </w:r>
      <w:r w:rsidR="00F249F9" w:rsidRPr="008A24D4">
        <w:rPr>
          <w:b/>
          <w:color w:val="000000" w:themeColor="text1"/>
          <w:u w:val="single"/>
        </w:rPr>
        <w:t xml:space="preserve"> </w:t>
      </w:r>
    </w:p>
    <w:p w:rsidR="00F249F9" w:rsidRPr="008A24D4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 xml:space="preserve">• Завод назван лауреатом Всероссийского конкурса на лучшее предприятие </w:t>
      </w:r>
      <w:proofErr w:type="spellStart"/>
      <w:proofErr w:type="gramStart"/>
      <w:r w:rsidRPr="008A24D4">
        <w:rPr>
          <w:color w:val="000000" w:themeColor="text1"/>
        </w:rPr>
        <w:t>строй-индустрии</w:t>
      </w:r>
      <w:proofErr w:type="spellEnd"/>
      <w:proofErr w:type="gramEnd"/>
      <w:r w:rsidRPr="008A24D4">
        <w:rPr>
          <w:color w:val="000000" w:themeColor="text1"/>
        </w:rPr>
        <w:t xml:space="preserve"> и по рейтингу 100 лучших организаций занял первое место среди лидеров </w:t>
      </w:r>
      <w:r w:rsidRPr="008A24D4">
        <w:rPr>
          <w:color w:val="000000" w:themeColor="text1"/>
        </w:rPr>
        <w:lastRenderedPageBreak/>
        <w:t>строительного комплекса России (2000г.).</w:t>
      </w:r>
    </w:p>
    <w:p w:rsidR="00F249F9" w:rsidRPr="008A24D4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Предприятие получило диплом Международной академии реальной экономики «Лидер региональной экономики» в номинации «Стройиндустрия» (2001г.).</w:t>
      </w:r>
    </w:p>
    <w:p w:rsidR="00F249F9" w:rsidRPr="008A24D4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color w:val="000000" w:themeColor="text1"/>
        </w:rPr>
      </w:pPr>
      <w:proofErr w:type="gramStart"/>
      <w:r w:rsidRPr="008A24D4">
        <w:rPr>
          <w:color w:val="000000" w:themeColor="text1"/>
        </w:rPr>
        <w:t>• Предприятие является обладателем сертификата и специального приза «</w:t>
      </w:r>
      <w:r w:rsidRPr="008A24D4">
        <w:rPr>
          <w:color w:val="000000" w:themeColor="text1"/>
          <w:lang w:val="en-US"/>
        </w:rPr>
        <w:t>Golden</w:t>
      </w:r>
      <w:r w:rsidRPr="008A24D4">
        <w:rPr>
          <w:color w:val="000000" w:themeColor="text1"/>
        </w:rPr>
        <w:t xml:space="preserve"> </w:t>
      </w:r>
      <w:proofErr w:type="spellStart"/>
      <w:r w:rsidRPr="008A24D4">
        <w:rPr>
          <w:color w:val="000000" w:themeColor="text1"/>
          <w:lang w:val="en-US"/>
        </w:rPr>
        <w:t>Standart</w:t>
      </w:r>
      <w:proofErr w:type="spellEnd"/>
      <w:r w:rsidRPr="008A24D4">
        <w:rPr>
          <w:color w:val="000000" w:themeColor="text1"/>
        </w:rPr>
        <w:t>» («Золотой стандарт».</w:t>
      </w:r>
      <w:proofErr w:type="gramEnd"/>
      <w:r w:rsidRPr="008A24D4">
        <w:rPr>
          <w:color w:val="000000" w:themeColor="text1"/>
        </w:rPr>
        <w:t xml:space="preserve"> </w:t>
      </w:r>
      <w:proofErr w:type="gramStart"/>
      <w:r w:rsidRPr="008A24D4">
        <w:rPr>
          <w:color w:val="000000" w:themeColor="text1"/>
          <w:lang w:val="en-US"/>
        </w:rPr>
        <w:t>International</w:t>
      </w:r>
      <w:r w:rsidRPr="008A24D4">
        <w:rPr>
          <w:color w:val="000000" w:themeColor="text1"/>
        </w:rPr>
        <w:t xml:space="preserve"> </w:t>
      </w:r>
      <w:r w:rsidRPr="008A24D4">
        <w:rPr>
          <w:color w:val="000000" w:themeColor="text1"/>
          <w:lang w:val="en-US"/>
        </w:rPr>
        <w:t>Program</w:t>
      </w:r>
      <w:r w:rsidRPr="008A24D4">
        <w:rPr>
          <w:color w:val="000000" w:themeColor="text1"/>
        </w:rPr>
        <w:t xml:space="preserve"> </w:t>
      </w:r>
      <w:proofErr w:type="spellStart"/>
      <w:r w:rsidRPr="008A24D4">
        <w:rPr>
          <w:color w:val="000000" w:themeColor="text1"/>
          <w:lang w:val="en-US"/>
        </w:rPr>
        <w:t>Partenship</w:t>
      </w:r>
      <w:proofErr w:type="spellEnd"/>
      <w:r w:rsidRPr="008A24D4">
        <w:rPr>
          <w:color w:val="000000" w:themeColor="text1"/>
        </w:rPr>
        <w:t xml:space="preserve"> </w:t>
      </w:r>
      <w:r w:rsidRPr="008A24D4">
        <w:rPr>
          <w:color w:val="000000" w:themeColor="text1"/>
          <w:lang w:val="en-US"/>
        </w:rPr>
        <w:t>for</w:t>
      </w:r>
      <w:r w:rsidRPr="008A24D4">
        <w:rPr>
          <w:color w:val="000000" w:themeColor="text1"/>
        </w:rPr>
        <w:t xml:space="preserve"> </w:t>
      </w:r>
      <w:r w:rsidRPr="008A24D4">
        <w:rPr>
          <w:color w:val="000000" w:themeColor="text1"/>
          <w:lang w:val="en-US"/>
        </w:rPr>
        <w:t>the</w:t>
      </w:r>
      <w:r w:rsidRPr="008A24D4">
        <w:rPr>
          <w:color w:val="000000" w:themeColor="text1"/>
        </w:rPr>
        <w:t xml:space="preserve"> </w:t>
      </w:r>
      <w:r w:rsidRPr="008A24D4">
        <w:rPr>
          <w:color w:val="000000" w:themeColor="text1"/>
          <w:lang w:val="en-US"/>
        </w:rPr>
        <w:t>sake</w:t>
      </w:r>
      <w:r w:rsidRPr="008A24D4">
        <w:rPr>
          <w:color w:val="000000" w:themeColor="text1"/>
        </w:rPr>
        <w:t xml:space="preserve"> </w:t>
      </w:r>
      <w:r w:rsidRPr="008A24D4">
        <w:rPr>
          <w:color w:val="000000" w:themeColor="text1"/>
          <w:lang w:val="en-US"/>
        </w:rPr>
        <w:t>of</w:t>
      </w:r>
      <w:r w:rsidRPr="008A24D4">
        <w:rPr>
          <w:color w:val="000000" w:themeColor="text1"/>
        </w:rPr>
        <w:t xml:space="preserve"> </w:t>
      </w:r>
      <w:r w:rsidRPr="008A24D4">
        <w:rPr>
          <w:color w:val="000000" w:themeColor="text1"/>
          <w:lang w:val="en-US"/>
        </w:rPr>
        <w:t>progress</w:t>
      </w:r>
      <w:r w:rsidRPr="008A24D4">
        <w:rPr>
          <w:color w:val="000000" w:themeColor="text1"/>
        </w:rPr>
        <w:t>) (</w:t>
      </w:r>
      <w:smartTag w:uri="urn:schemas-microsoft-com:office:smarttags" w:element="metricconverter">
        <w:smartTagPr>
          <w:attr w:name="ProductID" w:val="2001 г"/>
        </w:smartTagPr>
        <w:r w:rsidRPr="008A24D4">
          <w:rPr>
            <w:color w:val="000000" w:themeColor="text1"/>
          </w:rPr>
          <w:t>2001 г</w:t>
        </w:r>
      </w:smartTag>
      <w:r w:rsidRPr="008A24D4">
        <w:rPr>
          <w:color w:val="000000" w:themeColor="text1"/>
        </w:rPr>
        <w:t>.).</w:t>
      </w:r>
      <w:proofErr w:type="gramEnd"/>
    </w:p>
    <w:p w:rsidR="00F249F9" w:rsidRPr="008A24D4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 xml:space="preserve">• По итогам конкурсов среди лучших предприятий Южного федерального округа ОАО «Себряковцемент» удостоено звания «Лидер </w:t>
      </w:r>
      <w:r w:rsidRPr="008A24D4">
        <w:rPr>
          <w:color w:val="000000" w:themeColor="text1"/>
          <w:lang w:val="en-US"/>
        </w:rPr>
        <w:t>XXI</w:t>
      </w:r>
      <w:r w:rsidRPr="008A24D4">
        <w:rPr>
          <w:color w:val="000000" w:themeColor="text1"/>
        </w:rPr>
        <w:t xml:space="preserve"> века» (ежегодно в 2001—2005гг.).</w:t>
      </w:r>
    </w:p>
    <w:p w:rsidR="00F249F9" w:rsidRPr="008A24D4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ОАО «Себряковцемент» награждено дипломом лауреата Всероссийского конкурса «Лучшее российское предприятие» за наиболее эффективное использование всех видов ресурсов (2002г.).</w:t>
      </w:r>
    </w:p>
    <w:p w:rsidR="00F249F9" w:rsidRPr="008A24D4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 xml:space="preserve">• Успешный опыт социальной работы ОАО «Себряковцемент» отмечен грамотами </w:t>
      </w:r>
    </w:p>
    <w:p w:rsidR="00F249F9" w:rsidRPr="008A24D4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Правительства РФ на всероссийских конкурсах «Российская организация высокой социальной эффективности» (ежегодно в 2000-2005гг.).</w:t>
      </w:r>
    </w:p>
    <w:p w:rsidR="00F249F9" w:rsidRPr="008A24D4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В 2</w:t>
      </w:r>
      <w:r w:rsidR="00D37D06" w:rsidRPr="008A24D4">
        <w:rPr>
          <w:color w:val="000000" w:themeColor="text1"/>
        </w:rPr>
        <w:t>00</w:t>
      </w:r>
      <w:r w:rsidRPr="008A24D4">
        <w:rPr>
          <w:color w:val="000000" w:themeColor="text1"/>
        </w:rPr>
        <w:t>2 году Государственный комитет Российской Федерации по строительству и жилищно-коммунальному комплексу выдал Свидетельство о включении ОАО «Себряковцемент» в рейтинг 120 лучших предприятий строительных материалов и стройиндустрии — лидеров строительного комплекса России.</w:t>
      </w:r>
    </w:p>
    <w:p w:rsidR="00F249F9" w:rsidRPr="008A24D4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Администрацией Волгоградской области ОАО «Себряковцемент» вручался диплом победителя Волгоградского областного конкурса «Лучшее предприятие 2002 года» (2003-2004гг.).</w:t>
      </w:r>
    </w:p>
    <w:p w:rsidR="00F249F9" w:rsidRPr="008A24D4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Предприятие является многократным дипломантом всероссийских конкурсов на лучшую строительную организацию, предприятие строительных материалов и стройиндустрии РФ (1999—2005г. ежегодно)</w:t>
      </w:r>
    </w:p>
    <w:p w:rsidR="00F249F9" w:rsidRPr="008A24D4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На проходившей в Москве Международной строительной неделе в «Сокольниках» ОАО «Себряковцемент» награждался дипломом за лучшее производство цементов на отечественном рынке (2003-2004г. ежегодно).</w:t>
      </w:r>
    </w:p>
    <w:p w:rsidR="00F249F9" w:rsidRPr="008A24D4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ОАО «Себряковцемент» присвоено звание</w:t>
      </w:r>
    </w:p>
    <w:p w:rsidR="00F249F9" w:rsidRPr="008A24D4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«Лидер строительного комплекса России» (2003г.).</w:t>
      </w:r>
    </w:p>
    <w:p w:rsidR="00F249F9" w:rsidRPr="008A24D4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 xml:space="preserve">• В 2005 году решением Федерального центра стандартизации предприятию присвоен «Сертификат соответствия международному стандарту системы качества ГОСТ </w:t>
      </w:r>
      <w:proofErr w:type="gramStart"/>
      <w:r w:rsidRPr="008A24D4">
        <w:rPr>
          <w:color w:val="000000" w:themeColor="text1"/>
        </w:rPr>
        <w:t>Р</w:t>
      </w:r>
      <w:proofErr w:type="gramEnd"/>
      <w:r w:rsidRPr="008A24D4">
        <w:rPr>
          <w:color w:val="000000" w:themeColor="text1"/>
        </w:rPr>
        <w:t xml:space="preserve"> ИСО 9001-2001».</w:t>
      </w:r>
    </w:p>
    <w:p w:rsidR="00F249F9" w:rsidRPr="008A24D4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На Всероссийском конкурсе «Золотой запас Отечества» в 2005г. предприятие отнесено к «Первой (наивысшей) группе инвестиционной привлекательности».</w:t>
      </w:r>
    </w:p>
    <w:p w:rsidR="00F249F9" w:rsidRPr="008A24D4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 xml:space="preserve">• В 2005г. ОАО «Себряковцемент» награждено Золотой медалью «Европейское </w:t>
      </w:r>
      <w:r w:rsidRPr="008A24D4">
        <w:rPr>
          <w:color w:val="000000" w:themeColor="text1"/>
        </w:rPr>
        <w:lastRenderedPageBreak/>
        <w:t>качество» Международной академии Качества и Маркетинга.</w:t>
      </w:r>
    </w:p>
    <w:p w:rsidR="00F249F9" w:rsidRPr="008A24D4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По результатам конкурса, проводимого Федеральным агентством «</w:t>
      </w:r>
      <w:proofErr w:type="spellStart"/>
      <w:r w:rsidRPr="008A24D4">
        <w:rPr>
          <w:color w:val="000000" w:themeColor="text1"/>
        </w:rPr>
        <w:t>Ростехрегулирования</w:t>
      </w:r>
      <w:proofErr w:type="spellEnd"/>
      <w:r w:rsidRPr="008A24D4">
        <w:rPr>
          <w:color w:val="000000" w:themeColor="text1"/>
        </w:rPr>
        <w:t xml:space="preserve">», предприятие получило право маркировать портландцемент М-500 </w:t>
      </w:r>
      <w:proofErr w:type="gramStart"/>
      <w:r w:rsidRPr="008A24D4">
        <w:rPr>
          <w:color w:val="000000" w:themeColor="text1"/>
        </w:rPr>
        <w:t>ДО</w:t>
      </w:r>
      <w:proofErr w:type="gramEnd"/>
      <w:r w:rsidRPr="008A24D4">
        <w:rPr>
          <w:color w:val="000000" w:themeColor="text1"/>
        </w:rPr>
        <w:t xml:space="preserve"> </w:t>
      </w:r>
      <w:proofErr w:type="gramStart"/>
      <w:r w:rsidRPr="008A24D4">
        <w:rPr>
          <w:color w:val="000000" w:themeColor="text1"/>
        </w:rPr>
        <w:t>логотипом</w:t>
      </w:r>
      <w:proofErr w:type="gramEnd"/>
      <w:r w:rsidRPr="008A24D4">
        <w:rPr>
          <w:color w:val="000000" w:themeColor="text1"/>
        </w:rPr>
        <w:t xml:space="preserve"> «100 лучших товаров России – 2005г.».</w:t>
      </w:r>
    </w:p>
    <w:p w:rsidR="00F249F9" w:rsidRPr="008A24D4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В 2006 году ОАО «Себряковцемент» стало лауреатом международных премий «Европейский стандарт» и «Эталон качества».</w:t>
      </w:r>
    </w:p>
    <w:p w:rsidR="00F249F9" w:rsidRPr="008A24D4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 xml:space="preserve">• В 2006 году по результатам </w:t>
      </w:r>
      <w:r w:rsidRPr="008A24D4">
        <w:rPr>
          <w:color w:val="000000" w:themeColor="text1"/>
          <w:lang w:val="en-US"/>
        </w:rPr>
        <w:t>IX</w:t>
      </w:r>
      <w:r w:rsidRPr="008A24D4">
        <w:rPr>
          <w:color w:val="000000" w:themeColor="text1"/>
        </w:rPr>
        <w:t xml:space="preserve"> Всероссийского конкурса на Лучшую строительную организацию, предприятие строительных материалов и стройиндустрии ОАО «Себряковцемент» получило диплом и знак «Элита строительного комплекса России».</w:t>
      </w:r>
    </w:p>
    <w:p w:rsidR="00F249F9" w:rsidRPr="008A24D4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 xml:space="preserve"> • В 2007 году ОАО «Себряковцемент» признано предприятием с наиболее высокими производственно-финансовыми показателями среди аналогичных организаций отрасли. Такая оценка дана оргкомитетом Международного центра инвестиционного консалтинга, наградившего </w:t>
      </w:r>
      <w:proofErr w:type="spellStart"/>
      <w:r w:rsidRPr="008A24D4">
        <w:rPr>
          <w:color w:val="000000" w:themeColor="text1"/>
        </w:rPr>
        <w:t>себряковский</w:t>
      </w:r>
      <w:proofErr w:type="spellEnd"/>
      <w:r w:rsidRPr="008A24D4">
        <w:rPr>
          <w:color w:val="000000" w:themeColor="text1"/>
        </w:rPr>
        <w:t xml:space="preserve"> цементный завод международной премией «Кубок MBA». Данная премия присуждается за достижения в области управления компанией, так что эксклюзивная статуэтка «Кубок MBA» – это своеобразный знак качества управления, основанный на требованиях программы </w:t>
      </w:r>
      <w:r w:rsidRPr="008A24D4">
        <w:rPr>
          <w:color w:val="000000" w:themeColor="text1"/>
          <w:lang w:val="en-US"/>
        </w:rPr>
        <w:t>MBA</w:t>
      </w:r>
      <w:r w:rsidRPr="008A24D4">
        <w:rPr>
          <w:color w:val="000000" w:themeColor="text1"/>
        </w:rPr>
        <w:t>/</w:t>
      </w:r>
      <w:r w:rsidRPr="008A24D4">
        <w:rPr>
          <w:color w:val="000000" w:themeColor="text1"/>
          <w:lang w:val="en-US"/>
        </w:rPr>
        <w:t>Master</w:t>
      </w:r>
      <w:r w:rsidRPr="008A24D4">
        <w:rPr>
          <w:color w:val="000000" w:themeColor="text1"/>
        </w:rPr>
        <w:t xml:space="preserve"> </w:t>
      </w:r>
      <w:r w:rsidRPr="008A24D4">
        <w:rPr>
          <w:color w:val="000000" w:themeColor="text1"/>
          <w:lang w:val="en-US"/>
        </w:rPr>
        <w:t>of</w:t>
      </w:r>
      <w:r w:rsidRPr="008A24D4">
        <w:rPr>
          <w:color w:val="000000" w:themeColor="text1"/>
        </w:rPr>
        <w:t xml:space="preserve"> </w:t>
      </w:r>
      <w:r w:rsidRPr="008A24D4">
        <w:rPr>
          <w:color w:val="000000" w:themeColor="text1"/>
          <w:lang w:val="en-US"/>
        </w:rPr>
        <w:t>Business</w:t>
      </w:r>
      <w:r w:rsidRPr="008A24D4">
        <w:rPr>
          <w:color w:val="000000" w:themeColor="text1"/>
        </w:rPr>
        <w:t xml:space="preserve"> </w:t>
      </w:r>
      <w:r w:rsidRPr="008A24D4">
        <w:rPr>
          <w:color w:val="000000" w:themeColor="text1"/>
          <w:lang w:val="en-US"/>
        </w:rPr>
        <w:t>Administration</w:t>
      </w:r>
      <w:r w:rsidRPr="008A24D4">
        <w:rPr>
          <w:color w:val="000000" w:themeColor="text1"/>
        </w:rPr>
        <w:t>. Он подтвержден Международной финансовой корпорацией (APIFC), Центральным банком России, подкомитетом Госдумы РФ по банковскому законодательству, Международным центром инвестиционного консалтинга. Генеральный директор ОАО «Себряковцемент» С.П. Рогачев стал Лауреатом Международной премии «Кубок МВА» в реестре 2007г. за выдающиеся результаты в области управления и неоценимый вклад в конкурентоспособность России.</w:t>
      </w:r>
    </w:p>
    <w:p w:rsidR="00F249F9" w:rsidRPr="008A24D4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В 2007 году ОАО  «Себряковцемент» получил диплом «Лидера природоохранной деятельности России-2007» Всероссийского смотра-конкурса.</w:t>
      </w:r>
    </w:p>
    <w:p w:rsidR="00F249F9" w:rsidRPr="008A24D4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 xml:space="preserve">• Прогрессивные методы работы предприятия получили высокую оценку на </w:t>
      </w:r>
      <w:r w:rsidRPr="008A24D4">
        <w:rPr>
          <w:color w:val="000000" w:themeColor="text1"/>
          <w:lang w:val="en-US"/>
        </w:rPr>
        <w:t>I</w:t>
      </w:r>
      <w:r w:rsidRPr="008A24D4">
        <w:rPr>
          <w:color w:val="000000" w:themeColor="text1"/>
        </w:rPr>
        <w:t xml:space="preserve"> Всероссийском конкурсе на лучшую строительную, проектную, изыскательскую организацию, предприятие строительных материалов и стройиндустрии, принимающих активное участие в реализации приоритетного национального проекта «Доступное и комфортное жилье – гражданам России». ОАО «Себряковцемент» второй год подряд подтверждает звание - «Элиты строительного комплекса России». В рейтинге 100 лучших предприятий строительных материалов и стройиндустрии этого конкурса ОАО «Себряковцемент» занимает вторую строчку.</w:t>
      </w:r>
    </w:p>
    <w:p w:rsidR="00F249F9" w:rsidRPr="008A24D4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 xml:space="preserve">• В 2008 году ОАО «Себряковцемент» стало победителем конкурса Межправительственного Совета по Сотрудничеству в строительной деятельности </w:t>
      </w:r>
      <w:r w:rsidRPr="008A24D4">
        <w:rPr>
          <w:color w:val="000000" w:themeColor="text1"/>
        </w:rPr>
        <w:lastRenderedPageBreak/>
        <w:t>государств-участников Содружества Независимых Государств на лучшую строительную организацию, предприятие строительных материалов и стройиндустрии.</w:t>
      </w:r>
    </w:p>
    <w:p w:rsidR="00F249F9" w:rsidRPr="008A24D4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В 2008 году предприятие награждено дипломом «Лидер природоохранной деятельности России – 2008» Всероссийского смотра-конкурса.</w:t>
      </w:r>
    </w:p>
    <w:p w:rsidR="00F249F9" w:rsidRPr="008A24D4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 xml:space="preserve"> • Заводом в 2008 году подтверждено звание «Элита строительного комплекса России» во Всероссийском конкурсе на лучшую строительную, проектную, изыскательскую организацию, предприятие строительных материалов и стройиндустрии.</w:t>
      </w:r>
    </w:p>
    <w:p w:rsidR="00F249F9" w:rsidRPr="008A24D4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 xml:space="preserve">• В 2008 году предприятие стало победителем в конкурсе Южного Федерального Округа «Лидер </w:t>
      </w:r>
      <w:r w:rsidRPr="008A24D4">
        <w:rPr>
          <w:color w:val="000000" w:themeColor="text1"/>
          <w:lang w:val="en-US"/>
        </w:rPr>
        <w:t>XXI</w:t>
      </w:r>
      <w:r w:rsidRPr="008A24D4">
        <w:rPr>
          <w:color w:val="000000" w:themeColor="text1"/>
        </w:rPr>
        <w:t xml:space="preserve"> века».</w:t>
      </w:r>
    </w:p>
    <w:p w:rsidR="00F249F9" w:rsidRPr="008A24D4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ОАО «Себряковцемент» является абсолютным победителем в областном конкурсе «Лучшая организация 2008г.».</w:t>
      </w:r>
    </w:p>
    <w:p w:rsidR="00F249F9" w:rsidRPr="008A24D4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В 2008 году ОАО «Себряковцемент», участвуя в областном конкурсе «Лучший менеджер и организация 2008 года», также стало победителем этого конкурса.</w:t>
      </w:r>
    </w:p>
    <w:p w:rsidR="00F249F9" w:rsidRPr="008A24D4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В 2009 году предприятие стало победителем конкурса «Золотая медаль «Европейское качество»» и было награждено дипломом лауреата конкурса в номинации «100 лучших организаций России. Экология и экологический менеджмент».</w:t>
      </w:r>
    </w:p>
    <w:p w:rsidR="00F249F9" w:rsidRPr="008A24D4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 xml:space="preserve">• В этом же году предприятие стало победителем </w:t>
      </w:r>
      <w:r w:rsidRPr="008A24D4">
        <w:rPr>
          <w:color w:val="000000" w:themeColor="text1"/>
          <w:lang w:val="en-US"/>
        </w:rPr>
        <w:t>IV</w:t>
      </w:r>
      <w:r w:rsidRPr="008A24D4">
        <w:rPr>
          <w:color w:val="000000" w:themeColor="text1"/>
        </w:rPr>
        <w:t xml:space="preserve"> конкурса Межправительственного Совета по Сотрудничеству в строительной деятельности государств – участников Содружества Независимых Государств на лучшую строительную организацию, предприятие строительных материалов и стройиндустрии.</w:t>
      </w:r>
    </w:p>
    <w:p w:rsidR="00F249F9" w:rsidRPr="008A24D4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ОАО «Себряковцемент» в 2009 году стало абсолютным победителем конкурса «Лучшие менеджеры и организации года» по Волгоградской области, о чём свидетельствуют полученные дипломы.</w:t>
      </w:r>
    </w:p>
    <w:p w:rsidR="00F249F9" w:rsidRPr="008A24D4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 xml:space="preserve">• По итогам конкурсов среди лучших предприятий ЮФО ОАО «Себряковцемент» в 2009 году удостоено звания «Лидер </w:t>
      </w:r>
      <w:r w:rsidRPr="008A24D4">
        <w:rPr>
          <w:color w:val="000000" w:themeColor="text1"/>
          <w:lang w:val="en-US"/>
        </w:rPr>
        <w:t>XXI</w:t>
      </w:r>
      <w:r w:rsidRPr="008A24D4">
        <w:rPr>
          <w:color w:val="000000" w:themeColor="text1"/>
        </w:rPr>
        <w:t xml:space="preserve"> века».</w:t>
      </w:r>
    </w:p>
    <w:p w:rsidR="00F249F9" w:rsidRPr="008A24D4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По результатам Всероссийского конкурса на лучшую строительную организацию, предприятие строительных материалов и стройиндустрии в 2009 году ОАО «Себряковцемент» получило звание «Элита строительного комплекса России».</w:t>
      </w:r>
    </w:p>
    <w:p w:rsidR="00F249F9" w:rsidRPr="008A24D4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В 2010 году предприятие награждено дипломом, подтверждающим присвоение звания «Элита строительного комплекса России».</w:t>
      </w:r>
    </w:p>
    <w:p w:rsidR="00F249F9" w:rsidRPr="008A24D4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В 2010 году предприятие награждено дипломом лауреата и золотой медалью конкурса «100 лучших организаций России. Экология и промышленная безопасность».</w:t>
      </w:r>
    </w:p>
    <w:p w:rsidR="00F249F9" w:rsidRPr="008A24D4" w:rsidRDefault="00F249F9" w:rsidP="00D111D8">
      <w:pPr>
        <w:spacing w:line="360" w:lineRule="auto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В 2010 году генеральному директору ОАО «Себряковцемент» С.П. Рогачёву торжественно вручен сертификат «Лучшего руководителя организации (предприятия) строительного комплекса государств-участников СНГ» 2008г -2010г.</w:t>
      </w:r>
    </w:p>
    <w:p w:rsidR="00F249F9" w:rsidRPr="008A24D4" w:rsidRDefault="00F249F9" w:rsidP="00D111D8">
      <w:pPr>
        <w:spacing w:line="360" w:lineRule="auto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lastRenderedPageBreak/>
        <w:t>• В 2010 году ОАО «Себряковцемент» удостоено почетного звания «Лидер природоохранной деятельности-2006-2010», а генеральный директор Сергей Петрович Рогачев награжден почетным орденом «Экологический щит России» и почетной медалью «За достижения по охране окружающей среды».2006г-2010г.</w:t>
      </w:r>
    </w:p>
    <w:p w:rsidR="00F249F9" w:rsidRPr="008A24D4" w:rsidRDefault="00F249F9" w:rsidP="00D111D8">
      <w:pPr>
        <w:spacing w:line="360" w:lineRule="auto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В этом же году ОАО «Себряковцемент» получен сертификат соответствия требованиям государственного стандарта поставки.</w:t>
      </w:r>
    </w:p>
    <w:p w:rsidR="00F249F9" w:rsidRPr="008A24D4" w:rsidRDefault="00F249F9" w:rsidP="00D111D8">
      <w:pPr>
        <w:spacing w:line="360" w:lineRule="auto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В 2010 году ОАО «Себряковцемент» награждено дипломом торгово-промышленной палаты Российской Федерации за активное участие с Волгоградской ППП и укрепление экономики Волгоградской области.</w:t>
      </w:r>
    </w:p>
    <w:p w:rsidR="00F249F9" w:rsidRPr="008A24D4" w:rsidRDefault="00F249F9" w:rsidP="00225229">
      <w:pPr>
        <w:numPr>
          <w:ilvl w:val="0"/>
          <w:numId w:val="5"/>
        </w:numPr>
        <w:spacing w:line="360" w:lineRule="auto"/>
        <w:ind w:left="0"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В 2011</w:t>
      </w:r>
      <w:r w:rsidR="00703344" w:rsidRPr="008A24D4">
        <w:rPr>
          <w:color w:val="000000" w:themeColor="text1"/>
        </w:rPr>
        <w:t xml:space="preserve"> </w:t>
      </w:r>
      <w:r w:rsidRPr="008A24D4">
        <w:rPr>
          <w:color w:val="000000" w:themeColor="text1"/>
        </w:rPr>
        <w:t>году ОАО «Себряковцемент»  награждено дипломом «100 лучших организаций России. Экология и экологический менеджмент»</w:t>
      </w:r>
    </w:p>
    <w:p w:rsidR="00F249F9" w:rsidRPr="008A24D4" w:rsidRDefault="00F249F9" w:rsidP="00225229">
      <w:pPr>
        <w:numPr>
          <w:ilvl w:val="0"/>
          <w:numId w:val="5"/>
        </w:numPr>
        <w:spacing w:line="360" w:lineRule="auto"/>
        <w:ind w:left="0"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В 2011 году предприятие получает диплом лауреата главной Всероссийской премии «Финансово-экономический Олимп» в номинации  «Налогоплательщик года – 2011»</w:t>
      </w:r>
    </w:p>
    <w:p w:rsidR="00F249F9" w:rsidRPr="008A24D4" w:rsidRDefault="00F249F9" w:rsidP="00225229">
      <w:pPr>
        <w:numPr>
          <w:ilvl w:val="0"/>
          <w:numId w:val="5"/>
        </w:numPr>
        <w:spacing w:line="360" w:lineRule="auto"/>
        <w:ind w:left="0"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В этом же году ОАО «Себряковцемент» награждается Главной Всероссийской премией «Финансово-экономический Олимп» в номинации «Налогоплательщик года 2011»</w:t>
      </w:r>
    </w:p>
    <w:p w:rsidR="00F249F9" w:rsidRPr="008A24D4" w:rsidRDefault="00F249F9" w:rsidP="00225229">
      <w:pPr>
        <w:numPr>
          <w:ilvl w:val="0"/>
          <w:numId w:val="5"/>
        </w:numPr>
        <w:spacing w:line="360" w:lineRule="auto"/>
        <w:ind w:left="0"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 xml:space="preserve">В 2011году ОАО «Себряковцемент» получает свидетельство Лауреата Всероссийской премии «Предприятие года 2011» выданное Межрегиональной организацией предпринимателей </w:t>
      </w:r>
    </w:p>
    <w:p w:rsidR="00F249F9" w:rsidRPr="008A24D4" w:rsidRDefault="00F249F9" w:rsidP="00225229">
      <w:pPr>
        <w:numPr>
          <w:ilvl w:val="0"/>
          <w:numId w:val="5"/>
        </w:numPr>
        <w:spacing w:line="360" w:lineRule="auto"/>
        <w:ind w:left="0"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В 2011г ОАО «Себряковцемент» получает диплом, подтверждающий присвоение звания «Элита строительного комплекса России»</w:t>
      </w:r>
    </w:p>
    <w:p w:rsidR="00F249F9" w:rsidRPr="008A24D4" w:rsidRDefault="00F249F9" w:rsidP="00225229">
      <w:pPr>
        <w:numPr>
          <w:ilvl w:val="0"/>
          <w:numId w:val="5"/>
        </w:numPr>
        <w:spacing w:line="360" w:lineRule="auto"/>
        <w:ind w:left="0"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 xml:space="preserve">В 2011 году ОАО «Себряковцемент» награждается Дипломом Победителя международного строительного Олимпа </w:t>
      </w:r>
      <w:r w:rsidRPr="008A24D4">
        <w:rPr>
          <w:color w:val="000000" w:themeColor="text1"/>
          <w:lang w:val="en-US"/>
        </w:rPr>
        <w:t>VI</w:t>
      </w:r>
      <w:r w:rsidRPr="008A24D4">
        <w:rPr>
          <w:color w:val="000000" w:themeColor="text1"/>
        </w:rPr>
        <w:t xml:space="preserve"> Международного конкурса на лучшую строительную и проектную организацию, предприятие строительных материалов и стройиндустрию. За достижение высокой эффективности и конкурентоспособности в строительстве и промышленности строительных материалов</w:t>
      </w:r>
    </w:p>
    <w:p w:rsidR="006B720F" w:rsidRPr="008A24D4" w:rsidRDefault="006B720F" w:rsidP="00225229">
      <w:pPr>
        <w:numPr>
          <w:ilvl w:val="0"/>
          <w:numId w:val="5"/>
        </w:numPr>
        <w:spacing w:line="360" w:lineRule="auto"/>
        <w:ind w:left="0"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 xml:space="preserve">В </w:t>
      </w:r>
      <w:r w:rsidR="007003FA" w:rsidRPr="008A24D4">
        <w:rPr>
          <w:color w:val="000000" w:themeColor="text1"/>
        </w:rPr>
        <w:t>201</w:t>
      </w:r>
      <w:r w:rsidR="00F203E7" w:rsidRPr="008A24D4">
        <w:rPr>
          <w:color w:val="000000" w:themeColor="text1"/>
        </w:rPr>
        <w:t>2</w:t>
      </w:r>
      <w:r w:rsidRPr="008A24D4">
        <w:rPr>
          <w:color w:val="000000" w:themeColor="text1"/>
        </w:rPr>
        <w:t xml:space="preserve"> году  ОАО «Себряковцемент» становится дипломантом Всероссийского конкурса программы «100 лучших товаров России»</w:t>
      </w:r>
    </w:p>
    <w:p w:rsidR="006B720F" w:rsidRPr="008A24D4" w:rsidRDefault="006B720F" w:rsidP="00C85168">
      <w:pPr>
        <w:numPr>
          <w:ilvl w:val="0"/>
          <w:numId w:val="5"/>
        </w:numPr>
        <w:spacing w:line="360" w:lineRule="auto"/>
        <w:ind w:left="0"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 xml:space="preserve">В </w:t>
      </w:r>
      <w:r w:rsidR="007003FA" w:rsidRPr="008A24D4">
        <w:rPr>
          <w:color w:val="000000" w:themeColor="text1"/>
        </w:rPr>
        <w:t>201</w:t>
      </w:r>
      <w:r w:rsidR="00F203E7" w:rsidRPr="008A24D4">
        <w:rPr>
          <w:color w:val="000000" w:themeColor="text1"/>
        </w:rPr>
        <w:t>2</w:t>
      </w:r>
      <w:r w:rsidRPr="008A24D4">
        <w:rPr>
          <w:color w:val="000000" w:themeColor="text1"/>
        </w:rPr>
        <w:t xml:space="preserve"> году ОАО «Себряковцемент» становится победителем конкурсов Межправительственного Совета»</w:t>
      </w:r>
      <w:r w:rsidR="00E377FB" w:rsidRPr="008A24D4">
        <w:rPr>
          <w:color w:val="000000" w:themeColor="text1"/>
        </w:rPr>
        <w:t xml:space="preserve"> </w:t>
      </w:r>
      <w:r w:rsidRPr="008A24D4">
        <w:rPr>
          <w:color w:val="000000" w:themeColor="text1"/>
        </w:rPr>
        <w:t>Сотрудничеству в строительной деятельности государст</w:t>
      </w:r>
      <w:r w:rsidR="0060004E" w:rsidRPr="008A24D4">
        <w:rPr>
          <w:color w:val="000000" w:themeColor="text1"/>
        </w:rPr>
        <w:t>в</w:t>
      </w:r>
      <w:r w:rsidRPr="008A24D4">
        <w:rPr>
          <w:color w:val="000000" w:themeColor="text1"/>
        </w:rPr>
        <w:t>-участников Содружества Независимых Государств на лучшую строительную организацию, предприятие строительных материалов и стройиндустрии»</w:t>
      </w:r>
    </w:p>
    <w:p w:rsidR="006B720F" w:rsidRPr="008A24D4" w:rsidRDefault="006B720F" w:rsidP="00C85168">
      <w:pPr>
        <w:numPr>
          <w:ilvl w:val="0"/>
          <w:numId w:val="5"/>
        </w:numPr>
        <w:spacing w:line="360" w:lineRule="auto"/>
        <w:ind w:left="0"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lastRenderedPageBreak/>
        <w:t>По результатам Всероссийского конкурса «На лучшую строительную организацию, предприятие стройматериалов и стройи</w:t>
      </w:r>
      <w:r w:rsidR="0060004E" w:rsidRPr="008A24D4">
        <w:rPr>
          <w:color w:val="000000" w:themeColor="text1"/>
        </w:rPr>
        <w:t>н</w:t>
      </w:r>
      <w:r w:rsidRPr="008A24D4">
        <w:rPr>
          <w:color w:val="000000" w:themeColor="text1"/>
        </w:rPr>
        <w:t xml:space="preserve">дустрии» ОАО «Себряковцемент» награждено дипломом  и знаком «Элита строительного комплекса России»  </w:t>
      </w:r>
    </w:p>
    <w:p w:rsidR="00C85168" w:rsidRPr="008A24D4" w:rsidRDefault="00C85168" w:rsidP="00C85168">
      <w:pPr>
        <w:pStyle w:val="a3"/>
        <w:numPr>
          <w:ilvl w:val="0"/>
          <w:numId w:val="5"/>
        </w:numPr>
        <w:spacing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8A24D4">
        <w:rPr>
          <w:rFonts w:ascii="Times New Roman" w:hAnsi="Times New Roman"/>
          <w:color w:val="000000" w:themeColor="text1"/>
          <w:sz w:val="24"/>
          <w:szCs w:val="24"/>
        </w:rPr>
        <w:t xml:space="preserve">В 2013 году ОАО «Себряковцемент» становится победителем конкурсов Межправительственного Совета «Сотрудничеству в строительной деятельности государств – участников Содружества Независимых Государств на лучшую строительную организацию, предприятие строительных материалов и стройиндустрии». </w:t>
      </w:r>
    </w:p>
    <w:p w:rsidR="00C85168" w:rsidRPr="008A24D4" w:rsidRDefault="008213A7" w:rsidP="008213A7">
      <w:pPr>
        <w:pStyle w:val="a3"/>
        <w:numPr>
          <w:ilvl w:val="0"/>
          <w:numId w:val="5"/>
        </w:numPr>
        <w:tabs>
          <w:tab w:val="left" w:pos="567"/>
        </w:tabs>
        <w:spacing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8A24D4">
        <w:rPr>
          <w:rFonts w:ascii="Times New Roman" w:hAnsi="Times New Roman"/>
          <w:color w:val="000000" w:themeColor="text1"/>
          <w:sz w:val="24"/>
          <w:szCs w:val="24"/>
        </w:rPr>
        <w:t>В 2013 году п</w:t>
      </w:r>
      <w:r w:rsidR="00C85168" w:rsidRPr="008A24D4">
        <w:rPr>
          <w:rFonts w:ascii="Times New Roman" w:hAnsi="Times New Roman"/>
          <w:color w:val="000000" w:themeColor="text1"/>
          <w:sz w:val="24"/>
          <w:szCs w:val="24"/>
        </w:rPr>
        <w:t>о результатам Всероссийского конкурса «На Лучшую строительную организацию, предприятие стройматериалов и стройиндустрии» ОАО «Себряковцемент» награждено дипломом и знаком «Элита строительного комплекса России»</w:t>
      </w:r>
    </w:p>
    <w:p w:rsidR="008213A7" w:rsidRPr="008A24D4" w:rsidRDefault="008213A7" w:rsidP="008213A7">
      <w:pPr>
        <w:pStyle w:val="a3"/>
        <w:numPr>
          <w:ilvl w:val="0"/>
          <w:numId w:val="5"/>
        </w:numPr>
        <w:spacing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8A24D4">
        <w:rPr>
          <w:rFonts w:ascii="Times New Roman" w:hAnsi="Times New Roman"/>
          <w:color w:val="000000" w:themeColor="text1"/>
          <w:sz w:val="24"/>
          <w:szCs w:val="24"/>
        </w:rPr>
        <w:t>Получен Дипломант Всероссийского конкурса  программы  «100 лучших товаров России».</w:t>
      </w:r>
    </w:p>
    <w:p w:rsidR="008213A7" w:rsidRPr="008A24D4" w:rsidRDefault="008213A7" w:rsidP="008213A7">
      <w:pPr>
        <w:pStyle w:val="a3"/>
        <w:numPr>
          <w:ilvl w:val="0"/>
          <w:numId w:val="5"/>
        </w:numPr>
        <w:tabs>
          <w:tab w:val="left" w:pos="567"/>
        </w:tabs>
        <w:spacing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8A24D4">
        <w:rPr>
          <w:rFonts w:ascii="Times New Roman" w:hAnsi="Times New Roman"/>
          <w:color w:val="000000" w:themeColor="text1"/>
          <w:sz w:val="24"/>
          <w:szCs w:val="24"/>
        </w:rPr>
        <w:t>В 2013 году ОАО «Себряковцемент» становится Лауреатом конкурса «100 лучших организаций России. Экология и экологический менеджмент»</w:t>
      </w:r>
    </w:p>
    <w:p w:rsidR="008213A7" w:rsidRPr="008A24D4" w:rsidRDefault="008213A7" w:rsidP="00551C3B">
      <w:pPr>
        <w:pStyle w:val="a3"/>
        <w:numPr>
          <w:ilvl w:val="0"/>
          <w:numId w:val="5"/>
        </w:numPr>
        <w:tabs>
          <w:tab w:val="left" w:pos="567"/>
        </w:tabs>
        <w:spacing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8A24D4">
        <w:rPr>
          <w:rFonts w:ascii="Times New Roman" w:hAnsi="Times New Roman"/>
          <w:color w:val="000000" w:themeColor="text1"/>
          <w:sz w:val="24"/>
          <w:szCs w:val="24"/>
        </w:rPr>
        <w:t xml:space="preserve">В этом же году </w:t>
      </w:r>
      <w:r w:rsidR="00993CDC" w:rsidRPr="008A24D4">
        <w:rPr>
          <w:rFonts w:ascii="Times New Roman" w:hAnsi="Times New Roman"/>
          <w:color w:val="000000" w:themeColor="text1"/>
          <w:sz w:val="24"/>
          <w:szCs w:val="24"/>
        </w:rPr>
        <w:t>награждается</w:t>
      </w:r>
      <w:r w:rsidRPr="008A24D4">
        <w:rPr>
          <w:rFonts w:ascii="Times New Roman" w:hAnsi="Times New Roman"/>
          <w:color w:val="000000" w:themeColor="text1"/>
          <w:sz w:val="24"/>
          <w:szCs w:val="24"/>
        </w:rPr>
        <w:t xml:space="preserve"> диплом 34 Всероссийской специализированной выставки «</w:t>
      </w:r>
      <w:proofErr w:type="spellStart"/>
      <w:r w:rsidRPr="008A24D4">
        <w:rPr>
          <w:rFonts w:ascii="Times New Roman" w:hAnsi="Times New Roman"/>
          <w:color w:val="000000" w:themeColor="text1"/>
          <w:sz w:val="24"/>
          <w:szCs w:val="24"/>
        </w:rPr>
        <w:t>СтройЭСПО</w:t>
      </w:r>
      <w:proofErr w:type="spellEnd"/>
      <w:r w:rsidRPr="008A24D4">
        <w:rPr>
          <w:rFonts w:ascii="Times New Roman" w:hAnsi="Times New Roman"/>
          <w:color w:val="000000" w:themeColor="text1"/>
          <w:sz w:val="24"/>
          <w:szCs w:val="24"/>
        </w:rPr>
        <w:t>.» г</w:t>
      </w:r>
      <w:proofErr w:type="gramStart"/>
      <w:r w:rsidRPr="008A24D4">
        <w:rPr>
          <w:rFonts w:ascii="Times New Roman" w:hAnsi="Times New Roman"/>
          <w:color w:val="000000" w:themeColor="text1"/>
          <w:sz w:val="24"/>
          <w:szCs w:val="24"/>
        </w:rPr>
        <w:t>.В</w:t>
      </w:r>
      <w:proofErr w:type="gramEnd"/>
      <w:r w:rsidRPr="008A24D4">
        <w:rPr>
          <w:rFonts w:ascii="Times New Roman" w:hAnsi="Times New Roman"/>
          <w:color w:val="000000" w:themeColor="text1"/>
          <w:sz w:val="24"/>
          <w:szCs w:val="24"/>
        </w:rPr>
        <w:t>олгоград «За активное качество представленной продукции и активное участие в выставке.</w:t>
      </w:r>
    </w:p>
    <w:p w:rsidR="00551C3B" w:rsidRPr="008A24D4" w:rsidRDefault="00551C3B" w:rsidP="00551C3B">
      <w:pPr>
        <w:pStyle w:val="a3"/>
        <w:numPr>
          <w:ilvl w:val="0"/>
          <w:numId w:val="5"/>
        </w:numPr>
        <w:tabs>
          <w:tab w:val="left" w:pos="567"/>
        </w:tabs>
        <w:spacing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8A24D4">
        <w:rPr>
          <w:rFonts w:ascii="Times New Roman" w:hAnsi="Times New Roman"/>
          <w:color w:val="000000" w:themeColor="text1"/>
          <w:sz w:val="24"/>
          <w:szCs w:val="24"/>
        </w:rPr>
        <w:t>На строительной выставке «</w:t>
      </w:r>
      <w:proofErr w:type="spellStart"/>
      <w:r w:rsidRPr="008A24D4">
        <w:rPr>
          <w:rFonts w:ascii="Times New Roman" w:hAnsi="Times New Roman"/>
          <w:color w:val="000000" w:themeColor="text1"/>
          <w:sz w:val="24"/>
          <w:szCs w:val="24"/>
        </w:rPr>
        <w:t>СТИМэкспо</w:t>
      </w:r>
      <w:proofErr w:type="spellEnd"/>
      <w:r w:rsidRPr="008A24D4">
        <w:rPr>
          <w:rFonts w:ascii="Times New Roman" w:hAnsi="Times New Roman"/>
          <w:color w:val="000000" w:themeColor="text1"/>
          <w:sz w:val="24"/>
          <w:szCs w:val="24"/>
        </w:rPr>
        <w:t xml:space="preserve"> – Строительные технологии и материалы» г</w:t>
      </w:r>
      <w:proofErr w:type="gramStart"/>
      <w:r w:rsidRPr="008A24D4">
        <w:rPr>
          <w:rFonts w:ascii="Times New Roman" w:hAnsi="Times New Roman"/>
          <w:color w:val="000000" w:themeColor="text1"/>
          <w:sz w:val="24"/>
          <w:szCs w:val="24"/>
        </w:rPr>
        <w:t>.Р</w:t>
      </w:r>
      <w:proofErr w:type="gramEnd"/>
      <w:r w:rsidRPr="008A24D4">
        <w:rPr>
          <w:rFonts w:ascii="Times New Roman" w:hAnsi="Times New Roman"/>
          <w:color w:val="000000" w:themeColor="text1"/>
          <w:sz w:val="24"/>
          <w:szCs w:val="24"/>
        </w:rPr>
        <w:t>остов-на-Дону получен Диплом «За активное продвижение продукции на Юге России»</w:t>
      </w:r>
    </w:p>
    <w:p w:rsidR="00551C3B" w:rsidRPr="008A24D4" w:rsidRDefault="00551C3B" w:rsidP="00551C3B">
      <w:pPr>
        <w:pStyle w:val="a3"/>
        <w:numPr>
          <w:ilvl w:val="0"/>
          <w:numId w:val="5"/>
        </w:numPr>
        <w:spacing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8A24D4">
        <w:rPr>
          <w:rFonts w:ascii="Times New Roman" w:hAnsi="Times New Roman"/>
          <w:color w:val="000000" w:themeColor="text1"/>
          <w:sz w:val="24"/>
          <w:szCs w:val="24"/>
        </w:rPr>
        <w:t xml:space="preserve">В 2013 году на выставке «Современный город. Стройиндустрия» город Белгород ОАО «Себряковцемент» </w:t>
      </w:r>
      <w:r w:rsidR="00993CDC" w:rsidRPr="008A24D4">
        <w:rPr>
          <w:rFonts w:ascii="Times New Roman" w:hAnsi="Times New Roman"/>
          <w:color w:val="000000" w:themeColor="text1"/>
          <w:sz w:val="24"/>
          <w:szCs w:val="24"/>
        </w:rPr>
        <w:t>награждается дипломом</w:t>
      </w:r>
      <w:r w:rsidRPr="008A24D4">
        <w:rPr>
          <w:rFonts w:ascii="Times New Roman" w:hAnsi="Times New Roman"/>
          <w:color w:val="000000" w:themeColor="text1"/>
          <w:sz w:val="24"/>
          <w:szCs w:val="24"/>
        </w:rPr>
        <w:t xml:space="preserve"> победител</w:t>
      </w:r>
      <w:r w:rsidR="00993CDC" w:rsidRPr="008A24D4">
        <w:rPr>
          <w:rFonts w:ascii="Times New Roman" w:hAnsi="Times New Roman"/>
          <w:color w:val="000000" w:themeColor="text1"/>
          <w:sz w:val="24"/>
          <w:szCs w:val="24"/>
        </w:rPr>
        <w:t>я</w:t>
      </w:r>
      <w:r w:rsidRPr="008A24D4">
        <w:rPr>
          <w:rFonts w:ascii="Times New Roman" w:hAnsi="Times New Roman"/>
          <w:color w:val="000000" w:themeColor="text1"/>
          <w:sz w:val="24"/>
          <w:szCs w:val="24"/>
        </w:rPr>
        <w:t xml:space="preserve"> конкурса «Медаль выставки» в номинации «Лучшая экспозиция», а также </w:t>
      </w:r>
      <w:r w:rsidR="00993CDC" w:rsidRPr="008A24D4">
        <w:rPr>
          <w:rFonts w:ascii="Times New Roman" w:hAnsi="Times New Roman"/>
          <w:color w:val="000000" w:themeColor="text1"/>
          <w:sz w:val="24"/>
          <w:szCs w:val="24"/>
        </w:rPr>
        <w:t xml:space="preserve">получает </w:t>
      </w:r>
      <w:r w:rsidRPr="008A24D4">
        <w:rPr>
          <w:rFonts w:ascii="Times New Roman" w:hAnsi="Times New Roman"/>
          <w:color w:val="000000" w:themeColor="text1"/>
          <w:sz w:val="24"/>
          <w:szCs w:val="24"/>
        </w:rPr>
        <w:t>Благодарственное письмо департамента строительства, транспорта и ЖКХ Белгородской области.</w:t>
      </w:r>
    </w:p>
    <w:p w:rsidR="003770D9" w:rsidRDefault="003770D9" w:rsidP="003770D9">
      <w:pPr>
        <w:pStyle w:val="a3"/>
        <w:numPr>
          <w:ilvl w:val="0"/>
          <w:numId w:val="5"/>
        </w:numPr>
        <w:spacing w:line="36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8A24D4">
        <w:rPr>
          <w:rFonts w:ascii="Times New Roman" w:hAnsi="Times New Roman"/>
          <w:color w:val="000000" w:themeColor="text1"/>
          <w:sz w:val="24"/>
          <w:szCs w:val="24"/>
        </w:rPr>
        <w:t>В 2014 году на</w:t>
      </w:r>
      <w:r w:rsidRPr="003770D9">
        <w:rPr>
          <w:rFonts w:ascii="Times New Roman" w:hAnsi="Times New Roman"/>
          <w:color w:val="FF0000"/>
          <w:sz w:val="24"/>
          <w:szCs w:val="24"/>
        </w:rPr>
        <w:t xml:space="preserve"> </w:t>
      </w:r>
      <w:r w:rsidRPr="003770D9">
        <w:rPr>
          <w:rFonts w:ascii="Times New Roman" w:hAnsi="Times New Roman"/>
          <w:sz w:val="24"/>
          <w:szCs w:val="24"/>
        </w:rPr>
        <w:t>Всероссийск</w:t>
      </w:r>
      <w:r>
        <w:rPr>
          <w:rFonts w:ascii="Times New Roman" w:hAnsi="Times New Roman"/>
          <w:sz w:val="24"/>
          <w:szCs w:val="24"/>
        </w:rPr>
        <w:t>ом</w:t>
      </w:r>
      <w:r w:rsidRPr="003770D9">
        <w:rPr>
          <w:rFonts w:ascii="Times New Roman" w:hAnsi="Times New Roman"/>
          <w:sz w:val="24"/>
          <w:szCs w:val="24"/>
        </w:rPr>
        <w:t xml:space="preserve"> конкурс</w:t>
      </w:r>
      <w:r>
        <w:rPr>
          <w:rFonts w:ascii="Times New Roman" w:hAnsi="Times New Roman"/>
          <w:sz w:val="24"/>
          <w:szCs w:val="24"/>
        </w:rPr>
        <w:t>е</w:t>
      </w:r>
      <w:r w:rsidRPr="003770D9">
        <w:rPr>
          <w:rFonts w:ascii="Times New Roman" w:hAnsi="Times New Roman"/>
          <w:sz w:val="24"/>
          <w:szCs w:val="24"/>
        </w:rPr>
        <w:t xml:space="preserve"> на лучшую строительную организацию России </w:t>
      </w:r>
      <w:r>
        <w:rPr>
          <w:rFonts w:ascii="Times New Roman" w:hAnsi="Times New Roman"/>
          <w:sz w:val="24"/>
          <w:szCs w:val="24"/>
        </w:rPr>
        <w:t xml:space="preserve"> ОАО «Себряковцемент» получило</w:t>
      </w:r>
      <w:r w:rsidRPr="003770D9">
        <w:rPr>
          <w:rFonts w:ascii="Times New Roman" w:hAnsi="Times New Roman"/>
          <w:sz w:val="24"/>
          <w:szCs w:val="24"/>
        </w:rPr>
        <w:t xml:space="preserve"> Гран-при </w:t>
      </w:r>
      <w:r w:rsidRPr="003770D9">
        <w:rPr>
          <w:rFonts w:ascii="Times New Roman" w:hAnsi="Times New Roman"/>
          <w:sz w:val="24"/>
          <w:szCs w:val="24"/>
          <w:lang w:val="en-US"/>
        </w:rPr>
        <w:t>I</w:t>
      </w:r>
      <w:r w:rsidRPr="003770D9">
        <w:rPr>
          <w:rFonts w:ascii="Times New Roman" w:hAnsi="Times New Roman"/>
          <w:sz w:val="24"/>
          <w:szCs w:val="24"/>
        </w:rPr>
        <w:t xml:space="preserve"> степени в номинации «Элита строительного конкурса</w:t>
      </w:r>
    </w:p>
    <w:p w:rsidR="003770D9" w:rsidRDefault="003770D9" w:rsidP="003770D9">
      <w:pPr>
        <w:pStyle w:val="a3"/>
        <w:numPr>
          <w:ilvl w:val="0"/>
          <w:numId w:val="5"/>
        </w:numPr>
        <w:spacing w:line="36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Получен д</w:t>
      </w:r>
      <w:r w:rsidRPr="003770D9">
        <w:rPr>
          <w:rFonts w:ascii="Times New Roman" w:hAnsi="Times New Roman"/>
          <w:sz w:val="24"/>
          <w:szCs w:val="24"/>
        </w:rPr>
        <w:t xml:space="preserve">иплом «За достижение высокой эффективности и </w:t>
      </w:r>
      <w:proofErr w:type="spellStart"/>
      <w:proofErr w:type="gramStart"/>
      <w:r w:rsidRPr="003770D9">
        <w:rPr>
          <w:rFonts w:ascii="Times New Roman" w:hAnsi="Times New Roman"/>
          <w:sz w:val="24"/>
          <w:szCs w:val="24"/>
        </w:rPr>
        <w:t>конкуренто</w:t>
      </w:r>
      <w:proofErr w:type="spellEnd"/>
      <w:r w:rsidRPr="003770D9">
        <w:rPr>
          <w:rFonts w:ascii="Times New Roman" w:hAnsi="Times New Roman"/>
          <w:sz w:val="24"/>
          <w:szCs w:val="24"/>
        </w:rPr>
        <w:t xml:space="preserve"> способности</w:t>
      </w:r>
      <w:proofErr w:type="gramEnd"/>
      <w:r w:rsidRPr="003770D9">
        <w:rPr>
          <w:rFonts w:ascii="Times New Roman" w:hAnsi="Times New Roman"/>
          <w:sz w:val="24"/>
          <w:szCs w:val="24"/>
        </w:rPr>
        <w:t xml:space="preserve"> в строительстве и промышленности строительных материалов»</w:t>
      </w:r>
      <w:r>
        <w:rPr>
          <w:rFonts w:ascii="Times New Roman" w:hAnsi="Times New Roman"/>
          <w:sz w:val="24"/>
          <w:szCs w:val="24"/>
        </w:rPr>
        <w:t xml:space="preserve"> в конкурсе на лучшую строительную организацию стран СНГ, проводимом Межправительственным Советом стран СНГ</w:t>
      </w:r>
    </w:p>
    <w:p w:rsidR="003770D9" w:rsidRDefault="003770D9" w:rsidP="003770D9">
      <w:pPr>
        <w:pStyle w:val="a3"/>
        <w:numPr>
          <w:ilvl w:val="0"/>
          <w:numId w:val="5"/>
        </w:numPr>
        <w:spacing w:line="36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Также в 2014 году ОАО «Себряковцемент» стало победителем Х </w:t>
      </w:r>
      <w:r w:rsidRPr="003770D9">
        <w:rPr>
          <w:rFonts w:ascii="Times New Roman" w:hAnsi="Times New Roman"/>
          <w:sz w:val="24"/>
          <w:szCs w:val="24"/>
        </w:rPr>
        <w:t>Всероссийского конкурса «Лидер природоохранной деятельности России»</w:t>
      </w:r>
    </w:p>
    <w:p w:rsidR="003770D9" w:rsidRPr="003770D9" w:rsidRDefault="003770D9" w:rsidP="003770D9">
      <w:pPr>
        <w:pStyle w:val="a3"/>
        <w:numPr>
          <w:ilvl w:val="0"/>
          <w:numId w:val="5"/>
        </w:numPr>
        <w:spacing w:line="36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На </w:t>
      </w:r>
      <w:r w:rsidRPr="003770D9">
        <w:rPr>
          <w:rFonts w:ascii="Times New Roman" w:hAnsi="Times New Roman"/>
          <w:sz w:val="24"/>
          <w:szCs w:val="24"/>
          <w:lang w:val="en-US"/>
        </w:rPr>
        <w:t>VIII</w:t>
      </w:r>
      <w:r w:rsidRPr="003770D9">
        <w:rPr>
          <w:rFonts w:ascii="Times New Roman" w:hAnsi="Times New Roman"/>
          <w:sz w:val="24"/>
          <w:szCs w:val="24"/>
        </w:rPr>
        <w:t xml:space="preserve"> Всероссийск</w:t>
      </w:r>
      <w:r>
        <w:rPr>
          <w:rFonts w:ascii="Times New Roman" w:hAnsi="Times New Roman"/>
          <w:sz w:val="24"/>
          <w:szCs w:val="24"/>
        </w:rPr>
        <w:t>ой</w:t>
      </w:r>
      <w:r w:rsidRPr="003770D9">
        <w:rPr>
          <w:rFonts w:ascii="Times New Roman" w:hAnsi="Times New Roman"/>
          <w:sz w:val="24"/>
          <w:szCs w:val="24"/>
        </w:rPr>
        <w:t xml:space="preserve"> конференци</w:t>
      </w:r>
      <w:r>
        <w:rPr>
          <w:rFonts w:ascii="Times New Roman" w:hAnsi="Times New Roman"/>
          <w:sz w:val="24"/>
          <w:szCs w:val="24"/>
        </w:rPr>
        <w:t>и</w:t>
      </w:r>
      <w:r w:rsidRPr="003770D9">
        <w:rPr>
          <w:rFonts w:ascii="Times New Roman" w:hAnsi="Times New Roman"/>
          <w:sz w:val="24"/>
          <w:szCs w:val="24"/>
        </w:rPr>
        <w:t xml:space="preserve"> «Экология и производство»:</w:t>
      </w:r>
    </w:p>
    <w:p w:rsidR="003770D9" w:rsidRDefault="003770D9" w:rsidP="003770D9">
      <w:r w:rsidRPr="003770D9">
        <w:t>-лауреат конкурса в номинации «100 лучших организаций России. Экология и экологический менеджмент»</w:t>
      </w:r>
    </w:p>
    <w:p w:rsidR="003770D9" w:rsidRPr="003770D9" w:rsidRDefault="003770D9" w:rsidP="003770D9"/>
    <w:p w:rsidR="00D37D06" w:rsidRPr="003770D9" w:rsidRDefault="003770D9" w:rsidP="003770D9">
      <w:r w:rsidRPr="003770D9">
        <w:t>- диплом победителя в номинации «Технология года»</w:t>
      </w:r>
    </w:p>
    <w:p w:rsidR="00D111D8" w:rsidRPr="009E54C3" w:rsidRDefault="00D111D8" w:rsidP="00D111D8">
      <w:pPr>
        <w:widowControl w:val="0"/>
        <w:autoSpaceDE w:val="0"/>
        <w:autoSpaceDN w:val="0"/>
        <w:adjustRightInd w:val="0"/>
        <w:spacing w:line="360" w:lineRule="auto"/>
        <w:jc w:val="both"/>
      </w:pPr>
    </w:p>
    <w:p w:rsidR="00F249F9" w:rsidRPr="009E54C3" w:rsidRDefault="00FE3328" w:rsidP="00D111D8">
      <w:pPr>
        <w:widowControl w:val="0"/>
        <w:autoSpaceDE w:val="0"/>
        <w:autoSpaceDN w:val="0"/>
        <w:adjustRightInd w:val="0"/>
        <w:spacing w:line="360" w:lineRule="auto"/>
        <w:jc w:val="both"/>
        <w:rPr>
          <w:b/>
          <w:u w:val="single"/>
        </w:rPr>
      </w:pPr>
      <w:r w:rsidRPr="009E54C3">
        <w:rPr>
          <w:b/>
          <w:u w:val="single"/>
        </w:rPr>
        <w:t xml:space="preserve">1.3 </w:t>
      </w:r>
      <w:r w:rsidR="00F249F9" w:rsidRPr="009E54C3">
        <w:rPr>
          <w:b/>
          <w:u w:val="single"/>
        </w:rPr>
        <w:t>Положение акционерного общества в отрасли</w:t>
      </w:r>
    </w:p>
    <w:p w:rsidR="00F249F9" w:rsidRPr="004C697B" w:rsidRDefault="00F249F9" w:rsidP="001B27C2">
      <w:pPr>
        <w:spacing w:line="360" w:lineRule="auto"/>
        <w:ind w:firstLine="567"/>
        <w:jc w:val="both"/>
        <w:rPr>
          <w:color w:val="000000" w:themeColor="text1"/>
        </w:rPr>
      </w:pPr>
      <w:r w:rsidRPr="009E54C3">
        <w:t xml:space="preserve">ОАО «Себряковцемент» – один из лидеров отечественного промышленного производства. </w:t>
      </w:r>
      <w:r w:rsidRPr="004C697B">
        <w:rPr>
          <w:color w:val="000000" w:themeColor="text1"/>
        </w:rPr>
        <w:t xml:space="preserve">На товарном рынке Южного федерального округа доля продукции ОАО «Себряковцемент» составляет </w:t>
      </w:r>
      <w:r w:rsidR="004C697B" w:rsidRPr="004C697B">
        <w:rPr>
          <w:color w:val="000000" w:themeColor="text1"/>
        </w:rPr>
        <w:t>32</w:t>
      </w:r>
      <w:r w:rsidR="00844E19" w:rsidRPr="004C697B">
        <w:rPr>
          <w:color w:val="000000" w:themeColor="text1"/>
        </w:rPr>
        <w:t>,</w:t>
      </w:r>
      <w:r w:rsidR="004C697B" w:rsidRPr="004C697B">
        <w:rPr>
          <w:color w:val="000000" w:themeColor="text1"/>
        </w:rPr>
        <w:t>4</w:t>
      </w:r>
      <w:r w:rsidR="008D5874" w:rsidRPr="004C697B">
        <w:rPr>
          <w:color w:val="000000" w:themeColor="text1"/>
        </w:rPr>
        <w:t xml:space="preserve"> %</w:t>
      </w:r>
      <w:r w:rsidR="004C697B">
        <w:rPr>
          <w:color w:val="000000" w:themeColor="text1"/>
        </w:rPr>
        <w:t>.</w:t>
      </w:r>
    </w:p>
    <w:p w:rsidR="00F249F9" w:rsidRPr="00111B6E" w:rsidRDefault="00F249F9" w:rsidP="001B27C2">
      <w:pPr>
        <w:spacing w:line="360" w:lineRule="auto"/>
        <w:ind w:firstLine="567"/>
        <w:jc w:val="both"/>
      </w:pPr>
      <w:r w:rsidRPr="00111B6E">
        <w:t>Предприятию присвоена «Первая (наивысшая) группа инвестиционной привлекательности», предприятие удостоено Золотой медали «Европейское качество», что свидетельствует о высочайшем качестве выпускаемой продукции и стабильности производства.</w:t>
      </w:r>
    </w:p>
    <w:p w:rsidR="00AF733A" w:rsidRPr="009E54C3" w:rsidRDefault="00F249F9" w:rsidP="001B27C2">
      <w:pPr>
        <w:spacing w:line="360" w:lineRule="auto"/>
        <w:ind w:firstLine="567"/>
        <w:jc w:val="both"/>
      </w:pPr>
      <w:r w:rsidRPr="009E54C3">
        <w:t xml:space="preserve">ОАО «Себряковцемент» не только одно из крупнейших предприятий в строительной индустрии, но и </w:t>
      </w:r>
      <w:r w:rsidR="00AF733A" w:rsidRPr="009E54C3">
        <w:t>добросовестный налогоплательщик. ОАО «Себряковцемент» является градообразующим предприятием города Михайловка  Волгоградской области.</w:t>
      </w:r>
    </w:p>
    <w:p w:rsidR="00F249F9" w:rsidRPr="009E54C3" w:rsidRDefault="00F249F9" w:rsidP="001B27C2">
      <w:pPr>
        <w:spacing w:line="360" w:lineRule="auto"/>
        <w:ind w:firstLine="567"/>
        <w:jc w:val="both"/>
      </w:pPr>
      <w:r w:rsidRPr="009E54C3">
        <w:t>Будущее ОАО «Себряковцемент» связано с дальнейшим развитием модернизации производства, увеличением выпуска высококачественного цемента и расширением географии поставок продукции, повышением эффективности работы каждого работника, совершенствованием менеджмента, изучением конъюнктуры рынка. Все эти меры направлены на удовлетворение запросов потребителей, ожидающих от «Себряковцемент» продукцию только высочайшего качества.</w:t>
      </w:r>
    </w:p>
    <w:p w:rsidR="00FE3328" w:rsidRDefault="00FE3328" w:rsidP="00FE3328">
      <w:pPr>
        <w:spacing w:line="360" w:lineRule="auto"/>
        <w:jc w:val="both"/>
      </w:pPr>
    </w:p>
    <w:p w:rsidR="00F249F9" w:rsidRPr="009E54C3" w:rsidRDefault="00481608" w:rsidP="006C5E27">
      <w:pPr>
        <w:pStyle w:val="a3"/>
        <w:numPr>
          <w:ilvl w:val="0"/>
          <w:numId w:val="1"/>
        </w:numPr>
        <w:tabs>
          <w:tab w:val="clear" w:pos="720"/>
          <w:tab w:val="num" w:pos="284"/>
        </w:tabs>
        <w:spacing w:after="0" w:line="360" w:lineRule="auto"/>
        <w:ind w:left="567" w:hanging="567"/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</w:rPr>
        <w:t xml:space="preserve">   </w:t>
      </w:r>
      <w:r w:rsidR="006C5E27" w:rsidRPr="006C5E27">
        <w:rPr>
          <w:rFonts w:ascii="Times New Roman" w:hAnsi="Times New Roman"/>
          <w:b/>
          <w:sz w:val="24"/>
          <w:szCs w:val="24"/>
        </w:rPr>
        <w:t xml:space="preserve">  </w:t>
      </w:r>
      <w:r w:rsidR="00F249F9" w:rsidRPr="009E54C3">
        <w:rPr>
          <w:rFonts w:ascii="Times New Roman" w:hAnsi="Times New Roman"/>
          <w:b/>
          <w:sz w:val="24"/>
          <w:szCs w:val="24"/>
          <w:u w:val="single"/>
        </w:rPr>
        <w:t xml:space="preserve">Приоритетные направления деятельности </w:t>
      </w:r>
      <w:r w:rsidR="002D6EC4">
        <w:rPr>
          <w:rFonts w:ascii="Times New Roman" w:hAnsi="Times New Roman"/>
          <w:b/>
          <w:sz w:val="24"/>
          <w:szCs w:val="24"/>
          <w:u w:val="single"/>
        </w:rPr>
        <w:t xml:space="preserve">акционерного </w:t>
      </w:r>
      <w:r w:rsidR="00F249F9" w:rsidRPr="009E54C3">
        <w:rPr>
          <w:rFonts w:ascii="Times New Roman" w:hAnsi="Times New Roman"/>
          <w:b/>
          <w:sz w:val="24"/>
          <w:szCs w:val="24"/>
          <w:u w:val="single"/>
        </w:rPr>
        <w:t>общества</w:t>
      </w:r>
    </w:p>
    <w:p w:rsidR="00F249F9" w:rsidRPr="009E54C3" w:rsidRDefault="00F249F9" w:rsidP="00F249F9">
      <w:pPr>
        <w:spacing w:line="360" w:lineRule="auto"/>
        <w:ind w:firstLine="709"/>
        <w:jc w:val="both"/>
        <w:rPr>
          <w:b/>
          <w:u w:val="single"/>
        </w:rPr>
      </w:pPr>
    </w:p>
    <w:p w:rsidR="00F249F9" w:rsidRPr="00FD2D45" w:rsidRDefault="00F249F9" w:rsidP="00BC76D5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Основной вид хозяйственной деятельности – производство и реализация цемента. </w:t>
      </w:r>
    </w:p>
    <w:p w:rsidR="00713B89" w:rsidRPr="00FD2D45" w:rsidRDefault="00F5449F" w:rsidP="00BC76D5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Приоритетными направлениями развития общества </w:t>
      </w:r>
      <w:r w:rsidR="00713B89"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>являются:</w:t>
      </w:r>
    </w:p>
    <w:p w:rsidR="00FD2D45" w:rsidRPr="00FD2D45" w:rsidRDefault="00FD2D45" w:rsidP="00BC76D5">
      <w:pPr>
        <w:pStyle w:val="ConsPlusNormal"/>
        <w:numPr>
          <w:ilvl w:val="0"/>
          <w:numId w:val="10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>В</w:t>
      </w:r>
      <w:r w:rsidR="00EA5480"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недрение энергосберегающих технологий и оборудования. </w:t>
      </w:r>
    </w:p>
    <w:p w:rsidR="00F5449F" w:rsidRPr="00FD2D45" w:rsidRDefault="00FD2D45" w:rsidP="00FD2D45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 </w:t>
      </w:r>
      <w:r w:rsidR="00713B89"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>реконструкция</w:t>
      </w:r>
      <w:r w:rsidR="00EA5480"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вращающейся печи № </w:t>
      </w:r>
      <w:r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="00EA5480"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 переводом ее на сухой способ производства с производительностью 3 575 т</w:t>
      </w:r>
      <w:r w:rsidR="00FC3F48"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EA5480"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кли</w:t>
      </w:r>
      <w:r w:rsidR="00713B89"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>н</w:t>
      </w:r>
      <w:r w:rsidR="00EA5480"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>к</w:t>
      </w:r>
      <w:r w:rsidR="00713B89"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>е</w:t>
      </w:r>
      <w:r w:rsidR="00EA5480"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>ра в сутки</w:t>
      </w:r>
      <w:r w:rsidR="00713B89"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713B89" w:rsidRPr="00FD2D45" w:rsidRDefault="00713B89" w:rsidP="00BC76D5">
      <w:pPr>
        <w:pStyle w:val="ConsPlusNormal"/>
        <w:numPr>
          <w:ilvl w:val="0"/>
          <w:numId w:val="10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>Повышение качества выпускаемой продукции за счет стабилизации технологического процесса производства продукции и совершенствования системы  и приборов контроля на технологических пределах</w:t>
      </w:r>
      <w:r w:rsidR="00FD2D45"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713B89" w:rsidRPr="00FD2D45" w:rsidRDefault="00F425EB" w:rsidP="00BC76D5">
      <w:pPr>
        <w:pStyle w:val="ConsPlusNormal"/>
        <w:numPr>
          <w:ilvl w:val="0"/>
          <w:numId w:val="10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>Расширение ассортимента выпускаемой продукции путем разработки технологий производства новых видов цемента и ее внедрения</w:t>
      </w:r>
      <w:r w:rsidR="00EE06F4"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F425EB" w:rsidRPr="00FD2D45" w:rsidRDefault="00F425EB" w:rsidP="00BC76D5">
      <w:pPr>
        <w:pStyle w:val="ConsPlusNormal"/>
        <w:numPr>
          <w:ilvl w:val="0"/>
          <w:numId w:val="10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Решение экологических вопросов, связанных с уменьшением вредного воздействия на окружающую среду и снижением запыленности рабочих мест</w:t>
      </w:r>
      <w:r w:rsidR="00FD2D45"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F425EB" w:rsidRPr="00FD2D45" w:rsidRDefault="00F425EB" w:rsidP="00BC76D5">
      <w:pPr>
        <w:pStyle w:val="ConsPlusNormal"/>
        <w:numPr>
          <w:ilvl w:val="0"/>
          <w:numId w:val="10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>Замена устаревшего, морально и физически изношенного оборудования. Повышение на базе этого надежности работы и коэффициента использования основных технологических агрегатов, а также снижение затрат на обслуживание</w:t>
      </w:r>
      <w:r w:rsidR="00FD2D45"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F425EB" w:rsidRPr="00FD2D45" w:rsidRDefault="00F425EB" w:rsidP="00BC76D5">
      <w:pPr>
        <w:pStyle w:val="ConsPlusNormal"/>
        <w:numPr>
          <w:ilvl w:val="0"/>
          <w:numId w:val="10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>Повышение уровня информационного обеспечения на базе единой технологической компьютерной сети</w:t>
      </w:r>
    </w:p>
    <w:p w:rsidR="00F249F9" w:rsidRPr="009F5BA1" w:rsidRDefault="00481608" w:rsidP="006C5E27">
      <w:pPr>
        <w:pStyle w:val="1"/>
        <w:numPr>
          <w:ilvl w:val="0"/>
          <w:numId w:val="1"/>
        </w:numPr>
        <w:tabs>
          <w:tab w:val="clear" w:pos="720"/>
          <w:tab w:val="num" w:pos="426"/>
        </w:tabs>
        <w:spacing w:line="360" w:lineRule="auto"/>
        <w:ind w:left="567" w:hanging="567"/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</w:pPr>
      <w:r w:rsidRPr="0048160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</w:t>
      </w:r>
      <w:r w:rsidR="00F249F9" w:rsidRPr="009F5BA1"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  <w:t>Продукция акционерного общества</w:t>
      </w:r>
    </w:p>
    <w:p w:rsidR="00F249F9" w:rsidRPr="009F5BA1" w:rsidRDefault="00F249F9" w:rsidP="00F249F9">
      <w:pPr>
        <w:rPr>
          <w:b/>
          <w:color w:val="000000" w:themeColor="text1"/>
        </w:rPr>
      </w:pPr>
    </w:p>
    <w:p w:rsidR="00481608" w:rsidRPr="00481608" w:rsidRDefault="00481608" w:rsidP="001B27C2">
      <w:pPr>
        <w:spacing w:line="360" w:lineRule="auto"/>
        <w:ind w:firstLine="567"/>
        <w:jc w:val="both"/>
        <w:rPr>
          <w:color w:val="000000" w:themeColor="text1"/>
        </w:rPr>
      </w:pPr>
      <w:r w:rsidRPr="00481608">
        <w:rPr>
          <w:color w:val="000000" w:themeColor="text1"/>
        </w:rPr>
        <w:t>Акционерное общество выпускает следующие виды продукции:</w:t>
      </w:r>
    </w:p>
    <w:p w:rsidR="00F249F9" w:rsidRPr="009F5BA1" w:rsidRDefault="00F249F9" w:rsidP="001B27C2">
      <w:pPr>
        <w:spacing w:line="360" w:lineRule="auto"/>
        <w:ind w:firstLine="567"/>
        <w:jc w:val="both"/>
        <w:rPr>
          <w:b/>
          <w:color w:val="000000" w:themeColor="text1"/>
        </w:rPr>
      </w:pPr>
      <w:proofErr w:type="spellStart"/>
      <w:r w:rsidRPr="009F5BA1">
        <w:rPr>
          <w:b/>
          <w:color w:val="000000" w:themeColor="text1"/>
        </w:rPr>
        <w:t>Сульфат</w:t>
      </w:r>
      <w:r w:rsidR="009F5BA1" w:rsidRPr="009F5BA1">
        <w:rPr>
          <w:b/>
          <w:color w:val="000000" w:themeColor="text1"/>
        </w:rPr>
        <w:t>остойкий</w:t>
      </w:r>
      <w:proofErr w:type="spellEnd"/>
      <w:r w:rsidR="009F5BA1" w:rsidRPr="009F5BA1">
        <w:rPr>
          <w:b/>
          <w:color w:val="000000" w:themeColor="text1"/>
        </w:rPr>
        <w:t xml:space="preserve"> портландцемент 500 Д20</w:t>
      </w:r>
      <w:r w:rsidRPr="009F5BA1">
        <w:rPr>
          <w:b/>
          <w:color w:val="000000" w:themeColor="text1"/>
        </w:rPr>
        <w:t>, ССПЦ 500 Д20</w:t>
      </w:r>
    </w:p>
    <w:p w:rsidR="00F249F9" w:rsidRPr="009F5BA1" w:rsidRDefault="00F249F9" w:rsidP="00BC76D5">
      <w:pPr>
        <w:spacing w:line="360" w:lineRule="auto"/>
        <w:jc w:val="both"/>
        <w:rPr>
          <w:color w:val="000000" w:themeColor="text1"/>
        </w:rPr>
      </w:pPr>
      <w:r w:rsidRPr="009F5BA1">
        <w:rPr>
          <w:color w:val="000000" w:themeColor="text1"/>
        </w:rPr>
        <w:t>ГОСТ 22266-94</w:t>
      </w:r>
    </w:p>
    <w:p w:rsidR="00F249F9" w:rsidRPr="009F5BA1" w:rsidRDefault="00F249F9" w:rsidP="00BC76D5">
      <w:pPr>
        <w:spacing w:line="360" w:lineRule="auto"/>
        <w:jc w:val="both"/>
        <w:rPr>
          <w:color w:val="000000" w:themeColor="text1"/>
        </w:rPr>
      </w:pPr>
      <w:r w:rsidRPr="009F5BA1">
        <w:rPr>
          <w:color w:val="000000" w:themeColor="text1"/>
        </w:rPr>
        <w:t xml:space="preserve">Сертификат соответствия № РОСС </w:t>
      </w:r>
      <w:r w:rsidRPr="009F5BA1">
        <w:rPr>
          <w:color w:val="000000" w:themeColor="text1"/>
          <w:lang w:val="en-US"/>
        </w:rPr>
        <w:t>RU</w:t>
      </w:r>
      <w:r w:rsidRPr="009F5BA1">
        <w:rPr>
          <w:color w:val="000000" w:themeColor="text1"/>
        </w:rPr>
        <w:t>.СЛ02.Н00</w:t>
      </w:r>
      <w:r w:rsidR="009F5BA1" w:rsidRPr="009F5BA1">
        <w:rPr>
          <w:color w:val="000000" w:themeColor="text1"/>
        </w:rPr>
        <w:t>777</w:t>
      </w:r>
      <w:r w:rsidRPr="009F5BA1">
        <w:rPr>
          <w:color w:val="000000" w:themeColor="text1"/>
        </w:rPr>
        <w:t>.</w:t>
      </w:r>
    </w:p>
    <w:p w:rsidR="00F249F9" w:rsidRPr="009F5BA1" w:rsidRDefault="00F249F9" w:rsidP="00BC76D5">
      <w:pPr>
        <w:spacing w:line="360" w:lineRule="auto"/>
        <w:jc w:val="both"/>
        <w:rPr>
          <w:color w:val="000000" w:themeColor="text1"/>
        </w:rPr>
      </w:pPr>
      <w:r w:rsidRPr="009F5BA1">
        <w:rPr>
          <w:color w:val="000000" w:themeColor="text1"/>
        </w:rPr>
        <w:t xml:space="preserve">Обладает повышенной </w:t>
      </w:r>
      <w:proofErr w:type="spellStart"/>
      <w:r w:rsidRPr="009F5BA1">
        <w:rPr>
          <w:color w:val="000000" w:themeColor="text1"/>
        </w:rPr>
        <w:t>сульфатостойкостью</w:t>
      </w:r>
      <w:proofErr w:type="spellEnd"/>
      <w:r w:rsidRPr="009F5BA1">
        <w:rPr>
          <w:color w:val="000000" w:themeColor="text1"/>
        </w:rPr>
        <w:t xml:space="preserve"> и пониженной </w:t>
      </w:r>
      <w:proofErr w:type="spellStart"/>
      <w:r w:rsidRPr="009F5BA1">
        <w:rPr>
          <w:color w:val="000000" w:themeColor="text1"/>
        </w:rPr>
        <w:t>экзотермией</w:t>
      </w:r>
      <w:proofErr w:type="spellEnd"/>
      <w:r w:rsidRPr="009F5BA1">
        <w:rPr>
          <w:color w:val="000000" w:themeColor="text1"/>
        </w:rPr>
        <w:t>, т.е. качествами, необходимыми при изготовлении бетонов для отдельных зон гидротехнических и иных сооружений, работающих в условиях сульфатной агрессии.</w:t>
      </w:r>
    </w:p>
    <w:p w:rsidR="00F249F9" w:rsidRPr="009F5BA1" w:rsidRDefault="00F249F9" w:rsidP="00F249F9">
      <w:pPr>
        <w:spacing w:line="360" w:lineRule="auto"/>
        <w:jc w:val="both"/>
        <w:rPr>
          <w:b/>
          <w:color w:val="000000" w:themeColor="text1"/>
        </w:rPr>
      </w:pPr>
      <w:r w:rsidRPr="003D5FBA">
        <w:rPr>
          <w:color w:val="FF0000"/>
        </w:rPr>
        <w:tab/>
      </w:r>
      <w:r w:rsidRPr="009F5BA1">
        <w:rPr>
          <w:b/>
          <w:color w:val="000000" w:themeColor="text1"/>
        </w:rPr>
        <w:t xml:space="preserve">Портландцемент </w:t>
      </w:r>
      <w:proofErr w:type="spellStart"/>
      <w:r w:rsidRPr="009F5BA1">
        <w:rPr>
          <w:b/>
          <w:color w:val="000000" w:themeColor="text1"/>
        </w:rPr>
        <w:t>бездобавочный</w:t>
      </w:r>
      <w:proofErr w:type="spellEnd"/>
      <w:r w:rsidRPr="009F5BA1">
        <w:rPr>
          <w:b/>
          <w:color w:val="000000" w:themeColor="text1"/>
        </w:rPr>
        <w:t>, ЦЕМ I 42,5 Н.</w:t>
      </w:r>
    </w:p>
    <w:p w:rsidR="00F249F9" w:rsidRPr="009F5BA1" w:rsidRDefault="00F249F9" w:rsidP="00F249F9">
      <w:pPr>
        <w:spacing w:line="360" w:lineRule="auto"/>
        <w:jc w:val="both"/>
        <w:rPr>
          <w:color w:val="000000" w:themeColor="text1"/>
        </w:rPr>
      </w:pPr>
      <w:r w:rsidRPr="009F5BA1">
        <w:rPr>
          <w:color w:val="000000" w:themeColor="text1"/>
        </w:rPr>
        <w:t>ГОСТ 31108-2003</w:t>
      </w:r>
    </w:p>
    <w:p w:rsidR="00F249F9" w:rsidRPr="009F5BA1" w:rsidRDefault="00F249F9" w:rsidP="00F249F9">
      <w:pPr>
        <w:spacing w:line="360" w:lineRule="auto"/>
        <w:jc w:val="both"/>
        <w:rPr>
          <w:color w:val="000000" w:themeColor="text1"/>
        </w:rPr>
      </w:pPr>
      <w:r w:rsidRPr="009F5BA1">
        <w:rPr>
          <w:color w:val="000000" w:themeColor="text1"/>
        </w:rPr>
        <w:t xml:space="preserve">Сертификат соответствия № РОСС </w:t>
      </w:r>
      <w:r w:rsidRPr="009F5BA1">
        <w:rPr>
          <w:color w:val="000000" w:themeColor="text1"/>
          <w:lang w:val="en-US"/>
        </w:rPr>
        <w:t>RU</w:t>
      </w:r>
      <w:r w:rsidRPr="009F5BA1">
        <w:rPr>
          <w:color w:val="000000" w:themeColor="text1"/>
        </w:rPr>
        <w:t>.СЛ02.Н00</w:t>
      </w:r>
      <w:r w:rsidR="009F5BA1" w:rsidRPr="009F5BA1">
        <w:rPr>
          <w:color w:val="000000" w:themeColor="text1"/>
        </w:rPr>
        <w:t>802</w:t>
      </w:r>
      <w:r w:rsidRPr="009F5BA1">
        <w:rPr>
          <w:color w:val="000000" w:themeColor="text1"/>
        </w:rPr>
        <w:t>.</w:t>
      </w:r>
    </w:p>
    <w:p w:rsidR="00F249F9" w:rsidRPr="009F5BA1" w:rsidRDefault="00F249F9" w:rsidP="00F249F9">
      <w:pPr>
        <w:spacing w:line="360" w:lineRule="auto"/>
        <w:jc w:val="both"/>
        <w:rPr>
          <w:color w:val="000000" w:themeColor="text1"/>
        </w:rPr>
      </w:pPr>
      <w:r w:rsidRPr="009F5BA1">
        <w:rPr>
          <w:color w:val="000000" w:themeColor="text1"/>
        </w:rPr>
        <w:t xml:space="preserve">Относится к первой группе по эффективности пропаривания. Используется при изготовлении высокопрочных, обычных и предварительно напряжённых железобетонных изделий и конструкций, что позволяет сократить длительность </w:t>
      </w:r>
      <w:proofErr w:type="spellStart"/>
      <w:r w:rsidRPr="009F5BA1">
        <w:rPr>
          <w:color w:val="000000" w:themeColor="text1"/>
        </w:rPr>
        <w:t>тепловлажной</w:t>
      </w:r>
      <w:proofErr w:type="spellEnd"/>
      <w:r w:rsidRPr="009F5BA1">
        <w:rPr>
          <w:color w:val="000000" w:themeColor="text1"/>
        </w:rPr>
        <w:t xml:space="preserve"> обработки, ускорить оборачиваемость металлических форм. Применяя портландцемент ЦЕМ I 42,5 Н для возведения сооружений из монолитного бетона,  можно значительно сократить сроки выдержки конструкции в опалубке.</w:t>
      </w:r>
    </w:p>
    <w:p w:rsidR="00F249F9" w:rsidRPr="009F5BA1" w:rsidRDefault="00F249F9" w:rsidP="00F249F9">
      <w:pPr>
        <w:spacing w:line="360" w:lineRule="auto"/>
        <w:jc w:val="both"/>
        <w:rPr>
          <w:b/>
          <w:color w:val="000000" w:themeColor="text1"/>
        </w:rPr>
      </w:pPr>
      <w:r w:rsidRPr="003D5FBA">
        <w:rPr>
          <w:color w:val="FF0000"/>
        </w:rPr>
        <w:tab/>
      </w:r>
      <w:r w:rsidRPr="009F5BA1">
        <w:rPr>
          <w:b/>
          <w:color w:val="000000" w:themeColor="text1"/>
        </w:rPr>
        <w:t xml:space="preserve">Портландцемент </w:t>
      </w:r>
      <w:proofErr w:type="spellStart"/>
      <w:r w:rsidRPr="009F5BA1">
        <w:rPr>
          <w:b/>
          <w:color w:val="000000" w:themeColor="text1"/>
        </w:rPr>
        <w:t>бездобавочный</w:t>
      </w:r>
      <w:proofErr w:type="spellEnd"/>
      <w:r w:rsidRPr="009F5BA1">
        <w:rPr>
          <w:b/>
          <w:color w:val="000000" w:themeColor="text1"/>
        </w:rPr>
        <w:t>, ЦЕМ I 32,5 Б.</w:t>
      </w:r>
    </w:p>
    <w:p w:rsidR="00F249F9" w:rsidRPr="009F5BA1" w:rsidRDefault="00F249F9" w:rsidP="00F249F9">
      <w:pPr>
        <w:spacing w:line="360" w:lineRule="auto"/>
        <w:jc w:val="both"/>
        <w:rPr>
          <w:color w:val="000000" w:themeColor="text1"/>
        </w:rPr>
      </w:pPr>
      <w:r w:rsidRPr="009F5BA1">
        <w:rPr>
          <w:color w:val="000000" w:themeColor="text1"/>
        </w:rPr>
        <w:t>ГОСТ 31108-2003</w:t>
      </w:r>
    </w:p>
    <w:p w:rsidR="00F249F9" w:rsidRPr="009F5BA1" w:rsidRDefault="00F249F9" w:rsidP="00F249F9">
      <w:pPr>
        <w:spacing w:line="360" w:lineRule="auto"/>
        <w:jc w:val="both"/>
        <w:rPr>
          <w:color w:val="000000" w:themeColor="text1"/>
        </w:rPr>
      </w:pPr>
      <w:r w:rsidRPr="009F5BA1">
        <w:rPr>
          <w:color w:val="000000" w:themeColor="text1"/>
        </w:rPr>
        <w:t xml:space="preserve">Сертификат соответствия № РОСС </w:t>
      </w:r>
      <w:r w:rsidRPr="009F5BA1">
        <w:rPr>
          <w:color w:val="000000" w:themeColor="text1"/>
          <w:lang w:val="en-US"/>
        </w:rPr>
        <w:t>RU</w:t>
      </w:r>
      <w:r w:rsidRPr="009F5BA1">
        <w:rPr>
          <w:color w:val="000000" w:themeColor="text1"/>
        </w:rPr>
        <w:t>.СЛ02.Н00</w:t>
      </w:r>
      <w:r w:rsidR="009F5BA1" w:rsidRPr="009F5BA1">
        <w:rPr>
          <w:color w:val="000000" w:themeColor="text1"/>
        </w:rPr>
        <w:t>803</w:t>
      </w:r>
      <w:r w:rsidRPr="009F5BA1">
        <w:rPr>
          <w:color w:val="000000" w:themeColor="text1"/>
        </w:rPr>
        <w:t>.</w:t>
      </w:r>
    </w:p>
    <w:p w:rsidR="00F249F9" w:rsidRDefault="00F249F9" w:rsidP="00F249F9">
      <w:pPr>
        <w:spacing w:line="360" w:lineRule="auto"/>
        <w:jc w:val="both"/>
        <w:rPr>
          <w:color w:val="000000" w:themeColor="text1"/>
        </w:rPr>
      </w:pPr>
      <w:r w:rsidRPr="009F5BA1">
        <w:rPr>
          <w:color w:val="000000" w:themeColor="text1"/>
        </w:rPr>
        <w:t>Относится к первой группе по эффективности пропаривания. Применяется при изготовлении сборного железобетона и монолитных железобетонных конструкций, гидротехнических сооружений и наружных частей монолитного бетона массивных сооружений, при производстве плит оболочек, находящихся в зоне переменного уровня пресной воды, а также для аэродромного строительства.</w:t>
      </w:r>
    </w:p>
    <w:p w:rsidR="00A163AD" w:rsidRPr="009F5BA1" w:rsidRDefault="00A163AD" w:rsidP="00F249F9">
      <w:pPr>
        <w:spacing w:line="360" w:lineRule="auto"/>
        <w:jc w:val="both"/>
        <w:rPr>
          <w:color w:val="000000" w:themeColor="text1"/>
        </w:rPr>
      </w:pPr>
    </w:p>
    <w:p w:rsidR="00F249F9" w:rsidRPr="009F5BA1" w:rsidRDefault="00F249F9" w:rsidP="00F249F9">
      <w:pPr>
        <w:spacing w:line="360" w:lineRule="auto"/>
        <w:jc w:val="both"/>
        <w:rPr>
          <w:b/>
          <w:color w:val="000000" w:themeColor="text1"/>
        </w:rPr>
      </w:pPr>
      <w:r w:rsidRPr="003D5FBA">
        <w:rPr>
          <w:color w:val="FF0000"/>
        </w:rPr>
        <w:lastRenderedPageBreak/>
        <w:tab/>
      </w:r>
      <w:r w:rsidRPr="009F5BA1">
        <w:rPr>
          <w:b/>
          <w:color w:val="000000" w:themeColor="text1"/>
        </w:rPr>
        <w:t xml:space="preserve">Портландцемент с минеральными добавками, ЦЕМ </w:t>
      </w:r>
      <w:r w:rsidRPr="009F5BA1">
        <w:rPr>
          <w:b/>
          <w:color w:val="000000" w:themeColor="text1"/>
          <w:lang w:val="en-US"/>
        </w:rPr>
        <w:t>II</w:t>
      </w:r>
      <w:r w:rsidRPr="009F5BA1">
        <w:rPr>
          <w:b/>
          <w:color w:val="000000" w:themeColor="text1"/>
        </w:rPr>
        <w:t xml:space="preserve"> /А - </w:t>
      </w:r>
      <w:proofErr w:type="gramStart"/>
      <w:r w:rsidRPr="009F5BA1">
        <w:rPr>
          <w:b/>
          <w:color w:val="000000" w:themeColor="text1"/>
        </w:rPr>
        <w:t>Ш</w:t>
      </w:r>
      <w:proofErr w:type="gramEnd"/>
      <w:r w:rsidRPr="009F5BA1">
        <w:rPr>
          <w:b/>
          <w:color w:val="000000" w:themeColor="text1"/>
        </w:rPr>
        <w:t xml:space="preserve"> 32,5 Б.</w:t>
      </w:r>
    </w:p>
    <w:p w:rsidR="00F249F9" w:rsidRPr="009F5BA1" w:rsidRDefault="00F249F9" w:rsidP="00F249F9">
      <w:pPr>
        <w:spacing w:line="360" w:lineRule="auto"/>
        <w:jc w:val="both"/>
        <w:rPr>
          <w:color w:val="000000" w:themeColor="text1"/>
        </w:rPr>
      </w:pPr>
      <w:r w:rsidRPr="009F5BA1">
        <w:rPr>
          <w:color w:val="000000" w:themeColor="text1"/>
        </w:rPr>
        <w:t>ГОСТ 31108-2003</w:t>
      </w:r>
    </w:p>
    <w:p w:rsidR="00F249F9" w:rsidRPr="009F5BA1" w:rsidRDefault="00F249F9" w:rsidP="00F249F9">
      <w:pPr>
        <w:spacing w:line="360" w:lineRule="auto"/>
        <w:jc w:val="both"/>
        <w:rPr>
          <w:color w:val="000000" w:themeColor="text1"/>
        </w:rPr>
      </w:pPr>
      <w:r w:rsidRPr="009F5BA1">
        <w:rPr>
          <w:color w:val="000000" w:themeColor="text1"/>
        </w:rPr>
        <w:t xml:space="preserve">Сертификат соответствия № РОСС </w:t>
      </w:r>
      <w:r w:rsidRPr="009F5BA1">
        <w:rPr>
          <w:color w:val="000000" w:themeColor="text1"/>
          <w:lang w:val="en-US"/>
        </w:rPr>
        <w:t>RU</w:t>
      </w:r>
      <w:r w:rsidR="009F5BA1" w:rsidRPr="009F5BA1">
        <w:rPr>
          <w:color w:val="000000" w:themeColor="text1"/>
        </w:rPr>
        <w:t>.СЛ02.Н00703</w:t>
      </w:r>
      <w:r w:rsidRPr="009F5BA1">
        <w:rPr>
          <w:color w:val="000000" w:themeColor="text1"/>
        </w:rPr>
        <w:t>.</w:t>
      </w:r>
    </w:p>
    <w:p w:rsidR="00F249F9" w:rsidRPr="009F5BA1" w:rsidRDefault="00F249F9" w:rsidP="00F249F9">
      <w:pPr>
        <w:spacing w:line="360" w:lineRule="auto"/>
        <w:jc w:val="both"/>
        <w:rPr>
          <w:color w:val="000000" w:themeColor="text1"/>
        </w:rPr>
      </w:pPr>
      <w:r w:rsidRPr="009F5BA1">
        <w:rPr>
          <w:color w:val="000000" w:themeColor="text1"/>
        </w:rPr>
        <w:t xml:space="preserve">Имеет огромное общестроительное значение. Обладает стабильными показателями качества, относится к первой группе по эффективности пропаривания. Рекомендуется для изготовления монолитных бетонных и железобетонных конструкций, бетонных и строительных растворов, штукатурных, кладочных и других </w:t>
      </w:r>
      <w:proofErr w:type="spellStart"/>
      <w:r w:rsidRPr="009F5BA1">
        <w:rPr>
          <w:color w:val="000000" w:themeColor="text1"/>
        </w:rPr>
        <w:t>ремонтно</w:t>
      </w:r>
      <w:proofErr w:type="spellEnd"/>
      <w:r w:rsidRPr="009F5BA1">
        <w:rPr>
          <w:color w:val="000000" w:themeColor="text1"/>
        </w:rPr>
        <w:t xml:space="preserve"> – строительных работ.</w:t>
      </w:r>
    </w:p>
    <w:p w:rsidR="00F249F9" w:rsidRPr="009F5BA1" w:rsidRDefault="00F249F9" w:rsidP="00F249F9">
      <w:pPr>
        <w:spacing w:line="360" w:lineRule="auto"/>
        <w:jc w:val="both"/>
        <w:rPr>
          <w:b/>
          <w:color w:val="000000" w:themeColor="text1"/>
        </w:rPr>
      </w:pPr>
      <w:r w:rsidRPr="003D5FBA">
        <w:rPr>
          <w:color w:val="FF0000"/>
        </w:rPr>
        <w:tab/>
      </w:r>
      <w:r w:rsidRPr="009F5BA1">
        <w:rPr>
          <w:b/>
          <w:color w:val="000000" w:themeColor="text1"/>
        </w:rPr>
        <w:t xml:space="preserve">Портландцемент с минеральными добавками, ЦЕМ </w:t>
      </w:r>
      <w:r w:rsidRPr="009F5BA1">
        <w:rPr>
          <w:b/>
          <w:color w:val="000000" w:themeColor="text1"/>
          <w:lang w:val="en-US"/>
        </w:rPr>
        <w:t>II</w:t>
      </w:r>
      <w:r w:rsidRPr="009F5BA1">
        <w:rPr>
          <w:b/>
          <w:color w:val="000000" w:themeColor="text1"/>
        </w:rPr>
        <w:t xml:space="preserve"> /А - </w:t>
      </w:r>
      <w:proofErr w:type="gramStart"/>
      <w:r w:rsidRPr="009F5BA1">
        <w:rPr>
          <w:b/>
          <w:color w:val="000000" w:themeColor="text1"/>
        </w:rPr>
        <w:t>Ш</w:t>
      </w:r>
      <w:proofErr w:type="gramEnd"/>
      <w:r w:rsidRPr="009F5BA1">
        <w:rPr>
          <w:b/>
          <w:color w:val="000000" w:themeColor="text1"/>
        </w:rPr>
        <w:t xml:space="preserve"> 42,5 Н.</w:t>
      </w:r>
    </w:p>
    <w:p w:rsidR="00F249F9" w:rsidRPr="009F5BA1" w:rsidRDefault="00F249F9" w:rsidP="00F249F9">
      <w:pPr>
        <w:spacing w:line="360" w:lineRule="auto"/>
        <w:jc w:val="both"/>
        <w:rPr>
          <w:color w:val="000000" w:themeColor="text1"/>
        </w:rPr>
      </w:pPr>
      <w:r w:rsidRPr="009F5BA1">
        <w:rPr>
          <w:color w:val="000000" w:themeColor="text1"/>
        </w:rPr>
        <w:t>ГОСТ 31108-2003</w:t>
      </w:r>
    </w:p>
    <w:p w:rsidR="00F249F9" w:rsidRPr="009F5BA1" w:rsidRDefault="00F249F9" w:rsidP="00F249F9">
      <w:pPr>
        <w:spacing w:line="360" w:lineRule="auto"/>
        <w:jc w:val="both"/>
        <w:rPr>
          <w:color w:val="000000" w:themeColor="text1"/>
        </w:rPr>
      </w:pPr>
      <w:r w:rsidRPr="009F5BA1">
        <w:rPr>
          <w:color w:val="000000" w:themeColor="text1"/>
        </w:rPr>
        <w:t xml:space="preserve">Сертификат соответствия № РОСС </w:t>
      </w:r>
      <w:r w:rsidRPr="009F5BA1">
        <w:rPr>
          <w:color w:val="000000" w:themeColor="text1"/>
          <w:lang w:val="en-US"/>
        </w:rPr>
        <w:t>RU</w:t>
      </w:r>
      <w:r w:rsidRPr="009F5BA1">
        <w:rPr>
          <w:color w:val="000000" w:themeColor="text1"/>
        </w:rPr>
        <w:t>.СЛ02.Н00</w:t>
      </w:r>
      <w:r w:rsidR="009F5BA1" w:rsidRPr="009F5BA1">
        <w:rPr>
          <w:color w:val="000000" w:themeColor="text1"/>
        </w:rPr>
        <w:t>70</w:t>
      </w:r>
      <w:r w:rsidRPr="009F5BA1">
        <w:rPr>
          <w:color w:val="000000" w:themeColor="text1"/>
        </w:rPr>
        <w:t>2.</w:t>
      </w:r>
    </w:p>
    <w:p w:rsidR="00F249F9" w:rsidRPr="009F5BA1" w:rsidRDefault="00F249F9" w:rsidP="00F249F9">
      <w:pPr>
        <w:spacing w:line="360" w:lineRule="auto"/>
        <w:jc w:val="both"/>
        <w:rPr>
          <w:color w:val="000000" w:themeColor="text1"/>
        </w:rPr>
      </w:pPr>
      <w:r w:rsidRPr="009F5BA1">
        <w:rPr>
          <w:color w:val="000000" w:themeColor="text1"/>
        </w:rPr>
        <w:t>Применяется для высокопрочных сборных обычных и предварительно напряжённых железобетонных конструкций, а также для монолитных железобетонных сооружений. Его</w:t>
      </w:r>
      <w:r w:rsidRPr="003D5FBA">
        <w:rPr>
          <w:color w:val="FF0000"/>
        </w:rPr>
        <w:t xml:space="preserve"> </w:t>
      </w:r>
      <w:r w:rsidRPr="009F5BA1">
        <w:rPr>
          <w:color w:val="000000" w:themeColor="text1"/>
        </w:rPr>
        <w:t>можно использовать для аварийных, ремонтных и восстановительных работ при высокой начальной прочности бетона.</w:t>
      </w:r>
    </w:p>
    <w:p w:rsidR="00F249F9" w:rsidRPr="009F5BA1" w:rsidRDefault="00F249F9" w:rsidP="00F249F9">
      <w:pPr>
        <w:spacing w:line="360" w:lineRule="auto"/>
        <w:jc w:val="both"/>
        <w:rPr>
          <w:b/>
          <w:color w:val="000000" w:themeColor="text1"/>
        </w:rPr>
      </w:pPr>
      <w:r w:rsidRPr="003D5FBA">
        <w:rPr>
          <w:color w:val="FF0000"/>
        </w:rPr>
        <w:tab/>
      </w:r>
      <w:r w:rsidRPr="009F5BA1">
        <w:rPr>
          <w:b/>
          <w:color w:val="000000" w:themeColor="text1"/>
        </w:rPr>
        <w:t xml:space="preserve">Портландцемент на основе клинкера нормированного состава, ПЦ 500 </w:t>
      </w:r>
      <w:proofErr w:type="gramStart"/>
      <w:r w:rsidRPr="009F5BA1">
        <w:rPr>
          <w:b/>
          <w:color w:val="000000" w:themeColor="text1"/>
        </w:rPr>
        <w:t>ДО-Н</w:t>
      </w:r>
      <w:proofErr w:type="gramEnd"/>
      <w:r w:rsidRPr="009F5BA1">
        <w:rPr>
          <w:b/>
          <w:color w:val="000000" w:themeColor="text1"/>
        </w:rPr>
        <w:t>.</w:t>
      </w:r>
    </w:p>
    <w:p w:rsidR="00F249F9" w:rsidRPr="009F5BA1" w:rsidRDefault="00F249F9" w:rsidP="00F249F9">
      <w:pPr>
        <w:spacing w:line="360" w:lineRule="auto"/>
        <w:jc w:val="both"/>
        <w:rPr>
          <w:color w:val="000000" w:themeColor="text1"/>
        </w:rPr>
      </w:pPr>
      <w:r w:rsidRPr="009F5BA1">
        <w:rPr>
          <w:color w:val="000000" w:themeColor="text1"/>
        </w:rPr>
        <w:t>ГОСТ 10178-85</w:t>
      </w:r>
    </w:p>
    <w:p w:rsidR="00F249F9" w:rsidRPr="009F5BA1" w:rsidRDefault="00F249F9" w:rsidP="00F249F9">
      <w:pPr>
        <w:spacing w:line="360" w:lineRule="auto"/>
        <w:jc w:val="both"/>
        <w:rPr>
          <w:color w:val="000000" w:themeColor="text1"/>
        </w:rPr>
      </w:pPr>
      <w:r w:rsidRPr="009F5BA1">
        <w:rPr>
          <w:color w:val="000000" w:themeColor="text1"/>
        </w:rPr>
        <w:t xml:space="preserve">Сертификат соответствия № РОСС </w:t>
      </w:r>
      <w:r w:rsidRPr="009F5BA1">
        <w:rPr>
          <w:color w:val="000000" w:themeColor="text1"/>
          <w:lang w:val="en-US"/>
        </w:rPr>
        <w:t>RU</w:t>
      </w:r>
      <w:r w:rsidRPr="009F5BA1">
        <w:rPr>
          <w:color w:val="000000" w:themeColor="text1"/>
        </w:rPr>
        <w:t>.СЛ02.Н00</w:t>
      </w:r>
      <w:r w:rsidR="009F5BA1" w:rsidRPr="009F5BA1">
        <w:rPr>
          <w:color w:val="000000" w:themeColor="text1"/>
        </w:rPr>
        <w:t>804</w:t>
      </w:r>
      <w:r w:rsidRPr="009F5BA1">
        <w:rPr>
          <w:color w:val="000000" w:themeColor="text1"/>
        </w:rPr>
        <w:t xml:space="preserve">. </w:t>
      </w:r>
    </w:p>
    <w:p w:rsidR="00F249F9" w:rsidRPr="009F5BA1" w:rsidRDefault="00F249F9" w:rsidP="00F249F9">
      <w:pPr>
        <w:spacing w:line="360" w:lineRule="auto"/>
        <w:jc w:val="both"/>
        <w:rPr>
          <w:color w:val="000000" w:themeColor="text1"/>
        </w:rPr>
      </w:pPr>
      <w:proofErr w:type="gramStart"/>
      <w:r w:rsidRPr="009F5BA1">
        <w:rPr>
          <w:color w:val="000000" w:themeColor="text1"/>
        </w:rPr>
        <w:t xml:space="preserve">Для бетона дорожных и аэродромных покрытий, железобетонных напорных и безнапорных труб, железобетонных шпал, контактной сети железнодорожного транспорта и освещения должен поставляться цемент, изготавливаемый на основе клинкера нормированного состава с содержанием </w:t>
      </w:r>
      <w:proofErr w:type="spellStart"/>
      <w:r w:rsidRPr="009F5BA1">
        <w:rPr>
          <w:color w:val="000000" w:themeColor="text1"/>
        </w:rPr>
        <w:t>трёхкальциевого</w:t>
      </w:r>
      <w:proofErr w:type="spellEnd"/>
      <w:r w:rsidRPr="009F5BA1">
        <w:rPr>
          <w:color w:val="000000" w:themeColor="text1"/>
        </w:rPr>
        <w:t xml:space="preserve"> алюмината (С</w:t>
      </w:r>
      <w:r w:rsidRPr="009F5BA1">
        <w:rPr>
          <w:color w:val="000000" w:themeColor="text1"/>
          <w:vertAlign w:val="subscript"/>
        </w:rPr>
        <w:t>3</w:t>
      </w:r>
      <w:r w:rsidRPr="009F5BA1">
        <w:rPr>
          <w:color w:val="000000" w:themeColor="text1"/>
        </w:rPr>
        <w:t>А) в количестве не более 8%. Спрос на этот цемент обусловлен его специфическими свойствами, которые обеспечивают высокую прочность на изгиб и сжатие на ранних сроках твердения, низкое содержание</w:t>
      </w:r>
      <w:proofErr w:type="gramEnd"/>
      <w:r w:rsidRPr="009F5BA1">
        <w:rPr>
          <w:color w:val="000000" w:themeColor="text1"/>
        </w:rPr>
        <w:t xml:space="preserve"> щелочных оксидов и </w:t>
      </w:r>
      <w:proofErr w:type="spellStart"/>
      <w:r w:rsidRPr="009F5BA1">
        <w:rPr>
          <w:color w:val="000000" w:themeColor="text1"/>
          <w:lang w:val="en-US"/>
        </w:rPr>
        <w:t>MgO</w:t>
      </w:r>
      <w:proofErr w:type="spellEnd"/>
      <w:r w:rsidRPr="009F5BA1">
        <w:rPr>
          <w:color w:val="000000" w:themeColor="text1"/>
        </w:rPr>
        <w:t xml:space="preserve">. Растворы и бетоны, изготовленные на основе цемента ПЦ 500 ДО-Н, отличаются хорошей </w:t>
      </w:r>
      <w:proofErr w:type="spellStart"/>
      <w:r w:rsidRPr="009F5BA1">
        <w:rPr>
          <w:color w:val="000000" w:themeColor="text1"/>
        </w:rPr>
        <w:t>удобоукладывемостью</w:t>
      </w:r>
      <w:proofErr w:type="spellEnd"/>
      <w:r w:rsidRPr="009F5BA1">
        <w:rPr>
          <w:color w:val="000000" w:themeColor="text1"/>
        </w:rPr>
        <w:t xml:space="preserve"> </w:t>
      </w:r>
      <w:proofErr w:type="gramStart"/>
      <w:r w:rsidRPr="009F5BA1">
        <w:rPr>
          <w:color w:val="000000" w:themeColor="text1"/>
        </w:rPr>
        <w:t>при</w:t>
      </w:r>
      <w:proofErr w:type="gramEnd"/>
      <w:r w:rsidRPr="009F5BA1">
        <w:rPr>
          <w:color w:val="000000" w:themeColor="text1"/>
        </w:rPr>
        <w:t xml:space="preserve"> низкой </w:t>
      </w:r>
      <w:proofErr w:type="spellStart"/>
      <w:r w:rsidRPr="009F5BA1">
        <w:rPr>
          <w:color w:val="000000" w:themeColor="text1"/>
        </w:rPr>
        <w:t>водопотребности</w:t>
      </w:r>
      <w:proofErr w:type="spellEnd"/>
      <w:r w:rsidRPr="009F5BA1">
        <w:rPr>
          <w:color w:val="000000" w:themeColor="text1"/>
        </w:rPr>
        <w:t>, что обеспечивает высокую прочность конструкций.</w:t>
      </w:r>
    </w:p>
    <w:p w:rsidR="00F249F9" w:rsidRPr="009F5BA1" w:rsidRDefault="00F249F9" w:rsidP="00F249F9">
      <w:pPr>
        <w:spacing w:line="360" w:lineRule="auto"/>
        <w:jc w:val="both"/>
        <w:rPr>
          <w:b/>
          <w:color w:val="000000" w:themeColor="text1"/>
        </w:rPr>
      </w:pPr>
      <w:r w:rsidRPr="003D5FBA">
        <w:rPr>
          <w:color w:val="FF0000"/>
        </w:rPr>
        <w:tab/>
      </w:r>
      <w:r w:rsidRPr="009F5BA1">
        <w:rPr>
          <w:b/>
          <w:color w:val="000000" w:themeColor="text1"/>
        </w:rPr>
        <w:t>Портландцемент для производства асбестоцементных изделий, ПЦА.</w:t>
      </w:r>
    </w:p>
    <w:p w:rsidR="00F249F9" w:rsidRPr="009F5BA1" w:rsidRDefault="00F249F9" w:rsidP="00F249F9">
      <w:pPr>
        <w:spacing w:line="360" w:lineRule="auto"/>
        <w:jc w:val="both"/>
        <w:rPr>
          <w:color w:val="000000" w:themeColor="text1"/>
        </w:rPr>
      </w:pPr>
      <w:r w:rsidRPr="009F5BA1">
        <w:rPr>
          <w:color w:val="000000" w:themeColor="text1"/>
        </w:rPr>
        <w:t>ТУ 5731-002-00281223-06.</w:t>
      </w:r>
    </w:p>
    <w:p w:rsidR="00F249F9" w:rsidRDefault="00F249F9" w:rsidP="00F249F9">
      <w:pPr>
        <w:spacing w:line="360" w:lineRule="auto"/>
        <w:jc w:val="both"/>
        <w:rPr>
          <w:color w:val="000000" w:themeColor="text1"/>
        </w:rPr>
      </w:pPr>
      <w:r w:rsidRPr="009F5BA1">
        <w:rPr>
          <w:color w:val="000000" w:themeColor="text1"/>
        </w:rPr>
        <w:t>Применяется для производства: асбестоцементных листов, труб и других асбестоцементных изделий; разнообразных строительных смесей; бетонов в промышленном и частном строительстве; железобетонных изделий с повышенными требованиями к прочности; бетонов в монолитном строительстве; железобетонных и безнапорных труб, железобетонных шпал.</w:t>
      </w:r>
    </w:p>
    <w:p w:rsidR="00A163AD" w:rsidRPr="009F5BA1" w:rsidRDefault="00A163AD" w:rsidP="00F249F9">
      <w:pPr>
        <w:spacing w:line="360" w:lineRule="auto"/>
        <w:jc w:val="both"/>
        <w:rPr>
          <w:color w:val="000000" w:themeColor="text1"/>
        </w:rPr>
      </w:pPr>
    </w:p>
    <w:p w:rsidR="00F249F9" w:rsidRPr="009F5BA1" w:rsidRDefault="00F249F9" w:rsidP="00F249F9">
      <w:pPr>
        <w:spacing w:line="360" w:lineRule="auto"/>
        <w:jc w:val="both"/>
        <w:rPr>
          <w:b/>
          <w:color w:val="000000" w:themeColor="text1"/>
        </w:rPr>
      </w:pPr>
      <w:r w:rsidRPr="003D5FBA">
        <w:rPr>
          <w:color w:val="FF0000"/>
        </w:rPr>
        <w:lastRenderedPageBreak/>
        <w:tab/>
      </w:r>
      <w:proofErr w:type="spellStart"/>
      <w:r w:rsidRPr="009F5BA1">
        <w:rPr>
          <w:b/>
          <w:color w:val="000000" w:themeColor="text1"/>
        </w:rPr>
        <w:t>Шлакопортландцемент</w:t>
      </w:r>
      <w:proofErr w:type="spellEnd"/>
      <w:r w:rsidRPr="009F5BA1">
        <w:rPr>
          <w:b/>
          <w:color w:val="000000" w:themeColor="text1"/>
        </w:rPr>
        <w:t xml:space="preserve">,  ЦЕМ </w:t>
      </w:r>
      <w:r w:rsidRPr="009F5BA1">
        <w:rPr>
          <w:b/>
          <w:color w:val="000000" w:themeColor="text1"/>
          <w:lang w:val="en-US"/>
        </w:rPr>
        <w:t>III</w:t>
      </w:r>
      <w:proofErr w:type="gramStart"/>
      <w:r w:rsidRPr="009F5BA1">
        <w:rPr>
          <w:b/>
          <w:color w:val="000000" w:themeColor="text1"/>
        </w:rPr>
        <w:t xml:space="preserve"> /А</w:t>
      </w:r>
      <w:proofErr w:type="gramEnd"/>
      <w:r w:rsidRPr="009F5BA1">
        <w:rPr>
          <w:b/>
          <w:color w:val="000000" w:themeColor="text1"/>
        </w:rPr>
        <w:t xml:space="preserve"> - 32,5 Н.</w:t>
      </w:r>
    </w:p>
    <w:p w:rsidR="00F249F9" w:rsidRPr="009F5BA1" w:rsidRDefault="00F249F9" w:rsidP="00F249F9">
      <w:pPr>
        <w:spacing w:line="360" w:lineRule="auto"/>
        <w:jc w:val="both"/>
        <w:rPr>
          <w:color w:val="000000" w:themeColor="text1"/>
        </w:rPr>
      </w:pPr>
      <w:r w:rsidRPr="009F5BA1">
        <w:rPr>
          <w:color w:val="000000" w:themeColor="text1"/>
        </w:rPr>
        <w:t>ГОСТ 31108-2003</w:t>
      </w:r>
    </w:p>
    <w:p w:rsidR="00F249F9" w:rsidRPr="009F5BA1" w:rsidRDefault="00F249F9" w:rsidP="00F249F9">
      <w:pPr>
        <w:spacing w:line="360" w:lineRule="auto"/>
        <w:jc w:val="both"/>
        <w:rPr>
          <w:color w:val="000000" w:themeColor="text1"/>
        </w:rPr>
      </w:pPr>
      <w:r w:rsidRPr="009F5BA1">
        <w:rPr>
          <w:color w:val="000000" w:themeColor="text1"/>
        </w:rPr>
        <w:t xml:space="preserve">Сертификат соответствия № РОСС </w:t>
      </w:r>
      <w:r w:rsidRPr="009F5BA1">
        <w:rPr>
          <w:color w:val="000000" w:themeColor="text1"/>
          <w:lang w:val="en-US"/>
        </w:rPr>
        <w:t>RU</w:t>
      </w:r>
      <w:r w:rsidRPr="009F5BA1">
        <w:rPr>
          <w:color w:val="000000" w:themeColor="text1"/>
        </w:rPr>
        <w:t>.СЛ02.Н00</w:t>
      </w:r>
      <w:r w:rsidR="009F5BA1" w:rsidRPr="009F5BA1">
        <w:rPr>
          <w:color w:val="000000" w:themeColor="text1"/>
        </w:rPr>
        <w:t>776</w:t>
      </w:r>
      <w:r w:rsidRPr="009F5BA1">
        <w:rPr>
          <w:color w:val="000000" w:themeColor="text1"/>
        </w:rPr>
        <w:t>.</w:t>
      </w:r>
    </w:p>
    <w:p w:rsidR="008A7591" w:rsidRPr="009F5BA1" w:rsidRDefault="00F249F9" w:rsidP="008A7591">
      <w:pPr>
        <w:spacing w:line="360" w:lineRule="auto"/>
        <w:jc w:val="both"/>
        <w:rPr>
          <w:color w:val="000000" w:themeColor="text1"/>
        </w:rPr>
      </w:pPr>
      <w:proofErr w:type="spellStart"/>
      <w:r w:rsidRPr="009F5BA1">
        <w:rPr>
          <w:color w:val="000000" w:themeColor="text1"/>
        </w:rPr>
        <w:t>Шлакопортландцемент</w:t>
      </w:r>
      <w:proofErr w:type="spellEnd"/>
      <w:r w:rsidRPr="009F5BA1">
        <w:rPr>
          <w:color w:val="000000" w:themeColor="text1"/>
        </w:rPr>
        <w:t xml:space="preserve"> – это универсальное вяжущее, его можно успешно применять для бетонных и железобетонных конструкций, наземных, подземных и подводных сооружений. Он особенно эффективен в крупных гидротехнических сооружениях, а также в сборных железобетонных конструкциях и изделиях, подвергающихся </w:t>
      </w:r>
      <w:proofErr w:type="spellStart"/>
      <w:r w:rsidRPr="009F5BA1">
        <w:rPr>
          <w:color w:val="000000" w:themeColor="text1"/>
        </w:rPr>
        <w:t>тепловлажностной</w:t>
      </w:r>
      <w:proofErr w:type="spellEnd"/>
      <w:r w:rsidRPr="009F5BA1">
        <w:rPr>
          <w:color w:val="000000" w:themeColor="text1"/>
        </w:rPr>
        <w:t xml:space="preserve"> обработке.</w:t>
      </w:r>
    </w:p>
    <w:p w:rsidR="00F249F9" w:rsidRPr="009F5BA1" w:rsidRDefault="00225229" w:rsidP="00225229">
      <w:pPr>
        <w:spacing w:line="360" w:lineRule="auto"/>
        <w:rPr>
          <w:color w:val="000000" w:themeColor="text1"/>
        </w:rPr>
      </w:pPr>
      <w:r w:rsidRPr="009F5BA1">
        <w:rPr>
          <w:color w:val="000000" w:themeColor="text1"/>
        </w:rPr>
        <w:t xml:space="preserve">        </w:t>
      </w:r>
      <w:r w:rsidR="00F249F9" w:rsidRPr="009F5BA1">
        <w:rPr>
          <w:b/>
          <w:bCs/>
          <w:color w:val="000000" w:themeColor="text1"/>
        </w:rPr>
        <w:t>Клинкер портландцементный ТУ 5739-001-00281223-05</w:t>
      </w:r>
    </w:p>
    <w:p w:rsidR="00F249F9" w:rsidRPr="009F5BA1" w:rsidRDefault="00F249F9" w:rsidP="00F249F9">
      <w:pPr>
        <w:widowControl w:val="0"/>
        <w:autoSpaceDE w:val="0"/>
        <w:autoSpaceDN w:val="0"/>
        <w:adjustRightInd w:val="0"/>
        <w:spacing w:line="360" w:lineRule="auto"/>
        <w:jc w:val="both"/>
        <w:rPr>
          <w:color w:val="000000" w:themeColor="text1"/>
        </w:rPr>
      </w:pPr>
      <w:r w:rsidRPr="009F5BA1">
        <w:rPr>
          <w:color w:val="000000" w:themeColor="text1"/>
        </w:rPr>
        <w:t>Минералогический состав</w:t>
      </w:r>
    </w:p>
    <w:p w:rsidR="00F249F9" w:rsidRPr="009F5BA1" w:rsidRDefault="00F249F9" w:rsidP="00F249F9">
      <w:pPr>
        <w:widowControl w:val="0"/>
        <w:autoSpaceDE w:val="0"/>
        <w:autoSpaceDN w:val="0"/>
        <w:adjustRightInd w:val="0"/>
        <w:spacing w:line="360" w:lineRule="auto"/>
        <w:jc w:val="both"/>
        <w:rPr>
          <w:color w:val="000000" w:themeColor="text1"/>
        </w:rPr>
      </w:pPr>
      <w:r w:rsidRPr="009F5BA1">
        <w:rPr>
          <w:color w:val="000000" w:themeColor="text1"/>
        </w:rPr>
        <w:t xml:space="preserve">3СаО </w:t>
      </w:r>
      <w:proofErr w:type="spellStart"/>
      <w:r w:rsidRPr="009F5BA1">
        <w:rPr>
          <w:color w:val="000000" w:themeColor="text1"/>
          <w:lang w:val="en-US"/>
        </w:rPr>
        <w:t>SiO</w:t>
      </w:r>
      <w:proofErr w:type="spellEnd"/>
      <w:r w:rsidRPr="009F5BA1">
        <w:rPr>
          <w:color w:val="000000" w:themeColor="text1"/>
          <w:vertAlign w:val="subscript"/>
        </w:rPr>
        <w:t>2</w:t>
      </w:r>
      <w:r w:rsidRPr="009F5BA1">
        <w:rPr>
          <w:color w:val="000000" w:themeColor="text1"/>
        </w:rPr>
        <w:t xml:space="preserve"> — 64,5%</w:t>
      </w:r>
    </w:p>
    <w:p w:rsidR="00F249F9" w:rsidRPr="009F5BA1" w:rsidRDefault="00F249F9" w:rsidP="00F249F9">
      <w:pPr>
        <w:widowControl w:val="0"/>
        <w:autoSpaceDE w:val="0"/>
        <w:autoSpaceDN w:val="0"/>
        <w:adjustRightInd w:val="0"/>
        <w:spacing w:line="360" w:lineRule="auto"/>
        <w:jc w:val="both"/>
        <w:rPr>
          <w:color w:val="000000" w:themeColor="text1"/>
        </w:rPr>
      </w:pPr>
      <w:r w:rsidRPr="009F5BA1">
        <w:rPr>
          <w:color w:val="000000" w:themeColor="text1"/>
        </w:rPr>
        <w:t>2</w:t>
      </w:r>
      <w:proofErr w:type="spellStart"/>
      <w:r w:rsidRPr="009F5BA1">
        <w:rPr>
          <w:color w:val="000000" w:themeColor="text1"/>
          <w:lang w:val="en-US"/>
        </w:rPr>
        <w:t>CaOSiO</w:t>
      </w:r>
      <w:proofErr w:type="spellEnd"/>
      <w:r w:rsidRPr="009F5BA1">
        <w:rPr>
          <w:color w:val="000000" w:themeColor="text1"/>
          <w:vertAlign w:val="subscript"/>
        </w:rPr>
        <w:t>2</w:t>
      </w:r>
      <w:r w:rsidRPr="009F5BA1">
        <w:rPr>
          <w:color w:val="000000" w:themeColor="text1"/>
        </w:rPr>
        <w:t xml:space="preserve"> — 12,9%</w:t>
      </w:r>
    </w:p>
    <w:p w:rsidR="00F249F9" w:rsidRPr="009F5BA1" w:rsidRDefault="00F249F9" w:rsidP="00F249F9">
      <w:pPr>
        <w:widowControl w:val="0"/>
        <w:autoSpaceDE w:val="0"/>
        <w:autoSpaceDN w:val="0"/>
        <w:adjustRightInd w:val="0"/>
        <w:spacing w:line="360" w:lineRule="auto"/>
        <w:jc w:val="both"/>
        <w:rPr>
          <w:color w:val="000000" w:themeColor="text1"/>
        </w:rPr>
      </w:pPr>
      <w:r w:rsidRPr="009F5BA1">
        <w:rPr>
          <w:color w:val="000000" w:themeColor="text1"/>
        </w:rPr>
        <w:t xml:space="preserve">3СаО </w:t>
      </w:r>
      <w:r w:rsidRPr="009F5BA1">
        <w:rPr>
          <w:color w:val="000000" w:themeColor="text1"/>
          <w:lang w:val="en-US"/>
        </w:rPr>
        <w:t>Al</w:t>
      </w:r>
      <w:r w:rsidRPr="009F5BA1">
        <w:rPr>
          <w:color w:val="000000" w:themeColor="text1"/>
          <w:vertAlign w:val="subscript"/>
        </w:rPr>
        <w:t>2</w:t>
      </w:r>
      <w:r w:rsidRPr="009F5BA1">
        <w:rPr>
          <w:color w:val="000000" w:themeColor="text1"/>
          <w:lang w:val="en-US"/>
        </w:rPr>
        <w:t>O</w:t>
      </w:r>
      <w:r w:rsidRPr="009F5BA1">
        <w:rPr>
          <w:color w:val="000000" w:themeColor="text1"/>
          <w:vertAlign w:val="subscript"/>
        </w:rPr>
        <w:t>3</w:t>
      </w:r>
      <w:r w:rsidRPr="009F5BA1">
        <w:rPr>
          <w:color w:val="000000" w:themeColor="text1"/>
        </w:rPr>
        <w:t xml:space="preserve"> — 5%</w:t>
      </w:r>
    </w:p>
    <w:p w:rsidR="00F249F9" w:rsidRPr="009F5BA1" w:rsidRDefault="00F249F9" w:rsidP="00A163AD">
      <w:pPr>
        <w:widowControl w:val="0"/>
        <w:autoSpaceDE w:val="0"/>
        <w:autoSpaceDN w:val="0"/>
        <w:adjustRightInd w:val="0"/>
        <w:spacing w:line="360" w:lineRule="auto"/>
        <w:jc w:val="both"/>
        <w:rPr>
          <w:color w:val="000000" w:themeColor="text1"/>
        </w:rPr>
      </w:pPr>
      <w:r w:rsidRPr="009F5BA1">
        <w:rPr>
          <w:color w:val="000000" w:themeColor="text1"/>
        </w:rPr>
        <w:t xml:space="preserve">4СаО </w:t>
      </w:r>
      <w:r w:rsidRPr="009F5BA1">
        <w:rPr>
          <w:color w:val="000000" w:themeColor="text1"/>
          <w:lang w:val="en-US"/>
        </w:rPr>
        <w:t>AI</w:t>
      </w:r>
      <w:r w:rsidRPr="009F5BA1">
        <w:rPr>
          <w:color w:val="000000" w:themeColor="text1"/>
          <w:vertAlign w:val="subscript"/>
        </w:rPr>
        <w:t>2</w:t>
      </w:r>
      <w:r w:rsidRPr="009F5BA1">
        <w:rPr>
          <w:color w:val="000000" w:themeColor="text1"/>
          <w:lang w:val="en-US"/>
        </w:rPr>
        <w:t>O</w:t>
      </w:r>
      <w:r w:rsidRPr="009F5BA1">
        <w:rPr>
          <w:color w:val="000000" w:themeColor="text1"/>
          <w:vertAlign w:val="subscript"/>
        </w:rPr>
        <w:t>3</w:t>
      </w:r>
      <w:r w:rsidRPr="009F5BA1">
        <w:rPr>
          <w:color w:val="000000" w:themeColor="text1"/>
        </w:rPr>
        <w:t xml:space="preserve"> </w:t>
      </w:r>
      <w:r w:rsidRPr="009F5BA1">
        <w:rPr>
          <w:color w:val="000000" w:themeColor="text1"/>
          <w:lang w:val="en-US"/>
        </w:rPr>
        <w:t>Fe</w:t>
      </w:r>
      <w:r w:rsidRPr="009F5BA1">
        <w:rPr>
          <w:color w:val="000000" w:themeColor="text1"/>
          <w:vertAlign w:val="subscript"/>
        </w:rPr>
        <w:t>2</w:t>
      </w:r>
      <w:r w:rsidRPr="009F5BA1">
        <w:rPr>
          <w:color w:val="000000" w:themeColor="text1"/>
          <w:lang w:val="en-US"/>
        </w:rPr>
        <w:t>O</w:t>
      </w:r>
      <w:r w:rsidRPr="009F5BA1">
        <w:rPr>
          <w:color w:val="000000" w:themeColor="text1"/>
          <w:vertAlign w:val="subscript"/>
        </w:rPr>
        <w:t>3</w:t>
      </w:r>
      <w:r w:rsidRPr="009F5BA1">
        <w:rPr>
          <w:color w:val="000000" w:themeColor="text1"/>
        </w:rPr>
        <w:t xml:space="preserve"> — 14,7%</w:t>
      </w:r>
    </w:p>
    <w:p w:rsidR="00F249F9" w:rsidRPr="009F5BA1" w:rsidRDefault="00F249F9" w:rsidP="00A163AD">
      <w:pPr>
        <w:pStyle w:val="1"/>
        <w:spacing w:before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F5BA1">
        <w:rPr>
          <w:rFonts w:ascii="Times New Roman" w:hAnsi="Times New Roman" w:cs="Times New Roman"/>
          <w:color w:val="000000" w:themeColor="text1"/>
          <w:sz w:val="24"/>
          <w:szCs w:val="24"/>
        </w:rPr>
        <w:t>Смесь монтажно-кладочная М150 ГОСТ 28013-89</w:t>
      </w:r>
    </w:p>
    <w:p w:rsidR="00225229" w:rsidRPr="009F5BA1" w:rsidRDefault="00F249F9" w:rsidP="00225229">
      <w:pPr>
        <w:widowControl w:val="0"/>
        <w:autoSpaceDE w:val="0"/>
        <w:autoSpaceDN w:val="0"/>
        <w:adjustRightInd w:val="0"/>
        <w:spacing w:line="360" w:lineRule="auto"/>
        <w:jc w:val="both"/>
        <w:rPr>
          <w:color w:val="000000" w:themeColor="text1"/>
        </w:rPr>
      </w:pPr>
      <w:r w:rsidRPr="009F5BA1">
        <w:rPr>
          <w:color w:val="000000" w:themeColor="text1"/>
        </w:rPr>
        <w:t>Назначение: кирпичная кладка, заделка бетонных стен, бетонирование пола.</w:t>
      </w:r>
    </w:p>
    <w:p w:rsidR="00F249F9" w:rsidRPr="009F5BA1" w:rsidRDefault="00225229" w:rsidP="00225229">
      <w:pPr>
        <w:widowControl w:val="0"/>
        <w:autoSpaceDE w:val="0"/>
        <w:autoSpaceDN w:val="0"/>
        <w:adjustRightInd w:val="0"/>
        <w:spacing w:line="360" w:lineRule="auto"/>
        <w:jc w:val="both"/>
        <w:rPr>
          <w:b/>
          <w:color w:val="000000" w:themeColor="text1"/>
        </w:rPr>
      </w:pPr>
      <w:r w:rsidRPr="009F5BA1">
        <w:rPr>
          <w:color w:val="000000" w:themeColor="text1"/>
        </w:rPr>
        <w:t xml:space="preserve">          </w:t>
      </w:r>
      <w:r w:rsidR="00F249F9" w:rsidRPr="009F5BA1">
        <w:rPr>
          <w:b/>
          <w:color w:val="000000" w:themeColor="text1"/>
        </w:rPr>
        <w:t>Смесь штукатурная М50 ГОСТ 28013-89</w:t>
      </w:r>
    </w:p>
    <w:p w:rsidR="00F249F9" w:rsidRPr="009F5BA1" w:rsidRDefault="00F249F9" w:rsidP="00F249F9">
      <w:pPr>
        <w:widowControl w:val="0"/>
        <w:autoSpaceDE w:val="0"/>
        <w:autoSpaceDN w:val="0"/>
        <w:adjustRightInd w:val="0"/>
        <w:spacing w:line="360" w:lineRule="auto"/>
        <w:jc w:val="both"/>
        <w:rPr>
          <w:color w:val="000000" w:themeColor="text1"/>
        </w:rPr>
      </w:pPr>
      <w:r w:rsidRPr="009F5BA1">
        <w:rPr>
          <w:color w:val="000000" w:themeColor="text1"/>
        </w:rPr>
        <w:t>Назначение: оштукатуривание стен, заделка швов и др.</w:t>
      </w:r>
    </w:p>
    <w:p w:rsidR="00F249F9" w:rsidRPr="009F5BA1" w:rsidRDefault="00F249F9" w:rsidP="00F249F9">
      <w:pPr>
        <w:widowControl w:val="0"/>
        <w:autoSpaceDE w:val="0"/>
        <w:autoSpaceDN w:val="0"/>
        <w:adjustRightInd w:val="0"/>
        <w:spacing w:line="360" w:lineRule="auto"/>
        <w:jc w:val="both"/>
        <w:rPr>
          <w:color w:val="000000" w:themeColor="text1"/>
        </w:rPr>
      </w:pPr>
      <w:r w:rsidRPr="009F5BA1">
        <w:rPr>
          <w:color w:val="000000" w:themeColor="text1"/>
        </w:rPr>
        <w:t xml:space="preserve">Сухие строительные смеси изготавливаются на основе портландцемента с минеральными добавками ЦЕМ </w:t>
      </w:r>
      <w:r w:rsidRPr="009F5BA1">
        <w:rPr>
          <w:color w:val="000000" w:themeColor="text1"/>
          <w:lang w:val="en-US"/>
        </w:rPr>
        <w:t>II</w:t>
      </w:r>
      <w:r w:rsidRPr="009F5BA1">
        <w:rPr>
          <w:color w:val="000000" w:themeColor="text1"/>
        </w:rPr>
        <w:t xml:space="preserve"> /А - </w:t>
      </w:r>
      <w:proofErr w:type="gramStart"/>
      <w:r w:rsidRPr="009F5BA1">
        <w:rPr>
          <w:color w:val="000000" w:themeColor="text1"/>
        </w:rPr>
        <w:t>Ш</w:t>
      </w:r>
      <w:proofErr w:type="gramEnd"/>
      <w:r w:rsidRPr="009F5BA1">
        <w:rPr>
          <w:color w:val="000000" w:themeColor="text1"/>
        </w:rPr>
        <w:t xml:space="preserve"> 42,5 Н в сочетании с другими компонентами.</w:t>
      </w:r>
    </w:p>
    <w:p w:rsidR="00713B89" w:rsidRPr="009F5BA1" w:rsidRDefault="00111B6E" w:rsidP="001B27C2">
      <w:pPr>
        <w:pStyle w:val="xl17"/>
        <w:spacing w:before="0" w:beforeAutospacing="0" w:after="0" w:afterAutospacing="0" w:line="360" w:lineRule="auto"/>
        <w:ind w:firstLine="567"/>
        <w:jc w:val="both"/>
        <w:textAlignment w:val="auto"/>
        <w:rPr>
          <w:rFonts w:ascii="Times New Roman" w:eastAsia="Times New Roman" w:hAnsi="Times New Roman" w:cs="Times New Roman"/>
          <w:b w:val="0"/>
          <w:bCs w:val="0"/>
          <w:color w:val="000000" w:themeColor="text1"/>
        </w:rPr>
      </w:pPr>
      <w:r w:rsidRPr="009F5BA1">
        <w:rPr>
          <w:rFonts w:ascii="Times New Roman" w:eastAsia="Times New Roman" w:hAnsi="Times New Roman" w:cs="Times New Roman"/>
          <w:b w:val="0"/>
          <w:bCs w:val="0"/>
          <w:color w:val="000000" w:themeColor="text1"/>
        </w:rPr>
        <w:t>Р</w:t>
      </w:r>
      <w:r w:rsidR="00713B89" w:rsidRPr="009F5BA1">
        <w:rPr>
          <w:rFonts w:ascii="Times New Roman" w:eastAsia="Times New Roman" w:hAnsi="Times New Roman" w:cs="Times New Roman"/>
          <w:b w:val="0"/>
          <w:bCs w:val="0"/>
          <w:color w:val="000000" w:themeColor="text1"/>
        </w:rPr>
        <w:t>еализацию портлан</w:t>
      </w:r>
      <w:r w:rsidR="003620C2" w:rsidRPr="009F5BA1">
        <w:rPr>
          <w:rFonts w:ascii="Times New Roman" w:eastAsia="Times New Roman" w:hAnsi="Times New Roman" w:cs="Times New Roman"/>
          <w:b w:val="0"/>
          <w:bCs w:val="0"/>
          <w:color w:val="000000" w:themeColor="text1"/>
        </w:rPr>
        <w:t>д</w:t>
      </w:r>
      <w:r w:rsidR="00713B89" w:rsidRPr="009F5BA1">
        <w:rPr>
          <w:rFonts w:ascii="Times New Roman" w:eastAsia="Times New Roman" w:hAnsi="Times New Roman" w:cs="Times New Roman"/>
          <w:b w:val="0"/>
          <w:bCs w:val="0"/>
          <w:color w:val="000000" w:themeColor="text1"/>
        </w:rPr>
        <w:t xml:space="preserve">цемента для производства асбестоцементных изделий ПЦА Общество ведет напрямую без дилеров, в соответствии с  учетной политикой Общества, также напрямую Общество осуществляет реализацию клинкера. </w:t>
      </w:r>
    </w:p>
    <w:p w:rsidR="006F03A6" w:rsidRDefault="006F03A6" w:rsidP="008D5874">
      <w:pPr>
        <w:widowControl w:val="0"/>
        <w:autoSpaceDE w:val="0"/>
        <w:autoSpaceDN w:val="0"/>
        <w:adjustRightInd w:val="0"/>
        <w:spacing w:line="360" w:lineRule="auto"/>
        <w:jc w:val="both"/>
        <w:rPr>
          <w:b/>
          <w:u w:val="single"/>
        </w:rPr>
      </w:pPr>
    </w:p>
    <w:p w:rsidR="00F249F9" w:rsidRPr="009E54C3" w:rsidRDefault="00FE3328" w:rsidP="008D5874">
      <w:pPr>
        <w:widowControl w:val="0"/>
        <w:autoSpaceDE w:val="0"/>
        <w:autoSpaceDN w:val="0"/>
        <w:adjustRightInd w:val="0"/>
        <w:spacing w:line="360" w:lineRule="auto"/>
        <w:jc w:val="both"/>
        <w:rPr>
          <w:b/>
          <w:u w:val="single"/>
        </w:rPr>
      </w:pPr>
      <w:r w:rsidRPr="009E54C3">
        <w:rPr>
          <w:b/>
          <w:u w:val="single"/>
        </w:rPr>
        <w:t>3.1</w:t>
      </w:r>
      <w:r w:rsidR="00F249F9" w:rsidRPr="009E54C3">
        <w:rPr>
          <w:b/>
          <w:u w:val="single"/>
        </w:rPr>
        <w:t xml:space="preserve"> География поставок продукции акционерного общества:</w:t>
      </w:r>
    </w:p>
    <w:p w:rsidR="00F249F9" w:rsidRPr="009E54C3" w:rsidRDefault="00F249F9" w:rsidP="001B27C2">
      <w:pPr>
        <w:pStyle w:val="xl17"/>
        <w:spacing w:before="0" w:beforeAutospacing="0" w:after="0" w:afterAutospacing="0" w:line="360" w:lineRule="auto"/>
        <w:ind w:firstLine="567"/>
        <w:jc w:val="both"/>
        <w:textAlignment w:val="auto"/>
        <w:rPr>
          <w:rFonts w:ascii="Times New Roman" w:hAnsi="Times New Roman" w:cs="Times New Roman"/>
          <w:b w:val="0"/>
        </w:rPr>
      </w:pPr>
      <w:r w:rsidRPr="009E54C3">
        <w:rPr>
          <w:rFonts w:ascii="Times New Roman" w:hAnsi="Times New Roman" w:cs="Times New Roman"/>
          <w:b w:val="0"/>
        </w:rPr>
        <w:t xml:space="preserve">Основные потребители нашей продукции это предприятия следующих областей, краёв, республик и стран СНГ:  </w:t>
      </w:r>
      <w:proofErr w:type="gramStart"/>
      <w:r w:rsidRPr="009E54C3">
        <w:rPr>
          <w:rFonts w:ascii="Times New Roman" w:hAnsi="Times New Roman" w:cs="Times New Roman"/>
          <w:b w:val="0"/>
        </w:rPr>
        <w:t xml:space="preserve">Астраханской, </w:t>
      </w:r>
      <w:r w:rsidR="009B5220">
        <w:rPr>
          <w:rFonts w:ascii="Times New Roman" w:hAnsi="Times New Roman" w:cs="Times New Roman"/>
          <w:b w:val="0"/>
        </w:rPr>
        <w:t xml:space="preserve">Архангельской, </w:t>
      </w:r>
      <w:r w:rsidRPr="009E54C3">
        <w:rPr>
          <w:rFonts w:ascii="Times New Roman" w:hAnsi="Times New Roman" w:cs="Times New Roman"/>
          <w:b w:val="0"/>
        </w:rPr>
        <w:t xml:space="preserve">Белгородской, Владимирской, Волгоградской, Вологодской, Воронежской, Ивановской, Калужской, </w:t>
      </w:r>
      <w:r w:rsidR="009B5220">
        <w:rPr>
          <w:rFonts w:ascii="Times New Roman" w:hAnsi="Times New Roman" w:cs="Times New Roman"/>
          <w:b w:val="0"/>
        </w:rPr>
        <w:t xml:space="preserve">Кемеровской, </w:t>
      </w:r>
      <w:r w:rsidRPr="009E54C3">
        <w:rPr>
          <w:rFonts w:ascii="Times New Roman" w:hAnsi="Times New Roman" w:cs="Times New Roman"/>
          <w:b w:val="0"/>
        </w:rPr>
        <w:t xml:space="preserve">Костромской, Курской, Липецкой, Московской, Мурманской, Нижегородской, </w:t>
      </w:r>
      <w:r w:rsidR="009B5220">
        <w:rPr>
          <w:rFonts w:ascii="Times New Roman" w:hAnsi="Times New Roman" w:cs="Times New Roman"/>
          <w:b w:val="0"/>
        </w:rPr>
        <w:t xml:space="preserve">Новгородской, </w:t>
      </w:r>
      <w:r w:rsidRPr="009E54C3">
        <w:rPr>
          <w:rFonts w:ascii="Times New Roman" w:hAnsi="Times New Roman" w:cs="Times New Roman"/>
          <w:b w:val="0"/>
        </w:rPr>
        <w:t xml:space="preserve">Оренбургской, Орловской, Пензенской, Ростовской, Рязанской, Самарской, Саратовской, </w:t>
      </w:r>
      <w:r w:rsidR="009B5220">
        <w:rPr>
          <w:rFonts w:ascii="Times New Roman" w:hAnsi="Times New Roman" w:cs="Times New Roman"/>
          <w:b w:val="0"/>
        </w:rPr>
        <w:t xml:space="preserve">Свердловской, </w:t>
      </w:r>
      <w:r w:rsidRPr="009E54C3">
        <w:rPr>
          <w:rFonts w:ascii="Times New Roman" w:hAnsi="Times New Roman" w:cs="Times New Roman"/>
          <w:b w:val="0"/>
        </w:rPr>
        <w:t>Смоленской, Тамбовской, Тверской, Тульской, Ярославской</w:t>
      </w:r>
      <w:r w:rsidR="009B5220">
        <w:rPr>
          <w:rFonts w:ascii="Times New Roman" w:hAnsi="Times New Roman" w:cs="Times New Roman"/>
          <w:b w:val="0"/>
        </w:rPr>
        <w:t xml:space="preserve"> областей</w:t>
      </w:r>
      <w:r w:rsidRPr="009E54C3">
        <w:rPr>
          <w:rFonts w:ascii="Times New Roman" w:hAnsi="Times New Roman" w:cs="Times New Roman"/>
          <w:b w:val="0"/>
        </w:rPr>
        <w:t>; краёв:</w:t>
      </w:r>
      <w:proofErr w:type="gramEnd"/>
      <w:r w:rsidRPr="009E54C3">
        <w:rPr>
          <w:rFonts w:ascii="Times New Roman" w:hAnsi="Times New Roman" w:cs="Times New Roman"/>
          <w:b w:val="0"/>
        </w:rPr>
        <w:t xml:space="preserve"> </w:t>
      </w:r>
      <w:proofErr w:type="gramStart"/>
      <w:r w:rsidRPr="009E54C3">
        <w:rPr>
          <w:rFonts w:ascii="Times New Roman" w:hAnsi="Times New Roman" w:cs="Times New Roman"/>
          <w:b w:val="0"/>
        </w:rPr>
        <w:t>Алтайского</w:t>
      </w:r>
      <w:proofErr w:type="gramEnd"/>
      <w:r w:rsidRPr="009E54C3">
        <w:rPr>
          <w:rFonts w:ascii="Times New Roman" w:hAnsi="Times New Roman" w:cs="Times New Roman"/>
          <w:b w:val="0"/>
        </w:rPr>
        <w:t xml:space="preserve">, Краснодарского, Ставропольского; республик: </w:t>
      </w:r>
      <w:proofErr w:type="gramStart"/>
      <w:r w:rsidR="00791E37">
        <w:rPr>
          <w:rFonts w:ascii="Times New Roman" w:hAnsi="Times New Roman" w:cs="Times New Roman"/>
          <w:b w:val="0"/>
        </w:rPr>
        <w:t xml:space="preserve">Абхазия, </w:t>
      </w:r>
      <w:r w:rsidR="009B5220">
        <w:rPr>
          <w:rFonts w:ascii="Times New Roman" w:hAnsi="Times New Roman" w:cs="Times New Roman"/>
          <w:b w:val="0"/>
        </w:rPr>
        <w:t xml:space="preserve">Адыгея, </w:t>
      </w:r>
      <w:r w:rsidRPr="009E54C3">
        <w:rPr>
          <w:rFonts w:ascii="Times New Roman" w:hAnsi="Times New Roman" w:cs="Times New Roman"/>
          <w:b w:val="0"/>
        </w:rPr>
        <w:t>Дагестан, Ингушск</w:t>
      </w:r>
      <w:r w:rsidR="009B5220">
        <w:rPr>
          <w:rFonts w:ascii="Times New Roman" w:hAnsi="Times New Roman" w:cs="Times New Roman"/>
          <w:b w:val="0"/>
        </w:rPr>
        <w:t>ая</w:t>
      </w:r>
      <w:r w:rsidRPr="009E54C3">
        <w:rPr>
          <w:rFonts w:ascii="Times New Roman" w:hAnsi="Times New Roman" w:cs="Times New Roman"/>
          <w:b w:val="0"/>
        </w:rPr>
        <w:t>, Кабардино-Балкарск</w:t>
      </w:r>
      <w:r w:rsidR="009B5220">
        <w:rPr>
          <w:rFonts w:ascii="Times New Roman" w:hAnsi="Times New Roman" w:cs="Times New Roman"/>
          <w:b w:val="0"/>
        </w:rPr>
        <w:t>ая, Калмыкия, Карачаево-Черкесская</w:t>
      </w:r>
      <w:r w:rsidRPr="009E54C3">
        <w:rPr>
          <w:rFonts w:ascii="Times New Roman" w:hAnsi="Times New Roman" w:cs="Times New Roman"/>
          <w:b w:val="0"/>
        </w:rPr>
        <w:t xml:space="preserve">, </w:t>
      </w:r>
      <w:r w:rsidR="009B5220">
        <w:rPr>
          <w:rFonts w:ascii="Times New Roman" w:hAnsi="Times New Roman" w:cs="Times New Roman"/>
          <w:b w:val="0"/>
        </w:rPr>
        <w:t xml:space="preserve">Крым, </w:t>
      </w:r>
      <w:proofErr w:type="spellStart"/>
      <w:r w:rsidR="009B5220">
        <w:rPr>
          <w:rFonts w:ascii="Times New Roman" w:hAnsi="Times New Roman" w:cs="Times New Roman"/>
          <w:b w:val="0"/>
        </w:rPr>
        <w:t>РСО-Алания</w:t>
      </w:r>
      <w:proofErr w:type="spellEnd"/>
      <w:r w:rsidRPr="009E54C3">
        <w:rPr>
          <w:rFonts w:ascii="Times New Roman" w:hAnsi="Times New Roman" w:cs="Times New Roman"/>
          <w:b w:val="0"/>
        </w:rPr>
        <w:t xml:space="preserve">, </w:t>
      </w:r>
      <w:r w:rsidR="009B5220">
        <w:rPr>
          <w:rFonts w:ascii="Times New Roman" w:hAnsi="Times New Roman" w:cs="Times New Roman"/>
          <w:b w:val="0"/>
        </w:rPr>
        <w:t xml:space="preserve">Удмуртская, </w:t>
      </w:r>
      <w:r w:rsidRPr="009E54C3">
        <w:rPr>
          <w:rFonts w:ascii="Times New Roman" w:hAnsi="Times New Roman" w:cs="Times New Roman"/>
          <w:b w:val="0"/>
        </w:rPr>
        <w:t>Чеченск</w:t>
      </w:r>
      <w:r w:rsidR="009B5220">
        <w:rPr>
          <w:rFonts w:ascii="Times New Roman" w:hAnsi="Times New Roman" w:cs="Times New Roman"/>
          <w:b w:val="0"/>
        </w:rPr>
        <w:t>ая</w:t>
      </w:r>
      <w:r w:rsidRPr="009E54C3">
        <w:rPr>
          <w:rFonts w:ascii="Times New Roman" w:hAnsi="Times New Roman" w:cs="Times New Roman"/>
          <w:b w:val="0"/>
        </w:rPr>
        <w:t>, Чувашской</w:t>
      </w:r>
      <w:r w:rsidR="00791E37">
        <w:rPr>
          <w:rFonts w:ascii="Times New Roman" w:hAnsi="Times New Roman" w:cs="Times New Roman"/>
          <w:b w:val="0"/>
        </w:rPr>
        <w:t>; Ямало-</w:t>
      </w:r>
      <w:r w:rsidR="00791E37">
        <w:rPr>
          <w:rFonts w:ascii="Times New Roman" w:hAnsi="Times New Roman" w:cs="Times New Roman"/>
          <w:b w:val="0"/>
        </w:rPr>
        <w:lastRenderedPageBreak/>
        <w:t>Ненецкий автономный округ</w:t>
      </w:r>
      <w:r w:rsidRPr="009E54C3">
        <w:rPr>
          <w:rFonts w:ascii="Times New Roman" w:hAnsi="Times New Roman" w:cs="Times New Roman"/>
          <w:b w:val="0"/>
        </w:rPr>
        <w:t>; стран СНГ:</w:t>
      </w:r>
      <w:proofErr w:type="gramEnd"/>
      <w:r w:rsidRPr="009E54C3">
        <w:rPr>
          <w:rFonts w:ascii="Times New Roman" w:hAnsi="Times New Roman" w:cs="Times New Roman"/>
          <w:b w:val="0"/>
        </w:rPr>
        <w:t xml:space="preserve"> Белоруссии, городов  федерального значения: </w:t>
      </w:r>
      <w:proofErr w:type="gramStart"/>
      <w:r w:rsidRPr="009E54C3">
        <w:rPr>
          <w:rFonts w:ascii="Times New Roman" w:hAnsi="Times New Roman" w:cs="Times New Roman"/>
          <w:b w:val="0"/>
        </w:rPr>
        <w:t>г</w:t>
      </w:r>
      <w:proofErr w:type="gramEnd"/>
      <w:r w:rsidRPr="009E54C3">
        <w:rPr>
          <w:rFonts w:ascii="Times New Roman" w:hAnsi="Times New Roman" w:cs="Times New Roman"/>
          <w:b w:val="0"/>
        </w:rPr>
        <w:t>. Москвы, г. Санкт-Петербурга.</w:t>
      </w:r>
    </w:p>
    <w:p w:rsidR="00F249F9" w:rsidRPr="009E54C3" w:rsidRDefault="00F249F9" w:rsidP="00F249F9">
      <w:pPr>
        <w:pStyle w:val="xl17"/>
        <w:spacing w:before="0" w:beforeAutospacing="0" w:after="0" w:afterAutospacing="0" w:line="360" w:lineRule="auto"/>
        <w:ind w:left="360"/>
        <w:jc w:val="both"/>
        <w:textAlignment w:val="auto"/>
        <w:rPr>
          <w:rFonts w:ascii="Times New Roman" w:hAnsi="Times New Roman" w:cs="Times New Roman"/>
          <w:b w:val="0"/>
          <w:u w:val="single"/>
        </w:rPr>
      </w:pPr>
    </w:p>
    <w:p w:rsidR="00F249F9" w:rsidRPr="00AD6A1B" w:rsidRDefault="00F249F9" w:rsidP="00225229">
      <w:pPr>
        <w:pStyle w:val="xl17"/>
        <w:spacing w:before="0" w:beforeAutospacing="0" w:after="0" w:afterAutospacing="0" w:line="360" w:lineRule="auto"/>
        <w:jc w:val="both"/>
        <w:textAlignment w:val="auto"/>
        <w:rPr>
          <w:rFonts w:ascii="Times New Roman" w:hAnsi="Times New Roman" w:cs="Times New Roman"/>
          <w:u w:val="single"/>
        </w:rPr>
      </w:pPr>
      <w:r w:rsidRPr="00552F90">
        <w:rPr>
          <w:rFonts w:ascii="Times New Roman" w:hAnsi="Times New Roman" w:cs="Times New Roman"/>
        </w:rPr>
        <w:t xml:space="preserve">4. </w:t>
      </w:r>
      <w:r w:rsidR="00481608">
        <w:rPr>
          <w:rFonts w:ascii="Times New Roman" w:hAnsi="Times New Roman" w:cs="Times New Roman"/>
        </w:rPr>
        <w:t xml:space="preserve">  </w:t>
      </w:r>
      <w:r w:rsidRPr="00AD6A1B">
        <w:rPr>
          <w:rFonts w:ascii="Times New Roman" w:hAnsi="Times New Roman" w:cs="Times New Roman"/>
          <w:u w:val="single"/>
        </w:rPr>
        <w:t>Отчет о результатах развития акционерного общества по приоритетным направл</w:t>
      </w:r>
      <w:r w:rsidR="002E11C7" w:rsidRPr="00AD6A1B">
        <w:rPr>
          <w:rFonts w:ascii="Times New Roman" w:hAnsi="Times New Roman" w:cs="Times New Roman"/>
          <w:u w:val="single"/>
        </w:rPr>
        <w:t xml:space="preserve">ениям </w:t>
      </w:r>
      <w:r w:rsidR="00FE3328" w:rsidRPr="00AD6A1B">
        <w:rPr>
          <w:rFonts w:ascii="Times New Roman" w:hAnsi="Times New Roman" w:cs="Times New Roman"/>
          <w:u w:val="single"/>
        </w:rPr>
        <w:t xml:space="preserve"> его деятельности за </w:t>
      </w:r>
      <w:r w:rsidR="007003FA" w:rsidRPr="00AD6A1B">
        <w:rPr>
          <w:rFonts w:ascii="Times New Roman" w:hAnsi="Times New Roman" w:cs="Times New Roman"/>
          <w:u w:val="single"/>
        </w:rPr>
        <w:t>201</w:t>
      </w:r>
      <w:r w:rsidR="00F03CC8">
        <w:rPr>
          <w:rFonts w:ascii="Times New Roman" w:hAnsi="Times New Roman" w:cs="Times New Roman"/>
          <w:u w:val="single"/>
        </w:rPr>
        <w:t>4</w:t>
      </w:r>
      <w:r w:rsidRPr="00AD6A1B">
        <w:rPr>
          <w:rFonts w:ascii="Times New Roman" w:hAnsi="Times New Roman" w:cs="Times New Roman"/>
          <w:u w:val="single"/>
        </w:rPr>
        <w:t xml:space="preserve"> г.</w:t>
      </w:r>
    </w:p>
    <w:p w:rsidR="00F249F9" w:rsidRPr="00426E05" w:rsidRDefault="00AE3892" w:rsidP="00AD6A1B">
      <w:pPr>
        <w:tabs>
          <w:tab w:val="left" w:pos="5073"/>
          <w:tab w:val="left" w:pos="6321"/>
          <w:tab w:val="left" w:pos="7692"/>
          <w:tab w:val="left" w:pos="9117"/>
        </w:tabs>
        <w:spacing w:line="360" w:lineRule="auto"/>
        <w:ind w:firstLine="567"/>
        <w:jc w:val="both"/>
        <w:rPr>
          <w:rFonts w:eastAsia="Arial Unicode MS"/>
          <w:b/>
          <w:color w:val="FF0000"/>
        </w:rPr>
      </w:pPr>
      <w:r w:rsidRPr="009E54C3">
        <w:rPr>
          <w:iCs/>
        </w:rPr>
        <w:t>Несмотря на продолжающийся экономический  кризис, производство цемента,</w:t>
      </w:r>
      <w:r w:rsidR="00AF733A" w:rsidRPr="009E54C3">
        <w:rPr>
          <w:iCs/>
        </w:rPr>
        <w:t xml:space="preserve"> по данным Росстата</w:t>
      </w:r>
      <w:r w:rsidRPr="009E54C3">
        <w:rPr>
          <w:iCs/>
        </w:rPr>
        <w:t xml:space="preserve"> в цело</w:t>
      </w:r>
      <w:r w:rsidR="00AF733A" w:rsidRPr="009E54C3">
        <w:rPr>
          <w:iCs/>
        </w:rPr>
        <w:t>м по России,</w:t>
      </w:r>
      <w:r w:rsidRPr="009E54C3">
        <w:rPr>
          <w:iCs/>
        </w:rPr>
        <w:t xml:space="preserve"> выросло.</w:t>
      </w:r>
    </w:p>
    <w:p w:rsidR="004C697B" w:rsidRPr="001C69F8" w:rsidRDefault="004C697B" w:rsidP="004C697B">
      <w:pPr>
        <w:tabs>
          <w:tab w:val="left" w:pos="5073"/>
          <w:tab w:val="left" w:pos="6321"/>
          <w:tab w:val="left" w:pos="7692"/>
          <w:tab w:val="left" w:pos="9117"/>
        </w:tabs>
        <w:spacing w:line="360" w:lineRule="auto"/>
        <w:ind w:firstLine="567"/>
        <w:jc w:val="both"/>
        <w:rPr>
          <w:iCs/>
        </w:rPr>
      </w:pPr>
      <w:r w:rsidRPr="00FF301D">
        <w:rPr>
          <w:iCs/>
          <w:color w:val="000000" w:themeColor="text1"/>
        </w:rPr>
        <w:t>Самая низкая цена в 2014г. была в январе – 2171 р</w:t>
      </w:r>
      <w:r>
        <w:rPr>
          <w:iCs/>
          <w:color w:val="000000" w:themeColor="text1"/>
        </w:rPr>
        <w:t>уб</w:t>
      </w:r>
      <w:r w:rsidRPr="00FF301D">
        <w:rPr>
          <w:iCs/>
          <w:color w:val="000000" w:themeColor="text1"/>
        </w:rPr>
        <w:t>. без НДС за 1 тонну, а самая высокая в июне - 2382 р</w:t>
      </w:r>
      <w:r>
        <w:rPr>
          <w:iCs/>
          <w:color w:val="000000" w:themeColor="text1"/>
        </w:rPr>
        <w:t>уб</w:t>
      </w:r>
      <w:r w:rsidRPr="00FF301D">
        <w:rPr>
          <w:iCs/>
          <w:color w:val="000000" w:themeColor="text1"/>
        </w:rPr>
        <w:t xml:space="preserve">. </w:t>
      </w:r>
      <w:r>
        <w:rPr>
          <w:iCs/>
          <w:color w:val="000000" w:themeColor="text1"/>
        </w:rPr>
        <w:t>без НДС за 1 тонну</w:t>
      </w:r>
      <w:r w:rsidRPr="00FF301D">
        <w:rPr>
          <w:iCs/>
          <w:color w:val="000000" w:themeColor="text1"/>
        </w:rPr>
        <w:t>. За 2014 год среднегодовая отпускная цена на продукцию нашего завода составила</w:t>
      </w:r>
      <w:r>
        <w:rPr>
          <w:iCs/>
        </w:rPr>
        <w:t xml:space="preserve"> 2313 руб. </w:t>
      </w:r>
      <w:bookmarkStart w:id="0" w:name="_GoBack"/>
      <w:bookmarkEnd w:id="0"/>
      <w:r>
        <w:rPr>
          <w:iCs/>
          <w:color w:val="000000" w:themeColor="text1"/>
        </w:rPr>
        <w:t>без НДС за 1 тонну.</w:t>
      </w:r>
    </w:p>
    <w:p w:rsidR="004C697B" w:rsidRPr="004C697B" w:rsidRDefault="004C697B" w:rsidP="004C697B">
      <w:pPr>
        <w:spacing w:line="360" w:lineRule="auto"/>
        <w:ind w:firstLine="567"/>
        <w:jc w:val="both"/>
        <w:rPr>
          <w:iCs/>
          <w:color w:val="000000" w:themeColor="text1"/>
        </w:rPr>
      </w:pPr>
      <w:r w:rsidRPr="00FA3F0F">
        <w:rPr>
          <w:iCs/>
          <w:color w:val="000000" w:themeColor="text1"/>
        </w:rPr>
        <w:t>По итогам Росстата за 201</w:t>
      </w:r>
      <w:r>
        <w:rPr>
          <w:iCs/>
          <w:color w:val="000000" w:themeColor="text1"/>
        </w:rPr>
        <w:t>4</w:t>
      </w:r>
      <w:r w:rsidRPr="00FA3F0F">
        <w:rPr>
          <w:iCs/>
          <w:color w:val="000000" w:themeColor="text1"/>
        </w:rPr>
        <w:t xml:space="preserve"> год на территории России произведено 6</w:t>
      </w:r>
      <w:r>
        <w:rPr>
          <w:iCs/>
          <w:color w:val="000000" w:themeColor="text1"/>
        </w:rPr>
        <w:t>8</w:t>
      </w:r>
      <w:r w:rsidRPr="00FA3F0F">
        <w:rPr>
          <w:iCs/>
          <w:color w:val="000000" w:themeColor="text1"/>
        </w:rPr>
        <w:t>,</w:t>
      </w:r>
      <w:r>
        <w:rPr>
          <w:iCs/>
          <w:color w:val="000000" w:themeColor="text1"/>
        </w:rPr>
        <w:t>544</w:t>
      </w:r>
      <w:r w:rsidRPr="00FA3F0F">
        <w:rPr>
          <w:iCs/>
          <w:color w:val="000000" w:themeColor="text1"/>
        </w:rPr>
        <w:t xml:space="preserve"> млн. тонн цемента (в 2009 – 44,3 млн. тонн, 2010 – 50,4 млн. тонн, в 2011 – 56,1 млн. тонн, в 2012 – 61,</w:t>
      </w:r>
      <w:r w:rsidRPr="004C697B">
        <w:rPr>
          <w:iCs/>
          <w:color w:val="000000" w:themeColor="text1"/>
        </w:rPr>
        <w:t>5 млн. тонн, в 2013 – 66,540 млн. тонн)  Лидером стало ОАО «</w:t>
      </w:r>
      <w:proofErr w:type="spellStart"/>
      <w:r w:rsidRPr="004C697B">
        <w:rPr>
          <w:iCs/>
          <w:color w:val="000000" w:themeColor="text1"/>
        </w:rPr>
        <w:t>Мордовцемент</w:t>
      </w:r>
      <w:proofErr w:type="spellEnd"/>
      <w:r w:rsidRPr="004C697B">
        <w:rPr>
          <w:iCs/>
          <w:color w:val="000000" w:themeColor="text1"/>
        </w:rPr>
        <w:t xml:space="preserve">» </w:t>
      </w:r>
      <w:r w:rsidRPr="004C697B">
        <w:rPr>
          <w:b/>
          <w:bCs/>
          <w:iCs/>
          <w:color w:val="000000" w:themeColor="text1"/>
        </w:rPr>
        <w:t xml:space="preserve">- </w:t>
      </w:r>
      <w:r w:rsidRPr="004C697B">
        <w:rPr>
          <w:iCs/>
          <w:color w:val="000000" w:themeColor="text1"/>
        </w:rPr>
        <w:t xml:space="preserve"> 4,86 млн. тонн.  ОАО «</w:t>
      </w:r>
      <w:proofErr w:type="spellStart"/>
      <w:r w:rsidRPr="004C697B">
        <w:rPr>
          <w:iCs/>
          <w:color w:val="000000" w:themeColor="text1"/>
        </w:rPr>
        <w:t>Новороссцемент</w:t>
      </w:r>
      <w:proofErr w:type="spellEnd"/>
      <w:r w:rsidRPr="004C697B">
        <w:rPr>
          <w:iCs/>
          <w:color w:val="000000" w:themeColor="text1"/>
        </w:rPr>
        <w:t xml:space="preserve">» выпустило 4,02 млн. тонн, ОАО «Себряковцемент» </w:t>
      </w:r>
      <w:r w:rsidRPr="004C697B">
        <w:rPr>
          <w:b/>
          <w:bCs/>
          <w:iCs/>
          <w:color w:val="000000" w:themeColor="text1"/>
        </w:rPr>
        <w:t xml:space="preserve">- </w:t>
      </w:r>
      <w:r w:rsidRPr="004C697B">
        <w:rPr>
          <w:bCs/>
          <w:iCs/>
          <w:color w:val="000000" w:themeColor="text1"/>
        </w:rPr>
        <w:t>3,1</w:t>
      </w:r>
      <w:r w:rsidRPr="004C697B">
        <w:rPr>
          <w:iCs/>
          <w:color w:val="000000" w:themeColor="text1"/>
        </w:rPr>
        <w:t xml:space="preserve"> млн. тонн. Доля произведенного нашим заводом цемента в ЮФО составляет 32,4%. </w:t>
      </w:r>
    </w:p>
    <w:p w:rsidR="00F249F9" w:rsidRPr="004C697B" w:rsidRDefault="00AF733A" w:rsidP="001B27C2">
      <w:pPr>
        <w:tabs>
          <w:tab w:val="left" w:pos="5073"/>
          <w:tab w:val="left" w:pos="6321"/>
          <w:tab w:val="left" w:pos="7692"/>
          <w:tab w:val="left" w:pos="9117"/>
        </w:tabs>
        <w:spacing w:line="360" w:lineRule="auto"/>
        <w:jc w:val="both"/>
        <w:rPr>
          <w:iCs/>
          <w:color w:val="000000" w:themeColor="text1"/>
        </w:rPr>
      </w:pPr>
      <w:r w:rsidRPr="004C697B">
        <w:rPr>
          <w:b/>
          <w:iCs/>
          <w:color w:val="000000" w:themeColor="text1"/>
        </w:rPr>
        <w:t xml:space="preserve">Для ОАО «Себряковцемент» </w:t>
      </w:r>
      <w:r w:rsidR="007003FA" w:rsidRPr="004C697B">
        <w:rPr>
          <w:b/>
          <w:iCs/>
          <w:color w:val="000000" w:themeColor="text1"/>
        </w:rPr>
        <w:t>201</w:t>
      </w:r>
      <w:r w:rsidR="00F03CC8" w:rsidRPr="004C697B">
        <w:rPr>
          <w:b/>
          <w:iCs/>
          <w:color w:val="000000" w:themeColor="text1"/>
        </w:rPr>
        <w:t>4</w:t>
      </w:r>
      <w:r w:rsidR="00F249F9" w:rsidRPr="004C697B">
        <w:rPr>
          <w:b/>
          <w:iCs/>
          <w:color w:val="000000" w:themeColor="text1"/>
        </w:rPr>
        <w:t xml:space="preserve"> год характеризуется следующими показателями</w:t>
      </w:r>
      <w:r w:rsidR="00F249F9" w:rsidRPr="004C697B">
        <w:rPr>
          <w:iCs/>
          <w:color w:val="000000" w:themeColor="text1"/>
        </w:rPr>
        <w:t>.</w:t>
      </w:r>
    </w:p>
    <w:tbl>
      <w:tblPr>
        <w:tblStyle w:val="ad"/>
        <w:tblW w:w="0" w:type="auto"/>
        <w:tblLook w:val="04A0"/>
      </w:tblPr>
      <w:tblGrid>
        <w:gridCol w:w="1962"/>
        <w:gridCol w:w="1680"/>
        <w:gridCol w:w="2420"/>
        <w:gridCol w:w="1948"/>
        <w:gridCol w:w="1561"/>
      </w:tblGrid>
      <w:tr w:rsidR="00242697" w:rsidRPr="004C697B" w:rsidTr="00B17228">
        <w:tc>
          <w:tcPr>
            <w:tcW w:w="1962" w:type="dxa"/>
          </w:tcPr>
          <w:p w:rsidR="00242697" w:rsidRPr="004C697B" w:rsidRDefault="00242697" w:rsidP="00F249F9">
            <w:pPr>
              <w:spacing w:line="360" w:lineRule="auto"/>
              <w:rPr>
                <w:b/>
                <w:iCs/>
                <w:color w:val="000000" w:themeColor="text1"/>
                <w:sz w:val="24"/>
                <w:szCs w:val="24"/>
              </w:rPr>
            </w:pPr>
            <w:r w:rsidRPr="004C697B">
              <w:rPr>
                <w:b/>
                <w:iCs/>
                <w:color w:val="000000" w:themeColor="text1"/>
                <w:sz w:val="24"/>
                <w:szCs w:val="24"/>
              </w:rPr>
              <w:t>Показатели</w:t>
            </w:r>
          </w:p>
        </w:tc>
        <w:tc>
          <w:tcPr>
            <w:tcW w:w="1680" w:type="dxa"/>
          </w:tcPr>
          <w:p w:rsidR="00242697" w:rsidRPr="004C697B" w:rsidRDefault="00242697" w:rsidP="00F249F9">
            <w:pPr>
              <w:spacing w:line="360" w:lineRule="auto"/>
              <w:rPr>
                <w:b/>
                <w:iCs/>
                <w:color w:val="000000" w:themeColor="text1"/>
                <w:sz w:val="24"/>
                <w:szCs w:val="24"/>
              </w:rPr>
            </w:pPr>
            <w:r w:rsidRPr="004C697B">
              <w:rPr>
                <w:b/>
                <w:iCs/>
                <w:color w:val="000000" w:themeColor="text1"/>
                <w:sz w:val="24"/>
                <w:szCs w:val="24"/>
              </w:rPr>
              <w:t>Ед. измерения</w:t>
            </w:r>
          </w:p>
        </w:tc>
        <w:tc>
          <w:tcPr>
            <w:tcW w:w="2420" w:type="dxa"/>
          </w:tcPr>
          <w:p w:rsidR="00242697" w:rsidRPr="004C697B" w:rsidRDefault="00242697" w:rsidP="00F249F9">
            <w:pPr>
              <w:spacing w:line="360" w:lineRule="auto"/>
              <w:rPr>
                <w:b/>
                <w:iCs/>
                <w:color w:val="000000" w:themeColor="text1"/>
                <w:sz w:val="24"/>
                <w:szCs w:val="24"/>
              </w:rPr>
            </w:pPr>
            <w:r w:rsidRPr="004C697B">
              <w:rPr>
                <w:b/>
                <w:iCs/>
                <w:color w:val="000000" w:themeColor="text1"/>
                <w:sz w:val="24"/>
                <w:szCs w:val="24"/>
              </w:rPr>
              <w:t>Запланировано в бюджете</w:t>
            </w:r>
          </w:p>
        </w:tc>
        <w:tc>
          <w:tcPr>
            <w:tcW w:w="1948" w:type="dxa"/>
          </w:tcPr>
          <w:p w:rsidR="00242697" w:rsidRPr="004C697B" w:rsidRDefault="00242697" w:rsidP="00F249F9">
            <w:pPr>
              <w:spacing w:line="360" w:lineRule="auto"/>
              <w:rPr>
                <w:b/>
                <w:iCs/>
                <w:color w:val="000000" w:themeColor="text1"/>
                <w:sz w:val="24"/>
                <w:szCs w:val="24"/>
              </w:rPr>
            </w:pPr>
            <w:r w:rsidRPr="004C697B">
              <w:rPr>
                <w:b/>
                <w:iCs/>
                <w:color w:val="000000" w:themeColor="text1"/>
                <w:sz w:val="24"/>
                <w:szCs w:val="24"/>
              </w:rPr>
              <w:t xml:space="preserve">Фактически </w:t>
            </w:r>
            <w:r w:rsidR="0048660E" w:rsidRPr="004C697B">
              <w:rPr>
                <w:b/>
                <w:iCs/>
                <w:color w:val="000000" w:themeColor="text1"/>
                <w:sz w:val="24"/>
                <w:szCs w:val="24"/>
              </w:rPr>
              <w:t>произведено \</w:t>
            </w:r>
          </w:p>
          <w:p w:rsidR="00242697" w:rsidRPr="004C697B" w:rsidRDefault="00242697" w:rsidP="00F249F9">
            <w:pPr>
              <w:spacing w:line="360" w:lineRule="auto"/>
              <w:rPr>
                <w:b/>
                <w:iCs/>
                <w:color w:val="000000" w:themeColor="text1"/>
                <w:sz w:val="24"/>
                <w:szCs w:val="24"/>
              </w:rPr>
            </w:pPr>
            <w:r w:rsidRPr="004C697B">
              <w:rPr>
                <w:b/>
                <w:iCs/>
                <w:color w:val="000000" w:themeColor="text1"/>
                <w:sz w:val="24"/>
                <w:szCs w:val="24"/>
              </w:rPr>
              <w:t>отгружено</w:t>
            </w:r>
          </w:p>
        </w:tc>
        <w:tc>
          <w:tcPr>
            <w:tcW w:w="1561" w:type="dxa"/>
          </w:tcPr>
          <w:p w:rsidR="00242697" w:rsidRPr="004C697B" w:rsidRDefault="00242697" w:rsidP="00F249F9">
            <w:pPr>
              <w:spacing w:line="360" w:lineRule="auto"/>
              <w:rPr>
                <w:b/>
                <w:iCs/>
                <w:color w:val="000000" w:themeColor="text1"/>
              </w:rPr>
            </w:pPr>
            <w:r w:rsidRPr="004C697B">
              <w:rPr>
                <w:b/>
                <w:iCs/>
                <w:color w:val="000000" w:themeColor="text1"/>
              </w:rPr>
              <w:t>Процентное соотношение</w:t>
            </w:r>
          </w:p>
        </w:tc>
      </w:tr>
      <w:tr w:rsidR="00242697" w:rsidRPr="004C697B" w:rsidTr="00B17228">
        <w:tc>
          <w:tcPr>
            <w:tcW w:w="1962" w:type="dxa"/>
          </w:tcPr>
          <w:p w:rsidR="00242697" w:rsidRPr="004C697B" w:rsidRDefault="00242697" w:rsidP="00552B0F">
            <w:pPr>
              <w:rPr>
                <w:iCs/>
                <w:color w:val="000000" w:themeColor="text1"/>
              </w:rPr>
            </w:pPr>
            <w:r w:rsidRPr="004C697B">
              <w:rPr>
                <w:iCs/>
                <w:color w:val="000000" w:themeColor="text1"/>
              </w:rPr>
              <w:t>Производство клинкера</w:t>
            </w:r>
          </w:p>
        </w:tc>
        <w:tc>
          <w:tcPr>
            <w:tcW w:w="1680" w:type="dxa"/>
          </w:tcPr>
          <w:p w:rsidR="00242697" w:rsidRPr="004C697B" w:rsidRDefault="0048660E" w:rsidP="00B17228">
            <w:pPr>
              <w:spacing w:line="360" w:lineRule="auto"/>
              <w:jc w:val="center"/>
              <w:rPr>
                <w:iCs/>
                <w:color w:val="000000" w:themeColor="text1"/>
              </w:rPr>
            </w:pPr>
            <w:r w:rsidRPr="004C697B">
              <w:rPr>
                <w:iCs/>
                <w:color w:val="000000" w:themeColor="text1"/>
              </w:rPr>
              <w:t>т</w:t>
            </w:r>
            <w:r w:rsidR="00B17228" w:rsidRPr="004C697B">
              <w:rPr>
                <w:iCs/>
                <w:color w:val="000000" w:themeColor="text1"/>
              </w:rPr>
              <w:t>ыс</w:t>
            </w:r>
            <w:r w:rsidRPr="004C697B">
              <w:rPr>
                <w:iCs/>
                <w:color w:val="000000" w:themeColor="text1"/>
              </w:rPr>
              <w:t>.</w:t>
            </w:r>
            <w:r w:rsidR="00B17228" w:rsidRPr="004C697B">
              <w:rPr>
                <w:iCs/>
                <w:color w:val="000000" w:themeColor="text1"/>
              </w:rPr>
              <w:t xml:space="preserve"> </w:t>
            </w:r>
            <w:r w:rsidR="00242697" w:rsidRPr="004C697B">
              <w:rPr>
                <w:iCs/>
                <w:color w:val="000000" w:themeColor="text1"/>
              </w:rPr>
              <w:t>тонн</w:t>
            </w:r>
          </w:p>
        </w:tc>
        <w:tc>
          <w:tcPr>
            <w:tcW w:w="2420" w:type="dxa"/>
          </w:tcPr>
          <w:p w:rsidR="00242697" w:rsidRPr="004C697B" w:rsidRDefault="004C697B" w:rsidP="00DE70CF">
            <w:pPr>
              <w:spacing w:line="360" w:lineRule="auto"/>
              <w:jc w:val="center"/>
              <w:rPr>
                <w:iCs/>
                <w:color w:val="000000" w:themeColor="text1"/>
              </w:rPr>
            </w:pPr>
            <w:r w:rsidRPr="004C697B">
              <w:rPr>
                <w:iCs/>
                <w:color w:val="000000" w:themeColor="text1"/>
              </w:rPr>
              <w:t>2727</w:t>
            </w:r>
          </w:p>
        </w:tc>
        <w:tc>
          <w:tcPr>
            <w:tcW w:w="1948" w:type="dxa"/>
          </w:tcPr>
          <w:p w:rsidR="00242697" w:rsidRPr="004C697B" w:rsidRDefault="004C697B" w:rsidP="00B17228">
            <w:pPr>
              <w:spacing w:line="360" w:lineRule="auto"/>
              <w:jc w:val="center"/>
              <w:rPr>
                <w:iCs/>
                <w:color w:val="000000" w:themeColor="text1"/>
              </w:rPr>
            </w:pPr>
            <w:r w:rsidRPr="004C697B">
              <w:rPr>
                <w:iCs/>
                <w:color w:val="000000" w:themeColor="text1"/>
              </w:rPr>
              <w:t>2765</w:t>
            </w:r>
          </w:p>
        </w:tc>
        <w:tc>
          <w:tcPr>
            <w:tcW w:w="1561" w:type="dxa"/>
          </w:tcPr>
          <w:p w:rsidR="00242697" w:rsidRPr="004C697B" w:rsidRDefault="004C697B" w:rsidP="00B17228">
            <w:pPr>
              <w:spacing w:line="360" w:lineRule="auto"/>
              <w:jc w:val="center"/>
              <w:rPr>
                <w:iCs/>
                <w:color w:val="000000" w:themeColor="text1"/>
              </w:rPr>
            </w:pPr>
            <w:r w:rsidRPr="004C697B">
              <w:rPr>
                <w:iCs/>
                <w:color w:val="000000" w:themeColor="text1"/>
              </w:rPr>
              <w:t>101,4</w:t>
            </w:r>
          </w:p>
        </w:tc>
      </w:tr>
      <w:tr w:rsidR="00242697" w:rsidRPr="004C697B" w:rsidTr="00B17228">
        <w:tc>
          <w:tcPr>
            <w:tcW w:w="1962" w:type="dxa"/>
          </w:tcPr>
          <w:p w:rsidR="00242697" w:rsidRPr="004C697B" w:rsidRDefault="00242697" w:rsidP="00552B0F">
            <w:pPr>
              <w:rPr>
                <w:iCs/>
                <w:color w:val="000000" w:themeColor="text1"/>
              </w:rPr>
            </w:pPr>
            <w:r w:rsidRPr="004C697B">
              <w:rPr>
                <w:iCs/>
                <w:color w:val="000000" w:themeColor="text1"/>
              </w:rPr>
              <w:t>Производство цемента</w:t>
            </w:r>
          </w:p>
        </w:tc>
        <w:tc>
          <w:tcPr>
            <w:tcW w:w="1680" w:type="dxa"/>
          </w:tcPr>
          <w:p w:rsidR="00242697" w:rsidRPr="004C697B" w:rsidRDefault="0048660E" w:rsidP="00B17228">
            <w:pPr>
              <w:spacing w:line="360" w:lineRule="auto"/>
              <w:jc w:val="center"/>
              <w:rPr>
                <w:iCs/>
                <w:color w:val="000000" w:themeColor="text1"/>
              </w:rPr>
            </w:pPr>
            <w:r w:rsidRPr="004C697B">
              <w:rPr>
                <w:iCs/>
                <w:color w:val="000000" w:themeColor="text1"/>
              </w:rPr>
              <w:t>т</w:t>
            </w:r>
            <w:r w:rsidR="00B17228" w:rsidRPr="004C697B">
              <w:rPr>
                <w:iCs/>
                <w:color w:val="000000" w:themeColor="text1"/>
              </w:rPr>
              <w:t>ыс</w:t>
            </w:r>
            <w:r w:rsidRPr="004C697B">
              <w:rPr>
                <w:iCs/>
                <w:color w:val="000000" w:themeColor="text1"/>
              </w:rPr>
              <w:t>.</w:t>
            </w:r>
            <w:r w:rsidR="00B17228" w:rsidRPr="004C697B">
              <w:rPr>
                <w:iCs/>
                <w:color w:val="000000" w:themeColor="text1"/>
              </w:rPr>
              <w:t xml:space="preserve"> </w:t>
            </w:r>
            <w:r w:rsidR="00242697" w:rsidRPr="004C697B">
              <w:rPr>
                <w:iCs/>
                <w:color w:val="000000" w:themeColor="text1"/>
              </w:rPr>
              <w:t>тонн</w:t>
            </w:r>
          </w:p>
        </w:tc>
        <w:tc>
          <w:tcPr>
            <w:tcW w:w="2420" w:type="dxa"/>
          </w:tcPr>
          <w:p w:rsidR="00242697" w:rsidRPr="004C697B" w:rsidRDefault="00DE70CF" w:rsidP="004C697B">
            <w:pPr>
              <w:spacing w:line="360" w:lineRule="auto"/>
              <w:jc w:val="center"/>
              <w:rPr>
                <w:iCs/>
                <w:color w:val="000000" w:themeColor="text1"/>
              </w:rPr>
            </w:pPr>
            <w:r w:rsidRPr="004C697B">
              <w:rPr>
                <w:iCs/>
                <w:color w:val="000000" w:themeColor="text1"/>
              </w:rPr>
              <w:t>3</w:t>
            </w:r>
            <w:r w:rsidR="004C697B" w:rsidRPr="004C697B">
              <w:rPr>
                <w:iCs/>
                <w:color w:val="000000" w:themeColor="text1"/>
              </w:rPr>
              <w:t>1</w:t>
            </w:r>
            <w:r w:rsidRPr="004C697B">
              <w:rPr>
                <w:iCs/>
                <w:color w:val="000000" w:themeColor="text1"/>
              </w:rPr>
              <w:t>00</w:t>
            </w:r>
          </w:p>
        </w:tc>
        <w:tc>
          <w:tcPr>
            <w:tcW w:w="1948" w:type="dxa"/>
          </w:tcPr>
          <w:p w:rsidR="00242697" w:rsidRPr="004C697B" w:rsidRDefault="00DE70CF" w:rsidP="004C697B">
            <w:pPr>
              <w:spacing w:line="360" w:lineRule="auto"/>
              <w:jc w:val="center"/>
              <w:rPr>
                <w:iCs/>
                <w:color w:val="000000" w:themeColor="text1"/>
              </w:rPr>
            </w:pPr>
            <w:r w:rsidRPr="004C697B">
              <w:rPr>
                <w:iCs/>
                <w:color w:val="000000" w:themeColor="text1"/>
              </w:rPr>
              <w:t>31</w:t>
            </w:r>
            <w:r w:rsidR="004C697B" w:rsidRPr="004C697B">
              <w:rPr>
                <w:iCs/>
                <w:color w:val="000000" w:themeColor="text1"/>
              </w:rPr>
              <w:t>00</w:t>
            </w:r>
          </w:p>
        </w:tc>
        <w:tc>
          <w:tcPr>
            <w:tcW w:w="1561" w:type="dxa"/>
          </w:tcPr>
          <w:p w:rsidR="00242697" w:rsidRPr="004C697B" w:rsidRDefault="004C697B" w:rsidP="00B17228">
            <w:pPr>
              <w:spacing w:line="360" w:lineRule="auto"/>
              <w:jc w:val="center"/>
              <w:rPr>
                <w:iCs/>
                <w:color w:val="000000" w:themeColor="text1"/>
              </w:rPr>
            </w:pPr>
            <w:r w:rsidRPr="004C697B">
              <w:rPr>
                <w:iCs/>
                <w:color w:val="000000" w:themeColor="text1"/>
              </w:rPr>
              <w:t>100</w:t>
            </w:r>
          </w:p>
        </w:tc>
      </w:tr>
      <w:tr w:rsidR="00242697" w:rsidRPr="004C697B" w:rsidTr="00B17228">
        <w:trPr>
          <w:trHeight w:val="594"/>
        </w:trPr>
        <w:tc>
          <w:tcPr>
            <w:tcW w:w="1962" w:type="dxa"/>
          </w:tcPr>
          <w:p w:rsidR="00242697" w:rsidRPr="004C697B" w:rsidRDefault="00242697" w:rsidP="00552B0F">
            <w:pPr>
              <w:rPr>
                <w:iCs/>
                <w:color w:val="000000" w:themeColor="text1"/>
              </w:rPr>
            </w:pPr>
            <w:r w:rsidRPr="004C697B">
              <w:rPr>
                <w:iCs/>
                <w:color w:val="000000" w:themeColor="text1"/>
              </w:rPr>
              <w:t>Отгружено цемента</w:t>
            </w:r>
          </w:p>
        </w:tc>
        <w:tc>
          <w:tcPr>
            <w:tcW w:w="1680" w:type="dxa"/>
          </w:tcPr>
          <w:p w:rsidR="00242697" w:rsidRPr="004C697B" w:rsidRDefault="0048660E" w:rsidP="00B17228">
            <w:pPr>
              <w:spacing w:line="360" w:lineRule="auto"/>
              <w:jc w:val="center"/>
              <w:rPr>
                <w:iCs/>
                <w:color w:val="000000" w:themeColor="text1"/>
              </w:rPr>
            </w:pPr>
            <w:r w:rsidRPr="004C697B">
              <w:rPr>
                <w:iCs/>
                <w:color w:val="000000" w:themeColor="text1"/>
              </w:rPr>
              <w:t>т</w:t>
            </w:r>
            <w:r w:rsidR="00B17228" w:rsidRPr="004C697B">
              <w:rPr>
                <w:iCs/>
                <w:color w:val="000000" w:themeColor="text1"/>
              </w:rPr>
              <w:t>ыс</w:t>
            </w:r>
            <w:r w:rsidRPr="004C697B">
              <w:rPr>
                <w:iCs/>
                <w:color w:val="000000" w:themeColor="text1"/>
              </w:rPr>
              <w:t>.</w:t>
            </w:r>
            <w:r w:rsidR="00B17228" w:rsidRPr="004C697B">
              <w:rPr>
                <w:iCs/>
                <w:color w:val="000000" w:themeColor="text1"/>
              </w:rPr>
              <w:t xml:space="preserve"> </w:t>
            </w:r>
            <w:r w:rsidR="00242697" w:rsidRPr="004C697B">
              <w:rPr>
                <w:iCs/>
                <w:color w:val="000000" w:themeColor="text1"/>
              </w:rPr>
              <w:t>тонн</w:t>
            </w:r>
          </w:p>
        </w:tc>
        <w:tc>
          <w:tcPr>
            <w:tcW w:w="2420" w:type="dxa"/>
          </w:tcPr>
          <w:p w:rsidR="00242697" w:rsidRPr="004C697B" w:rsidRDefault="00DE70CF" w:rsidP="004C697B">
            <w:pPr>
              <w:spacing w:line="360" w:lineRule="auto"/>
              <w:jc w:val="center"/>
              <w:rPr>
                <w:iCs/>
                <w:color w:val="000000" w:themeColor="text1"/>
              </w:rPr>
            </w:pPr>
            <w:r w:rsidRPr="004C697B">
              <w:rPr>
                <w:iCs/>
                <w:color w:val="000000" w:themeColor="text1"/>
              </w:rPr>
              <w:t>3</w:t>
            </w:r>
            <w:r w:rsidR="004C697B" w:rsidRPr="004C697B">
              <w:rPr>
                <w:iCs/>
                <w:color w:val="000000" w:themeColor="text1"/>
              </w:rPr>
              <w:t>1</w:t>
            </w:r>
            <w:r w:rsidRPr="004C697B">
              <w:rPr>
                <w:iCs/>
                <w:color w:val="000000" w:themeColor="text1"/>
              </w:rPr>
              <w:t>00</w:t>
            </w:r>
          </w:p>
        </w:tc>
        <w:tc>
          <w:tcPr>
            <w:tcW w:w="1948" w:type="dxa"/>
          </w:tcPr>
          <w:p w:rsidR="00242697" w:rsidRPr="004C697B" w:rsidRDefault="00DE70CF" w:rsidP="004C697B">
            <w:pPr>
              <w:spacing w:line="360" w:lineRule="auto"/>
              <w:jc w:val="center"/>
              <w:rPr>
                <w:iCs/>
                <w:color w:val="000000" w:themeColor="text1"/>
              </w:rPr>
            </w:pPr>
            <w:r w:rsidRPr="004C697B">
              <w:rPr>
                <w:iCs/>
                <w:color w:val="000000" w:themeColor="text1"/>
              </w:rPr>
              <w:t>31</w:t>
            </w:r>
            <w:r w:rsidR="004C697B" w:rsidRPr="004C697B">
              <w:rPr>
                <w:iCs/>
                <w:color w:val="000000" w:themeColor="text1"/>
              </w:rPr>
              <w:t>0</w:t>
            </w:r>
            <w:r w:rsidRPr="004C697B">
              <w:rPr>
                <w:iCs/>
                <w:color w:val="000000" w:themeColor="text1"/>
              </w:rPr>
              <w:t>2,</w:t>
            </w:r>
            <w:r w:rsidR="004C697B" w:rsidRPr="004C697B">
              <w:rPr>
                <w:iCs/>
                <w:color w:val="000000" w:themeColor="text1"/>
              </w:rPr>
              <w:t>34</w:t>
            </w:r>
          </w:p>
        </w:tc>
        <w:tc>
          <w:tcPr>
            <w:tcW w:w="1561" w:type="dxa"/>
          </w:tcPr>
          <w:p w:rsidR="00242697" w:rsidRPr="004C697B" w:rsidRDefault="004C697B" w:rsidP="004C697B">
            <w:pPr>
              <w:spacing w:line="360" w:lineRule="auto"/>
              <w:jc w:val="center"/>
              <w:rPr>
                <w:iCs/>
                <w:color w:val="000000" w:themeColor="text1"/>
              </w:rPr>
            </w:pPr>
            <w:r w:rsidRPr="004C697B">
              <w:rPr>
                <w:iCs/>
                <w:color w:val="000000" w:themeColor="text1"/>
              </w:rPr>
              <w:t>100</w:t>
            </w:r>
            <w:r w:rsidR="00DE70CF" w:rsidRPr="004C697B">
              <w:rPr>
                <w:iCs/>
                <w:color w:val="000000" w:themeColor="text1"/>
              </w:rPr>
              <w:t>,</w:t>
            </w:r>
            <w:r w:rsidRPr="004C697B">
              <w:rPr>
                <w:iCs/>
                <w:color w:val="000000" w:themeColor="text1"/>
              </w:rPr>
              <w:t>1</w:t>
            </w:r>
          </w:p>
        </w:tc>
      </w:tr>
      <w:tr w:rsidR="00242697" w:rsidRPr="004C697B" w:rsidTr="00B17228">
        <w:tc>
          <w:tcPr>
            <w:tcW w:w="1962" w:type="dxa"/>
          </w:tcPr>
          <w:p w:rsidR="00242697" w:rsidRPr="004C697B" w:rsidRDefault="00242697" w:rsidP="00552B0F">
            <w:pPr>
              <w:rPr>
                <w:iCs/>
                <w:color w:val="000000" w:themeColor="text1"/>
              </w:rPr>
            </w:pPr>
            <w:r w:rsidRPr="004C697B">
              <w:rPr>
                <w:iCs/>
                <w:color w:val="000000" w:themeColor="text1"/>
              </w:rPr>
              <w:t>Отгружено клинкера</w:t>
            </w:r>
          </w:p>
        </w:tc>
        <w:tc>
          <w:tcPr>
            <w:tcW w:w="1680" w:type="dxa"/>
          </w:tcPr>
          <w:p w:rsidR="00242697" w:rsidRPr="004C697B" w:rsidRDefault="0048660E" w:rsidP="00B17228">
            <w:pPr>
              <w:spacing w:line="360" w:lineRule="auto"/>
              <w:jc w:val="center"/>
              <w:rPr>
                <w:iCs/>
                <w:color w:val="000000" w:themeColor="text1"/>
              </w:rPr>
            </w:pPr>
            <w:r w:rsidRPr="004C697B">
              <w:rPr>
                <w:iCs/>
                <w:color w:val="000000" w:themeColor="text1"/>
              </w:rPr>
              <w:t>т</w:t>
            </w:r>
            <w:r w:rsidR="00B17228" w:rsidRPr="004C697B">
              <w:rPr>
                <w:iCs/>
                <w:color w:val="000000" w:themeColor="text1"/>
              </w:rPr>
              <w:t>ыс</w:t>
            </w:r>
            <w:r w:rsidRPr="004C697B">
              <w:rPr>
                <w:iCs/>
                <w:color w:val="000000" w:themeColor="text1"/>
              </w:rPr>
              <w:t>.</w:t>
            </w:r>
            <w:r w:rsidR="00B17228" w:rsidRPr="004C697B">
              <w:rPr>
                <w:iCs/>
                <w:color w:val="000000" w:themeColor="text1"/>
              </w:rPr>
              <w:t xml:space="preserve"> тонн</w:t>
            </w:r>
          </w:p>
        </w:tc>
        <w:tc>
          <w:tcPr>
            <w:tcW w:w="2420" w:type="dxa"/>
          </w:tcPr>
          <w:p w:rsidR="00242697" w:rsidRPr="004C697B" w:rsidRDefault="00B17228" w:rsidP="00B17228">
            <w:pPr>
              <w:spacing w:line="360" w:lineRule="auto"/>
              <w:jc w:val="center"/>
              <w:rPr>
                <w:iCs/>
                <w:color w:val="000000" w:themeColor="text1"/>
              </w:rPr>
            </w:pPr>
            <w:r w:rsidRPr="004C697B">
              <w:rPr>
                <w:iCs/>
                <w:color w:val="000000" w:themeColor="text1"/>
              </w:rPr>
              <w:t>-</w:t>
            </w:r>
          </w:p>
        </w:tc>
        <w:tc>
          <w:tcPr>
            <w:tcW w:w="1948" w:type="dxa"/>
          </w:tcPr>
          <w:p w:rsidR="00242697" w:rsidRPr="004C697B" w:rsidRDefault="000609C3" w:rsidP="00B17228">
            <w:pPr>
              <w:spacing w:line="360" w:lineRule="auto"/>
              <w:jc w:val="center"/>
              <w:rPr>
                <w:iCs/>
                <w:color w:val="000000" w:themeColor="text1"/>
              </w:rPr>
            </w:pPr>
            <w:r w:rsidRPr="004C697B">
              <w:rPr>
                <w:iCs/>
                <w:color w:val="000000" w:themeColor="text1"/>
              </w:rPr>
              <w:t>-</w:t>
            </w:r>
          </w:p>
        </w:tc>
        <w:tc>
          <w:tcPr>
            <w:tcW w:w="1561" w:type="dxa"/>
          </w:tcPr>
          <w:p w:rsidR="00242697" w:rsidRPr="004C697B" w:rsidRDefault="00B17228" w:rsidP="00B17228">
            <w:pPr>
              <w:spacing w:line="360" w:lineRule="auto"/>
              <w:jc w:val="center"/>
              <w:rPr>
                <w:iCs/>
                <w:color w:val="000000" w:themeColor="text1"/>
              </w:rPr>
            </w:pPr>
            <w:r w:rsidRPr="004C697B">
              <w:rPr>
                <w:iCs/>
                <w:color w:val="000000" w:themeColor="text1"/>
              </w:rPr>
              <w:t>-</w:t>
            </w:r>
          </w:p>
        </w:tc>
      </w:tr>
    </w:tbl>
    <w:p w:rsidR="00242697" w:rsidRPr="004C697B" w:rsidRDefault="00242697" w:rsidP="00F249F9">
      <w:pPr>
        <w:spacing w:line="360" w:lineRule="auto"/>
        <w:ind w:firstLine="567"/>
        <w:jc w:val="both"/>
        <w:rPr>
          <w:iCs/>
          <w:color w:val="000000" w:themeColor="text1"/>
        </w:rPr>
      </w:pPr>
    </w:p>
    <w:p w:rsidR="00F249F9" w:rsidRPr="004C697B" w:rsidRDefault="00F249F9" w:rsidP="00F249F9">
      <w:pPr>
        <w:spacing w:line="360" w:lineRule="auto"/>
        <w:ind w:firstLine="567"/>
        <w:jc w:val="both"/>
        <w:rPr>
          <w:iCs/>
          <w:color w:val="000000" w:themeColor="text1"/>
        </w:rPr>
      </w:pPr>
      <w:r w:rsidRPr="004C697B">
        <w:rPr>
          <w:iCs/>
          <w:color w:val="000000" w:themeColor="text1"/>
        </w:rPr>
        <w:t>Производственные мощности обор</w:t>
      </w:r>
      <w:r w:rsidR="0062394D" w:rsidRPr="004C697B">
        <w:rPr>
          <w:iCs/>
          <w:color w:val="000000" w:themeColor="text1"/>
        </w:rPr>
        <w:t xml:space="preserve">удования использовались в </w:t>
      </w:r>
      <w:r w:rsidR="007003FA" w:rsidRPr="004C697B">
        <w:rPr>
          <w:iCs/>
          <w:color w:val="000000" w:themeColor="text1"/>
        </w:rPr>
        <w:t>201</w:t>
      </w:r>
      <w:r w:rsidR="004C697B" w:rsidRPr="004C697B">
        <w:rPr>
          <w:iCs/>
          <w:color w:val="000000" w:themeColor="text1"/>
        </w:rPr>
        <w:t>4</w:t>
      </w:r>
      <w:r w:rsidRPr="004C697B">
        <w:rPr>
          <w:iCs/>
          <w:color w:val="000000" w:themeColor="text1"/>
        </w:rPr>
        <w:t xml:space="preserve"> году:</w:t>
      </w:r>
    </w:p>
    <w:p w:rsidR="00F249F9" w:rsidRPr="004C697B" w:rsidRDefault="000D012C" w:rsidP="00F249F9">
      <w:pPr>
        <w:spacing w:line="360" w:lineRule="auto"/>
        <w:ind w:firstLine="567"/>
        <w:jc w:val="both"/>
        <w:rPr>
          <w:iCs/>
          <w:color w:val="000000" w:themeColor="text1"/>
        </w:rPr>
      </w:pPr>
      <w:r w:rsidRPr="004C697B">
        <w:rPr>
          <w:iCs/>
          <w:color w:val="000000" w:themeColor="text1"/>
        </w:rPr>
        <w:t xml:space="preserve">- по вращающимся печам - на </w:t>
      </w:r>
      <w:r w:rsidR="004C697B" w:rsidRPr="004C697B">
        <w:rPr>
          <w:iCs/>
          <w:color w:val="000000" w:themeColor="text1"/>
        </w:rPr>
        <w:t>100</w:t>
      </w:r>
      <w:r w:rsidR="00F249F9" w:rsidRPr="004C697B">
        <w:rPr>
          <w:iCs/>
          <w:color w:val="000000" w:themeColor="text1"/>
        </w:rPr>
        <w:t>%</w:t>
      </w:r>
    </w:p>
    <w:p w:rsidR="00F249F9" w:rsidRPr="004C697B" w:rsidRDefault="00F249F9" w:rsidP="00F249F9">
      <w:pPr>
        <w:spacing w:line="360" w:lineRule="auto"/>
        <w:ind w:firstLine="567"/>
        <w:jc w:val="both"/>
        <w:rPr>
          <w:iCs/>
          <w:color w:val="000000" w:themeColor="text1"/>
        </w:rPr>
      </w:pPr>
      <w:r w:rsidRPr="004C697B">
        <w:rPr>
          <w:iCs/>
          <w:color w:val="000000" w:themeColor="text1"/>
        </w:rPr>
        <w:t xml:space="preserve">- </w:t>
      </w:r>
      <w:r w:rsidR="000D012C" w:rsidRPr="004C697B">
        <w:rPr>
          <w:iCs/>
          <w:color w:val="000000" w:themeColor="text1"/>
        </w:rPr>
        <w:t xml:space="preserve">по цементным мельницам - на </w:t>
      </w:r>
      <w:r w:rsidR="00C23AB3" w:rsidRPr="004C697B">
        <w:rPr>
          <w:iCs/>
          <w:color w:val="000000" w:themeColor="text1"/>
        </w:rPr>
        <w:t>7</w:t>
      </w:r>
      <w:r w:rsidR="004C697B" w:rsidRPr="004C697B">
        <w:rPr>
          <w:iCs/>
          <w:color w:val="000000" w:themeColor="text1"/>
        </w:rPr>
        <w:t>6</w:t>
      </w:r>
      <w:r w:rsidR="00C23AB3" w:rsidRPr="004C697B">
        <w:rPr>
          <w:iCs/>
          <w:color w:val="000000" w:themeColor="text1"/>
        </w:rPr>
        <w:t>,</w:t>
      </w:r>
      <w:r w:rsidR="004C697B" w:rsidRPr="004C697B">
        <w:rPr>
          <w:iCs/>
          <w:color w:val="000000" w:themeColor="text1"/>
        </w:rPr>
        <w:t>2</w:t>
      </w:r>
      <w:r w:rsidR="000D012C" w:rsidRPr="004C697B">
        <w:rPr>
          <w:iCs/>
          <w:color w:val="000000" w:themeColor="text1"/>
        </w:rPr>
        <w:t xml:space="preserve"> </w:t>
      </w:r>
      <w:r w:rsidRPr="004C697B">
        <w:rPr>
          <w:iCs/>
          <w:color w:val="000000" w:themeColor="text1"/>
        </w:rPr>
        <w:t>%.</w:t>
      </w:r>
    </w:p>
    <w:p w:rsidR="00B17228" w:rsidRPr="004C697B" w:rsidRDefault="00B17228" w:rsidP="00F249F9">
      <w:pPr>
        <w:spacing w:line="360" w:lineRule="auto"/>
        <w:ind w:firstLine="567"/>
        <w:jc w:val="both"/>
        <w:rPr>
          <w:iCs/>
          <w:color w:val="000000" w:themeColor="text1"/>
        </w:rPr>
      </w:pPr>
    </w:p>
    <w:p w:rsidR="00B17228" w:rsidRPr="004C697B" w:rsidRDefault="00B17228" w:rsidP="00D91EB2">
      <w:pPr>
        <w:jc w:val="both"/>
        <w:rPr>
          <w:b/>
          <w:iCs/>
          <w:color w:val="000000" w:themeColor="text1"/>
        </w:rPr>
      </w:pPr>
      <w:r w:rsidRPr="004C697B">
        <w:rPr>
          <w:b/>
          <w:iCs/>
          <w:color w:val="000000" w:themeColor="text1"/>
        </w:rPr>
        <w:t>Динамика изменения количества и стоимости  произведенной обществом продукции</w:t>
      </w:r>
    </w:p>
    <w:p w:rsidR="00F249F9" w:rsidRPr="004C697B" w:rsidRDefault="00F249F9" w:rsidP="00F249F9">
      <w:pPr>
        <w:ind w:firstLine="567"/>
        <w:rPr>
          <w:iCs/>
          <w:color w:val="000000" w:themeColor="text1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48"/>
        <w:gridCol w:w="1368"/>
        <w:gridCol w:w="1355"/>
        <w:gridCol w:w="1355"/>
        <w:gridCol w:w="1355"/>
        <w:gridCol w:w="1583"/>
      </w:tblGrid>
      <w:tr w:rsidR="004C697B" w:rsidRPr="004C697B" w:rsidTr="004C697B">
        <w:trPr>
          <w:trHeight w:val="563"/>
        </w:trPr>
        <w:tc>
          <w:tcPr>
            <w:tcW w:w="2348" w:type="dxa"/>
          </w:tcPr>
          <w:p w:rsidR="004C697B" w:rsidRPr="004C697B" w:rsidRDefault="004C697B" w:rsidP="00FE3328">
            <w:pPr>
              <w:widowControl w:val="0"/>
              <w:autoSpaceDE w:val="0"/>
              <w:autoSpaceDN w:val="0"/>
              <w:adjustRightInd w:val="0"/>
              <w:rPr>
                <w:b/>
                <w:iCs/>
                <w:color w:val="000000" w:themeColor="text1"/>
              </w:rPr>
            </w:pPr>
            <w:r w:rsidRPr="004C697B">
              <w:rPr>
                <w:b/>
                <w:iCs/>
                <w:color w:val="000000" w:themeColor="text1"/>
              </w:rPr>
              <w:t>Показатели</w:t>
            </w:r>
          </w:p>
        </w:tc>
        <w:tc>
          <w:tcPr>
            <w:tcW w:w="1368" w:type="dxa"/>
          </w:tcPr>
          <w:p w:rsidR="004C697B" w:rsidRPr="004C697B" w:rsidRDefault="004C697B" w:rsidP="00FE3328">
            <w:pPr>
              <w:widowControl w:val="0"/>
              <w:autoSpaceDE w:val="0"/>
              <w:autoSpaceDN w:val="0"/>
              <w:adjustRightInd w:val="0"/>
              <w:rPr>
                <w:b/>
                <w:iCs/>
                <w:color w:val="000000" w:themeColor="text1"/>
              </w:rPr>
            </w:pPr>
            <w:r w:rsidRPr="004C697B">
              <w:rPr>
                <w:b/>
                <w:iCs/>
                <w:color w:val="000000" w:themeColor="text1"/>
              </w:rPr>
              <w:t>Единица измерения</w:t>
            </w:r>
          </w:p>
        </w:tc>
        <w:tc>
          <w:tcPr>
            <w:tcW w:w="1355" w:type="dxa"/>
          </w:tcPr>
          <w:p w:rsidR="004C697B" w:rsidRPr="004C697B" w:rsidRDefault="004C697B" w:rsidP="00735E7B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iCs/>
                <w:color w:val="000000" w:themeColor="text1"/>
              </w:rPr>
            </w:pPr>
            <w:r w:rsidRPr="004C697B">
              <w:rPr>
                <w:b/>
                <w:iCs/>
                <w:color w:val="000000" w:themeColor="text1"/>
              </w:rPr>
              <w:t>2014 год</w:t>
            </w:r>
          </w:p>
        </w:tc>
        <w:tc>
          <w:tcPr>
            <w:tcW w:w="1355" w:type="dxa"/>
          </w:tcPr>
          <w:p w:rsidR="004C697B" w:rsidRPr="004C697B" w:rsidRDefault="004C697B" w:rsidP="00735E7B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iCs/>
                <w:color w:val="000000" w:themeColor="text1"/>
              </w:rPr>
            </w:pPr>
            <w:r w:rsidRPr="004C697B">
              <w:rPr>
                <w:b/>
                <w:iCs/>
                <w:color w:val="000000" w:themeColor="text1"/>
              </w:rPr>
              <w:t>2013 год</w:t>
            </w:r>
          </w:p>
        </w:tc>
        <w:tc>
          <w:tcPr>
            <w:tcW w:w="1355" w:type="dxa"/>
          </w:tcPr>
          <w:p w:rsidR="004C697B" w:rsidRPr="004C697B" w:rsidRDefault="004C697B" w:rsidP="00735E7B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iCs/>
                <w:color w:val="000000" w:themeColor="text1"/>
              </w:rPr>
            </w:pPr>
            <w:r w:rsidRPr="004C697B">
              <w:rPr>
                <w:b/>
                <w:iCs/>
                <w:color w:val="000000" w:themeColor="text1"/>
              </w:rPr>
              <w:t>2012 год</w:t>
            </w:r>
          </w:p>
        </w:tc>
        <w:tc>
          <w:tcPr>
            <w:tcW w:w="1583" w:type="dxa"/>
          </w:tcPr>
          <w:p w:rsidR="004C697B" w:rsidRPr="004C697B" w:rsidRDefault="004C697B" w:rsidP="00FE3328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iCs/>
                <w:color w:val="000000" w:themeColor="text1"/>
              </w:rPr>
            </w:pPr>
            <w:r w:rsidRPr="004C697B">
              <w:rPr>
                <w:b/>
                <w:iCs/>
                <w:color w:val="000000" w:themeColor="text1"/>
              </w:rPr>
              <w:t xml:space="preserve">2011 год </w:t>
            </w:r>
          </w:p>
        </w:tc>
      </w:tr>
      <w:tr w:rsidR="004C697B" w:rsidRPr="004C697B" w:rsidTr="004C697B">
        <w:tc>
          <w:tcPr>
            <w:tcW w:w="2348" w:type="dxa"/>
          </w:tcPr>
          <w:p w:rsidR="004C697B" w:rsidRPr="004C697B" w:rsidRDefault="004C697B" w:rsidP="00FE3328">
            <w:pPr>
              <w:widowControl w:val="0"/>
              <w:autoSpaceDE w:val="0"/>
              <w:autoSpaceDN w:val="0"/>
              <w:adjustRightInd w:val="0"/>
              <w:rPr>
                <w:iCs/>
                <w:color w:val="000000" w:themeColor="text1"/>
              </w:rPr>
            </w:pPr>
            <w:r w:rsidRPr="004C697B">
              <w:rPr>
                <w:iCs/>
                <w:color w:val="000000" w:themeColor="text1"/>
              </w:rPr>
              <w:t>Производство цемента</w:t>
            </w:r>
          </w:p>
        </w:tc>
        <w:tc>
          <w:tcPr>
            <w:tcW w:w="1368" w:type="dxa"/>
          </w:tcPr>
          <w:p w:rsidR="004C697B" w:rsidRPr="004C697B" w:rsidRDefault="004C697B" w:rsidP="00FE3328">
            <w:pPr>
              <w:widowControl w:val="0"/>
              <w:autoSpaceDE w:val="0"/>
              <w:autoSpaceDN w:val="0"/>
              <w:adjustRightInd w:val="0"/>
              <w:rPr>
                <w:iCs/>
                <w:color w:val="000000" w:themeColor="text1"/>
              </w:rPr>
            </w:pPr>
            <w:r w:rsidRPr="004C697B">
              <w:rPr>
                <w:iCs/>
                <w:color w:val="000000" w:themeColor="text1"/>
              </w:rPr>
              <w:t>тыс. тонн</w:t>
            </w:r>
          </w:p>
        </w:tc>
        <w:tc>
          <w:tcPr>
            <w:tcW w:w="1355" w:type="dxa"/>
          </w:tcPr>
          <w:p w:rsidR="004C697B" w:rsidRPr="004C697B" w:rsidRDefault="004C697B" w:rsidP="00210655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4C697B">
              <w:rPr>
                <w:iCs/>
                <w:color w:val="000000" w:themeColor="text1"/>
              </w:rPr>
              <w:t>3100</w:t>
            </w:r>
          </w:p>
        </w:tc>
        <w:tc>
          <w:tcPr>
            <w:tcW w:w="1355" w:type="dxa"/>
          </w:tcPr>
          <w:p w:rsidR="004C697B" w:rsidRPr="004C697B" w:rsidRDefault="004C697B" w:rsidP="00210655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4C697B">
              <w:rPr>
                <w:iCs/>
                <w:color w:val="000000" w:themeColor="text1"/>
              </w:rPr>
              <w:t>3167</w:t>
            </w:r>
          </w:p>
        </w:tc>
        <w:tc>
          <w:tcPr>
            <w:tcW w:w="1355" w:type="dxa"/>
          </w:tcPr>
          <w:p w:rsidR="004C697B" w:rsidRPr="004C697B" w:rsidRDefault="004C697B" w:rsidP="00210655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4C697B">
              <w:rPr>
                <w:iCs/>
                <w:color w:val="000000" w:themeColor="text1"/>
              </w:rPr>
              <w:t>3360</w:t>
            </w:r>
          </w:p>
        </w:tc>
        <w:tc>
          <w:tcPr>
            <w:tcW w:w="1583" w:type="dxa"/>
          </w:tcPr>
          <w:p w:rsidR="004C697B" w:rsidRPr="004C697B" w:rsidRDefault="004C697B" w:rsidP="00FE3328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4C697B">
              <w:rPr>
                <w:iCs/>
                <w:color w:val="000000" w:themeColor="text1"/>
              </w:rPr>
              <w:t>3 301</w:t>
            </w:r>
          </w:p>
        </w:tc>
      </w:tr>
      <w:tr w:rsidR="004C697B" w:rsidRPr="004C697B" w:rsidTr="004C697B">
        <w:tc>
          <w:tcPr>
            <w:tcW w:w="2348" w:type="dxa"/>
          </w:tcPr>
          <w:p w:rsidR="004C697B" w:rsidRPr="004C697B" w:rsidRDefault="004C697B" w:rsidP="00FE3328">
            <w:pPr>
              <w:widowControl w:val="0"/>
              <w:autoSpaceDE w:val="0"/>
              <w:autoSpaceDN w:val="0"/>
              <w:adjustRightInd w:val="0"/>
              <w:rPr>
                <w:iCs/>
                <w:color w:val="000000" w:themeColor="text1"/>
              </w:rPr>
            </w:pPr>
            <w:r w:rsidRPr="004C697B">
              <w:rPr>
                <w:iCs/>
                <w:color w:val="000000" w:themeColor="text1"/>
              </w:rPr>
              <w:t>Производство клинкера</w:t>
            </w:r>
          </w:p>
        </w:tc>
        <w:tc>
          <w:tcPr>
            <w:tcW w:w="1368" w:type="dxa"/>
          </w:tcPr>
          <w:p w:rsidR="004C697B" w:rsidRPr="004C697B" w:rsidRDefault="004C697B" w:rsidP="00FE3328">
            <w:pPr>
              <w:widowControl w:val="0"/>
              <w:autoSpaceDE w:val="0"/>
              <w:autoSpaceDN w:val="0"/>
              <w:adjustRightInd w:val="0"/>
              <w:rPr>
                <w:iCs/>
                <w:color w:val="000000" w:themeColor="text1"/>
              </w:rPr>
            </w:pPr>
            <w:r w:rsidRPr="004C697B">
              <w:rPr>
                <w:iCs/>
                <w:color w:val="000000" w:themeColor="text1"/>
              </w:rPr>
              <w:t>тыс. тонн</w:t>
            </w:r>
          </w:p>
        </w:tc>
        <w:tc>
          <w:tcPr>
            <w:tcW w:w="1355" w:type="dxa"/>
          </w:tcPr>
          <w:p w:rsidR="004C697B" w:rsidRPr="004C697B" w:rsidRDefault="004C697B" w:rsidP="00FE3328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4C697B">
              <w:rPr>
                <w:iCs/>
                <w:color w:val="000000" w:themeColor="text1"/>
              </w:rPr>
              <w:t>2765</w:t>
            </w:r>
          </w:p>
        </w:tc>
        <w:tc>
          <w:tcPr>
            <w:tcW w:w="1355" w:type="dxa"/>
          </w:tcPr>
          <w:p w:rsidR="004C697B" w:rsidRPr="004C697B" w:rsidRDefault="004C697B" w:rsidP="00FE3328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4C697B">
              <w:rPr>
                <w:iCs/>
                <w:color w:val="000000" w:themeColor="text1"/>
              </w:rPr>
              <w:t>2966,32</w:t>
            </w:r>
          </w:p>
        </w:tc>
        <w:tc>
          <w:tcPr>
            <w:tcW w:w="1355" w:type="dxa"/>
          </w:tcPr>
          <w:p w:rsidR="004C697B" w:rsidRPr="004C697B" w:rsidRDefault="004C697B" w:rsidP="00FE3328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4C697B">
              <w:rPr>
                <w:iCs/>
                <w:color w:val="000000" w:themeColor="text1"/>
              </w:rPr>
              <w:t>3155, 4</w:t>
            </w:r>
          </w:p>
        </w:tc>
        <w:tc>
          <w:tcPr>
            <w:tcW w:w="1583" w:type="dxa"/>
          </w:tcPr>
          <w:p w:rsidR="004C697B" w:rsidRPr="004C697B" w:rsidRDefault="004C697B" w:rsidP="00FE3328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4C697B">
              <w:rPr>
                <w:iCs/>
                <w:color w:val="000000" w:themeColor="text1"/>
              </w:rPr>
              <w:t>3 033,5</w:t>
            </w:r>
          </w:p>
        </w:tc>
      </w:tr>
      <w:tr w:rsidR="004C697B" w:rsidRPr="004C697B" w:rsidTr="004C697B">
        <w:trPr>
          <w:trHeight w:val="293"/>
        </w:trPr>
        <w:tc>
          <w:tcPr>
            <w:tcW w:w="2348" w:type="dxa"/>
          </w:tcPr>
          <w:p w:rsidR="004C697B" w:rsidRPr="004C697B" w:rsidRDefault="004C697B" w:rsidP="00FE3328">
            <w:pPr>
              <w:widowControl w:val="0"/>
              <w:autoSpaceDE w:val="0"/>
              <w:autoSpaceDN w:val="0"/>
              <w:adjustRightInd w:val="0"/>
              <w:rPr>
                <w:iCs/>
                <w:color w:val="000000" w:themeColor="text1"/>
              </w:rPr>
            </w:pPr>
            <w:r w:rsidRPr="004C697B">
              <w:rPr>
                <w:iCs/>
                <w:color w:val="000000" w:themeColor="text1"/>
              </w:rPr>
              <w:lastRenderedPageBreak/>
              <w:t>Отгрузка цемента</w:t>
            </w:r>
          </w:p>
        </w:tc>
        <w:tc>
          <w:tcPr>
            <w:tcW w:w="1368" w:type="dxa"/>
          </w:tcPr>
          <w:p w:rsidR="004C697B" w:rsidRPr="004C697B" w:rsidRDefault="004C697B" w:rsidP="00FE3328">
            <w:pPr>
              <w:widowControl w:val="0"/>
              <w:autoSpaceDE w:val="0"/>
              <w:autoSpaceDN w:val="0"/>
              <w:adjustRightInd w:val="0"/>
              <w:rPr>
                <w:iCs/>
                <w:color w:val="000000" w:themeColor="text1"/>
              </w:rPr>
            </w:pPr>
            <w:r w:rsidRPr="004C697B">
              <w:rPr>
                <w:iCs/>
                <w:color w:val="000000" w:themeColor="text1"/>
              </w:rPr>
              <w:t>тыс. тонн</w:t>
            </w:r>
          </w:p>
        </w:tc>
        <w:tc>
          <w:tcPr>
            <w:tcW w:w="1355" w:type="dxa"/>
          </w:tcPr>
          <w:p w:rsidR="004C697B" w:rsidRPr="004C697B" w:rsidRDefault="004C697B" w:rsidP="00FE3328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4C697B">
              <w:rPr>
                <w:iCs/>
                <w:color w:val="000000" w:themeColor="text1"/>
              </w:rPr>
              <w:t>3102,34</w:t>
            </w:r>
          </w:p>
        </w:tc>
        <w:tc>
          <w:tcPr>
            <w:tcW w:w="1355" w:type="dxa"/>
          </w:tcPr>
          <w:p w:rsidR="004C697B" w:rsidRPr="004C697B" w:rsidRDefault="004C697B" w:rsidP="00FE3328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4C697B">
              <w:rPr>
                <w:iCs/>
                <w:color w:val="000000" w:themeColor="text1"/>
              </w:rPr>
              <w:t>3162,97</w:t>
            </w:r>
          </w:p>
        </w:tc>
        <w:tc>
          <w:tcPr>
            <w:tcW w:w="1355" w:type="dxa"/>
          </w:tcPr>
          <w:p w:rsidR="004C697B" w:rsidRPr="004C697B" w:rsidRDefault="004C697B" w:rsidP="00FE3328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4C697B">
              <w:rPr>
                <w:iCs/>
                <w:color w:val="000000" w:themeColor="text1"/>
              </w:rPr>
              <w:t>3325,5</w:t>
            </w:r>
          </w:p>
        </w:tc>
        <w:tc>
          <w:tcPr>
            <w:tcW w:w="1583" w:type="dxa"/>
          </w:tcPr>
          <w:p w:rsidR="004C697B" w:rsidRPr="004C697B" w:rsidRDefault="004C697B" w:rsidP="00FE3328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4C697B">
              <w:rPr>
                <w:iCs/>
                <w:color w:val="000000" w:themeColor="text1"/>
              </w:rPr>
              <w:t>3 293</w:t>
            </w:r>
          </w:p>
        </w:tc>
      </w:tr>
      <w:tr w:rsidR="004C697B" w:rsidRPr="004C697B" w:rsidTr="004C697B">
        <w:trPr>
          <w:trHeight w:val="293"/>
        </w:trPr>
        <w:tc>
          <w:tcPr>
            <w:tcW w:w="2348" w:type="dxa"/>
          </w:tcPr>
          <w:p w:rsidR="004C697B" w:rsidRPr="004C697B" w:rsidRDefault="004C697B" w:rsidP="00FE3328">
            <w:pPr>
              <w:widowControl w:val="0"/>
              <w:autoSpaceDE w:val="0"/>
              <w:autoSpaceDN w:val="0"/>
              <w:adjustRightInd w:val="0"/>
              <w:rPr>
                <w:iCs/>
                <w:color w:val="000000" w:themeColor="text1"/>
              </w:rPr>
            </w:pPr>
            <w:r w:rsidRPr="004C697B">
              <w:rPr>
                <w:iCs/>
                <w:color w:val="000000" w:themeColor="text1"/>
              </w:rPr>
              <w:t>Отгрузка клинкера</w:t>
            </w:r>
          </w:p>
        </w:tc>
        <w:tc>
          <w:tcPr>
            <w:tcW w:w="1368" w:type="dxa"/>
          </w:tcPr>
          <w:p w:rsidR="004C697B" w:rsidRPr="004C697B" w:rsidRDefault="004C697B" w:rsidP="00FE3328">
            <w:pPr>
              <w:widowControl w:val="0"/>
              <w:autoSpaceDE w:val="0"/>
              <w:autoSpaceDN w:val="0"/>
              <w:adjustRightInd w:val="0"/>
              <w:rPr>
                <w:iCs/>
                <w:color w:val="000000" w:themeColor="text1"/>
              </w:rPr>
            </w:pPr>
            <w:proofErr w:type="spellStart"/>
            <w:proofErr w:type="gramStart"/>
            <w:r w:rsidRPr="004C697B">
              <w:rPr>
                <w:iCs/>
                <w:color w:val="000000" w:themeColor="text1"/>
              </w:rPr>
              <w:t>тыс</w:t>
            </w:r>
            <w:proofErr w:type="spellEnd"/>
            <w:proofErr w:type="gramEnd"/>
            <w:r w:rsidRPr="004C697B">
              <w:rPr>
                <w:iCs/>
                <w:color w:val="000000" w:themeColor="text1"/>
              </w:rPr>
              <w:t xml:space="preserve"> тонн</w:t>
            </w:r>
          </w:p>
        </w:tc>
        <w:tc>
          <w:tcPr>
            <w:tcW w:w="1355" w:type="dxa"/>
          </w:tcPr>
          <w:p w:rsidR="004C697B" w:rsidRPr="004C697B" w:rsidRDefault="004C697B" w:rsidP="00FE3328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4C697B">
              <w:rPr>
                <w:iCs/>
                <w:color w:val="000000" w:themeColor="text1"/>
              </w:rPr>
              <w:t>-</w:t>
            </w:r>
          </w:p>
        </w:tc>
        <w:tc>
          <w:tcPr>
            <w:tcW w:w="1355" w:type="dxa"/>
          </w:tcPr>
          <w:p w:rsidR="004C697B" w:rsidRPr="004C697B" w:rsidRDefault="004C697B" w:rsidP="00FE3328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4C697B">
              <w:rPr>
                <w:iCs/>
                <w:color w:val="000000" w:themeColor="text1"/>
              </w:rPr>
              <w:t>-</w:t>
            </w:r>
          </w:p>
        </w:tc>
        <w:tc>
          <w:tcPr>
            <w:tcW w:w="1355" w:type="dxa"/>
          </w:tcPr>
          <w:p w:rsidR="004C697B" w:rsidRPr="004C697B" w:rsidRDefault="004C697B" w:rsidP="00FE3328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4C697B">
              <w:rPr>
                <w:iCs/>
                <w:color w:val="000000" w:themeColor="text1"/>
              </w:rPr>
              <w:t>1898,4</w:t>
            </w:r>
          </w:p>
        </w:tc>
        <w:tc>
          <w:tcPr>
            <w:tcW w:w="1583" w:type="dxa"/>
          </w:tcPr>
          <w:p w:rsidR="004C697B" w:rsidRPr="004C697B" w:rsidRDefault="004C697B" w:rsidP="00FE3328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4C697B">
              <w:rPr>
                <w:iCs/>
                <w:color w:val="000000" w:themeColor="text1"/>
              </w:rPr>
              <w:t>-</w:t>
            </w:r>
          </w:p>
        </w:tc>
      </w:tr>
      <w:tr w:rsidR="004C697B" w:rsidRPr="004C697B" w:rsidTr="004C697B">
        <w:trPr>
          <w:trHeight w:val="430"/>
        </w:trPr>
        <w:tc>
          <w:tcPr>
            <w:tcW w:w="2348" w:type="dxa"/>
          </w:tcPr>
          <w:p w:rsidR="004C697B" w:rsidRPr="004C697B" w:rsidRDefault="004C697B" w:rsidP="00FE3328">
            <w:pPr>
              <w:widowControl w:val="0"/>
              <w:autoSpaceDE w:val="0"/>
              <w:autoSpaceDN w:val="0"/>
              <w:adjustRightInd w:val="0"/>
              <w:rPr>
                <w:iCs/>
                <w:color w:val="000000" w:themeColor="text1"/>
              </w:rPr>
            </w:pPr>
            <w:r w:rsidRPr="004C697B">
              <w:rPr>
                <w:iCs/>
                <w:color w:val="000000" w:themeColor="text1"/>
              </w:rPr>
              <w:t xml:space="preserve">Цена 1 </w:t>
            </w:r>
            <w:proofErr w:type="spellStart"/>
            <w:r w:rsidRPr="004C697B">
              <w:rPr>
                <w:iCs/>
                <w:color w:val="000000" w:themeColor="text1"/>
              </w:rPr>
              <w:t>тн</w:t>
            </w:r>
            <w:proofErr w:type="spellEnd"/>
            <w:r w:rsidRPr="004C697B">
              <w:rPr>
                <w:iCs/>
                <w:color w:val="000000" w:themeColor="text1"/>
              </w:rPr>
              <w:t xml:space="preserve"> цемента (</w:t>
            </w:r>
            <w:proofErr w:type="spellStart"/>
            <w:r w:rsidRPr="004C697B">
              <w:rPr>
                <w:iCs/>
                <w:color w:val="000000" w:themeColor="text1"/>
              </w:rPr>
              <w:t>средегодовая</w:t>
            </w:r>
            <w:proofErr w:type="spellEnd"/>
            <w:r w:rsidRPr="004C697B">
              <w:rPr>
                <w:iCs/>
                <w:color w:val="000000" w:themeColor="text1"/>
              </w:rPr>
              <w:t>)</w:t>
            </w:r>
          </w:p>
        </w:tc>
        <w:tc>
          <w:tcPr>
            <w:tcW w:w="1368" w:type="dxa"/>
          </w:tcPr>
          <w:p w:rsidR="004C697B" w:rsidRPr="004C697B" w:rsidRDefault="004C697B" w:rsidP="00FE3328">
            <w:pPr>
              <w:widowControl w:val="0"/>
              <w:autoSpaceDE w:val="0"/>
              <w:autoSpaceDN w:val="0"/>
              <w:adjustRightInd w:val="0"/>
              <w:rPr>
                <w:iCs/>
                <w:color w:val="000000" w:themeColor="text1"/>
              </w:rPr>
            </w:pPr>
            <w:proofErr w:type="spellStart"/>
            <w:r w:rsidRPr="004C697B">
              <w:rPr>
                <w:iCs/>
                <w:color w:val="000000" w:themeColor="text1"/>
              </w:rPr>
              <w:t>Руб</w:t>
            </w:r>
            <w:proofErr w:type="spellEnd"/>
            <w:r w:rsidRPr="004C697B">
              <w:rPr>
                <w:iCs/>
                <w:color w:val="000000" w:themeColor="text1"/>
              </w:rPr>
              <w:t xml:space="preserve"> без НДС</w:t>
            </w:r>
          </w:p>
        </w:tc>
        <w:tc>
          <w:tcPr>
            <w:tcW w:w="1355" w:type="dxa"/>
          </w:tcPr>
          <w:p w:rsidR="004C697B" w:rsidRPr="004C697B" w:rsidRDefault="004C697B" w:rsidP="00FE3328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4C697B">
              <w:rPr>
                <w:iCs/>
                <w:color w:val="000000" w:themeColor="text1"/>
              </w:rPr>
              <w:t>2313</w:t>
            </w:r>
          </w:p>
        </w:tc>
        <w:tc>
          <w:tcPr>
            <w:tcW w:w="1355" w:type="dxa"/>
          </w:tcPr>
          <w:p w:rsidR="004C697B" w:rsidRPr="004C697B" w:rsidRDefault="004C697B" w:rsidP="00FE3328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4C697B">
              <w:rPr>
                <w:iCs/>
                <w:color w:val="000000" w:themeColor="text1"/>
              </w:rPr>
              <w:t>2286</w:t>
            </w:r>
          </w:p>
        </w:tc>
        <w:tc>
          <w:tcPr>
            <w:tcW w:w="1355" w:type="dxa"/>
          </w:tcPr>
          <w:p w:rsidR="004C697B" w:rsidRPr="004C697B" w:rsidRDefault="004C697B" w:rsidP="00FE3328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4C697B">
              <w:rPr>
                <w:iCs/>
                <w:color w:val="000000" w:themeColor="text1"/>
              </w:rPr>
              <w:t>2513</w:t>
            </w:r>
          </w:p>
        </w:tc>
        <w:tc>
          <w:tcPr>
            <w:tcW w:w="1583" w:type="dxa"/>
          </w:tcPr>
          <w:p w:rsidR="004C697B" w:rsidRPr="004C697B" w:rsidRDefault="004C697B" w:rsidP="00FE3328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4C697B">
              <w:rPr>
                <w:iCs/>
                <w:color w:val="000000" w:themeColor="text1"/>
              </w:rPr>
              <w:t>2353</w:t>
            </w:r>
          </w:p>
        </w:tc>
      </w:tr>
    </w:tbl>
    <w:p w:rsidR="00F249F9" w:rsidRPr="00F03CC8" w:rsidRDefault="00F249F9" w:rsidP="00F249F9">
      <w:pPr>
        <w:ind w:firstLine="567"/>
        <w:rPr>
          <w:iCs/>
          <w:color w:val="FF0000"/>
        </w:rPr>
      </w:pPr>
    </w:p>
    <w:p w:rsidR="00F249F9" w:rsidRPr="009E54C3" w:rsidRDefault="00F249F9" w:rsidP="001B27C2">
      <w:pPr>
        <w:spacing w:line="360" w:lineRule="auto"/>
        <w:ind w:firstLine="567"/>
        <w:jc w:val="both"/>
      </w:pPr>
      <w:r w:rsidRPr="009E54C3">
        <w:rPr>
          <w:spacing w:val="-7"/>
        </w:rPr>
        <w:t xml:space="preserve">Согласно проведенной аудиторской проверке, финансовое состояние предприятия </w:t>
      </w:r>
      <w:r w:rsidRPr="009E54C3">
        <w:t xml:space="preserve">характеризуется как устойчивое и платежеспособное. </w:t>
      </w:r>
    </w:p>
    <w:p w:rsidR="00713B89" w:rsidRPr="008C7AFE" w:rsidRDefault="00713B89" w:rsidP="001B27C2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C7AF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Выручка от реализации продукции </w:t>
      </w:r>
      <w:r w:rsidR="0062394D" w:rsidRPr="008C7AF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</w:t>
      </w:r>
      <w:r w:rsidR="007003FA" w:rsidRPr="008C7AFE">
        <w:rPr>
          <w:rFonts w:ascii="Times New Roman" w:hAnsi="Times New Roman" w:cs="Times New Roman"/>
          <w:color w:val="000000" w:themeColor="text1"/>
          <w:sz w:val="24"/>
          <w:szCs w:val="24"/>
        </w:rPr>
        <w:t>201</w:t>
      </w:r>
      <w:r w:rsidR="008C7AFE" w:rsidRPr="008C7AFE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7A61A5" w:rsidRPr="008C7AF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году составила </w:t>
      </w:r>
      <w:r w:rsidR="008C7AFE" w:rsidRPr="008C7AFE">
        <w:rPr>
          <w:rFonts w:ascii="Times New Roman" w:hAnsi="Times New Roman" w:cs="Times New Roman"/>
          <w:color w:val="000000" w:themeColor="text1"/>
          <w:sz w:val="24"/>
          <w:szCs w:val="24"/>
        </w:rPr>
        <w:t>8</w:t>
      </w:r>
      <w:r w:rsidR="0011198B" w:rsidRPr="008C7AFE">
        <w:rPr>
          <w:rFonts w:ascii="Times New Roman" w:hAnsi="Times New Roman" w:cs="Times New Roman"/>
          <w:color w:val="000000" w:themeColor="text1"/>
          <w:sz w:val="24"/>
          <w:szCs w:val="24"/>
        </w:rPr>
        <w:t> </w:t>
      </w:r>
      <w:r w:rsidR="008C7AFE" w:rsidRPr="008C7AFE">
        <w:rPr>
          <w:rFonts w:ascii="Times New Roman" w:hAnsi="Times New Roman" w:cs="Times New Roman"/>
          <w:color w:val="000000" w:themeColor="text1"/>
          <w:sz w:val="24"/>
          <w:szCs w:val="24"/>
        </w:rPr>
        <w:t>722</w:t>
      </w:r>
      <w:r w:rsidR="0011198B" w:rsidRPr="008C7AF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C7AFE" w:rsidRPr="008C7AFE">
        <w:rPr>
          <w:rFonts w:ascii="Times New Roman" w:hAnsi="Times New Roman" w:cs="Times New Roman"/>
          <w:color w:val="000000" w:themeColor="text1"/>
          <w:sz w:val="24"/>
          <w:szCs w:val="24"/>
        </w:rPr>
        <w:t>548</w:t>
      </w:r>
      <w:r w:rsidR="007A61A5" w:rsidRPr="008C7AF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тыс</w:t>
      </w:r>
      <w:r w:rsidR="00F203E7" w:rsidRPr="008C7AFE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7A61A5" w:rsidRPr="008C7AF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рублей</w:t>
      </w:r>
      <w:r w:rsidRPr="008C7AF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чистая прибыль Общества в </w:t>
      </w:r>
      <w:r w:rsidR="007003FA" w:rsidRPr="008C7AFE">
        <w:rPr>
          <w:rFonts w:ascii="Times New Roman" w:hAnsi="Times New Roman" w:cs="Times New Roman"/>
          <w:color w:val="000000" w:themeColor="text1"/>
          <w:sz w:val="24"/>
          <w:szCs w:val="24"/>
        </w:rPr>
        <w:t>201</w:t>
      </w:r>
      <w:r w:rsidR="008C7AFE" w:rsidRPr="008C7AFE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8C7AF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году составила </w:t>
      </w:r>
      <w:r w:rsidR="0011198B" w:rsidRPr="008C7AFE">
        <w:rPr>
          <w:rFonts w:ascii="Times New Roman" w:hAnsi="Times New Roman" w:cs="Times New Roman"/>
          <w:color w:val="000000" w:themeColor="text1"/>
          <w:sz w:val="24"/>
          <w:szCs w:val="24"/>
        </w:rPr>
        <w:t>1 1</w:t>
      </w:r>
      <w:r w:rsidR="008C7AFE" w:rsidRPr="008C7AFE">
        <w:rPr>
          <w:rFonts w:ascii="Times New Roman" w:hAnsi="Times New Roman" w:cs="Times New Roman"/>
          <w:color w:val="000000" w:themeColor="text1"/>
          <w:sz w:val="24"/>
          <w:szCs w:val="24"/>
        </w:rPr>
        <w:t>06</w:t>
      </w:r>
      <w:r w:rsidR="0011198B" w:rsidRPr="008C7AF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C7AFE" w:rsidRPr="008C7AFE">
        <w:rPr>
          <w:rFonts w:ascii="Times New Roman" w:hAnsi="Times New Roman" w:cs="Times New Roman"/>
          <w:color w:val="000000" w:themeColor="text1"/>
          <w:sz w:val="24"/>
          <w:szCs w:val="24"/>
        </w:rPr>
        <w:t>143</w:t>
      </w:r>
      <w:r w:rsidR="007A61A5" w:rsidRPr="008C7AF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тыс</w:t>
      </w:r>
      <w:r w:rsidR="00F203E7" w:rsidRPr="008C7AFE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7A61A5" w:rsidRPr="008C7AF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рублей</w:t>
      </w:r>
      <w:r w:rsidRPr="008C7AF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D32A6B" w:rsidRPr="002D6EC4" w:rsidRDefault="00D32A6B" w:rsidP="00D32A6B">
      <w:pPr>
        <w:pStyle w:val="Prikaz"/>
        <w:ind w:firstLine="0"/>
        <w:rPr>
          <w:b/>
          <w:bCs/>
          <w:color w:val="000000" w:themeColor="text1"/>
          <w:sz w:val="24"/>
          <w:szCs w:val="24"/>
          <w:u w:val="single"/>
        </w:rPr>
      </w:pPr>
      <w:r w:rsidRPr="009E54C3">
        <w:rPr>
          <w:b/>
          <w:bCs/>
        </w:rPr>
        <w:t xml:space="preserve"> </w:t>
      </w:r>
      <w:r w:rsidR="002D6EC4" w:rsidRPr="00481608">
        <w:rPr>
          <w:b/>
          <w:bCs/>
          <w:sz w:val="24"/>
          <w:szCs w:val="24"/>
          <w:u w:val="single"/>
        </w:rPr>
        <w:t>4.1.</w:t>
      </w:r>
      <w:r w:rsidR="002D6EC4" w:rsidRPr="00481608">
        <w:rPr>
          <w:b/>
          <w:bCs/>
          <w:color w:val="000000" w:themeColor="text1"/>
          <w:sz w:val="24"/>
          <w:szCs w:val="24"/>
          <w:u w:val="single"/>
        </w:rPr>
        <w:t xml:space="preserve"> </w:t>
      </w:r>
      <w:r w:rsidRPr="002D6EC4">
        <w:rPr>
          <w:b/>
          <w:bCs/>
          <w:color w:val="000000" w:themeColor="text1"/>
          <w:sz w:val="24"/>
          <w:szCs w:val="24"/>
          <w:u w:val="single"/>
        </w:rPr>
        <w:t xml:space="preserve">Информация об объёме каждого из использованных </w:t>
      </w:r>
      <w:r w:rsidR="002D6EC4">
        <w:rPr>
          <w:b/>
          <w:bCs/>
          <w:color w:val="000000" w:themeColor="text1"/>
          <w:sz w:val="24"/>
          <w:szCs w:val="24"/>
          <w:u w:val="single"/>
        </w:rPr>
        <w:t xml:space="preserve">акционерным обществом </w:t>
      </w:r>
      <w:r w:rsidRPr="002D6EC4">
        <w:rPr>
          <w:b/>
          <w:bCs/>
          <w:color w:val="000000" w:themeColor="text1"/>
          <w:sz w:val="24"/>
          <w:szCs w:val="24"/>
          <w:u w:val="single"/>
        </w:rPr>
        <w:t>в отчетном году</w:t>
      </w:r>
      <w:r w:rsidR="002D6EC4">
        <w:rPr>
          <w:b/>
          <w:bCs/>
          <w:color w:val="000000" w:themeColor="text1"/>
          <w:sz w:val="24"/>
          <w:szCs w:val="24"/>
          <w:u w:val="single"/>
        </w:rPr>
        <w:t xml:space="preserve"> видов энергетических ресурсов</w:t>
      </w:r>
      <w:r w:rsidRPr="002D6EC4">
        <w:rPr>
          <w:b/>
          <w:bCs/>
          <w:color w:val="000000" w:themeColor="text1"/>
          <w:sz w:val="24"/>
          <w:szCs w:val="24"/>
          <w:u w:val="single"/>
        </w:rPr>
        <w:t>.</w:t>
      </w:r>
    </w:p>
    <w:p w:rsidR="00D32A6B" w:rsidRPr="008C7AFE" w:rsidRDefault="00D32A6B" w:rsidP="00D32A6B">
      <w:pPr>
        <w:pStyle w:val="Prikaz"/>
        <w:ind w:firstLine="0"/>
        <w:rPr>
          <w:b/>
          <w:bCs/>
          <w:color w:val="000000" w:themeColor="text1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849"/>
        <w:gridCol w:w="1458"/>
        <w:gridCol w:w="2561"/>
        <w:gridCol w:w="2500"/>
      </w:tblGrid>
      <w:tr w:rsidR="00D32A6B" w:rsidRPr="008C7AFE" w:rsidTr="00AF733A">
        <w:tc>
          <w:tcPr>
            <w:tcW w:w="2849" w:type="dxa"/>
            <w:shd w:val="clear" w:color="auto" w:fill="auto"/>
          </w:tcPr>
          <w:p w:rsidR="00D32A6B" w:rsidRPr="008C7AFE" w:rsidRDefault="00D32A6B" w:rsidP="00AF733A">
            <w:pPr>
              <w:jc w:val="center"/>
              <w:rPr>
                <w:color w:val="000000" w:themeColor="text1"/>
              </w:rPr>
            </w:pPr>
            <w:r w:rsidRPr="008C7AFE">
              <w:rPr>
                <w:color w:val="000000" w:themeColor="text1"/>
              </w:rPr>
              <w:t>Вид энергетического ресурса</w:t>
            </w:r>
          </w:p>
        </w:tc>
        <w:tc>
          <w:tcPr>
            <w:tcW w:w="1458" w:type="dxa"/>
            <w:shd w:val="clear" w:color="auto" w:fill="auto"/>
          </w:tcPr>
          <w:p w:rsidR="00D32A6B" w:rsidRPr="008C7AFE" w:rsidRDefault="00D32A6B" w:rsidP="00AF733A">
            <w:pPr>
              <w:jc w:val="center"/>
              <w:rPr>
                <w:color w:val="000000" w:themeColor="text1"/>
              </w:rPr>
            </w:pPr>
            <w:r w:rsidRPr="008C7AFE">
              <w:rPr>
                <w:color w:val="000000" w:themeColor="text1"/>
              </w:rPr>
              <w:t>Единица измерения</w:t>
            </w:r>
          </w:p>
        </w:tc>
        <w:tc>
          <w:tcPr>
            <w:tcW w:w="2561" w:type="dxa"/>
            <w:shd w:val="clear" w:color="auto" w:fill="auto"/>
          </w:tcPr>
          <w:p w:rsidR="00D32A6B" w:rsidRPr="008C7AFE" w:rsidRDefault="00D32A6B" w:rsidP="00AF733A">
            <w:pPr>
              <w:jc w:val="center"/>
              <w:rPr>
                <w:color w:val="000000" w:themeColor="text1"/>
              </w:rPr>
            </w:pPr>
            <w:r w:rsidRPr="008C7AFE">
              <w:rPr>
                <w:color w:val="000000" w:themeColor="text1"/>
              </w:rPr>
              <w:t>Объём потребления</w:t>
            </w:r>
          </w:p>
          <w:p w:rsidR="00D32A6B" w:rsidRPr="008C7AFE" w:rsidRDefault="00D32A6B" w:rsidP="00AF733A">
            <w:pPr>
              <w:jc w:val="center"/>
              <w:rPr>
                <w:color w:val="000000" w:themeColor="text1"/>
              </w:rPr>
            </w:pPr>
            <w:r w:rsidRPr="008C7AFE">
              <w:rPr>
                <w:color w:val="000000" w:themeColor="text1"/>
              </w:rPr>
              <w:t>в натуральном выражении</w:t>
            </w:r>
          </w:p>
        </w:tc>
        <w:tc>
          <w:tcPr>
            <w:tcW w:w="2500" w:type="dxa"/>
            <w:shd w:val="clear" w:color="auto" w:fill="auto"/>
          </w:tcPr>
          <w:p w:rsidR="00D32A6B" w:rsidRPr="008C7AFE" w:rsidRDefault="00D32A6B" w:rsidP="00AF733A">
            <w:pPr>
              <w:jc w:val="center"/>
              <w:rPr>
                <w:color w:val="000000" w:themeColor="text1"/>
              </w:rPr>
            </w:pPr>
            <w:r w:rsidRPr="008C7AFE">
              <w:rPr>
                <w:color w:val="000000" w:themeColor="text1"/>
              </w:rPr>
              <w:t xml:space="preserve">Объём </w:t>
            </w:r>
            <w:r w:rsidR="006C3FB6" w:rsidRPr="008C7AFE">
              <w:rPr>
                <w:color w:val="000000" w:themeColor="text1"/>
              </w:rPr>
              <w:t xml:space="preserve">потребления денежном </w:t>
            </w:r>
            <w:proofErr w:type="gramStart"/>
            <w:r w:rsidR="006C3FB6" w:rsidRPr="008C7AFE">
              <w:rPr>
                <w:color w:val="000000" w:themeColor="text1"/>
              </w:rPr>
              <w:t>выражении</w:t>
            </w:r>
            <w:proofErr w:type="gramEnd"/>
            <w:r w:rsidR="006C3FB6" w:rsidRPr="008C7AFE">
              <w:rPr>
                <w:color w:val="000000" w:themeColor="text1"/>
              </w:rPr>
              <w:t xml:space="preserve"> </w:t>
            </w:r>
            <w:r w:rsidR="007A61A5" w:rsidRPr="008C7AFE">
              <w:rPr>
                <w:color w:val="000000" w:themeColor="text1"/>
              </w:rPr>
              <w:t xml:space="preserve"> </w:t>
            </w:r>
            <w:r w:rsidRPr="008C7AFE">
              <w:rPr>
                <w:color w:val="000000" w:themeColor="text1"/>
              </w:rPr>
              <w:t>руб.</w:t>
            </w:r>
          </w:p>
        </w:tc>
      </w:tr>
      <w:tr w:rsidR="00D32A6B" w:rsidRPr="008C7AFE" w:rsidTr="00AF733A">
        <w:tc>
          <w:tcPr>
            <w:tcW w:w="2849" w:type="dxa"/>
            <w:shd w:val="clear" w:color="auto" w:fill="auto"/>
          </w:tcPr>
          <w:p w:rsidR="00D32A6B" w:rsidRPr="008C7AFE" w:rsidRDefault="00D32A6B" w:rsidP="00AF733A">
            <w:pPr>
              <w:rPr>
                <w:color w:val="000000" w:themeColor="text1"/>
              </w:rPr>
            </w:pPr>
            <w:r w:rsidRPr="008C7AFE">
              <w:rPr>
                <w:color w:val="000000" w:themeColor="text1"/>
              </w:rPr>
              <w:t>Атомная энергия</w:t>
            </w:r>
          </w:p>
        </w:tc>
        <w:tc>
          <w:tcPr>
            <w:tcW w:w="1458" w:type="dxa"/>
            <w:shd w:val="clear" w:color="auto" w:fill="auto"/>
          </w:tcPr>
          <w:p w:rsidR="00D32A6B" w:rsidRPr="008C7AFE" w:rsidRDefault="007A61A5" w:rsidP="007A61A5">
            <w:pPr>
              <w:jc w:val="center"/>
              <w:rPr>
                <w:color w:val="000000" w:themeColor="text1"/>
              </w:rPr>
            </w:pPr>
            <w:r w:rsidRPr="008C7AFE">
              <w:rPr>
                <w:color w:val="000000" w:themeColor="text1"/>
              </w:rPr>
              <w:t>-</w:t>
            </w:r>
          </w:p>
        </w:tc>
        <w:tc>
          <w:tcPr>
            <w:tcW w:w="2561" w:type="dxa"/>
            <w:shd w:val="clear" w:color="auto" w:fill="auto"/>
          </w:tcPr>
          <w:p w:rsidR="00D32A6B" w:rsidRPr="008C7AFE" w:rsidRDefault="00D32A6B" w:rsidP="00AF733A">
            <w:pPr>
              <w:jc w:val="center"/>
              <w:rPr>
                <w:color w:val="000000" w:themeColor="text1"/>
              </w:rPr>
            </w:pPr>
            <w:r w:rsidRPr="008C7AFE">
              <w:rPr>
                <w:color w:val="000000" w:themeColor="text1"/>
              </w:rPr>
              <w:t>-</w:t>
            </w:r>
          </w:p>
        </w:tc>
        <w:tc>
          <w:tcPr>
            <w:tcW w:w="2500" w:type="dxa"/>
            <w:shd w:val="clear" w:color="auto" w:fill="auto"/>
          </w:tcPr>
          <w:p w:rsidR="00D32A6B" w:rsidRPr="008C7AFE" w:rsidRDefault="00D32A6B" w:rsidP="00AF733A">
            <w:pPr>
              <w:jc w:val="center"/>
              <w:rPr>
                <w:color w:val="000000" w:themeColor="text1"/>
              </w:rPr>
            </w:pPr>
            <w:r w:rsidRPr="008C7AFE">
              <w:rPr>
                <w:color w:val="000000" w:themeColor="text1"/>
              </w:rPr>
              <w:t>-</w:t>
            </w:r>
          </w:p>
        </w:tc>
      </w:tr>
      <w:tr w:rsidR="00D32A6B" w:rsidRPr="008C7AFE" w:rsidTr="00AF733A">
        <w:tc>
          <w:tcPr>
            <w:tcW w:w="2849" w:type="dxa"/>
            <w:shd w:val="clear" w:color="auto" w:fill="auto"/>
          </w:tcPr>
          <w:p w:rsidR="00D32A6B" w:rsidRPr="008C7AFE" w:rsidRDefault="00D32A6B" w:rsidP="00AF733A">
            <w:pPr>
              <w:rPr>
                <w:color w:val="000000" w:themeColor="text1"/>
              </w:rPr>
            </w:pPr>
            <w:r w:rsidRPr="008C7AFE">
              <w:rPr>
                <w:color w:val="000000" w:themeColor="text1"/>
              </w:rPr>
              <w:t>Тепловая энергия</w:t>
            </w:r>
            <w:r w:rsidR="0060004E" w:rsidRPr="008C7AFE">
              <w:rPr>
                <w:color w:val="000000" w:themeColor="text1"/>
              </w:rPr>
              <w:t xml:space="preserve"> (котельная ОАО «Михайловская ТЭ</w:t>
            </w:r>
            <w:r w:rsidR="007A61A5" w:rsidRPr="008C7AFE">
              <w:rPr>
                <w:color w:val="000000" w:themeColor="text1"/>
              </w:rPr>
              <w:t>Ц</w:t>
            </w:r>
            <w:r w:rsidR="0060004E" w:rsidRPr="008C7AFE">
              <w:rPr>
                <w:color w:val="000000" w:themeColor="text1"/>
              </w:rPr>
              <w:t>»</w:t>
            </w:r>
            <w:r w:rsidR="007A61A5" w:rsidRPr="008C7AFE">
              <w:rPr>
                <w:color w:val="000000" w:themeColor="text1"/>
              </w:rPr>
              <w:t>)</w:t>
            </w:r>
          </w:p>
          <w:p w:rsidR="007A61A5" w:rsidRPr="008C7AFE" w:rsidRDefault="007A61A5" w:rsidP="00AF733A">
            <w:pPr>
              <w:rPr>
                <w:color w:val="000000" w:themeColor="text1"/>
              </w:rPr>
            </w:pPr>
          </w:p>
        </w:tc>
        <w:tc>
          <w:tcPr>
            <w:tcW w:w="1458" w:type="dxa"/>
            <w:shd w:val="clear" w:color="auto" w:fill="auto"/>
          </w:tcPr>
          <w:p w:rsidR="00D32A6B" w:rsidRPr="008C7AFE" w:rsidRDefault="007A61A5" w:rsidP="00AF733A">
            <w:pPr>
              <w:rPr>
                <w:color w:val="000000" w:themeColor="text1"/>
              </w:rPr>
            </w:pPr>
            <w:r w:rsidRPr="008C7AFE">
              <w:rPr>
                <w:color w:val="000000" w:themeColor="text1"/>
              </w:rPr>
              <w:t>Г</w:t>
            </w:r>
            <w:r w:rsidR="00D32A6B" w:rsidRPr="008C7AFE">
              <w:rPr>
                <w:color w:val="000000" w:themeColor="text1"/>
              </w:rPr>
              <w:t>кал</w:t>
            </w:r>
          </w:p>
        </w:tc>
        <w:tc>
          <w:tcPr>
            <w:tcW w:w="2561" w:type="dxa"/>
            <w:shd w:val="clear" w:color="auto" w:fill="auto"/>
          </w:tcPr>
          <w:p w:rsidR="00D32A6B" w:rsidRPr="008C7AFE" w:rsidRDefault="008C7AFE" w:rsidP="008C7AFE">
            <w:pPr>
              <w:jc w:val="center"/>
              <w:rPr>
                <w:color w:val="000000" w:themeColor="text1"/>
              </w:rPr>
            </w:pPr>
            <w:r w:rsidRPr="008C7AFE">
              <w:rPr>
                <w:color w:val="000000" w:themeColor="text1"/>
              </w:rPr>
              <w:t>1 982</w:t>
            </w:r>
            <w:r w:rsidR="00C23AB3" w:rsidRPr="008C7AFE">
              <w:rPr>
                <w:color w:val="000000" w:themeColor="text1"/>
              </w:rPr>
              <w:t>,8</w:t>
            </w:r>
          </w:p>
        </w:tc>
        <w:tc>
          <w:tcPr>
            <w:tcW w:w="2500" w:type="dxa"/>
            <w:shd w:val="clear" w:color="auto" w:fill="auto"/>
          </w:tcPr>
          <w:p w:rsidR="00D32A6B" w:rsidRPr="008C7AFE" w:rsidRDefault="008C7AFE" w:rsidP="00AF733A">
            <w:pPr>
              <w:jc w:val="center"/>
              <w:rPr>
                <w:color w:val="000000" w:themeColor="text1"/>
              </w:rPr>
            </w:pPr>
            <w:r w:rsidRPr="008C7AFE">
              <w:rPr>
                <w:color w:val="000000" w:themeColor="text1"/>
              </w:rPr>
              <w:t>2 721 264,61</w:t>
            </w:r>
            <w:r w:rsidR="007A61A5" w:rsidRPr="008C7AFE">
              <w:rPr>
                <w:color w:val="000000" w:themeColor="text1"/>
              </w:rPr>
              <w:t xml:space="preserve"> с НДС </w:t>
            </w:r>
          </w:p>
        </w:tc>
      </w:tr>
      <w:tr w:rsidR="007A61A5" w:rsidRPr="00076806" w:rsidTr="00AF733A">
        <w:tc>
          <w:tcPr>
            <w:tcW w:w="2849" w:type="dxa"/>
            <w:shd w:val="clear" w:color="auto" w:fill="auto"/>
          </w:tcPr>
          <w:p w:rsidR="007A61A5" w:rsidRPr="001D1C75" w:rsidRDefault="007A61A5" w:rsidP="00AF733A">
            <w:pPr>
              <w:rPr>
                <w:color w:val="000000" w:themeColor="text1"/>
              </w:rPr>
            </w:pPr>
            <w:r w:rsidRPr="001D1C75">
              <w:rPr>
                <w:color w:val="000000" w:themeColor="text1"/>
              </w:rPr>
              <w:t>Тепловая энергия (котельная ОАО «Себряковцемент»)</w:t>
            </w:r>
          </w:p>
        </w:tc>
        <w:tc>
          <w:tcPr>
            <w:tcW w:w="1458" w:type="dxa"/>
            <w:shd w:val="clear" w:color="auto" w:fill="auto"/>
          </w:tcPr>
          <w:p w:rsidR="007A61A5" w:rsidRPr="001D1C75" w:rsidRDefault="007A61A5" w:rsidP="00AF733A">
            <w:pPr>
              <w:rPr>
                <w:color w:val="000000" w:themeColor="text1"/>
              </w:rPr>
            </w:pPr>
            <w:r w:rsidRPr="001D1C75">
              <w:rPr>
                <w:color w:val="000000" w:themeColor="text1"/>
              </w:rPr>
              <w:t>Гкал</w:t>
            </w:r>
          </w:p>
        </w:tc>
        <w:tc>
          <w:tcPr>
            <w:tcW w:w="2561" w:type="dxa"/>
            <w:shd w:val="clear" w:color="auto" w:fill="auto"/>
          </w:tcPr>
          <w:p w:rsidR="007A61A5" w:rsidRPr="001D1C75" w:rsidRDefault="008C7AFE" w:rsidP="008C7AFE">
            <w:pPr>
              <w:jc w:val="center"/>
              <w:rPr>
                <w:color w:val="000000" w:themeColor="text1"/>
              </w:rPr>
            </w:pPr>
            <w:r w:rsidRPr="001D1C75">
              <w:rPr>
                <w:color w:val="000000" w:themeColor="text1"/>
              </w:rPr>
              <w:t>30 496</w:t>
            </w:r>
          </w:p>
        </w:tc>
        <w:tc>
          <w:tcPr>
            <w:tcW w:w="2500" w:type="dxa"/>
            <w:shd w:val="clear" w:color="auto" w:fill="auto"/>
          </w:tcPr>
          <w:p w:rsidR="007A61A5" w:rsidRPr="001D1C75" w:rsidRDefault="001D1C75" w:rsidP="00AF733A">
            <w:pPr>
              <w:jc w:val="center"/>
              <w:rPr>
                <w:color w:val="000000" w:themeColor="text1"/>
              </w:rPr>
            </w:pPr>
            <w:r w:rsidRPr="001D1C75">
              <w:rPr>
                <w:color w:val="000000" w:themeColor="text1"/>
              </w:rPr>
              <w:t>17 687 680</w:t>
            </w:r>
          </w:p>
        </w:tc>
      </w:tr>
      <w:tr w:rsidR="00D32A6B" w:rsidRPr="00076806" w:rsidTr="00AF733A">
        <w:tc>
          <w:tcPr>
            <w:tcW w:w="2849" w:type="dxa"/>
            <w:shd w:val="clear" w:color="auto" w:fill="auto"/>
          </w:tcPr>
          <w:p w:rsidR="00D32A6B" w:rsidRPr="001D1C75" w:rsidRDefault="00D32A6B" w:rsidP="00AF733A">
            <w:pPr>
              <w:rPr>
                <w:color w:val="000000" w:themeColor="text1"/>
              </w:rPr>
            </w:pPr>
            <w:r w:rsidRPr="001D1C75">
              <w:rPr>
                <w:color w:val="000000" w:themeColor="text1"/>
              </w:rPr>
              <w:t>Электрическая энергия</w:t>
            </w:r>
          </w:p>
        </w:tc>
        <w:tc>
          <w:tcPr>
            <w:tcW w:w="1458" w:type="dxa"/>
            <w:shd w:val="clear" w:color="auto" w:fill="auto"/>
          </w:tcPr>
          <w:p w:rsidR="00D32A6B" w:rsidRPr="001D1C75" w:rsidRDefault="00D32A6B" w:rsidP="00AF733A">
            <w:pPr>
              <w:rPr>
                <w:color w:val="000000" w:themeColor="text1"/>
              </w:rPr>
            </w:pPr>
            <w:proofErr w:type="spellStart"/>
            <w:r w:rsidRPr="001D1C75">
              <w:rPr>
                <w:color w:val="000000" w:themeColor="text1"/>
              </w:rPr>
              <w:t>Квт</w:t>
            </w:r>
            <w:proofErr w:type="spellEnd"/>
            <w:r w:rsidRPr="001D1C75">
              <w:rPr>
                <w:color w:val="000000" w:themeColor="text1"/>
              </w:rPr>
              <w:t>. час</w:t>
            </w:r>
          </w:p>
        </w:tc>
        <w:tc>
          <w:tcPr>
            <w:tcW w:w="2561" w:type="dxa"/>
            <w:shd w:val="clear" w:color="auto" w:fill="auto"/>
          </w:tcPr>
          <w:p w:rsidR="00D32A6B" w:rsidRPr="001D1C75" w:rsidRDefault="00C23AB3" w:rsidP="008C7AFE">
            <w:pPr>
              <w:jc w:val="center"/>
              <w:rPr>
                <w:color w:val="000000" w:themeColor="text1"/>
              </w:rPr>
            </w:pPr>
            <w:r w:rsidRPr="001D1C75">
              <w:rPr>
                <w:color w:val="000000" w:themeColor="text1"/>
              </w:rPr>
              <w:t>32</w:t>
            </w:r>
            <w:r w:rsidR="008C7AFE" w:rsidRPr="001D1C75">
              <w:rPr>
                <w:color w:val="000000" w:themeColor="text1"/>
              </w:rPr>
              <w:t>5 154 021</w:t>
            </w:r>
          </w:p>
        </w:tc>
        <w:tc>
          <w:tcPr>
            <w:tcW w:w="2500" w:type="dxa"/>
            <w:shd w:val="clear" w:color="auto" w:fill="auto"/>
          </w:tcPr>
          <w:p w:rsidR="00D32A6B" w:rsidRPr="001D1C75" w:rsidRDefault="008C7AFE" w:rsidP="00AF733A">
            <w:pPr>
              <w:jc w:val="center"/>
              <w:rPr>
                <w:color w:val="000000" w:themeColor="text1"/>
              </w:rPr>
            </w:pPr>
            <w:r w:rsidRPr="001D1C75">
              <w:rPr>
                <w:color w:val="000000" w:themeColor="text1"/>
              </w:rPr>
              <w:t>1 015 376 121</w:t>
            </w:r>
            <w:r w:rsidR="006330E7" w:rsidRPr="001D1C75">
              <w:rPr>
                <w:color w:val="000000" w:themeColor="text1"/>
              </w:rPr>
              <w:t xml:space="preserve"> </w:t>
            </w:r>
            <w:r w:rsidR="007A61A5" w:rsidRPr="001D1C75">
              <w:rPr>
                <w:color w:val="000000" w:themeColor="text1"/>
              </w:rPr>
              <w:t xml:space="preserve"> с НДС</w:t>
            </w:r>
          </w:p>
        </w:tc>
      </w:tr>
      <w:tr w:rsidR="00D32A6B" w:rsidRPr="00076806" w:rsidTr="00AF733A">
        <w:tc>
          <w:tcPr>
            <w:tcW w:w="2849" w:type="dxa"/>
            <w:shd w:val="clear" w:color="auto" w:fill="auto"/>
          </w:tcPr>
          <w:p w:rsidR="00D32A6B" w:rsidRPr="001D1C75" w:rsidRDefault="00D32A6B" w:rsidP="00AF733A">
            <w:pPr>
              <w:rPr>
                <w:color w:val="000000" w:themeColor="text1"/>
              </w:rPr>
            </w:pPr>
            <w:r w:rsidRPr="001D1C75">
              <w:rPr>
                <w:color w:val="000000" w:themeColor="text1"/>
              </w:rPr>
              <w:t>Электромагнитная энергия</w:t>
            </w:r>
          </w:p>
        </w:tc>
        <w:tc>
          <w:tcPr>
            <w:tcW w:w="1458" w:type="dxa"/>
            <w:shd w:val="clear" w:color="auto" w:fill="auto"/>
          </w:tcPr>
          <w:p w:rsidR="00D32A6B" w:rsidRPr="001D1C75" w:rsidRDefault="007A61A5" w:rsidP="007A61A5">
            <w:pPr>
              <w:jc w:val="center"/>
              <w:rPr>
                <w:color w:val="000000" w:themeColor="text1"/>
              </w:rPr>
            </w:pPr>
            <w:r w:rsidRPr="001D1C75">
              <w:rPr>
                <w:color w:val="000000" w:themeColor="text1"/>
              </w:rPr>
              <w:t>-</w:t>
            </w:r>
          </w:p>
        </w:tc>
        <w:tc>
          <w:tcPr>
            <w:tcW w:w="2561" w:type="dxa"/>
            <w:shd w:val="clear" w:color="auto" w:fill="auto"/>
          </w:tcPr>
          <w:p w:rsidR="00D32A6B" w:rsidRPr="001D1C75" w:rsidRDefault="00D32A6B" w:rsidP="00AF733A">
            <w:pPr>
              <w:jc w:val="center"/>
              <w:rPr>
                <w:color w:val="000000" w:themeColor="text1"/>
              </w:rPr>
            </w:pPr>
            <w:r w:rsidRPr="001D1C75">
              <w:rPr>
                <w:color w:val="000000" w:themeColor="text1"/>
              </w:rPr>
              <w:t>-</w:t>
            </w:r>
          </w:p>
        </w:tc>
        <w:tc>
          <w:tcPr>
            <w:tcW w:w="2500" w:type="dxa"/>
            <w:shd w:val="clear" w:color="auto" w:fill="auto"/>
          </w:tcPr>
          <w:p w:rsidR="00D32A6B" w:rsidRPr="001D1C75" w:rsidRDefault="00D32A6B" w:rsidP="00AF733A">
            <w:pPr>
              <w:jc w:val="center"/>
              <w:rPr>
                <w:color w:val="000000" w:themeColor="text1"/>
              </w:rPr>
            </w:pPr>
            <w:r w:rsidRPr="001D1C75">
              <w:rPr>
                <w:color w:val="000000" w:themeColor="text1"/>
              </w:rPr>
              <w:t>-</w:t>
            </w:r>
          </w:p>
        </w:tc>
      </w:tr>
      <w:tr w:rsidR="00D32A6B" w:rsidRPr="00076806" w:rsidTr="00AF733A">
        <w:tc>
          <w:tcPr>
            <w:tcW w:w="2849" w:type="dxa"/>
            <w:shd w:val="clear" w:color="auto" w:fill="auto"/>
          </w:tcPr>
          <w:p w:rsidR="00D32A6B" w:rsidRPr="001D1C75" w:rsidRDefault="00D32A6B" w:rsidP="00AF733A">
            <w:pPr>
              <w:rPr>
                <w:color w:val="000000" w:themeColor="text1"/>
              </w:rPr>
            </w:pPr>
            <w:r w:rsidRPr="001D1C75">
              <w:rPr>
                <w:color w:val="000000" w:themeColor="text1"/>
              </w:rPr>
              <w:t>Нефть</w:t>
            </w:r>
          </w:p>
        </w:tc>
        <w:tc>
          <w:tcPr>
            <w:tcW w:w="1458" w:type="dxa"/>
            <w:shd w:val="clear" w:color="auto" w:fill="auto"/>
          </w:tcPr>
          <w:p w:rsidR="00D32A6B" w:rsidRPr="001D1C75" w:rsidRDefault="007A61A5" w:rsidP="007A61A5">
            <w:pPr>
              <w:jc w:val="center"/>
              <w:rPr>
                <w:color w:val="000000" w:themeColor="text1"/>
              </w:rPr>
            </w:pPr>
            <w:r w:rsidRPr="001D1C75">
              <w:rPr>
                <w:color w:val="000000" w:themeColor="text1"/>
              </w:rPr>
              <w:t>-</w:t>
            </w:r>
          </w:p>
        </w:tc>
        <w:tc>
          <w:tcPr>
            <w:tcW w:w="2561" w:type="dxa"/>
            <w:shd w:val="clear" w:color="auto" w:fill="auto"/>
          </w:tcPr>
          <w:p w:rsidR="00D32A6B" w:rsidRPr="001D1C75" w:rsidRDefault="00D32A6B" w:rsidP="00AF733A">
            <w:pPr>
              <w:jc w:val="center"/>
              <w:rPr>
                <w:color w:val="000000" w:themeColor="text1"/>
              </w:rPr>
            </w:pPr>
            <w:r w:rsidRPr="001D1C75">
              <w:rPr>
                <w:color w:val="000000" w:themeColor="text1"/>
              </w:rPr>
              <w:t>-</w:t>
            </w:r>
          </w:p>
        </w:tc>
        <w:tc>
          <w:tcPr>
            <w:tcW w:w="2500" w:type="dxa"/>
            <w:shd w:val="clear" w:color="auto" w:fill="auto"/>
          </w:tcPr>
          <w:p w:rsidR="00D32A6B" w:rsidRPr="001D1C75" w:rsidRDefault="00D32A6B" w:rsidP="00AF733A">
            <w:pPr>
              <w:jc w:val="center"/>
              <w:rPr>
                <w:color w:val="000000" w:themeColor="text1"/>
              </w:rPr>
            </w:pPr>
            <w:r w:rsidRPr="001D1C75">
              <w:rPr>
                <w:color w:val="000000" w:themeColor="text1"/>
              </w:rPr>
              <w:t>-</w:t>
            </w:r>
          </w:p>
        </w:tc>
      </w:tr>
      <w:tr w:rsidR="00C23AB3" w:rsidRPr="00076806" w:rsidTr="00AF733A">
        <w:tc>
          <w:tcPr>
            <w:tcW w:w="2849" w:type="dxa"/>
            <w:shd w:val="clear" w:color="auto" w:fill="auto"/>
          </w:tcPr>
          <w:p w:rsidR="00C23AB3" w:rsidRPr="001D1C75" w:rsidRDefault="00C23AB3" w:rsidP="00AF733A">
            <w:pPr>
              <w:rPr>
                <w:color w:val="000000" w:themeColor="text1"/>
              </w:rPr>
            </w:pPr>
            <w:r w:rsidRPr="001D1C75">
              <w:rPr>
                <w:color w:val="000000" w:themeColor="text1"/>
              </w:rPr>
              <w:t>Бензин автомобильный</w:t>
            </w:r>
          </w:p>
        </w:tc>
        <w:tc>
          <w:tcPr>
            <w:tcW w:w="1458" w:type="dxa"/>
            <w:shd w:val="clear" w:color="auto" w:fill="auto"/>
          </w:tcPr>
          <w:p w:rsidR="00C23AB3" w:rsidRPr="001D1C75" w:rsidRDefault="00C23AB3" w:rsidP="00AF733A">
            <w:pPr>
              <w:rPr>
                <w:color w:val="000000" w:themeColor="text1"/>
              </w:rPr>
            </w:pPr>
            <w:r w:rsidRPr="001D1C75">
              <w:rPr>
                <w:color w:val="000000" w:themeColor="text1"/>
              </w:rPr>
              <w:t>л</w:t>
            </w:r>
          </w:p>
        </w:tc>
        <w:tc>
          <w:tcPr>
            <w:tcW w:w="2561" w:type="dxa"/>
            <w:shd w:val="clear" w:color="auto" w:fill="auto"/>
          </w:tcPr>
          <w:p w:rsidR="00C23AB3" w:rsidRPr="001D1C75" w:rsidRDefault="001D1C75" w:rsidP="00AF733A">
            <w:pPr>
              <w:jc w:val="center"/>
              <w:rPr>
                <w:color w:val="000000" w:themeColor="text1"/>
              </w:rPr>
            </w:pPr>
            <w:r w:rsidRPr="001D1C75">
              <w:rPr>
                <w:color w:val="000000" w:themeColor="text1"/>
              </w:rPr>
              <w:t>322 130,05</w:t>
            </w:r>
          </w:p>
        </w:tc>
        <w:tc>
          <w:tcPr>
            <w:tcW w:w="2500" w:type="dxa"/>
            <w:shd w:val="clear" w:color="auto" w:fill="auto"/>
          </w:tcPr>
          <w:p w:rsidR="00C23AB3" w:rsidRPr="001D1C75" w:rsidRDefault="001D1C75" w:rsidP="00C23AB3">
            <w:pPr>
              <w:spacing w:before="120"/>
              <w:jc w:val="center"/>
              <w:rPr>
                <w:color w:val="000000" w:themeColor="text1"/>
              </w:rPr>
            </w:pPr>
            <w:r w:rsidRPr="001D1C75">
              <w:rPr>
                <w:color w:val="000000" w:themeColor="text1"/>
              </w:rPr>
              <w:t>8 232 458,89</w:t>
            </w:r>
            <w:r w:rsidR="00C23AB3" w:rsidRPr="001D1C75">
              <w:rPr>
                <w:color w:val="000000" w:themeColor="text1"/>
              </w:rPr>
              <w:t xml:space="preserve"> с НДС</w:t>
            </w:r>
          </w:p>
        </w:tc>
      </w:tr>
      <w:tr w:rsidR="00C23AB3" w:rsidRPr="00076806" w:rsidTr="00AF733A">
        <w:tc>
          <w:tcPr>
            <w:tcW w:w="2849" w:type="dxa"/>
            <w:shd w:val="clear" w:color="auto" w:fill="auto"/>
          </w:tcPr>
          <w:p w:rsidR="00C23AB3" w:rsidRPr="001D1C75" w:rsidRDefault="00C23AB3" w:rsidP="00AF733A">
            <w:pPr>
              <w:rPr>
                <w:color w:val="000000" w:themeColor="text1"/>
              </w:rPr>
            </w:pPr>
            <w:r w:rsidRPr="001D1C75">
              <w:rPr>
                <w:color w:val="000000" w:themeColor="text1"/>
              </w:rPr>
              <w:t>Топливо дизельное</w:t>
            </w:r>
          </w:p>
        </w:tc>
        <w:tc>
          <w:tcPr>
            <w:tcW w:w="1458" w:type="dxa"/>
            <w:shd w:val="clear" w:color="auto" w:fill="auto"/>
          </w:tcPr>
          <w:p w:rsidR="00C23AB3" w:rsidRPr="001D1C75" w:rsidRDefault="00C23AB3" w:rsidP="00AF733A">
            <w:pPr>
              <w:rPr>
                <w:color w:val="000000" w:themeColor="text1"/>
              </w:rPr>
            </w:pPr>
            <w:r w:rsidRPr="001D1C75">
              <w:rPr>
                <w:color w:val="000000" w:themeColor="text1"/>
              </w:rPr>
              <w:t>л</w:t>
            </w:r>
          </w:p>
        </w:tc>
        <w:tc>
          <w:tcPr>
            <w:tcW w:w="2561" w:type="dxa"/>
            <w:shd w:val="clear" w:color="auto" w:fill="auto"/>
          </w:tcPr>
          <w:p w:rsidR="00C23AB3" w:rsidRPr="001D1C75" w:rsidRDefault="001D1C75" w:rsidP="00AF733A">
            <w:pPr>
              <w:jc w:val="center"/>
              <w:rPr>
                <w:color w:val="000000" w:themeColor="text1"/>
              </w:rPr>
            </w:pPr>
            <w:r w:rsidRPr="001D1C75">
              <w:rPr>
                <w:color w:val="000000" w:themeColor="text1"/>
              </w:rPr>
              <w:t>3 663 083,640</w:t>
            </w:r>
          </w:p>
        </w:tc>
        <w:tc>
          <w:tcPr>
            <w:tcW w:w="2500" w:type="dxa"/>
            <w:shd w:val="clear" w:color="auto" w:fill="auto"/>
          </w:tcPr>
          <w:p w:rsidR="00C23AB3" w:rsidRPr="001D1C75" w:rsidRDefault="001D1C75" w:rsidP="00AF733A">
            <w:pPr>
              <w:jc w:val="center"/>
              <w:rPr>
                <w:color w:val="000000" w:themeColor="text1"/>
              </w:rPr>
            </w:pPr>
            <w:r w:rsidRPr="001D1C75">
              <w:rPr>
                <w:color w:val="000000" w:themeColor="text1"/>
              </w:rPr>
              <w:t>92 753 976,71 с НДС</w:t>
            </w:r>
          </w:p>
        </w:tc>
      </w:tr>
      <w:tr w:rsidR="00D32A6B" w:rsidRPr="00076806" w:rsidTr="00AF733A">
        <w:tc>
          <w:tcPr>
            <w:tcW w:w="2849" w:type="dxa"/>
            <w:shd w:val="clear" w:color="auto" w:fill="auto"/>
          </w:tcPr>
          <w:p w:rsidR="00D32A6B" w:rsidRPr="001D1C75" w:rsidRDefault="00D32A6B" w:rsidP="00AF733A">
            <w:pPr>
              <w:rPr>
                <w:color w:val="000000" w:themeColor="text1"/>
              </w:rPr>
            </w:pPr>
            <w:r w:rsidRPr="001D1C75">
              <w:rPr>
                <w:color w:val="000000" w:themeColor="text1"/>
              </w:rPr>
              <w:t>Мазут топочный</w:t>
            </w:r>
          </w:p>
        </w:tc>
        <w:tc>
          <w:tcPr>
            <w:tcW w:w="1458" w:type="dxa"/>
            <w:shd w:val="clear" w:color="auto" w:fill="auto"/>
          </w:tcPr>
          <w:p w:rsidR="00D32A6B" w:rsidRPr="001D1C75" w:rsidRDefault="007A61A5" w:rsidP="007A61A5">
            <w:pPr>
              <w:jc w:val="center"/>
              <w:rPr>
                <w:color w:val="000000" w:themeColor="text1"/>
              </w:rPr>
            </w:pPr>
            <w:r w:rsidRPr="001D1C75">
              <w:rPr>
                <w:color w:val="000000" w:themeColor="text1"/>
              </w:rPr>
              <w:t>-</w:t>
            </w:r>
          </w:p>
        </w:tc>
        <w:tc>
          <w:tcPr>
            <w:tcW w:w="2561" w:type="dxa"/>
            <w:shd w:val="clear" w:color="auto" w:fill="auto"/>
          </w:tcPr>
          <w:p w:rsidR="00D32A6B" w:rsidRPr="001D1C75" w:rsidRDefault="00D32A6B" w:rsidP="00AF733A">
            <w:pPr>
              <w:jc w:val="center"/>
              <w:rPr>
                <w:color w:val="000000" w:themeColor="text1"/>
              </w:rPr>
            </w:pPr>
            <w:r w:rsidRPr="001D1C75">
              <w:rPr>
                <w:color w:val="000000" w:themeColor="text1"/>
              </w:rPr>
              <w:t>-</w:t>
            </w:r>
          </w:p>
        </w:tc>
        <w:tc>
          <w:tcPr>
            <w:tcW w:w="2500" w:type="dxa"/>
            <w:shd w:val="clear" w:color="auto" w:fill="auto"/>
          </w:tcPr>
          <w:p w:rsidR="00D32A6B" w:rsidRPr="001D1C75" w:rsidRDefault="00D32A6B" w:rsidP="00AF733A">
            <w:pPr>
              <w:jc w:val="center"/>
              <w:rPr>
                <w:color w:val="000000" w:themeColor="text1"/>
              </w:rPr>
            </w:pPr>
            <w:r w:rsidRPr="001D1C75">
              <w:rPr>
                <w:color w:val="000000" w:themeColor="text1"/>
              </w:rPr>
              <w:t>-</w:t>
            </w:r>
          </w:p>
        </w:tc>
      </w:tr>
      <w:tr w:rsidR="00D32A6B" w:rsidRPr="00076806" w:rsidTr="00AF733A">
        <w:tc>
          <w:tcPr>
            <w:tcW w:w="2849" w:type="dxa"/>
            <w:shd w:val="clear" w:color="auto" w:fill="auto"/>
          </w:tcPr>
          <w:p w:rsidR="00D32A6B" w:rsidRPr="001D1C75" w:rsidRDefault="00D32A6B" w:rsidP="00AF733A">
            <w:pPr>
              <w:rPr>
                <w:color w:val="000000" w:themeColor="text1"/>
              </w:rPr>
            </w:pPr>
            <w:r w:rsidRPr="001D1C75">
              <w:rPr>
                <w:color w:val="000000" w:themeColor="text1"/>
              </w:rPr>
              <w:t>Газ естественный (природный)</w:t>
            </w:r>
          </w:p>
        </w:tc>
        <w:tc>
          <w:tcPr>
            <w:tcW w:w="1458" w:type="dxa"/>
            <w:shd w:val="clear" w:color="auto" w:fill="auto"/>
          </w:tcPr>
          <w:p w:rsidR="00D32A6B" w:rsidRPr="001D1C75" w:rsidRDefault="00D32A6B" w:rsidP="00AF733A">
            <w:pPr>
              <w:rPr>
                <w:color w:val="000000" w:themeColor="text1"/>
                <w:vertAlign w:val="superscript"/>
              </w:rPr>
            </w:pPr>
            <w:r w:rsidRPr="001D1C75">
              <w:rPr>
                <w:color w:val="000000" w:themeColor="text1"/>
              </w:rPr>
              <w:t>м</w:t>
            </w:r>
            <w:r w:rsidRPr="001D1C75">
              <w:rPr>
                <w:color w:val="000000" w:themeColor="text1"/>
                <w:vertAlign w:val="superscript"/>
              </w:rPr>
              <w:t>3</w:t>
            </w:r>
          </w:p>
        </w:tc>
        <w:tc>
          <w:tcPr>
            <w:tcW w:w="2561" w:type="dxa"/>
            <w:shd w:val="clear" w:color="auto" w:fill="auto"/>
          </w:tcPr>
          <w:p w:rsidR="00D32A6B" w:rsidRPr="001D1C75" w:rsidRDefault="001D1C75" w:rsidP="007A61A5">
            <w:pPr>
              <w:jc w:val="center"/>
              <w:rPr>
                <w:color w:val="000000" w:themeColor="text1"/>
              </w:rPr>
            </w:pPr>
            <w:r w:rsidRPr="001D1C75">
              <w:rPr>
                <w:color w:val="000000" w:themeColor="text1"/>
              </w:rPr>
              <w:t>405 384 757</w:t>
            </w:r>
          </w:p>
        </w:tc>
        <w:tc>
          <w:tcPr>
            <w:tcW w:w="2500" w:type="dxa"/>
            <w:shd w:val="clear" w:color="auto" w:fill="auto"/>
          </w:tcPr>
          <w:p w:rsidR="00D32A6B" w:rsidRPr="001D1C75" w:rsidRDefault="001D1C75" w:rsidP="00AF733A">
            <w:pPr>
              <w:jc w:val="center"/>
              <w:rPr>
                <w:color w:val="000000" w:themeColor="text1"/>
              </w:rPr>
            </w:pPr>
            <w:r w:rsidRPr="001D1C75">
              <w:rPr>
                <w:color w:val="000000" w:themeColor="text1"/>
              </w:rPr>
              <w:t>2 022 380 689</w:t>
            </w:r>
            <w:r w:rsidR="00C1620C" w:rsidRPr="001D1C75">
              <w:rPr>
                <w:color w:val="000000" w:themeColor="text1"/>
              </w:rPr>
              <w:t xml:space="preserve"> с НДС</w:t>
            </w:r>
          </w:p>
        </w:tc>
      </w:tr>
      <w:tr w:rsidR="00D32A6B" w:rsidRPr="00076806" w:rsidTr="00AF733A">
        <w:tc>
          <w:tcPr>
            <w:tcW w:w="2849" w:type="dxa"/>
            <w:shd w:val="clear" w:color="auto" w:fill="auto"/>
          </w:tcPr>
          <w:p w:rsidR="00D32A6B" w:rsidRPr="001D1C75" w:rsidRDefault="00D32A6B" w:rsidP="00AF733A">
            <w:pPr>
              <w:rPr>
                <w:color w:val="000000" w:themeColor="text1"/>
              </w:rPr>
            </w:pPr>
            <w:r w:rsidRPr="001D1C75">
              <w:rPr>
                <w:color w:val="000000" w:themeColor="text1"/>
              </w:rPr>
              <w:t>Уголь</w:t>
            </w:r>
          </w:p>
        </w:tc>
        <w:tc>
          <w:tcPr>
            <w:tcW w:w="1458" w:type="dxa"/>
            <w:shd w:val="clear" w:color="auto" w:fill="auto"/>
          </w:tcPr>
          <w:p w:rsidR="00D32A6B" w:rsidRPr="001D1C75" w:rsidRDefault="007A61A5" w:rsidP="007A61A5">
            <w:pPr>
              <w:jc w:val="center"/>
              <w:rPr>
                <w:color w:val="000000" w:themeColor="text1"/>
              </w:rPr>
            </w:pPr>
            <w:r w:rsidRPr="001D1C75">
              <w:rPr>
                <w:color w:val="000000" w:themeColor="text1"/>
              </w:rPr>
              <w:t>-</w:t>
            </w:r>
          </w:p>
        </w:tc>
        <w:tc>
          <w:tcPr>
            <w:tcW w:w="2561" w:type="dxa"/>
            <w:shd w:val="clear" w:color="auto" w:fill="auto"/>
          </w:tcPr>
          <w:p w:rsidR="00D32A6B" w:rsidRPr="001D1C75" w:rsidRDefault="00D32A6B" w:rsidP="00AF733A">
            <w:pPr>
              <w:jc w:val="center"/>
              <w:rPr>
                <w:color w:val="000000" w:themeColor="text1"/>
              </w:rPr>
            </w:pPr>
            <w:r w:rsidRPr="001D1C75">
              <w:rPr>
                <w:color w:val="000000" w:themeColor="text1"/>
              </w:rPr>
              <w:t>-</w:t>
            </w:r>
          </w:p>
        </w:tc>
        <w:tc>
          <w:tcPr>
            <w:tcW w:w="2500" w:type="dxa"/>
            <w:shd w:val="clear" w:color="auto" w:fill="auto"/>
          </w:tcPr>
          <w:p w:rsidR="00D32A6B" w:rsidRPr="001D1C75" w:rsidRDefault="00D32A6B" w:rsidP="00AF733A">
            <w:pPr>
              <w:jc w:val="center"/>
              <w:rPr>
                <w:color w:val="000000" w:themeColor="text1"/>
              </w:rPr>
            </w:pPr>
            <w:r w:rsidRPr="001D1C75">
              <w:rPr>
                <w:color w:val="000000" w:themeColor="text1"/>
              </w:rPr>
              <w:t>-</w:t>
            </w:r>
          </w:p>
        </w:tc>
      </w:tr>
      <w:tr w:rsidR="00D32A6B" w:rsidRPr="00076806" w:rsidTr="00AF733A">
        <w:trPr>
          <w:trHeight w:val="308"/>
        </w:trPr>
        <w:tc>
          <w:tcPr>
            <w:tcW w:w="2849" w:type="dxa"/>
            <w:shd w:val="clear" w:color="auto" w:fill="auto"/>
          </w:tcPr>
          <w:p w:rsidR="00D32A6B" w:rsidRPr="001D1C75" w:rsidRDefault="00D32A6B" w:rsidP="00AF733A">
            <w:pPr>
              <w:rPr>
                <w:color w:val="000000" w:themeColor="text1"/>
              </w:rPr>
            </w:pPr>
            <w:r w:rsidRPr="001D1C75">
              <w:rPr>
                <w:color w:val="000000" w:themeColor="text1"/>
              </w:rPr>
              <w:t>Горючие сланцы</w:t>
            </w:r>
          </w:p>
        </w:tc>
        <w:tc>
          <w:tcPr>
            <w:tcW w:w="1458" w:type="dxa"/>
            <w:shd w:val="clear" w:color="auto" w:fill="auto"/>
          </w:tcPr>
          <w:p w:rsidR="00D32A6B" w:rsidRPr="001D1C75" w:rsidRDefault="007A61A5" w:rsidP="007A61A5">
            <w:pPr>
              <w:jc w:val="center"/>
              <w:rPr>
                <w:color w:val="000000" w:themeColor="text1"/>
              </w:rPr>
            </w:pPr>
            <w:r w:rsidRPr="001D1C75">
              <w:rPr>
                <w:color w:val="000000" w:themeColor="text1"/>
              </w:rPr>
              <w:t>-</w:t>
            </w:r>
          </w:p>
        </w:tc>
        <w:tc>
          <w:tcPr>
            <w:tcW w:w="2561" w:type="dxa"/>
            <w:shd w:val="clear" w:color="auto" w:fill="auto"/>
          </w:tcPr>
          <w:p w:rsidR="00D32A6B" w:rsidRPr="001D1C75" w:rsidRDefault="00D32A6B" w:rsidP="00AF733A">
            <w:pPr>
              <w:jc w:val="center"/>
              <w:rPr>
                <w:color w:val="000000" w:themeColor="text1"/>
              </w:rPr>
            </w:pPr>
            <w:r w:rsidRPr="001D1C75">
              <w:rPr>
                <w:color w:val="000000" w:themeColor="text1"/>
              </w:rPr>
              <w:t>-</w:t>
            </w:r>
          </w:p>
        </w:tc>
        <w:tc>
          <w:tcPr>
            <w:tcW w:w="2500" w:type="dxa"/>
            <w:shd w:val="clear" w:color="auto" w:fill="auto"/>
          </w:tcPr>
          <w:p w:rsidR="00D32A6B" w:rsidRPr="001D1C75" w:rsidRDefault="00D32A6B" w:rsidP="00AF733A">
            <w:pPr>
              <w:jc w:val="center"/>
              <w:rPr>
                <w:color w:val="000000" w:themeColor="text1"/>
              </w:rPr>
            </w:pPr>
            <w:r w:rsidRPr="001D1C75">
              <w:rPr>
                <w:color w:val="000000" w:themeColor="text1"/>
              </w:rPr>
              <w:t>-</w:t>
            </w:r>
          </w:p>
        </w:tc>
      </w:tr>
      <w:tr w:rsidR="00D32A6B" w:rsidRPr="00076806" w:rsidTr="00AF733A">
        <w:tc>
          <w:tcPr>
            <w:tcW w:w="2849" w:type="dxa"/>
            <w:shd w:val="clear" w:color="auto" w:fill="auto"/>
          </w:tcPr>
          <w:p w:rsidR="00D32A6B" w:rsidRPr="001D1C75" w:rsidRDefault="00D32A6B" w:rsidP="00AF733A">
            <w:pPr>
              <w:rPr>
                <w:color w:val="000000" w:themeColor="text1"/>
              </w:rPr>
            </w:pPr>
            <w:r w:rsidRPr="001D1C75">
              <w:rPr>
                <w:color w:val="000000" w:themeColor="text1"/>
              </w:rPr>
              <w:t>Торф</w:t>
            </w:r>
          </w:p>
        </w:tc>
        <w:tc>
          <w:tcPr>
            <w:tcW w:w="1458" w:type="dxa"/>
            <w:shd w:val="clear" w:color="auto" w:fill="auto"/>
          </w:tcPr>
          <w:p w:rsidR="00D32A6B" w:rsidRPr="001D1C75" w:rsidRDefault="007A61A5" w:rsidP="007A61A5">
            <w:pPr>
              <w:jc w:val="center"/>
              <w:rPr>
                <w:color w:val="000000" w:themeColor="text1"/>
              </w:rPr>
            </w:pPr>
            <w:r w:rsidRPr="001D1C75">
              <w:rPr>
                <w:color w:val="000000" w:themeColor="text1"/>
              </w:rPr>
              <w:t>-</w:t>
            </w:r>
          </w:p>
        </w:tc>
        <w:tc>
          <w:tcPr>
            <w:tcW w:w="2561" w:type="dxa"/>
            <w:shd w:val="clear" w:color="auto" w:fill="auto"/>
          </w:tcPr>
          <w:p w:rsidR="00D32A6B" w:rsidRPr="001D1C75" w:rsidRDefault="00D32A6B" w:rsidP="00AF733A">
            <w:pPr>
              <w:jc w:val="center"/>
              <w:rPr>
                <w:color w:val="000000" w:themeColor="text1"/>
              </w:rPr>
            </w:pPr>
            <w:r w:rsidRPr="001D1C75">
              <w:rPr>
                <w:color w:val="000000" w:themeColor="text1"/>
              </w:rPr>
              <w:t>-</w:t>
            </w:r>
          </w:p>
        </w:tc>
        <w:tc>
          <w:tcPr>
            <w:tcW w:w="2500" w:type="dxa"/>
            <w:shd w:val="clear" w:color="auto" w:fill="auto"/>
          </w:tcPr>
          <w:p w:rsidR="00D32A6B" w:rsidRPr="001D1C75" w:rsidRDefault="00D32A6B" w:rsidP="00AF733A">
            <w:pPr>
              <w:jc w:val="center"/>
              <w:rPr>
                <w:color w:val="000000" w:themeColor="text1"/>
              </w:rPr>
            </w:pPr>
            <w:r w:rsidRPr="001D1C75">
              <w:rPr>
                <w:color w:val="000000" w:themeColor="text1"/>
              </w:rPr>
              <w:t>-</w:t>
            </w:r>
          </w:p>
        </w:tc>
      </w:tr>
      <w:tr w:rsidR="00D32A6B" w:rsidRPr="00076806" w:rsidTr="00AF733A">
        <w:tc>
          <w:tcPr>
            <w:tcW w:w="2849" w:type="dxa"/>
            <w:shd w:val="clear" w:color="auto" w:fill="auto"/>
          </w:tcPr>
          <w:p w:rsidR="00D32A6B" w:rsidRPr="001D1C75" w:rsidRDefault="00D32A6B" w:rsidP="00AF733A">
            <w:pPr>
              <w:rPr>
                <w:color w:val="000000" w:themeColor="text1"/>
              </w:rPr>
            </w:pPr>
            <w:r w:rsidRPr="001D1C75">
              <w:rPr>
                <w:color w:val="000000" w:themeColor="text1"/>
              </w:rPr>
              <w:t>Другое:</w:t>
            </w:r>
          </w:p>
        </w:tc>
        <w:tc>
          <w:tcPr>
            <w:tcW w:w="1458" w:type="dxa"/>
            <w:shd w:val="clear" w:color="auto" w:fill="auto"/>
          </w:tcPr>
          <w:p w:rsidR="00D32A6B" w:rsidRPr="001D1C75" w:rsidRDefault="007A61A5" w:rsidP="007A61A5">
            <w:pPr>
              <w:jc w:val="center"/>
              <w:rPr>
                <w:color w:val="000000" w:themeColor="text1"/>
              </w:rPr>
            </w:pPr>
            <w:r w:rsidRPr="001D1C75">
              <w:rPr>
                <w:color w:val="000000" w:themeColor="text1"/>
              </w:rPr>
              <w:t>-</w:t>
            </w:r>
          </w:p>
        </w:tc>
        <w:tc>
          <w:tcPr>
            <w:tcW w:w="2561" w:type="dxa"/>
            <w:shd w:val="clear" w:color="auto" w:fill="auto"/>
          </w:tcPr>
          <w:p w:rsidR="00D32A6B" w:rsidRPr="001D1C75" w:rsidRDefault="00D32A6B" w:rsidP="00AF733A">
            <w:pPr>
              <w:jc w:val="center"/>
              <w:rPr>
                <w:color w:val="000000" w:themeColor="text1"/>
              </w:rPr>
            </w:pPr>
            <w:r w:rsidRPr="001D1C75">
              <w:rPr>
                <w:color w:val="000000" w:themeColor="text1"/>
              </w:rPr>
              <w:t>-</w:t>
            </w:r>
          </w:p>
        </w:tc>
        <w:tc>
          <w:tcPr>
            <w:tcW w:w="2500" w:type="dxa"/>
            <w:shd w:val="clear" w:color="auto" w:fill="auto"/>
          </w:tcPr>
          <w:p w:rsidR="00D32A6B" w:rsidRPr="001D1C75" w:rsidRDefault="00D32A6B" w:rsidP="00AF733A">
            <w:pPr>
              <w:jc w:val="center"/>
              <w:rPr>
                <w:color w:val="000000" w:themeColor="text1"/>
              </w:rPr>
            </w:pPr>
            <w:r w:rsidRPr="001D1C75">
              <w:rPr>
                <w:color w:val="000000" w:themeColor="text1"/>
              </w:rPr>
              <w:t>-</w:t>
            </w:r>
          </w:p>
        </w:tc>
      </w:tr>
    </w:tbl>
    <w:p w:rsidR="00D32A6B" w:rsidRPr="009E54C3" w:rsidRDefault="00D32A6B" w:rsidP="00713B89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713B89" w:rsidRPr="00930DC8" w:rsidRDefault="00713B89" w:rsidP="001B27C2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Поставщиками, на долю которых приходится более чем 10 % общих поставок материалов и </w:t>
      </w:r>
      <w:r w:rsidR="00DB1E1B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услуг являются: </w:t>
      </w:r>
      <w:proofErr w:type="gramStart"/>
      <w:r w:rsidR="00DB1E1B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ООО «</w:t>
      </w:r>
      <w:proofErr w:type="spellStart"/>
      <w:r w:rsidR="00DB1E1B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Нерудстройком</w:t>
      </w:r>
      <w:proofErr w:type="spellEnd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», ООО «</w:t>
      </w:r>
      <w:proofErr w:type="spellStart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Латроник</w:t>
      </w:r>
      <w:proofErr w:type="spellEnd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B1E1B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Упаковка», ООО «</w:t>
      </w:r>
      <w:proofErr w:type="spellStart"/>
      <w:r w:rsidR="00DB1E1B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Полиплас</w:t>
      </w:r>
      <w:r w:rsidR="008407E9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т</w:t>
      </w:r>
      <w:proofErr w:type="spellEnd"/>
      <w:r w:rsidR="00DB1E1B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Новомосковск»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ООО  ТД «БКО», </w:t>
      </w:r>
      <w:r w:rsidR="008407E9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ООО «</w:t>
      </w:r>
      <w:proofErr w:type="spellStart"/>
      <w:r w:rsidR="008407E9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Рострубосталь</w:t>
      </w:r>
      <w:proofErr w:type="spellEnd"/>
      <w:r w:rsidR="008407E9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»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, О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А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О «НЛМК»</w:t>
      </w:r>
      <w:r w:rsidR="008407E9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552B0F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ООО Волгоградский филиал «ТД </w:t>
      </w:r>
      <w:proofErr w:type="spellStart"/>
      <w:r w:rsidR="00552B0F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Саксэс</w:t>
      </w:r>
      <w:proofErr w:type="spellEnd"/>
      <w:r w:rsidR="00552B0F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», ООО «</w:t>
      </w:r>
      <w:r w:rsidR="00F84908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Воскресенский</w:t>
      </w:r>
      <w:r w:rsidR="00552B0F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завод  Машиностроитель», ООО «</w:t>
      </w:r>
      <w:proofErr w:type="spellStart"/>
      <w:r w:rsidR="00552B0F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Лукойл-НВНП</w:t>
      </w:r>
      <w:proofErr w:type="spellEnd"/>
      <w:r w:rsidR="00552B0F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»</w:t>
      </w:r>
      <w:r w:rsidR="00F84908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, ЗАО ТК «ХИМПЭК», ООО «</w:t>
      </w:r>
      <w:proofErr w:type="spellStart"/>
      <w:r w:rsidR="00F84908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Эко-Золопродукт</w:t>
      </w:r>
      <w:proofErr w:type="spellEnd"/>
      <w:r w:rsidR="00F84908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», ООО «Группа Магнезит»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, ООО «</w:t>
      </w:r>
      <w:proofErr w:type="spellStart"/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Нефтегаз-Сервис</w:t>
      </w:r>
      <w:proofErr w:type="spellEnd"/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»</w:t>
      </w:r>
      <w:r w:rsidR="00F84908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proofErr w:type="gramEnd"/>
    </w:p>
    <w:p w:rsidR="008D4AD4" w:rsidRPr="00930DC8" w:rsidRDefault="008D4AD4" w:rsidP="001B27C2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13B89" w:rsidRPr="00930DC8" w:rsidRDefault="00713B89" w:rsidP="001B27C2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Юридические адреса:</w:t>
      </w:r>
    </w:p>
    <w:p w:rsidR="008407E9" w:rsidRPr="00930DC8" w:rsidRDefault="008407E9" w:rsidP="001B27C2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ООО «</w:t>
      </w:r>
      <w:proofErr w:type="spellStart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Нерудстройком</w:t>
      </w:r>
      <w:proofErr w:type="spellEnd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», 385750, </w:t>
      </w:r>
      <w:proofErr w:type="spellStart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респ</w:t>
      </w:r>
      <w:proofErr w:type="spellEnd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Адыгея, </w:t>
      </w:r>
      <w:proofErr w:type="spellStart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Майкопский</w:t>
      </w:r>
      <w:proofErr w:type="spellEnd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район, п.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Каменномостский, ул</w:t>
      </w:r>
      <w:r w:rsidR="008D4AD4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Железнодорожная ,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21 (поставка гипса)</w:t>
      </w:r>
    </w:p>
    <w:p w:rsidR="00713B89" w:rsidRPr="00930DC8" w:rsidRDefault="00713B89" w:rsidP="001B27C2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ООО «</w:t>
      </w:r>
      <w:proofErr w:type="spellStart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Латроник</w:t>
      </w:r>
      <w:proofErr w:type="spellEnd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Упаковка» юридическ</w:t>
      </w:r>
      <w:r w:rsidR="008407E9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ий адрес: 117208, г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8407E9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Москва, Сумский проезд</w:t>
      </w:r>
      <w:r w:rsidR="008D4AD4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8407E9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д</w:t>
      </w:r>
      <w:r w:rsidR="008D4AD4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8407E9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21 (поставка мешк</w:t>
      </w:r>
      <w:r w:rsidR="008D4AD4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ов</w:t>
      </w:r>
      <w:r w:rsidR="008407E9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proofErr w:type="gramEnd"/>
    </w:p>
    <w:p w:rsidR="008407E9" w:rsidRPr="00930DC8" w:rsidRDefault="008407E9" w:rsidP="001B27C2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ООО «</w:t>
      </w:r>
      <w:proofErr w:type="spellStart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Полипласт</w:t>
      </w:r>
      <w:proofErr w:type="spellEnd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Новомосковск»</w:t>
      </w:r>
      <w:r w:rsidR="008F6E47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- 3016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61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, Тульская обл</w:t>
      </w:r>
      <w:r w:rsidR="008F6E47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, г</w:t>
      </w:r>
      <w:r w:rsidR="008F6E47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Новомосковск, Комсом</w:t>
      </w:r>
      <w:r w:rsidR="003B117D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ольское шоссе, 72 (поставка 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пласт</w:t>
      </w:r>
      <w:r w:rsidR="003B117D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ификаторы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:rsidR="00713B89" w:rsidRPr="00930DC8" w:rsidRDefault="00713B89" w:rsidP="001B27C2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ООО  ТД «БКО»</w:t>
      </w:r>
      <w:r w:rsidR="004F23A3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-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174411, Новгородская область, </w:t>
      </w:r>
      <w:proofErr w:type="gramStart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г</w:t>
      </w:r>
      <w:proofErr w:type="gramEnd"/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Боровичи, ул</w:t>
      </w:r>
      <w:r w:rsidR="008F6E47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F6E47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Ленинградская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д</w:t>
      </w:r>
      <w:r w:rsidR="008F6E47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C777F8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99</w:t>
      </w:r>
      <w:r w:rsidR="008407E9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(поставка огнеупорный кирпич)</w:t>
      </w:r>
    </w:p>
    <w:p w:rsidR="00713B89" w:rsidRPr="00930DC8" w:rsidRDefault="008407E9" w:rsidP="001B27C2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ООО «</w:t>
      </w:r>
      <w:proofErr w:type="spellStart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Росструбосталь</w:t>
      </w:r>
      <w:proofErr w:type="spellEnd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» </w:t>
      </w:r>
      <w:r w:rsidR="004F23A3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 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400001, г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Волгоград, ул</w:t>
      </w:r>
      <w:r w:rsidR="008F6E47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F6E47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Козловская,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F6E47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48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(поставка металлопрокат)</w:t>
      </w:r>
    </w:p>
    <w:p w:rsidR="00713B89" w:rsidRPr="00930DC8" w:rsidRDefault="00713B89" w:rsidP="001B27C2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О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А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О «НЛМК»</w:t>
      </w:r>
      <w:r w:rsidR="003B117D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4F23A3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 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398040</w:t>
      </w:r>
      <w:r w:rsidR="003B117D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, г</w:t>
      </w:r>
      <w:r w:rsidR="008F6E47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F6E47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Липецк, пл.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F6E47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Металлургов,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F6E47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552B0F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(поставка шлаковая продукция)</w:t>
      </w:r>
    </w:p>
    <w:p w:rsidR="003B117D" w:rsidRPr="00930DC8" w:rsidRDefault="003B117D" w:rsidP="001B27C2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ООО Волгоградский филиал «ТД </w:t>
      </w:r>
      <w:proofErr w:type="spellStart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Саксэкс</w:t>
      </w:r>
      <w:proofErr w:type="spellEnd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»</w:t>
      </w:r>
      <w:r w:rsidR="004F23A3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4F23A3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400029, г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Волгоград, ул</w:t>
      </w:r>
      <w:r w:rsidR="008F6E47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Мачтозаводская</w:t>
      </w:r>
      <w:proofErr w:type="spellEnd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, 7 (поставка металлопрокат)</w:t>
      </w:r>
    </w:p>
    <w:p w:rsidR="003B117D" w:rsidRPr="00930DC8" w:rsidRDefault="003B117D" w:rsidP="001B27C2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ООО «Воскресенский завод Машиностроитель» -</w:t>
      </w:r>
      <w:r w:rsidR="004F23A3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140200, Московская обл</w:t>
      </w:r>
      <w:r w:rsidR="008D4AD4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, г</w:t>
      </w:r>
      <w:r w:rsidR="008D4AD4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Воскресенск, ул</w:t>
      </w:r>
      <w:r w:rsidR="00C777F8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Гаражная 1 (поставка мелющие тела)</w:t>
      </w:r>
    </w:p>
    <w:p w:rsidR="003B117D" w:rsidRPr="00930DC8" w:rsidRDefault="003B117D" w:rsidP="001B27C2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ООО </w:t>
      </w:r>
      <w:proofErr w:type="spellStart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Лукойл-НВНП</w:t>
      </w:r>
      <w:proofErr w:type="spellEnd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» - 400048, г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Волгоград, ул</w:t>
      </w:r>
      <w:r w:rsidR="008D4AD4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Лесогорская</w:t>
      </w:r>
      <w:proofErr w:type="spellEnd"/>
      <w:r w:rsidR="008D4AD4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85 (поставка ГСМ)</w:t>
      </w:r>
    </w:p>
    <w:p w:rsidR="00C777F8" w:rsidRPr="00930DC8" w:rsidRDefault="00C777F8" w:rsidP="001B27C2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ЗАО ТД «ХИМПЭК» - 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125424, 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г.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Москва, Волоколамское шоссе, 75</w:t>
      </w:r>
      <w:r w:rsidR="0057426A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(поставка мягких контейнеров)</w:t>
      </w:r>
    </w:p>
    <w:p w:rsidR="00C777F8" w:rsidRPr="00930DC8" w:rsidRDefault="00C777F8" w:rsidP="001B27C2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ООО «</w:t>
      </w:r>
      <w:proofErr w:type="spellStart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Эко-Золопродукт</w:t>
      </w:r>
      <w:proofErr w:type="spellEnd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» -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115419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г.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Москва, 2-ой </w:t>
      </w:r>
      <w:proofErr w:type="spellStart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Рощинский</w:t>
      </w:r>
      <w:proofErr w:type="spellEnd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пр., д.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8</w:t>
      </w:r>
      <w:r w:rsidR="0057426A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(поставка </w:t>
      </w:r>
      <w:proofErr w:type="spellStart"/>
      <w:r w:rsidR="0057426A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золошлаков</w:t>
      </w:r>
      <w:proofErr w:type="spellEnd"/>
      <w:r w:rsidR="0057426A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:rsidR="00C777F8" w:rsidRPr="00930DC8" w:rsidRDefault="00C777F8" w:rsidP="001B27C2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ООО «Группа Магнезит» - 347922, г.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Таганрог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Ростовской обл., ул.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Чехова, 23а.</w:t>
      </w:r>
      <w:r w:rsidR="0057426A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(поставка огнеупорной продукции)</w:t>
      </w:r>
      <w:proofErr w:type="gramEnd"/>
    </w:p>
    <w:p w:rsidR="00DD171C" w:rsidRPr="00930DC8" w:rsidRDefault="00DD171C" w:rsidP="001B27C2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ООО «</w:t>
      </w:r>
      <w:proofErr w:type="spellStart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Нефтегаз-Сервис</w:t>
      </w:r>
      <w:proofErr w:type="spellEnd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»</w:t>
      </w:r>
      <w:r w:rsidR="0057426A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- 392000, г. Тамбов, ул. Строителей, д. 2а (поставка пиритных </w:t>
      </w:r>
      <w:proofErr w:type="spellStart"/>
      <w:r w:rsidR="0057426A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огаркок</w:t>
      </w:r>
      <w:proofErr w:type="spellEnd"/>
      <w:r w:rsidR="0057426A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930DC8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225229" w:rsidRPr="00F03CC8" w:rsidRDefault="00225229" w:rsidP="0026493A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D15348" w:rsidRPr="009938A1" w:rsidRDefault="002D6EC4" w:rsidP="002D6EC4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81608">
        <w:rPr>
          <w:rFonts w:ascii="Times New Roman" w:hAnsi="Times New Roman" w:cs="Times New Roman"/>
          <w:b/>
          <w:sz w:val="24"/>
          <w:szCs w:val="24"/>
          <w:u w:val="single"/>
        </w:rPr>
        <w:t>4.2.</w:t>
      </w:r>
      <w:r w:rsidR="00481608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D15348" w:rsidRPr="002D6EC4">
        <w:rPr>
          <w:rFonts w:ascii="Times New Roman" w:hAnsi="Times New Roman" w:cs="Times New Roman"/>
          <w:b/>
          <w:sz w:val="24"/>
          <w:szCs w:val="24"/>
          <w:u w:val="single"/>
        </w:rPr>
        <w:t xml:space="preserve">Отчет о выполнении инвестиционной программы  </w:t>
      </w:r>
      <w:r w:rsidR="007003FA" w:rsidRPr="002D6EC4">
        <w:rPr>
          <w:rFonts w:ascii="Times New Roman" w:hAnsi="Times New Roman" w:cs="Times New Roman"/>
          <w:b/>
          <w:sz w:val="24"/>
          <w:szCs w:val="24"/>
          <w:u w:val="single"/>
        </w:rPr>
        <w:t>201</w:t>
      </w:r>
      <w:r w:rsidR="00F03CC8" w:rsidRPr="002D6EC4">
        <w:rPr>
          <w:rFonts w:ascii="Times New Roman" w:hAnsi="Times New Roman" w:cs="Times New Roman"/>
          <w:b/>
          <w:sz w:val="24"/>
          <w:szCs w:val="24"/>
          <w:u w:val="single"/>
        </w:rPr>
        <w:t>4</w:t>
      </w:r>
      <w:r w:rsidR="00D15348" w:rsidRPr="002D6EC4">
        <w:rPr>
          <w:rFonts w:ascii="Times New Roman" w:hAnsi="Times New Roman" w:cs="Times New Roman"/>
          <w:b/>
          <w:sz w:val="24"/>
          <w:szCs w:val="24"/>
          <w:u w:val="single"/>
        </w:rPr>
        <w:t xml:space="preserve"> года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.</w:t>
      </w:r>
    </w:p>
    <w:p w:rsidR="004F23A3" w:rsidRPr="00E0445D" w:rsidRDefault="00E0445D" w:rsidP="001B27C2">
      <w:pPr>
        <w:spacing w:line="360" w:lineRule="auto"/>
        <w:ind w:firstLine="567"/>
        <w:jc w:val="both"/>
        <w:rPr>
          <w:color w:val="000000" w:themeColor="text1"/>
        </w:rPr>
      </w:pPr>
      <w:r>
        <w:rPr>
          <w:color w:val="000000" w:themeColor="text1"/>
        </w:rPr>
        <w:t xml:space="preserve"> </w:t>
      </w:r>
      <w:r w:rsidR="005D6847" w:rsidRPr="00E0445D">
        <w:rPr>
          <w:color w:val="000000" w:themeColor="text1"/>
        </w:rPr>
        <w:t>В 2014 году предприятием освоено 187 380 тыс. рублей.</w:t>
      </w:r>
    </w:p>
    <w:p w:rsidR="00F249F9" w:rsidRPr="00E0445D" w:rsidRDefault="00F5449F" w:rsidP="001B27C2">
      <w:pPr>
        <w:spacing w:line="360" w:lineRule="auto"/>
        <w:ind w:firstLine="567"/>
        <w:jc w:val="both"/>
        <w:rPr>
          <w:color w:val="000000" w:themeColor="text1"/>
        </w:rPr>
      </w:pPr>
      <w:r w:rsidRPr="00E0445D">
        <w:rPr>
          <w:color w:val="000000" w:themeColor="text1"/>
        </w:rPr>
        <w:t xml:space="preserve"> </w:t>
      </w:r>
      <w:r w:rsidR="00F249F9" w:rsidRPr="00E0445D">
        <w:rPr>
          <w:color w:val="000000" w:themeColor="text1"/>
        </w:rPr>
        <w:t>В рамках</w:t>
      </w:r>
      <w:r w:rsidR="005D6847" w:rsidRPr="00E0445D">
        <w:rPr>
          <w:color w:val="000000" w:themeColor="text1"/>
        </w:rPr>
        <w:t xml:space="preserve"> Инвестиционной </w:t>
      </w:r>
      <w:r w:rsidR="00F249F9" w:rsidRPr="00E0445D">
        <w:rPr>
          <w:color w:val="000000" w:themeColor="text1"/>
        </w:rPr>
        <w:t xml:space="preserve"> программы </w:t>
      </w:r>
      <w:r w:rsidR="005D6847" w:rsidRPr="00E0445D">
        <w:rPr>
          <w:color w:val="000000" w:themeColor="text1"/>
        </w:rPr>
        <w:t xml:space="preserve">в 2014 году прорабатывались и </w:t>
      </w:r>
      <w:r w:rsidR="00F249F9" w:rsidRPr="00E0445D">
        <w:rPr>
          <w:color w:val="000000" w:themeColor="text1"/>
        </w:rPr>
        <w:t>выполнен</w:t>
      </w:r>
      <w:r w:rsidR="005D6847" w:rsidRPr="00E0445D">
        <w:rPr>
          <w:color w:val="000000" w:themeColor="text1"/>
        </w:rPr>
        <w:t>ы</w:t>
      </w:r>
      <w:r w:rsidR="00F249F9" w:rsidRPr="00E0445D">
        <w:rPr>
          <w:color w:val="000000" w:themeColor="text1"/>
        </w:rPr>
        <w:t xml:space="preserve"> следующ</w:t>
      </w:r>
      <w:r w:rsidR="005D6847" w:rsidRPr="00E0445D">
        <w:rPr>
          <w:color w:val="000000" w:themeColor="text1"/>
        </w:rPr>
        <w:t>и</w:t>
      </w:r>
      <w:r w:rsidR="00F249F9" w:rsidRPr="00E0445D">
        <w:rPr>
          <w:color w:val="000000" w:themeColor="text1"/>
        </w:rPr>
        <w:t>е</w:t>
      </w:r>
      <w:r w:rsidR="005D6847" w:rsidRPr="00E0445D">
        <w:rPr>
          <w:color w:val="000000" w:themeColor="text1"/>
        </w:rPr>
        <w:t xml:space="preserve"> мероприятия</w:t>
      </w:r>
      <w:r w:rsidR="00F249F9" w:rsidRPr="00E0445D">
        <w:rPr>
          <w:color w:val="000000" w:themeColor="text1"/>
        </w:rPr>
        <w:t>:</w:t>
      </w:r>
    </w:p>
    <w:p w:rsidR="003453B8" w:rsidRPr="00E0445D" w:rsidRDefault="00A37961" w:rsidP="003453B8">
      <w:pPr>
        <w:pStyle w:val="a3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E0445D">
        <w:rPr>
          <w:rFonts w:ascii="Times New Roman" w:hAnsi="Times New Roman"/>
          <w:color w:val="000000" w:themeColor="text1"/>
          <w:sz w:val="24"/>
          <w:szCs w:val="24"/>
        </w:rPr>
        <w:t xml:space="preserve">Приобретен фронтальный погрузчик </w:t>
      </w:r>
      <w:proofErr w:type="spellStart"/>
      <w:r w:rsidRPr="00E0445D">
        <w:rPr>
          <w:rFonts w:ascii="Times New Roman" w:hAnsi="Times New Roman"/>
          <w:color w:val="000000" w:themeColor="text1"/>
          <w:sz w:val="24"/>
          <w:szCs w:val="24"/>
          <w:lang w:val="en-US"/>
        </w:rPr>
        <w:t>Haus</w:t>
      </w:r>
      <w:proofErr w:type="spellEnd"/>
      <w:r w:rsidRPr="00E0445D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Pr="00E0445D">
        <w:rPr>
          <w:rFonts w:ascii="Times New Roman" w:hAnsi="Times New Roman"/>
          <w:color w:val="000000" w:themeColor="text1"/>
          <w:sz w:val="24"/>
          <w:szCs w:val="24"/>
          <w:lang w:val="en-US"/>
        </w:rPr>
        <w:t>SL</w:t>
      </w:r>
      <w:r w:rsidRPr="00E0445D">
        <w:rPr>
          <w:rFonts w:ascii="Times New Roman" w:hAnsi="Times New Roman"/>
          <w:color w:val="000000" w:themeColor="text1"/>
          <w:sz w:val="24"/>
          <w:szCs w:val="24"/>
        </w:rPr>
        <w:t xml:space="preserve"> 755 для сырьевого цеха</w:t>
      </w:r>
      <w:r w:rsidR="003453B8" w:rsidRPr="00E0445D">
        <w:rPr>
          <w:rFonts w:ascii="Times New Roman" w:hAnsi="Times New Roman"/>
          <w:color w:val="000000" w:themeColor="text1"/>
          <w:sz w:val="24"/>
          <w:szCs w:val="24"/>
        </w:rPr>
        <w:t>;</w:t>
      </w:r>
    </w:p>
    <w:p w:rsidR="003453B8" w:rsidRPr="00E0445D" w:rsidRDefault="00A37961" w:rsidP="003453B8">
      <w:pPr>
        <w:pStyle w:val="a3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E0445D">
        <w:rPr>
          <w:rFonts w:ascii="Times New Roman" w:hAnsi="Times New Roman"/>
          <w:color w:val="000000" w:themeColor="text1"/>
          <w:sz w:val="24"/>
          <w:szCs w:val="24"/>
        </w:rPr>
        <w:t>Смонтирован и введен в эксплуатацию байпас 8-й печи</w:t>
      </w:r>
      <w:r w:rsidR="003453B8" w:rsidRPr="00E0445D">
        <w:rPr>
          <w:rFonts w:ascii="Times New Roman" w:hAnsi="Times New Roman"/>
          <w:color w:val="000000" w:themeColor="text1"/>
          <w:sz w:val="24"/>
          <w:szCs w:val="24"/>
        </w:rPr>
        <w:t>;</w:t>
      </w:r>
    </w:p>
    <w:p w:rsidR="003453B8" w:rsidRPr="00E0445D" w:rsidRDefault="00A37961" w:rsidP="003453B8">
      <w:pPr>
        <w:pStyle w:val="a3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E0445D">
        <w:rPr>
          <w:rFonts w:ascii="Times New Roman" w:hAnsi="Times New Roman"/>
          <w:color w:val="000000" w:themeColor="text1"/>
          <w:sz w:val="24"/>
          <w:szCs w:val="24"/>
        </w:rPr>
        <w:t xml:space="preserve">Приобретены </w:t>
      </w:r>
      <w:proofErr w:type="spellStart"/>
      <w:r w:rsidRPr="00E0445D">
        <w:rPr>
          <w:rFonts w:ascii="Times New Roman" w:hAnsi="Times New Roman"/>
          <w:color w:val="000000" w:themeColor="text1"/>
          <w:sz w:val="24"/>
          <w:szCs w:val="24"/>
        </w:rPr>
        <w:t>пневмопушки</w:t>
      </w:r>
      <w:proofErr w:type="spellEnd"/>
      <w:r w:rsidRPr="00E0445D">
        <w:rPr>
          <w:rFonts w:ascii="Times New Roman" w:hAnsi="Times New Roman"/>
          <w:color w:val="000000" w:themeColor="text1"/>
          <w:sz w:val="24"/>
          <w:szCs w:val="24"/>
        </w:rPr>
        <w:t xml:space="preserve"> для установки на теплообменники вращающихся печей № 8 и № 5 с системы «</w:t>
      </w:r>
      <w:proofErr w:type="spellStart"/>
      <w:r w:rsidRPr="00E0445D">
        <w:rPr>
          <w:rFonts w:ascii="Times New Roman" w:hAnsi="Times New Roman"/>
          <w:color w:val="000000" w:themeColor="text1"/>
          <w:sz w:val="24"/>
          <w:szCs w:val="24"/>
        </w:rPr>
        <w:t>Кардокс</w:t>
      </w:r>
      <w:proofErr w:type="spellEnd"/>
      <w:r w:rsidRPr="00E0445D">
        <w:rPr>
          <w:rFonts w:ascii="Times New Roman" w:hAnsi="Times New Roman"/>
          <w:color w:val="000000" w:themeColor="text1"/>
          <w:sz w:val="24"/>
          <w:szCs w:val="24"/>
        </w:rPr>
        <w:t xml:space="preserve">» для удаления </w:t>
      </w:r>
      <w:proofErr w:type="spellStart"/>
      <w:r w:rsidRPr="00E0445D">
        <w:rPr>
          <w:rFonts w:ascii="Times New Roman" w:hAnsi="Times New Roman"/>
          <w:color w:val="000000" w:themeColor="text1"/>
          <w:sz w:val="24"/>
          <w:szCs w:val="24"/>
        </w:rPr>
        <w:t>настылей</w:t>
      </w:r>
      <w:proofErr w:type="spellEnd"/>
      <w:r w:rsidR="003453B8" w:rsidRPr="00E0445D">
        <w:rPr>
          <w:rFonts w:ascii="Times New Roman" w:hAnsi="Times New Roman"/>
          <w:color w:val="000000" w:themeColor="text1"/>
          <w:sz w:val="24"/>
          <w:szCs w:val="24"/>
        </w:rPr>
        <w:t>;</w:t>
      </w:r>
    </w:p>
    <w:p w:rsidR="003453B8" w:rsidRPr="00E0445D" w:rsidRDefault="00A37961" w:rsidP="003453B8">
      <w:pPr>
        <w:pStyle w:val="a3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E0445D">
        <w:rPr>
          <w:rFonts w:ascii="Times New Roman" w:hAnsi="Times New Roman"/>
          <w:color w:val="000000" w:themeColor="text1"/>
          <w:sz w:val="24"/>
          <w:szCs w:val="24"/>
        </w:rPr>
        <w:lastRenderedPageBreak/>
        <w:t>В рамках обновления основных фондов приобреталась новая техника, инструменты и монтажные приспособления для ремонтного производства</w:t>
      </w:r>
      <w:r w:rsidR="003453B8" w:rsidRPr="00E0445D">
        <w:rPr>
          <w:rFonts w:ascii="Times New Roman" w:hAnsi="Times New Roman"/>
          <w:color w:val="000000" w:themeColor="text1"/>
          <w:sz w:val="24"/>
          <w:szCs w:val="24"/>
        </w:rPr>
        <w:t>;</w:t>
      </w:r>
    </w:p>
    <w:p w:rsidR="003453B8" w:rsidRPr="00E0445D" w:rsidRDefault="00A37961" w:rsidP="003453B8">
      <w:pPr>
        <w:pStyle w:val="a3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E0445D">
        <w:rPr>
          <w:rFonts w:ascii="Times New Roman" w:hAnsi="Times New Roman"/>
          <w:color w:val="000000" w:themeColor="text1"/>
          <w:sz w:val="24"/>
          <w:szCs w:val="24"/>
        </w:rPr>
        <w:t>Смонтирована пожарная сигнализация в подразделениях завода</w:t>
      </w:r>
      <w:r w:rsidR="003453B8" w:rsidRPr="00E0445D">
        <w:rPr>
          <w:rFonts w:ascii="Times New Roman" w:hAnsi="Times New Roman"/>
          <w:color w:val="000000" w:themeColor="text1"/>
          <w:sz w:val="24"/>
          <w:szCs w:val="24"/>
        </w:rPr>
        <w:t>;</w:t>
      </w:r>
    </w:p>
    <w:p w:rsidR="003453B8" w:rsidRPr="006205B5" w:rsidRDefault="00A37961" w:rsidP="003453B8">
      <w:pPr>
        <w:pStyle w:val="a3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proofErr w:type="spellStart"/>
      <w:r w:rsidRPr="006205B5">
        <w:rPr>
          <w:rFonts w:ascii="Times New Roman" w:hAnsi="Times New Roman"/>
          <w:color w:val="000000" w:themeColor="text1"/>
          <w:sz w:val="24"/>
          <w:szCs w:val="24"/>
        </w:rPr>
        <w:t>Выполнениа</w:t>
      </w:r>
      <w:proofErr w:type="spellEnd"/>
      <w:r w:rsidRPr="006205B5">
        <w:rPr>
          <w:rFonts w:ascii="Times New Roman" w:hAnsi="Times New Roman"/>
          <w:color w:val="000000" w:themeColor="text1"/>
          <w:sz w:val="24"/>
          <w:szCs w:val="24"/>
        </w:rPr>
        <w:t xml:space="preserve"> реконструкция секции № 2 трансформаторной подстанции № 5 цеха «Помол цемента»</w:t>
      </w:r>
      <w:r w:rsidR="003453B8" w:rsidRPr="006205B5">
        <w:rPr>
          <w:rFonts w:ascii="Times New Roman" w:hAnsi="Times New Roman"/>
          <w:color w:val="000000" w:themeColor="text1"/>
          <w:sz w:val="24"/>
          <w:szCs w:val="24"/>
        </w:rPr>
        <w:t>;</w:t>
      </w:r>
    </w:p>
    <w:p w:rsidR="003453B8" w:rsidRPr="006205B5" w:rsidRDefault="00253087" w:rsidP="003453B8">
      <w:pPr>
        <w:pStyle w:val="a3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6205B5">
        <w:rPr>
          <w:rFonts w:ascii="Times New Roman" w:hAnsi="Times New Roman"/>
          <w:color w:val="000000" w:themeColor="text1"/>
          <w:sz w:val="24"/>
          <w:szCs w:val="24"/>
        </w:rPr>
        <w:t>В рамках развития средств автоматизации КИП и</w:t>
      </w:r>
      <w:proofErr w:type="gramStart"/>
      <w:r w:rsidRPr="006205B5">
        <w:rPr>
          <w:rFonts w:ascii="Times New Roman" w:hAnsi="Times New Roman"/>
          <w:color w:val="000000" w:themeColor="text1"/>
          <w:sz w:val="24"/>
          <w:szCs w:val="24"/>
        </w:rPr>
        <w:t xml:space="preserve"> А</w:t>
      </w:r>
      <w:proofErr w:type="gramEnd"/>
      <w:r w:rsidRPr="006205B5">
        <w:rPr>
          <w:rFonts w:ascii="Times New Roman" w:hAnsi="Times New Roman"/>
          <w:color w:val="000000" w:themeColor="text1"/>
          <w:sz w:val="24"/>
          <w:szCs w:val="24"/>
        </w:rPr>
        <w:t xml:space="preserve"> выполнена корректировка мнемосхемы работы оборудования предприятия в связи с реконструкцией печи № 5 и остановкой печей №№ 1-4, произведена модернизация приводов на завалке мела на </w:t>
      </w:r>
      <w:proofErr w:type="spellStart"/>
      <w:r w:rsidRPr="006205B5">
        <w:rPr>
          <w:rFonts w:ascii="Times New Roman" w:hAnsi="Times New Roman"/>
          <w:color w:val="000000" w:themeColor="text1"/>
          <w:sz w:val="24"/>
          <w:szCs w:val="24"/>
        </w:rPr>
        <w:t>гидрофолах</w:t>
      </w:r>
      <w:proofErr w:type="spellEnd"/>
      <w:r w:rsidRPr="006205B5">
        <w:rPr>
          <w:rFonts w:ascii="Times New Roman" w:hAnsi="Times New Roman"/>
          <w:color w:val="000000" w:themeColor="text1"/>
          <w:sz w:val="24"/>
          <w:szCs w:val="24"/>
        </w:rPr>
        <w:t xml:space="preserve">, </w:t>
      </w:r>
      <w:r w:rsidR="006205B5" w:rsidRPr="006205B5">
        <w:rPr>
          <w:rFonts w:ascii="Times New Roman" w:hAnsi="Times New Roman"/>
          <w:color w:val="000000" w:themeColor="text1"/>
          <w:sz w:val="24"/>
          <w:szCs w:val="24"/>
        </w:rPr>
        <w:t xml:space="preserve">выполнена интеграция управления оборудованием сепаратора цементной мельницы № 11 и приводов аспирации цементных мельниц №№ 8-12 в общецеховую систему управления цехом «Помол цемента», выполнен комплекс работ по установке технологического видеонаблюдения на печь № 5 и на линии </w:t>
      </w:r>
      <w:proofErr w:type="spellStart"/>
      <w:r w:rsidR="006205B5" w:rsidRPr="006205B5">
        <w:rPr>
          <w:rFonts w:ascii="Times New Roman" w:hAnsi="Times New Roman"/>
          <w:color w:val="000000" w:themeColor="text1"/>
          <w:sz w:val="24"/>
          <w:szCs w:val="24"/>
        </w:rPr>
        <w:t>палетирования</w:t>
      </w:r>
      <w:proofErr w:type="spellEnd"/>
      <w:r w:rsidR="006205B5" w:rsidRPr="006205B5">
        <w:rPr>
          <w:rFonts w:ascii="Times New Roman" w:hAnsi="Times New Roman"/>
          <w:color w:val="000000" w:themeColor="text1"/>
          <w:sz w:val="24"/>
          <w:szCs w:val="24"/>
        </w:rPr>
        <w:t xml:space="preserve"> цемента, выполнена модернизация системы питания печи № 8 с модернизацией частотных преобразователей на </w:t>
      </w:r>
      <w:proofErr w:type="spellStart"/>
      <w:r w:rsidR="006205B5" w:rsidRPr="006205B5">
        <w:rPr>
          <w:rFonts w:ascii="Times New Roman" w:hAnsi="Times New Roman"/>
          <w:color w:val="000000" w:themeColor="text1"/>
          <w:sz w:val="24"/>
          <w:szCs w:val="24"/>
        </w:rPr>
        <w:t>разгружателях</w:t>
      </w:r>
      <w:proofErr w:type="spellEnd"/>
      <w:r w:rsidR="006205B5" w:rsidRPr="006205B5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proofErr w:type="spellStart"/>
      <w:r w:rsidR="006205B5" w:rsidRPr="006205B5">
        <w:rPr>
          <w:rFonts w:ascii="Times New Roman" w:hAnsi="Times New Roman"/>
          <w:color w:val="000000" w:themeColor="text1"/>
          <w:sz w:val="24"/>
          <w:szCs w:val="24"/>
        </w:rPr>
        <w:t>кека</w:t>
      </w:r>
      <w:proofErr w:type="spellEnd"/>
      <w:r w:rsidR="003453B8" w:rsidRPr="006205B5">
        <w:rPr>
          <w:rFonts w:ascii="Times New Roman" w:hAnsi="Times New Roman"/>
          <w:color w:val="000000" w:themeColor="text1"/>
          <w:sz w:val="24"/>
          <w:szCs w:val="24"/>
        </w:rPr>
        <w:t>;</w:t>
      </w:r>
    </w:p>
    <w:p w:rsidR="003453B8" w:rsidRPr="006205B5" w:rsidRDefault="006205B5" w:rsidP="003453B8">
      <w:pPr>
        <w:pStyle w:val="a3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6205B5">
        <w:rPr>
          <w:rFonts w:ascii="Times New Roman" w:hAnsi="Times New Roman"/>
          <w:color w:val="000000" w:themeColor="text1"/>
          <w:sz w:val="24"/>
          <w:szCs w:val="24"/>
        </w:rPr>
        <w:t>Приобретены расходомеры шлама в сырьевой цех для обеспечения работоспособности программного комплекса по подготовке сырьевого шлама заданного химического состава в потоке</w:t>
      </w:r>
      <w:r w:rsidR="003453B8" w:rsidRPr="006205B5">
        <w:rPr>
          <w:rFonts w:ascii="Times New Roman" w:hAnsi="Times New Roman"/>
          <w:color w:val="000000" w:themeColor="text1"/>
          <w:sz w:val="24"/>
          <w:szCs w:val="24"/>
        </w:rPr>
        <w:t xml:space="preserve">; </w:t>
      </w:r>
    </w:p>
    <w:p w:rsidR="003453B8" w:rsidRPr="006205B5" w:rsidRDefault="006205B5" w:rsidP="003453B8">
      <w:pPr>
        <w:pStyle w:val="a3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6205B5">
        <w:rPr>
          <w:rFonts w:ascii="Times New Roman" w:hAnsi="Times New Roman"/>
          <w:color w:val="000000" w:themeColor="text1"/>
          <w:sz w:val="24"/>
          <w:szCs w:val="24"/>
        </w:rPr>
        <w:t>Внедрена установка бесперебойной системы измерения температуры в зоне цепных завес вращающихся печей</w:t>
      </w:r>
      <w:r w:rsidR="003453B8" w:rsidRPr="006205B5">
        <w:rPr>
          <w:rFonts w:ascii="Times New Roman" w:hAnsi="Times New Roman"/>
          <w:color w:val="000000" w:themeColor="text1"/>
          <w:sz w:val="24"/>
          <w:szCs w:val="24"/>
        </w:rPr>
        <w:t>;</w:t>
      </w:r>
    </w:p>
    <w:p w:rsidR="003453B8" w:rsidRPr="007664EB" w:rsidRDefault="006205B5" w:rsidP="003453B8">
      <w:pPr>
        <w:pStyle w:val="a3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7664EB">
        <w:rPr>
          <w:rFonts w:ascii="Times New Roman" w:hAnsi="Times New Roman"/>
          <w:color w:val="000000" w:themeColor="text1"/>
          <w:sz w:val="24"/>
          <w:szCs w:val="24"/>
        </w:rPr>
        <w:t>Закончена разработка экологических проектов по размещению промышленных отходов на заводском полигоне и выбросам в атмосферу. Переоформлены разрешения на выбросы в атмосферу и лимиты размещения отходов с учетом ввода в эксплуатацию 5-й технологической линии</w:t>
      </w:r>
      <w:r w:rsidR="003453B8" w:rsidRPr="007664EB">
        <w:rPr>
          <w:rFonts w:ascii="Times New Roman" w:hAnsi="Times New Roman"/>
          <w:color w:val="000000" w:themeColor="text1"/>
          <w:sz w:val="24"/>
          <w:szCs w:val="24"/>
        </w:rPr>
        <w:t>;</w:t>
      </w:r>
    </w:p>
    <w:p w:rsidR="003453B8" w:rsidRPr="007664EB" w:rsidRDefault="006205B5" w:rsidP="003453B8">
      <w:pPr>
        <w:pStyle w:val="a3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7664EB">
        <w:rPr>
          <w:rFonts w:ascii="Times New Roman" w:hAnsi="Times New Roman"/>
          <w:color w:val="000000" w:themeColor="text1"/>
          <w:sz w:val="24"/>
          <w:szCs w:val="24"/>
        </w:rPr>
        <w:t xml:space="preserve">Проведена реорганизация ремонтной службы и введена в действие новая </w:t>
      </w:r>
      <w:r w:rsidR="007664EB" w:rsidRPr="007664EB">
        <w:rPr>
          <w:rFonts w:ascii="Times New Roman" w:hAnsi="Times New Roman"/>
          <w:color w:val="000000" w:themeColor="text1"/>
          <w:sz w:val="24"/>
          <w:szCs w:val="24"/>
        </w:rPr>
        <w:t xml:space="preserve">система Технического обслуживания и ремонта оборудования ТО и </w:t>
      </w:r>
      <w:proofErr w:type="gramStart"/>
      <w:r w:rsidR="007664EB" w:rsidRPr="007664EB">
        <w:rPr>
          <w:rFonts w:ascii="Times New Roman" w:hAnsi="Times New Roman"/>
          <w:color w:val="000000" w:themeColor="text1"/>
          <w:sz w:val="24"/>
          <w:szCs w:val="24"/>
        </w:rPr>
        <w:t>Р</w:t>
      </w:r>
      <w:proofErr w:type="gramEnd"/>
      <w:r w:rsidR="003453B8" w:rsidRPr="007664EB">
        <w:rPr>
          <w:rFonts w:ascii="Times New Roman" w:hAnsi="Times New Roman"/>
          <w:color w:val="000000" w:themeColor="text1"/>
          <w:sz w:val="24"/>
          <w:szCs w:val="24"/>
        </w:rPr>
        <w:t>;</w:t>
      </w:r>
    </w:p>
    <w:p w:rsidR="003453B8" w:rsidRPr="000E3F2B" w:rsidRDefault="000E3F2B" w:rsidP="003453B8">
      <w:pPr>
        <w:pStyle w:val="a3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0E3F2B">
        <w:rPr>
          <w:rFonts w:ascii="Times New Roman" w:hAnsi="Times New Roman"/>
          <w:color w:val="000000" w:themeColor="text1"/>
          <w:sz w:val="24"/>
          <w:szCs w:val="24"/>
        </w:rPr>
        <w:t>Подписан договор с фирмой «</w:t>
      </w:r>
      <w:proofErr w:type="spellStart"/>
      <w:r w:rsidRPr="000E3F2B">
        <w:rPr>
          <w:rFonts w:ascii="Times New Roman" w:hAnsi="Times New Roman"/>
          <w:color w:val="000000" w:themeColor="text1"/>
          <w:sz w:val="24"/>
          <w:szCs w:val="24"/>
        </w:rPr>
        <w:t>Пилард</w:t>
      </w:r>
      <w:proofErr w:type="spellEnd"/>
      <w:r w:rsidRPr="000E3F2B">
        <w:rPr>
          <w:rFonts w:ascii="Times New Roman" w:hAnsi="Times New Roman"/>
          <w:color w:val="000000" w:themeColor="text1"/>
          <w:sz w:val="24"/>
          <w:szCs w:val="24"/>
        </w:rPr>
        <w:t>», Франция на приобретение газовой горелки для печи № 8, ведутся проектные работы. Поставка горелки в 1-ом квартале 2015 года, установка в 1-ом полугодии 2015 года</w:t>
      </w:r>
      <w:r w:rsidR="003453B8" w:rsidRPr="000E3F2B">
        <w:rPr>
          <w:rFonts w:ascii="Times New Roman" w:hAnsi="Times New Roman"/>
          <w:color w:val="000000" w:themeColor="text1"/>
          <w:sz w:val="24"/>
          <w:szCs w:val="24"/>
        </w:rPr>
        <w:t>;</w:t>
      </w:r>
    </w:p>
    <w:p w:rsidR="003453B8" w:rsidRPr="000E3F2B" w:rsidRDefault="003453B8" w:rsidP="003453B8">
      <w:pPr>
        <w:pStyle w:val="a3"/>
        <w:numPr>
          <w:ilvl w:val="0"/>
          <w:numId w:val="9"/>
        </w:numPr>
        <w:spacing w:line="360" w:lineRule="auto"/>
        <w:ind w:left="567" w:hanging="567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proofErr w:type="gramStart"/>
      <w:r w:rsidRPr="000E3F2B">
        <w:rPr>
          <w:rFonts w:ascii="Times New Roman" w:hAnsi="Times New Roman"/>
          <w:color w:val="000000" w:themeColor="text1"/>
          <w:sz w:val="24"/>
          <w:szCs w:val="24"/>
        </w:rPr>
        <w:t>Приобретен</w:t>
      </w:r>
      <w:r w:rsidR="000E3F2B" w:rsidRPr="000E3F2B">
        <w:rPr>
          <w:rFonts w:ascii="Times New Roman" w:hAnsi="Times New Roman"/>
          <w:color w:val="000000" w:themeColor="text1"/>
          <w:sz w:val="24"/>
          <w:szCs w:val="24"/>
        </w:rPr>
        <w:t>ы</w:t>
      </w:r>
      <w:r w:rsidRPr="000E3F2B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0E3F2B" w:rsidRPr="000E3F2B">
        <w:rPr>
          <w:rFonts w:ascii="Times New Roman" w:hAnsi="Times New Roman"/>
          <w:color w:val="000000" w:themeColor="text1"/>
          <w:sz w:val="24"/>
          <w:szCs w:val="24"/>
        </w:rPr>
        <w:t xml:space="preserve">15 </w:t>
      </w:r>
      <w:proofErr w:type="spellStart"/>
      <w:r w:rsidR="000E3F2B" w:rsidRPr="000E3F2B">
        <w:rPr>
          <w:rFonts w:ascii="Times New Roman" w:hAnsi="Times New Roman"/>
          <w:color w:val="000000" w:themeColor="text1"/>
          <w:sz w:val="24"/>
          <w:szCs w:val="24"/>
        </w:rPr>
        <w:t>автоцементовозов</w:t>
      </w:r>
      <w:proofErr w:type="spellEnd"/>
      <w:r w:rsidR="000E3F2B" w:rsidRPr="000E3F2B">
        <w:rPr>
          <w:rFonts w:ascii="Times New Roman" w:hAnsi="Times New Roman"/>
          <w:color w:val="000000" w:themeColor="text1"/>
          <w:sz w:val="24"/>
          <w:szCs w:val="24"/>
        </w:rPr>
        <w:t xml:space="preserve"> для поставки навального цемента конечному потребителю.</w:t>
      </w:r>
      <w:proofErr w:type="gramEnd"/>
    </w:p>
    <w:p w:rsidR="00C2643A" w:rsidRDefault="00C2643A" w:rsidP="004F23A3">
      <w:pPr>
        <w:spacing w:line="360" w:lineRule="auto"/>
        <w:ind w:firstLine="567"/>
        <w:jc w:val="both"/>
      </w:pPr>
    </w:p>
    <w:p w:rsidR="004F23A3" w:rsidRDefault="004F23A3" w:rsidP="004F23A3">
      <w:pPr>
        <w:spacing w:line="360" w:lineRule="auto"/>
        <w:ind w:firstLine="567"/>
        <w:jc w:val="both"/>
      </w:pPr>
      <w:r w:rsidRPr="009E54C3">
        <w:t>На предприятии постоянно ведется работа по улучшению организации производства и повышению материального стимулирования труда.</w:t>
      </w:r>
    </w:p>
    <w:p w:rsidR="00057A52" w:rsidRPr="009E54C3" w:rsidRDefault="00057A52" w:rsidP="004F23A3">
      <w:pPr>
        <w:spacing w:line="360" w:lineRule="auto"/>
        <w:ind w:firstLine="567"/>
        <w:jc w:val="both"/>
      </w:pPr>
      <w:r>
        <w:lastRenderedPageBreak/>
        <w:t xml:space="preserve">20 февраля 2014 года на предприятии утверждено и введено Положение «о юбилейной медали «В память 60-летия основания </w:t>
      </w:r>
      <w:proofErr w:type="spellStart"/>
      <w:r>
        <w:t>Себряковского</w:t>
      </w:r>
      <w:proofErr w:type="spellEnd"/>
      <w:r>
        <w:t xml:space="preserve"> цементного завода».</w:t>
      </w:r>
    </w:p>
    <w:p w:rsidR="004F23A3" w:rsidRPr="00057A52" w:rsidRDefault="009C3D9D" w:rsidP="004F23A3">
      <w:pPr>
        <w:spacing w:line="360" w:lineRule="auto"/>
        <w:ind w:firstLine="567"/>
        <w:jc w:val="both"/>
        <w:rPr>
          <w:color w:val="000000" w:themeColor="text1"/>
        </w:rPr>
      </w:pPr>
      <w:proofErr w:type="gramStart"/>
      <w:r w:rsidRPr="00057A52">
        <w:rPr>
          <w:color w:val="000000" w:themeColor="text1"/>
        </w:rPr>
        <w:t>В  2014</w:t>
      </w:r>
      <w:r w:rsidR="004F23A3" w:rsidRPr="00057A52">
        <w:rPr>
          <w:color w:val="000000" w:themeColor="text1"/>
        </w:rPr>
        <w:t xml:space="preserve"> г. пересмотрен</w:t>
      </w:r>
      <w:r w:rsidRPr="00057A52">
        <w:rPr>
          <w:color w:val="000000" w:themeColor="text1"/>
        </w:rPr>
        <w:t>о и  утверждено</w:t>
      </w:r>
      <w:r w:rsidR="004F23A3" w:rsidRPr="00057A52">
        <w:rPr>
          <w:color w:val="000000" w:themeColor="text1"/>
        </w:rPr>
        <w:t xml:space="preserve"> Положение «О </w:t>
      </w:r>
      <w:r w:rsidR="00057A52" w:rsidRPr="00057A52">
        <w:rPr>
          <w:color w:val="000000" w:themeColor="text1"/>
        </w:rPr>
        <w:t>начислении и распределении переменной части фонда</w:t>
      </w:r>
      <w:r w:rsidR="004F23A3" w:rsidRPr="00057A52">
        <w:rPr>
          <w:color w:val="000000" w:themeColor="text1"/>
        </w:rPr>
        <w:t xml:space="preserve"> оплат</w:t>
      </w:r>
      <w:r w:rsidR="00057A52" w:rsidRPr="00057A52">
        <w:rPr>
          <w:color w:val="000000" w:themeColor="text1"/>
        </w:rPr>
        <w:t>ы</w:t>
      </w:r>
      <w:r w:rsidR="004F23A3" w:rsidRPr="00057A52">
        <w:rPr>
          <w:color w:val="000000" w:themeColor="text1"/>
        </w:rPr>
        <w:t xml:space="preserve"> труда работник</w:t>
      </w:r>
      <w:r w:rsidR="00057A52" w:rsidRPr="00057A52">
        <w:rPr>
          <w:color w:val="000000" w:themeColor="text1"/>
        </w:rPr>
        <w:t>ам</w:t>
      </w:r>
      <w:r w:rsidR="004F23A3" w:rsidRPr="00057A52">
        <w:rPr>
          <w:color w:val="000000" w:themeColor="text1"/>
        </w:rPr>
        <w:t xml:space="preserve"> отдела продаж ОАО «Себряковцемент», занятых продажей цемента и</w:t>
      </w:r>
      <w:r w:rsidRPr="00057A52">
        <w:rPr>
          <w:color w:val="000000" w:themeColor="text1"/>
        </w:rPr>
        <w:t xml:space="preserve"> другой продукции» от </w:t>
      </w:r>
      <w:r w:rsidR="00057A52" w:rsidRPr="00057A52">
        <w:rPr>
          <w:color w:val="000000" w:themeColor="text1"/>
        </w:rPr>
        <w:t>3</w:t>
      </w:r>
      <w:r w:rsidRPr="00057A52">
        <w:rPr>
          <w:color w:val="000000" w:themeColor="text1"/>
        </w:rPr>
        <w:t>0.0</w:t>
      </w:r>
      <w:r w:rsidR="00057A52" w:rsidRPr="00057A52">
        <w:rPr>
          <w:color w:val="000000" w:themeColor="text1"/>
        </w:rPr>
        <w:t>9</w:t>
      </w:r>
      <w:r w:rsidRPr="00057A52">
        <w:rPr>
          <w:color w:val="000000" w:themeColor="text1"/>
        </w:rPr>
        <w:t>.</w:t>
      </w:r>
      <w:r w:rsidR="00057A52" w:rsidRPr="00057A52">
        <w:rPr>
          <w:color w:val="000000" w:themeColor="text1"/>
        </w:rPr>
        <w:t>20</w:t>
      </w:r>
      <w:r w:rsidRPr="00057A52">
        <w:rPr>
          <w:color w:val="000000" w:themeColor="text1"/>
        </w:rPr>
        <w:t>1</w:t>
      </w:r>
      <w:r w:rsidR="00057A52" w:rsidRPr="00057A52">
        <w:rPr>
          <w:color w:val="000000" w:themeColor="text1"/>
        </w:rPr>
        <w:t>4</w:t>
      </w:r>
      <w:r w:rsidRPr="00057A52">
        <w:rPr>
          <w:color w:val="000000" w:themeColor="text1"/>
        </w:rPr>
        <w:t>г.</w:t>
      </w:r>
      <w:r w:rsidR="00057A52" w:rsidRPr="00057A52">
        <w:rPr>
          <w:color w:val="000000" w:themeColor="text1"/>
        </w:rPr>
        <w:t xml:space="preserve"> и Положение «О начислении и распределении переменной части фонда оплаты труда работникам отдела продаж ОАО «Себряковцемент», занятых продажей цемента» от 25.12.2014г.</w:t>
      </w:r>
      <w:proofErr w:type="gramEnd"/>
    </w:p>
    <w:p w:rsidR="00BD4A44" w:rsidRPr="006119D3" w:rsidRDefault="007B3AC6" w:rsidP="007B3AC6">
      <w:pPr>
        <w:spacing w:line="360" w:lineRule="auto"/>
        <w:ind w:firstLine="567"/>
        <w:jc w:val="both"/>
        <w:rPr>
          <w:color w:val="000000" w:themeColor="text1"/>
        </w:rPr>
      </w:pPr>
      <w:proofErr w:type="gramStart"/>
      <w:r w:rsidRPr="006119D3">
        <w:rPr>
          <w:color w:val="000000" w:themeColor="text1"/>
        </w:rPr>
        <w:t xml:space="preserve">В связи с возникшей необходимостью внесения изменений и дополнений в </w:t>
      </w:r>
      <w:r w:rsidR="006119D3" w:rsidRPr="006119D3">
        <w:rPr>
          <w:color w:val="000000" w:themeColor="text1"/>
        </w:rPr>
        <w:t xml:space="preserve">различные пункты </w:t>
      </w:r>
      <w:r w:rsidRPr="006119D3">
        <w:rPr>
          <w:color w:val="000000" w:themeColor="text1"/>
        </w:rPr>
        <w:t>Устав</w:t>
      </w:r>
      <w:r w:rsidR="006119D3" w:rsidRPr="006119D3">
        <w:rPr>
          <w:color w:val="000000" w:themeColor="text1"/>
        </w:rPr>
        <w:t>а</w:t>
      </w:r>
      <w:r w:rsidRPr="006119D3">
        <w:rPr>
          <w:color w:val="000000" w:themeColor="text1"/>
        </w:rPr>
        <w:t>, обусловленных вступившими в законную силу изменениями в Федеральный закон от 26 декабря 1995 г. № 208-ФЗ «Об акционерных обществах» (в редакции Федерального закона № 410-ФЗ от 28.12.2013г.), а также для облегчения работы с учредительными документами, в целях экономии временных и финансовых ресурсов на нотариальное удостоверение копий учредительных документов</w:t>
      </w:r>
      <w:proofErr w:type="gramEnd"/>
      <w:r w:rsidRPr="006119D3">
        <w:rPr>
          <w:color w:val="000000" w:themeColor="text1"/>
        </w:rPr>
        <w:t xml:space="preserve">, </w:t>
      </w:r>
      <w:r w:rsidR="004F23A3" w:rsidRPr="006119D3">
        <w:rPr>
          <w:color w:val="000000" w:themeColor="text1"/>
        </w:rPr>
        <w:t>решени</w:t>
      </w:r>
      <w:r w:rsidRPr="006119D3">
        <w:rPr>
          <w:color w:val="000000" w:themeColor="text1"/>
        </w:rPr>
        <w:t>ем</w:t>
      </w:r>
      <w:r w:rsidR="004F23A3" w:rsidRPr="006119D3">
        <w:rPr>
          <w:color w:val="000000" w:themeColor="text1"/>
        </w:rPr>
        <w:t xml:space="preserve"> Общего собрания акционеров общества </w:t>
      </w:r>
      <w:r w:rsidR="006119D3" w:rsidRPr="006119D3">
        <w:rPr>
          <w:color w:val="000000" w:themeColor="text1"/>
        </w:rPr>
        <w:t xml:space="preserve">(протокол № 1 от 23.05.2014г.) </w:t>
      </w:r>
      <w:r w:rsidR="004F23A3" w:rsidRPr="006119D3">
        <w:rPr>
          <w:color w:val="000000" w:themeColor="text1"/>
        </w:rPr>
        <w:t xml:space="preserve">был </w:t>
      </w:r>
      <w:r w:rsidR="006119D3" w:rsidRPr="006119D3">
        <w:rPr>
          <w:color w:val="000000" w:themeColor="text1"/>
        </w:rPr>
        <w:t xml:space="preserve">утвержден </w:t>
      </w:r>
      <w:r w:rsidR="004F23A3" w:rsidRPr="006119D3">
        <w:rPr>
          <w:color w:val="000000" w:themeColor="text1"/>
        </w:rPr>
        <w:t>Устав</w:t>
      </w:r>
      <w:r w:rsidR="001B2F63" w:rsidRPr="006119D3">
        <w:rPr>
          <w:color w:val="000000" w:themeColor="text1"/>
        </w:rPr>
        <w:t xml:space="preserve"> в новой редакции</w:t>
      </w:r>
      <w:r w:rsidR="006119D3" w:rsidRPr="006119D3">
        <w:rPr>
          <w:color w:val="000000" w:themeColor="text1"/>
        </w:rPr>
        <w:t>, с включением всех ранее утвержденных изменений и дополнений.</w:t>
      </w:r>
    </w:p>
    <w:p w:rsidR="00F249F9" w:rsidRPr="002E7D8B" w:rsidRDefault="00A52DF3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2E7D8B">
        <w:rPr>
          <w:color w:val="000000" w:themeColor="text1"/>
        </w:rPr>
        <w:t xml:space="preserve">В июне 2013г. </w:t>
      </w:r>
      <w:r w:rsidR="001060C3" w:rsidRPr="002E7D8B">
        <w:rPr>
          <w:color w:val="000000" w:themeColor="text1"/>
        </w:rPr>
        <w:t xml:space="preserve">на предприятии </w:t>
      </w:r>
      <w:r w:rsidRPr="002E7D8B">
        <w:rPr>
          <w:color w:val="000000" w:themeColor="text1"/>
        </w:rPr>
        <w:t>проводился ежегодный инспекционный контроль системы менеджмента качества (СМК) органом по сертификац</w:t>
      </w:r>
      <w:proofErr w:type="gramStart"/>
      <w:r w:rsidRPr="002E7D8B">
        <w:rPr>
          <w:color w:val="000000" w:themeColor="text1"/>
        </w:rPr>
        <w:t>ии ООО</w:t>
      </w:r>
      <w:proofErr w:type="gramEnd"/>
      <w:r w:rsidRPr="002E7D8B">
        <w:rPr>
          <w:color w:val="000000" w:themeColor="text1"/>
        </w:rPr>
        <w:t xml:space="preserve"> «Научно-технический центр «Строительство», на подтверждение соответствия требованиям ГОСТ ISO 9001-2011. По результатам аудита получены сертификаты соответствия, срок действия которых до 21.05.2015г</w:t>
      </w:r>
      <w:r w:rsidR="00F249F9" w:rsidRPr="002E7D8B">
        <w:rPr>
          <w:color w:val="000000" w:themeColor="text1"/>
        </w:rPr>
        <w:t xml:space="preserve">. </w:t>
      </w:r>
      <w:r w:rsidRPr="002E7D8B">
        <w:rPr>
          <w:color w:val="000000" w:themeColor="text1"/>
        </w:rPr>
        <w:t xml:space="preserve">В соответствии с требованиями Всероссийской Организации Качества и программой «Российское качество» был проведен ежегодный инспекционный контроль качества цементов нашего предприятия. </w:t>
      </w:r>
      <w:proofErr w:type="gramStart"/>
      <w:r w:rsidRPr="002E7D8B">
        <w:rPr>
          <w:color w:val="000000" w:themeColor="text1"/>
        </w:rPr>
        <w:t>Согласно</w:t>
      </w:r>
      <w:proofErr w:type="gramEnd"/>
      <w:r w:rsidRPr="002E7D8B">
        <w:rPr>
          <w:color w:val="000000" w:themeColor="text1"/>
        </w:rPr>
        <w:t xml:space="preserve"> экспертного отчета за период с февраля 2013г по февраль 2014г получено заключение - качество продукции ОАО «Себряковцемент» соответствует высшему уровню. Это дает организации право использовать Товарный Знак «Российское качество» на упаковке (мешках) и подтверждает срок действия Дипломов «Всероссийской Организации качества» на 2014</w:t>
      </w:r>
      <w:r w:rsidR="00F249F9" w:rsidRPr="002E7D8B">
        <w:rPr>
          <w:color w:val="000000" w:themeColor="text1"/>
        </w:rPr>
        <w:t>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 xml:space="preserve">В августе месяце коллектив завода отмечал свой профессиональный праздник – День строителя. Каждому работнику списочного состава предприятия была выплачена премия в размере 1000 рублей. Все ветераны завода получили материальную помощь по 500 рублей. </w:t>
      </w:r>
    </w:p>
    <w:p w:rsidR="00F249F9" w:rsidRPr="009E54C3" w:rsidRDefault="00147CA5" w:rsidP="008F1A9C">
      <w:pPr>
        <w:spacing w:line="360" w:lineRule="auto"/>
        <w:ind w:firstLine="567"/>
        <w:jc w:val="both"/>
      </w:pPr>
      <w:r w:rsidRPr="009E54C3">
        <w:t>Лучшие работники предприятия</w:t>
      </w:r>
      <w:r w:rsidR="00F249F9" w:rsidRPr="009E54C3">
        <w:t xml:space="preserve"> были награждены различными ведомственными наградами, Почетными грамотами и Благодарственными письмами Главы администрации Волгоградской об</w:t>
      </w:r>
      <w:r w:rsidR="008D5874" w:rsidRPr="009E54C3">
        <w:t xml:space="preserve">ласти, Главы администрации городского округа </w:t>
      </w:r>
      <w:r w:rsidR="00F249F9" w:rsidRPr="009E54C3">
        <w:t>г</w:t>
      </w:r>
      <w:proofErr w:type="gramStart"/>
      <w:r w:rsidR="00F249F9" w:rsidRPr="009E54C3">
        <w:t>.М</w:t>
      </w:r>
      <w:proofErr w:type="gramEnd"/>
      <w:r w:rsidR="00F249F9" w:rsidRPr="009E54C3">
        <w:t>ихайловка</w:t>
      </w:r>
      <w:r w:rsidRPr="009E54C3">
        <w:t xml:space="preserve">, </w:t>
      </w:r>
      <w:r w:rsidRPr="009E54C3">
        <w:lastRenderedPageBreak/>
        <w:t xml:space="preserve">Администрации завода, по традиции, </w:t>
      </w:r>
      <w:r w:rsidR="00F249F9" w:rsidRPr="009E54C3">
        <w:t xml:space="preserve"> работникам</w:t>
      </w:r>
      <w:r w:rsidRPr="009E54C3">
        <w:t xml:space="preserve">, проработавшим на предприятии более 20 лет, </w:t>
      </w:r>
      <w:r w:rsidR="00F249F9" w:rsidRPr="009E54C3">
        <w:t xml:space="preserve">присвоено звание «Ветеран ОАО «Себряковцемент». Всем награжденным были выплачены дополнительные премии. </w:t>
      </w:r>
    </w:p>
    <w:p w:rsidR="00F249F9" w:rsidRDefault="00F249F9" w:rsidP="008F1A9C">
      <w:pPr>
        <w:spacing w:line="360" w:lineRule="auto"/>
        <w:ind w:firstLine="567"/>
        <w:jc w:val="both"/>
      </w:pPr>
      <w:r w:rsidRPr="009E54C3">
        <w:t xml:space="preserve">По сложившейся традиции фотографии </w:t>
      </w:r>
      <w:r w:rsidRPr="0051043B">
        <w:rPr>
          <w:color w:val="000000" w:themeColor="text1"/>
        </w:rPr>
        <w:t xml:space="preserve">72 </w:t>
      </w:r>
      <w:r w:rsidRPr="009E54C3">
        <w:t>лучших работников завода помещены на стенд «Слава и гордость ОАО «Себряковцемент».</w:t>
      </w:r>
    </w:p>
    <w:p w:rsidR="000A110E" w:rsidRPr="009E54C3" w:rsidRDefault="000A110E" w:rsidP="008F1A9C">
      <w:pPr>
        <w:spacing w:line="360" w:lineRule="auto"/>
        <w:ind w:firstLine="567"/>
        <w:jc w:val="both"/>
      </w:pPr>
      <w:r>
        <w:t>Средняя заработная плата на предприятии за 2014 год составила 30 751 рубль.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C309F7">
        <w:rPr>
          <w:color w:val="000000" w:themeColor="text1"/>
        </w:rPr>
        <w:t>С начала текущего года администрацией завода совместно с руководителями структурных подразделений проведена и продолжает проводиться целенаправленная работа по оптимизации численности и омоложению кадр</w:t>
      </w:r>
      <w:r w:rsidR="00485763" w:rsidRPr="00C309F7">
        <w:rPr>
          <w:color w:val="000000" w:themeColor="text1"/>
        </w:rPr>
        <w:t>ового состава коллектива</w:t>
      </w:r>
      <w:r w:rsidR="00C309F7" w:rsidRPr="00C309F7">
        <w:rPr>
          <w:color w:val="000000" w:themeColor="text1"/>
        </w:rPr>
        <w:t>, так на протяжении 2014 года по сокращению штатов уволено 148 человек</w:t>
      </w:r>
      <w:r w:rsidR="00485763" w:rsidRPr="00C309F7">
        <w:rPr>
          <w:color w:val="000000" w:themeColor="text1"/>
        </w:rPr>
        <w:t>.</w:t>
      </w:r>
      <w:r w:rsidR="00485763" w:rsidRPr="009E54C3">
        <w:t xml:space="preserve"> В </w:t>
      </w:r>
      <w:r w:rsidR="007003FA">
        <w:t>201</w:t>
      </w:r>
      <w:r w:rsidR="00831FD5">
        <w:t>4</w:t>
      </w:r>
      <w:r w:rsidRPr="009E54C3">
        <w:t xml:space="preserve"> году н</w:t>
      </w:r>
      <w:r w:rsidR="00485763" w:rsidRPr="009E54C3">
        <w:t>а заслуженный отдых</w:t>
      </w:r>
      <w:r w:rsidR="00C309F7">
        <w:t xml:space="preserve"> (пенсия)</w:t>
      </w:r>
      <w:r w:rsidR="00485763" w:rsidRPr="009E54C3">
        <w:t xml:space="preserve"> проводили </w:t>
      </w:r>
      <w:r w:rsidR="0051043B" w:rsidRPr="0051043B">
        <w:rPr>
          <w:color w:val="000000" w:themeColor="text1"/>
        </w:rPr>
        <w:t>63</w:t>
      </w:r>
      <w:r w:rsidRPr="0051043B">
        <w:rPr>
          <w:color w:val="000000" w:themeColor="text1"/>
        </w:rPr>
        <w:t xml:space="preserve"> </w:t>
      </w:r>
      <w:r w:rsidRPr="009E54C3">
        <w:t>человек</w:t>
      </w:r>
      <w:r w:rsidR="0051043B">
        <w:t>а</w:t>
      </w:r>
      <w:r w:rsidRPr="009E54C3">
        <w:t>. Каждому выплачена материальная поддержка в размере 2-х месячных тарифов (окладов), объявлена благодарность за добросовестный труд, проведены торжественные собрания в цехах и подразделениях завода.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В то же время, в связи с высвобождением работников, на отдельных производственных переделах производится перемещение, перегруппировка специалистов, прием молодых работников, в основном имеющих специальное образование.</w:t>
      </w:r>
    </w:p>
    <w:p w:rsidR="00F249F9" w:rsidRPr="0051043B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51043B">
        <w:rPr>
          <w:color w:val="000000" w:themeColor="text1"/>
        </w:rPr>
        <w:t xml:space="preserve">В соответствии с действующим положением «Об именных стипендиях им. М.М. Смехова для наиболее одаренных студентов СТТ» с 01 сентября текущего года </w:t>
      </w:r>
      <w:r w:rsidR="008D5874" w:rsidRPr="0051043B">
        <w:rPr>
          <w:color w:val="000000" w:themeColor="text1"/>
        </w:rPr>
        <w:t>четверым</w:t>
      </w:r>
      <w:r w:rsidRPr="0051043B">
        <w:rPr>
          <w:color w:val="000000" w:themeColor="text1"/>
        </w:rPr>
        <w:t xml:space="preserve"> учащимся последнего курса </w:t>
      </w:r>
      <w:proofErr w:type="spellStart"/>
      <w:r w:rsidRPr="0051043B">
        <w:rPr>
          <w:color w:val="000000" w:themeColor="text1"/>
        </w:rPr>
        <w:t>Себряковского</w:t>
      </w:r>
      <w:proofErr w:type="spellEnd"/>
      <w:r w:rsidRPr="0051043B">
        <w:rPr>
          <w:color w:val="000000" w:themeColor="text1"/>
        </w:rPr>
        <w:t xml:space="preserve"> технологического техникума установлены именные стипендии в размере 2000 рублей каждому.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Не остается без внимания на предприятии дисциплина труда, системы наказаний и поощрений.</w:t>
      </w:r>
    </w:p>
    <w:p w:rsidR="00F249F9" w:rsidRPr="00111B6E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9E54C3">
        <w:t xml:space="preserve">Проводится систематическая работа по укреплению трудовой и производственной дисциплины персонала. К прогульщикам, к работникам, находящимся на работе в нетрезвом состоянии, а также за попытки хищения имущества предприятия применяются </w:t>
      </w:r>
      <w:r w:rsidRPr="00111B6E">
        <w:rPr>
          <w:color w:val="000000" w:themeColor="text1"/>
        </w:rPr>
        <w:t>самые строгие меры дисциплинарной ответственности – уво</w:t>
      </w:r>
      <w:r w:rsidR="00485763" w:rsidRPr="00111B6E">
        <w:rPr>
          <w:color w:val="000000" w:themeColor="text1"/>
        </w:rPr>
        <w:t xml:space="preserve">льнение. Так, за 12 месяцев </w:t>
      </w:r>
      <w:r w:rsidR="007003FA" w:rsidRPr="00111B6E">
        <w:rPr>
          <w:color w:val="000000" w:themeColor="text1"/>
        </w:rPr>
        <w:t>201</w:t>
      </w:r>
      <w:r w:rsidR="0002331E">
        <w:rPr>
          <w:color w:val="000000" w:themeColor="text1"/>
        </w:rPr>
        <w:t>4</w:t>
      </w:r>
      <w:r w:rsidRPr="00111B6E">
        <w:rPr>
          <w:color w:val="000000" w:themeColor="text1"/>
        </w:rPr>
        <w:t xml:space="preserve"> года уволено: </w:t>
      </w:r>
      <w:r w:rsidRPr="00C309F7">
        <w:rPr>
          <w:color w:val="000000" w:themeColor="text1"/>
        </w:rPr>
        <w:t>за нахождение в состоянии алкогольного</w:t>
      </w:r>
      <w:r w:rsidR="00485763" w:rsidRPr="00C309F7">
        <w:rPr>
          <w:color w:val="000000" w:themeColor="text1"/>
        </w:rPr>
        <w:t xml:space="preserve"> опьянения на рабочем месте - 3</w:t>
      </w:r>
      <w:r w:rsidRPr="00C309F7">
        <w:rPr>
          <w:color w:val="000000" w:themeColor="text1"/>
        </w:rPr>
        <w:t xml:space="preserve"> человек</w:t>
      </w:r>
      <w:r w:rsidR="00485763" w:rsidRPr="00C309F7">
        <w:rPr>
          <w:color w:val="000000" w:themeColor="text1"/>
        </w:rPr>
        <w:t xml:space="preserve">а, за прогулы – </w:t>
      </w:r>
      <w:r w:rsidR="0051043B" w:rsidRPr="00C309F7">
        <w:rPr>
          <w:color w:val="000000" w:themeColor="text1"/>
        </w:rPr>
        <w:t>3</w:t>
      </w:r>
      <w:r w:rsidR="00485763" w:rsidRPr="00C309F7">
        <w:rPr>
          <w:color w:val="000000" w:themeColor="text1"/>
        </w:rPr>
        <w:t xml:space="preserve"> человек</w:t>
      </w:r>
      <w:r w:rsidR="0051043B" w:rsidRPr="00C309F7">
        <w:rPr>
          <w:color w:val="000000" w:themeColor="text1"/>
        </w:rPr>
        <w:t>а</w:t>
      </w:r>
      <w:r w:rsidRPr="00111B6E">
        <w:rPr>
          <w:color w:val="000000" w:themeColor="text1"/>
        </w:rPr>
        <w:t xml:space="preserve">. </w:t>
      </w:r>
    </w:p>
    <w:p w:rsidR="00F249F9" w:rsidRPr="00111B6E" w:rsidRDefault="008A7B60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111B6E">
        <w:rPr>
          <w:color w:val="000000" w:themeColor="text1"/>
        </w:rPr>
        <w:t xml:space="preserve">В </w:t>
      </w:r>
      <w:r w:rsidR="007003FA" w:rsidRPr="00111B6E">
        <w:rPr>
          <w:color w:val="000000" w:themeColor="text1"/>
        </w:rPr>
        <w:t>201</w:t>
      </w:r>
      <w:r w:rsidR="0002331E">
        <w:rPr>
          <w:color w:val="000000" w:themeColor="text1"/>
        </w:rPr>
        <w:t>4</w:t>
      </w:r>
      <w:r w:rsidR="00F249F9" w:rsidRPr="00111B6E">
        <w:rPr>
          <w:color w:val="000000" w:themeColor="text1"/>
        </w:rPr>
        <w:t xml:space="preserve"> году прика</w:t>
      </w:r>
      <w:r w:rsidRPr="00111B6E">
        <w:rPr>
          <w:color w:val="000000" w:themeColor="text1"/>
        </w:rPr>
        <w:t xml:space="preserve">зами по предприятию </w:t>
      </w:r>
      <w:proofErr w:type="gramStart"/>
      <w:r w:rsidRPr="00111B6E">
        <w:rPr>
          <w:color w:val="000000" w:themeColor="text1"/>
        </w:rPr>
        <w:t>наказаны</w:t>
      </w:r>
      <w:proofErr w:type="gramEnd"/>
      <w:r w:rsidRPr="00C309F7">
        <w:rPr>
          <w:color w:val="000000" w:themeColor="text1"/>
        </w:rPr>
        <w:t xml:space="preserve"> </w:t>
      </w:r>
      <w:r w:rsidR="00844E19" w:rsidRPr="00C309F7">
        <w:rPr>
          <w:color w:val="000000" w:themeColor="text1"/>
        </w:rPr>
        <w:t>3</w:t>
      </w:r>
      <w:r w:rsidR="00C309F7" w:rsidRPr="00C309F7">
        <w:rPr>
          <w:color w:val="000000" w:themeColor="text1"/>
        </w:rPr>
        <w:t>8</w:t>
      </w:r>
      <w:r w:rsidRPr="0002331E">
        <w:rPr>
          <w:color w:val="FF0000"/>
        </w:rPr>
        <w:t xml:space="preserve"> </w:t>
      </w:r>
      <w:r w:rsidRPr="00111B6E">
        <w:rPr>
          <w:color w:val="000000" w:themeColor="text1"/>
        </w:rPr>
        <w:t>человек</w:t>
      </w:r>
      <w:r w:rsidR="00F249F9" w:rsidRPr="00111B6E">
        <w:rPr>
          <w:color w:val="000000" w:themeColor="text1"/>
        </w:rPr>
        <w:t xml:space="preserve">. </w:t>
      </w:r>
    </w:p>
    <w:p w:rsidR="00F249F9" w:rsidRPr="009E54C3" w:rsidRDefault="008A7B60" w:rsidP="008F1A9C">
      <w:pPr>
        <w:spacing w:line="360" w:lineRule="auto"/>
        <w:ind w:firstLine="567"/>
        <w:jc w:val="both"/>
      </w:pPr>
      <w:r w:rsidRPr="009E54C3">
        <w:t xml:space="preserve">В </w:t>
      </w:r>
      <w:r w:rsidR="007003FA">
        <w:t>201</w:t>
      </w:r>
      <w:r w:rsidR="0002331E">
        <w:t>4</w:t>
      </w:r>
      <w:r w:rsidRPr="009E54C3">
        <w:t xml:space="preserve"> году </w:t>
      </w:r>
      <w:r w:rsidR="00844E19" w:rsidRPr="00C309F7">
        <w:rPr>
          <w:color w:val="000000" w:themeColor="text1"/>
        </w:rPr>
        <w:t>2</w:t>
      </w:r>
      <w:r w:rsidR="00C309F7" w:rsidRPr="00C309F7">
        <w:rPr>
          <w:color w:val="000000" w:themeColor="text1"/>
        </w:rPr>
        <w:t>53</w:t>
      </w:r>
      <w:r w:rsidR="00F249F9" w:rsidRPr="009E54C3">
        <w:t xml:space="preserve">  работник</w:t>
      </w:r>
      <w:r w:rsidR="00C309F7">
        <w:t>а</w:t>
      </w:r>
      <w:r w:rsidR="00F249F9" w:rsidRPr="009E54C3">
        <w:t xml:space="preserve"> материально поощрены приказами по заводу</w:t>
      </w:r>
      <w:r w:rsidR="00C309F7">
        <w:t xml:space="preserve"> за производственные результаты работы</w:t>
      </w:r>
      <w:r w:rsidR="00F249F9" w:rsidRPr="009E54C3">
        <w:t xml:space="preserve">. </w:t>
      </w:r>
    </w:p>
    <w:p w:rsidR="00F249F9" w:rsidRPr="00111B6E" w:rsidRDefault="008A7B60" w:rsidP="008F1A9C">
      <w:pPr>
        <w:tabs>
          <w:tab w:val="left" w:pos="2694"/>
        </w:tabs>
        <w:spacing w:line="360" w:lineRule="auto"/>
        <w:ind w:firstLine="567"/>
        <w:jc w:val="both"/>
        <w:rPr>
          <w:color w:val="000000" w:themeColor="text1"/>
        </w:rPr>
      </w:pPr>
      <w:r w:rsidRPr="009E54C3">
        <w:t>Работники ОАО «Себряковцемент» имеют возможность постоянно повышать уровень своего образования.</w:t>
      </w:r>
      <w:r w:rsidR="00147CA5" w:rsidRPr="009E54C3">
        <w:t xml:space="preserve"> </w:t>
      </w:r>
      <w:r w:rsidR="00A56FF7" w:rsidRPr="00D81F34">
        <w:rPr>
          <w:color w:val="000000" w:themeColor="text1"/>
        </w:rPr>
        <w:t>Из общего количества специалистов предприятия в</w:t>
      </w:r>
      <w:r w:rsidR="00147CA5" w:rsidRPr="00D81F34">
        <w:rPr>
          <w:color w:val="000000" w:themeColor="text1"/>
        </w:rPr>
        <w:t xml:space="preserve">ысшее </w:t>
      </w:r>
      <w:r w:rsidR="00147CA5" w:rsidRPr="00D81F34">
        <w:rPr>
          <w:color w:val="000000" w:themeColor="text1"/>
        </w:rPr>
        <w:lastRenderedPageBreak/>
        <w:t xml:space="preserve">образование имеют </w:t>
      </w:r>
      <w:r w:rsidR="00844E19" w:rsidRPr="00D81F34">
        <w:rPr>
          <w:color w:val="000000" w:themeColor="text1"/>
        </w:rPr>
        <w:t>5</w:t>
      </w:r>
      <w:r w:rsidR="00D81F34" w:rsidRPr="00D81F34">
        <w:rPr>
          <w:color w:val="000000" w:themeColor="text1"/>
        </w:rPr>
        <w:t>55</w:t>
      </w:r>
      <w:r w:rsidR="00147CA5" w:rsidRPr="00D81F34">
        <w:rPr>
          <w:color w:val="000000" w:themeColor="text1"/>
        </w:rPr>
        <w:t xml:space="preserve"> человек, среднее профессиональное образование -  </w:t>
      </w:r>
      <w:r w:rsidR="00844E19" w:rsidRPr="00D81F34">
        <w:rPr>
          <w:color w:val="000000" w:themeColor="text1"/>
        </w:rPr>
        <w:t>6</w:t>
      </w:r>
      <w:r w:rsidR="00D81F34" w:rsidRPr="00D81F34">
        <w:rPr>
          <w:color w:val="000000" w:themeColor="text1"/>
        </w:rPr>
        <w:t>48</w:t>
      </w:r>
      <w:r w:rsidR="00147CA5" w:rsidRPr="00D81F34">
        <w:rPr>
          <w:color w:val="000000" w:themeColor="text1"/>
        </w:rPr>
        <w:t xml:space="preserve"> человек. </w:t>
      </w:r>
      <w:r w:rsidRPr="00D81F34">
        <w:rPr>
          <w:color w:val="000000" w:themeColor="text1"/>
        </w:rPr>
        <w:t xml:space="preserve"> В настоящее время обучаются в ВУЗах – </w:t>
      </w:r>
      <w:r w:rsidR="00111B6E" w:rsidRPr="00D81F34">
        <w:rPr>
          <w:color w:val="000000" w:themeColor="text1"/>
        </w:rPr>
        <w:t>3</w:t>
      </w:r>
      <w:r w:rsidR="00D81F34" w:rsidRPr="00D81F34">
        <w:rPr>
          <w:color w:val="000000" w:themeColor="text1"/>
        </w:rPr>
        <w:t>5</w:t>
      </w:r>
      <w:r w:rsidRPr="00D81F34">
        <w:rPr>
          <w:color w:val="000000" w:themeColor="text1"/>
        </w:rPr>
        <w:t xml:space="preserve"> человек, в </w:t>
      </w:r>
      <w:proofErr w:type="spellStart"/>
      <w:r w:rsidRPr="00D81F34">
        <w:rPr>
          <w:color w:val="000000" w:themeColor="text1"/>
        </w:rPr>
        <w:t>СУЗах</w:t>
      </w:r>
      <w:proofErr w:type="spellEnd"/>
      <w:r w:rsidRPr="00D81F34">
        <w:rPr>
          <w:color w:val="000000" w:themeColor="text1"/>
        </w:rPr>
        <w:t xml:space="preserve">- </w:t>
      </w:r>
      <w:r w:rsidR="00111B6E" w:rsidRPr="00D81F34">
        <w:rPr>
          <w:color w:val="000000" w:themeColor="text1"/>
        </w:rPr>
        <w:t>2</w:t>
      </w:r>
      <w:r w:rsidR="00D81F34" w:rsidRPr="00D81F34">
        <w:rPr>
          <w:color w:val="000000" w:themeColor="text1"/>
        </w:rPr>
        <w:t>6</w:t>
      </w:r>
      <w:r w:rsidRPr="00D81F34">
        <w:rPr>
          <w:color w:val="000000" w:themeColor="text1"/>
        </w:rPr>
        <w:t xml:space="preserve"> человека</w:t>
      </w:r>
      <w:r w:rsidR="00624EAF" w:rsidRPr="00111B6E">
        <w:rPr>
          <w:color w:val="000000" w:themeColor="text1"/>
        </w:rPr>
        <w:t xml:space="preserve">. </w:t>
      </w:r>
      <w:r w:rsidRPr="00111B6E">
        <w:rPr>
          <w:color w:val="000000" w:themeColor="text1"/>
        </w:rPr>
        <w:t xml:space="preserve"> </w:t>
      </w:r>
    </w:p>
    <w:p w:rsidR="006C5A43" w:rsidRPr="009E54C3" w:rsidRDefault="006C5A43" w:rsidP="008F1A9C">
      <w:pPr>
        <w:tabs>
          <w:tab w:val="left" w:pos="2694"/>
        </w:tabs>
        <w:spacing w:line="360" w:lineRule="auto"/>
        <w:ind w:firstLine="567"/>
        <w:jc w:val="both"/>
      </w:pPr>
      <w:r w:rsidRPr="009E54C3">
        <w:t xml:space="preserve">Производство цемента связано с использованием опасных производственных объектов.  ОАО «Себряковцемент» постоянно ведется работа, направленная на снижение производственного травматизма и количества несчастных случаев на производстве. На нашем предприятии </w:t>
      </w:r>
      <w:r w:rsidR="001F363E" w:rsidRPr="009E54C3">
        <w:t xml:space="preserve"> </w:t>
      </w:r>
      <w:r w:rsidRPr="009E54C3">
        <w:t xml:space="preserve">разработана система охраны труда и промышленной безопасности основной </w:t>
      </w:r>
      <w:proofErr w:type="gramStart"/>
      <w:r w:rsidRPr="009E54C3">
        <w:t>целью</w:t>
      </w:r>
      <w:proofErr w:type="gramEnd"/>
      <w:r w:rsidRPr="009E54C3">
        <w:t xml:space="preserve"> которой является:</w:t>
      </w:r>
    </w:p>
    <w:p w:rsidR="001F363E" w:rsidRPr="0002331E" w:rsidRDefault="001F363E" w:rsidP="008F1A9C">
      <w:pPr>
        <w:pStyle w:val="a3"/>
        <w:numPr>
          <w:ilvl w:val="0"/>
          <w:numId w:val="16"/>
        </w:numPr>
        <w:tabs>
          <w:tab w:val="left" w:pos="2694"/>
        </w:tabs>
        <w:spacing w:line="360" w:lineRule="auto"/>
        <w:ind w:left="567"/>
        <w:jc w:val="both"/>
        <w:rPr>
          <w:rFonts w:ascii="Times New Roman" w:hAnsi="Times New Roman"/>
          <w:sz w:val="24"/>
          <w:szCs w:val="24"/>
        </w:rPr>
      </w:pPr>
      <w:r w:rsidRPr="0002331E">
        <w:rPr>
          <w:rFonts w:ascii="Times New Roman" w:hAnsi="Times New Roman"/>
          <w:sz w:val="24"/>
          <w:szCs w:val="24"/>
        </w:rPr>
        <w:t xml:space="preserve">Предотвращение аварийности, травматизма, профессиональных заболеваний; </w:t>
      </w:r>
    </w:p>
    <w:p w:rsidR="001F363E" w:rsidRPr="0002331E" w:rsidRDefault="008B3CF1" w:rsidP="008F1A9C">
      <w:pPr>
        <w:pStyle w:val="a3"/>
        <w:numPr>
          <w:ilvl w:val="0"/>
          <w:numId w:val="16"/>
        </w:numPr>
        <w:tabs>
          <w:tab w:val="left" w:pos="2694"/>
        </w:tabs>
        <w:spacing w:line="360" w:lineRule="auto"/>
        <w:ind w:left="567"/>
        <w:jc w:val="both"/>
        <w:rPr>
          <w:rFonts w:ascii="Times New Roman" w:hAnsi="Times New Roman"/>
          <w:sz w:val="24"/>
          <w:szCs w:val="24"/>
        </w:rPr>
      </w:pPr>
      <w:r w:rsidRPr="0002331E">
        <w:rPr>
          <w:rFonts w:ascii="Times New Roman" w:hAnsi="Times New Roman"/>
          <w:sz w:val="24"/>
          <w:szCs w:val="24"/>
        </w:rPr>
        <w:t>Охрана здоровья работников предприятия</w:t>
      </w:r>
    </w:p>
    <w:p w:rsidR="001F363E" w:rsidRPr="0002331E" w:rsidRDefault="001F363E" w:rsidP="008F1A9C">
      <w:pPr>
        <w:pStyle w:val="a3"/>
        <w:numPr>
          <w:ilvl w:val="0"/>
          <w:numId w:val="16"/>
        </w:numPr>
        <w:tabs>
          <w:tab w:val="left" w:pos="2694"/>
        </w:tabs>
        <w:spacing w:line="360" w:lineRule="auto"/>
        <w:ind w:left="567"/>
        <w:jc w:val="both"/>
        <w:rPr>
          <w:rFonts w:ascii="Times New Roman" w:hAnsi="Times New Roman"/>
          <w:sz w:val="24"/>
          <w:szCs w:val="24"/>
        </w:rPr>
      </w:pPr>
      <w:r w:rsidRPr="0002331E">
        <w:rPr>
          <w:rFonts w:ascii="Times New Roman" w:hAnsi="Times New Roman"/>
          <w:sz w:val="24"/>
          <w:szCs w:val="24"/>
        </w:rPr>
        <w:t>Улучшение и оздоровление социального климата;</w:t>
      </w:r>
    </w:p>
    <w:p w:rsidR="001F363E" w:rsidRPr="0002331E" w:rsidRDefault="001F363E" w:rsidP="008F1A9C">
      <w:pPr>
        <w:pStyle w:val="a3"/>
        <w:numPr>
          <w:ilvl w:val="0"/>
          <w:numId w:val="16"/>
        </w:numPr>
        <w:tabs>
          <w:tab w:val="left" w:pos="2694"/>
        </w:tabs>
        <w:spacing w:line="360" w:lineRule="auto"/>
        <w:ind w:left="567"/>
        <w:jc w:val="both"/>
        <w:rPr>
          <w:rFonts w:ascii="Times New Roman" w:hAnsi="Times New Roman"/>
          <w:sz w:val="24"/>
          <w:szCs w:val="24"/>
        </w:rPr>
      </w:pPr>
      <w:r w:rsidRPr="0002331E">
        <w:rPr>
          <w:rFonts w:ascii="Times New Roman" w:hAnsi="Times New Roman"/>
          <w:sz w:val="24"/>
          <w:szCs w:val="24"/>
        </w:rPr>
        <w:t>Формирование корпоративной культуры охраны труда.</w:t>
      </w:r>
    </w:p>
    <w:p w:rsidR="001F363E" w:rsidRPr="009E54C3" w:rsidRDefault="001F363E" w:rsidP="00AD6A1B">
      <w:pPr>
        <w:spacing w:before="100" w:beforeAutospacing="1" w:after="100" w:afterAutospacing="1" w:line="360" w:lineRule="auto"/>
        <w:ind w:firstLine="567"/>
        <w:jc w:val="both"/>
      </w:pPr>
      <w:r w:rsidRPr="009E54C3">
        <w:t>Внутренняя политика Общества в сфере охраны труда и промышленной</w:t>
      </w:r>
      <w:r w:rsidR="008F1A9C">
        <w:t xml:space="preserve"> </w:t>
      </w:r>
      <w:r w:rsidRPr="009E54C3">
        <w:t>безопасности</w:t>
      </w:r>
      <w:r w:rsidR="00C1620C" w:rsidRPr="009E54C3">
        <w:t xml:space="preserve"> включает в себя:</w:t>
      </w:r>
    </w:p>
    <w:p w:rsidR="001F363E" w:rsidRPr="009E54C3" w:rsidRDefault="001F363E" w:rsidP="00AD6A1B">
      <w:pPr>
        <w:numPr>
          <w:ilvl w:val="0"/>
          <w:numId w:val="12"/>
        </w:numPr>
        <w:tabs>
          <w:tab w:val="clear" w:pos="720"/>
          <w:tab w:val="num" w:pos="567"/>
        </w:tabs>
        <w:spacing w:before="100" w:beforeAutospacing="1" w:after="100" w:afterAutospacing="1" w:line="360" w:lineRule="auto"/>
        <w:ind w:left="567" w:hanging="283"/>
        <w:jc w:val="both"/>
      </w:pPr>
      <w:r w:rsidRPr="009E54C3">
        <w:t xml:space="preserve">Обеспечение приоритета сохранения жизни и здоровья персонала ОАО «Себряковцемент». </w:t>
      </w:r>
    </w:p>
    <w:p w:rsidR="001F363E" w:rsidRPr="009E54C3" w:rsidRDefault="001F363E" w:rsidP="00AD6A1B">
      <w:pPr>
        <w:numPr>
          <w:ilvl w:val="0"/>
          <w:numId w:val="12"/>
        </w:numPr>
        <w:tabs>
          <w:tab w:val="clear" w:pos="720"/>
          <w:tab w:val="num" w:pos="567"/>
        </w:tabs>
        <w:spacing w:before="100" w:beforeAutospacing="1" w:after="100" w:afterAutospacing="1" w:line="360" w:lineRule="auto"/>
        <w:ind w:left="567" w:hanging="283"/>
        <w:jc w:val="both"/>
      </w:pPr>
      <w:r w:rsidRPr="009E54C3">
        <w:t xml:space="preserve">Обеспечение соблюдения законодательных и иных нормативных правовых актов Российской Федерации в сфере охраны труда, промышленной безопасности, пожарной безопасности, санитарных норм. </w:t>
      </w:r>
    </w:p>
    <w:p w:rsidR="001F363E" w:rsidRPr="009E54C3" w:rsidRDefault="001F363E" w:rsidP="00AD6A1B">
      <w:pPr>
        <w:spacing w:before="100" w:beforeAutospacing="1" w:after="100" w:afterAutospacing="1" w:line="360" w:lineRule="auto"/>
        <w:ind w:firstLine="567"/>
        <w:jc w:val="both"/>
      </w:pPr>
      <w:r w:rsidRPr="009E54C3">
        <w:t xml:space="preserve">Основными направлениями деятельности ОАО «Себряковцемент» в области охраны труда и промышленной безопасности являются: </w:t>
      </w:r>
    </w:p>
    <w:p w:rsidR="001F363E" w:rsidRPr="009E54C3" w:rsidRDefault="001F363E" w:rsidP="00AD6A1B">
      <w:pPr>
        <w:numPr>
          <w:ilvl w:val="0"/>
          <w:numId w:val="13"/>
        </w:numPr>
        <w:spacing w:before="100" w:beforeAutospacing="1" w:after="100" w:afterAutospacing="1" w:line="360" w:lineRule="auto"/>
        <w:jc w:val="both"/>
      </w:pPr>
      <w:r w:rsidRPr="009E54C3">
        <w:t xml:space="preserve">идентификация опасностей, оценка риска, определение методов управления, снижение существующих рисков; </w:t>
      </w:r>
    </w:p>
    <w:p w:rsidR="001F363E" w:rsidRPr="009E54C3" w:rsidRDefault="001F363E" w:rsidP="00AD6A1B">
      <w:pPr>
        <w:numPr>
          <w:ilvl w:val="0"/>
          <w:numId w:val="13"/>
        </w:numPr>
        <w:spacing w:before="100" w:beforeAutospacing="1" w:after="100" w:afterAutospacing="1" w:line="360" w:lineRule="auto"/>
        <w:jc w:val="both"/>
      </w:pPr>
      <w:r w:rsidRPr="009E54C3">
        <w:t xml:space="preserve">выполнение корректирующих и предупреждающих действий по предотвращению производственного травматизма; </w:t>
      </w:r>
    </w:p>
    <w:p w:rsidR="001F363E" w:rsidRPr="009E54C3" w:rsidRDefault="001F363E" w:rsidP="00AD6A1B">
      <w:pPr>
        <w:numPr>
          <w:ilvl w:val="0"/>
          <w:numId w:val="13"/>
        </w:numPr>
        <w:spacing w:before="100" w:beforeAutospacing="1" w:after="100" w:afterAutospacing="1" w:line="360" w:lineRule="auto"/>
        <w:jc w:val="both"/>
      </w:pPr>
      <w:r w:rsidRPr="009E54C3">
        <w:t>постоянное улучшение условий труда на рабочих местах;</w:t>
      </w:r>
    </w:p>
    <w:p w:rsidR="001F363E" w:rsidRPr="009E54C3" w:rsidRDefault="001F363E" w:rsidP="00AD6A1B">
      <w:pPr>
        <w:numPr>
          <w:ilvl w:val="0"/>
          <w:numId w:val="13"/>
        </w:numPr>
        <w:spacing w:before="100" w:beforeAutospacing="1" w:after="100" w:afterAutospacing="1" w:line="360" w:lineRule="auto"/>
        <w:jc w:val="both"/>
      </w:pPr>
      <w:r w:rsidRPr="009E54C3">
        <w:t xml:space="preserve">профилактика общей и профессиональной заболеваемости; </w:t>
      </w:r>
    </w:p>
    <w:p w:rsidR="001F363E" w:rsidRPr="00252C16" w:rsidRDefault="001F363E" w:rsidP="00AD6A1B">
      <w:pPr>
        <w:numPr>
          <w:ilvl w:val="0"/>
          <w:numId w:val="13"/>
        </w:numPr>
        <w:spacing w:before="100" w:beforeAutospacing="1" w:after="100" w:afterAutospacing="1" w:line="360" w:lineRule="auto"/>
        <w:jc w:val="both"/>
      </w:pPr>
      <w:r w:rsidRPr="009E54C3">
        <w:t>обеспечение необходимыми ресурсами (людскими, материальными, информационными, финансовыми) для создания здоровых и безопасных условий т</w:t>
      </w:r>
      <w:r w:rsidRPr="00252C16">
        <w:t xml:space="preserve">руда; </w:t>
      </w:r>
    </w:p>
    <w:p w:rsidR="001F363E" w:rsidRPr="00252C16" w:rsidRDefault="001F363E" w:rsidP="00AD6A1B">
      <w:pPr>
        <w:numPr>
          <w:ilvl w:val="0"/>
          <w:numId w:val="13"/>
        </w:numPr>
        <w:spacing w:before="100" w:beforeAutospacing="1" w:after="100" w:afterAutospacing="1" w:line="360" w:lineRule="auto"/>
        <w:jc w:val="both"/>
      </w:pPr>
      <w:r w:rsidRPr="00252C16">
        <w:t xml:space="preserve">обеспечение компетентности и подготовки персонала в области охраны труда, промышленной и пожарной безопасности; </w:t>
      </w:r>
    </w:p>
    <w:p w:rsidR="001F363E" w:rsidRPr="00252C16" w:rsidRDefault="001F363E" w:rsidP="00AD6A1B">
      <w:pPr>
        <w:numPr>
          <w:ilvl w:val="0"/>
          <w:numId w:val="13"/>
        </w:numPr>
        <w:spacing w:before="100" w:beforeAutospacing="1" w:after="100" w:afterAutospacing="1" w:line="360" w:lineRule="auto"/>
        <w:jc w:val="both"/>
      </w:pPr>
      <w:r w:rsidRPr="00252C16">
        <w:t>обеспечение безопасности опасных производственных объектов;</w:t>
      </w:r>
    </w:p>
    <w:p w:rsidR="001F363E" w:rsidRPr="00252C16" w:rsidRDefault="001F363E" w:rsidP="00AD6A1B">
      <w:pPr>
        <w:numPr>
          <w:ilvl w:val="0"/>
          <w:numId w:val="13"/>
        </w:numPr>
        <w:spacing w:before="100" w:beforeAutospacing="1" w:after="100" w:afterAutospacing="1" w:line="360" w:lineRule="auto"/>
        <w:jc w:val="both"/>
      </w:pPr>
      <w:r w:rsidRPr="00252C16">
        <w:lastRenderedPageBreak/>
        <w:t>внедрение передовых методов и технологий, обеспечивающих безопасность персонала.</w:t>
      </w:r>
    </w:p>
    <w:p w:rsidR="000B0432" w:rsidRPr="00252C16" w:rsidRDefault="008B3CF1" w:rsidP="00252C16">
      <w:pPr>
        <w:spacing w:line="360" w:lineRule="auto"/>
        <w:ind w:firstLine="567"/>
        <w:jc w:val="both"/>
      </w:pPr>
      <w:r w:rsidRPr="00252C16">
        <w:t>В рамах выполнения возложенных на себя обязанностей на ОАО «Себряковцемент» в целях</w:t>
      </w:r>
      <w:r w:rsidR="00B700B4" w:rsidRPr="00252C16">
        <w:t xml:space="preserve"> профилактики производственного травматизма производится замена морально и физически устаревшего оборудования, специалисты и персонал, обслуживающий агрегаты и оборудование регулярно проход</w:t>
      </w:r>
      <w:r w:rsidR="004431C8" w:rsidRPr="00252C16">
        <w:t>и</w:t>
      </w:r>
      <w:r w:rsidR="00B700B4" w:rsidRPr="00252C16">
        <w:t>т переподготовку и повышение квалификации</w:t>
      </w:r>
      <w:r w:rsidR="004431C8" w:rsidRPr="00252C16">
        <w:t>.</w:t>
      </w:r>
      <w:r w:rsidR="00B700B4" w:rsidRPr="00252C16">
        <w:t xml:space="preserve"> </w:t>
      </w:r>
      <w:r w:rsidR="00805C6D" w:rsidRPr="00252C16">
        <w:t xml:space="preserve">Руководителями цехов и подразделений регулярно производится обучение работников безопасным </w:t>
      </w:r>
      <w:r w:rsidR="00286256" w:rsidRPr="00252C16">
        <w:t>способам</w:t>
      </w:r>
      <w:r w:rsidR="00805C6D" w:rsidRPr="00252C16">
        <w:t xml:space="preserve"> труда.</w:t>
      </w:r>
      <w:r w:rsidR="00B700B4" w:rsidRPr="00252C16">
        <w:t xml:space="preserve"> С целью </w:t>
      </w:r>
      <w:r w:rsidRPr="00252C16">
        <w:t>профилактики производственных заболеваний и охраны здоровья работников, медсанчастью ОАО «Себряковцемент»</w:t>
      </w:r>
      <w:r w:rsidR="002E11C7" w:rsidRPr="00252C16">
        <w:t>,</w:t>
      </w:r>
      <w:r w:rsidRPr="00252C16">
        <w:t xml:space="preserve"> </w:t>
      </w:r>
      <w:r w:rsidR="00805C6D" w:rsidRPr="00252C16">
        <w:t xml:space="preserve">совместно со специалистами </w:t>
      </w:r>
      <w:r w:rsidR="009025CA" w:rsidRPr="00252C16">
        <w:t xml:space="preserve">ГБУЗ Михайловская </w:t>
      </w:r>
      <w:r w:rsidR="00805C6D" w:rsidRPr="00252C16">
        <w:t>ЦРБ</w:t>
      </w:r>
      <w:r w:rsidR="002E11C7" w:rsidRPr="00252C16">
        <w:t xml:space="preserve">, </w:t>
      </w:r>
      <w:r w:rsidRPr="00252C16">
        <w:t>проводятся ежегодные медицинские осмотры и флюорографические обследования,</w:t>
      </w:r>
      <w:r w:rsidR="00805C6D" w:rsidRPr="00252C16">
        <w:t xml:space="preserve"> работники предприятия круглогодично  имеют возможность отдохнуть в </w:t>
      </w:r>
      <w:r w:rsidR="004431C8" w:rsidRPr="00252C16">
        <w:t>санатори</w:t>
      </w:r>
      <w:r w:rsidR="00805C6D" w:rsidRPr="00252C16">
        <w:t>и</w:t>
      </w:r>
      <w:r w:rsidR="004431C8" w:rsidRPr="00252C16">
        <w:t>-профилактори</w:t>
      </w:r>
      <w:r w:rsidR="00805C6D" w:rsidRPr="00252C16">
        <w:t>и</w:t>
      </w:r>
      <w:r w:rsidR="004431C8" w:rsidRPr="00252C16">
        <w:t xml:space="preserve"> </w:t>
      </w:r>
      <w:r w:rsidR="00805C6D" w:rsidRPr="00252C16">
        <w:t>«</w:t>
      </w:r>
      <w:r w:rsidR="004431C8" w:rsidRPr="00252C16">
        <w:t>Солнечны</w:t>
      </w:r>
      <w:r w:rsidR="00805C6D" w:rsidRPr="00252C16">
        <w:t>й</w:t>
      </w:r>
      <w:r w:rsidR="004431C8" w:rsidRPr="00252C16">
        <w:t>»</w:t>
      </w:r>
      <w:r w:rsidR="000B0432" w:rsidRPr="00252C16">
        <w:t>.</w:t>
      </w:r>
    </w:p>
    <w:p w:rsidR="00252C16" w:rsidRPr="00252C16" w:rsidRDefault="006F03A6" w:rsidP="00252C16">
      <w:pPr>
        <w:spacing w:line="360" w:lineRule="auto"/>
        <w:jc w:val="both"/>
      </w:pPr>
      <w:r w:rsidRPr="00252C16">
        <w:t xml:space="preserve">        </w:t>
      </w:r>
      <w:r w:rsidR="00252C16" w:rsidRPr="00252C16">
        <w:t>Традиционно особое внимание уделяется на предприятии экологическим вопросам.   Так н</w:t>
      </w:r>
      <w:r w:rsidR="00252C16" w:rsidRPr="00252C16">
        <w:rPr>
          <w:rFonts w:eastAsia="Calibri"/>
        </w:rPr>
        <w:t xml:space="preserve">а 5-й технологической линии параметры экологической безопасности закладывались еще на этапе проектирования.  Линия оснащена рукавными фильтрами на всех этапах приемки, смешивания, дозировки, транспортировки сырьевых компонентов и добавок. Обеспыливающее оборудование установлено в сырьевом складе, на сушилке-дробилке и других узлах технологической линии. Аспирация печных газов осуществляется электрофильтром, который прошел модернизацию. Всего установлено 22 единицы обеспыливающего оборудования. Все это позволило заметно  снизить </w:t>
      </w:r>
      <w:proofErr w:type="spellStart"/>
      <w:r w:rsidR="00252C16" w:rsidRPr="00252C16">
        <w:rPr>
          <w:rFonts w:eastAsia="Calibri"/>
        </w:rPr>
        <w:t>пылевыбросы</w:t>
      </w:r>
      <w:proofErr w:type="spellEnd"/>
      <w:r w:rsidR="00252C16" w:rsidRPr="00252C16">
        <w:rPr>
          <w:rFonts w:eastAsia="Calibri"/>
        </w:rPr>
        <w:t xml:space="preserve"> и достичь отличных результатов для цементного производства. Они  соответствуют стандартам европейского протокола «Наилучших доступных технологий». </w:t>
      </w:r>
      <w:r w:rsidR="00252C16" w:rsidRPr="00252C16">
        <w:t>В результате выведены из работы пять морально и физически устаревших печей «мокрого» способа производства, при этом снижение валовых показателей в целом по заводу составляет: по пыли на 29%, снижение расхода технологического топлива (природный газ) и, следовательно, выбросов парниковых газов на 39%, снижение водопотребления (на приготовления сырьевого шлама) - 566,6</w:t>
      </w:r>
      <w:proofErr w:type="gramStart"/>
      <w:r w:rsidR="00252C16" w:rsidRPr="00252C16">
        <w:t>тыс</w:t>
      </w:r>
      <w:proofErr w:type="gramEnd"/>
      <w:r w:rsidR="00252C16" w:rsidRPr="00252C16">
        <w:t xml:space="preserve"> м3/год. Общая стоимость обеспыливающего оборудования (без учёта строительных затрат) – 213,3млн</w:t>
      </w:r>
      <w:proofErr w:type="gramStart"/>
      <w:r w:rsidR="00252C16" w:rsidRPr="00252C16">
        <w:t>.р</w:t>
      </w:r>
      <w:proofErr w:type="gramEnd"/>
      <w:r w:rsidR="00252C16" w:rsidRPr="00252C16">
        <w:t>уб.</w:t>
      </w:r>
    </w:p>
    <w:p w:rsidR="006F03A6" w:rsidRPr="00252C16" w:rsidRDefault="00252C16" w:rsidP="00252C16">
      <w:pPr>
        <w:spacing w:line="360" w:lineRule="auto"/>
        <w:jc w:val="both"/>
        <w:rPr>
          <w:color w:val="FF0000"/>
        </w:rPr>
      </w:pPr>
      <w:r>
        <w:t xml:space="preserve">       </w:t>
      </w:r>
      <w:r w:rsidRPr="00252C16">
        <w:t xml:space="preserve">Мониторинг окружающей среды в зоне действия предприятия осуществляет экологическая служба завода. В состав службе входит санитарно-техническая лаборатория аккредитованной в национальной системе аккредитации, которая совместно </w:t>
      </w:r>
      <w:proofErr w:type="gramStart"/>
      <w:r w:rsidRPr="00252C16">
        <w:t>с</w:t>
      </w:r>
      <w:proofErr w:type="gramEnd"/>
      <w:r w:rsidRPr="00252C16">
        <w:t xml:space="preserve"> специалистами центра лабораторного анализа и технических измерений по Южному Федеральному округу (ЦЛАТИ) проводят замеры на газоочистных установках </w:t>
      </w:r>
      <w:r w:rsidRPr="00252C16">
        <w:lastRenderedPageBreak/>
        <w:t>предприятия, контролируют состав сточных вод, почву на территории предприятия и в санитарно-защитной зоне.</w:t>
      </w:r>
    </w:p>
    <w:p w:rsidR="00225229" w:rsidRPr="009E54C3" w:rsidRDefault="00147CA5" w:rsidP="00147CA5">
      <w:pPr>
        <w:spacing w:line="360" w:lineRule="auto"/>
        <w:jc w:val="both"/>
      </w:pPr>
      <w:r w:rsidRPr="009E54C3">
        <w:t xml:space="preserve"> </w:t>
      </w:r>
    </w:p>
    <w:p w:rsidR="00F249F9" w:rsidRPr="00AD6A1B" w:rsidRDefault="00F249F9" w:rsidP="00147CA5">
      <w:pPr>
        <w:spacing w:line="360" w:lineRule="auto"/>
        <w:jc w:val="both"/>
      </w:pPr>
      <w:r w:rsidRPr="00AD64CF">
        <w:rPr>
          <w:b/>
          <w:bCs/>
        </w:rPr>
        <w:t xml:space="preserve">5. </w:t>
      </w:r>
      <w:r w:rsidR="00AD64CF" w:rsidRPr="00AD64CF">
        <w:rPr>
          <w:b/>
          <w:bCs/>
        </w:rPr>
        <w:t xml:space="preserve">   </w:t>
      </w:r>
      <w:r w:rsidRPr="00AD6A1B">
        <w:rPr>
          <w:b/>
          <w:bCs/>
          <w:u w:val="single"/>
        </w:rPr>
        <w:t>Перспективы развития акционерного общества</w:t>
      </w:r>
    </w:p>
    <w:p w:rsidR="00F249F9" w:rsidRPr="00500B72" w:rsidRDefault="00EE06F4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500B72">
        <w:rPr>
          <w:color w:val="000000" w:themeColor="text1"/>
        </w:rPr>
        <w:t>Основными направлениям</w:t>
      </w:r>
      <w:r w:rsidR="00616284">
        <w:rPr>
          <w:color w:val="000000" w:themeColor="text1"/>
        </w:rPr>
        <w:t>и</w:t>
      </w:r>
      <w:r w:rsidRPr="00500B72">
        <w:rPr>
          <w:color w:val="000000" w:themeColor="text1"/>
        </w:rPr>
        <w:t xml:space="preserve"> деятельности завода являются направления, связанные с </w:t>
      </w:r>
      <w:r w:rsidR="00500B72" w:rsidRPr="00500B72">
        <w:rPr>
          <w:color w:val="000000" w:themeColor="text1"/>
        </w:rPr>
        <w:t>выполнением энергосберегающих технологий</w:t>
      </w:r>
      <w:r w:rsidRPr="00500B72">
        <w:rPr>
          <w:color w:val="000000" w:themeColor="text1"/>
        </w:rPr>
        <w:t>, разработкой экологических проектов и внедрением новой техники, в том числе:</w:t>
      </w:r>
    </w:p>
    <w:p w:rsidR="00EE06F4" w:rsidRPr="00500B72" w:rsidRDefault="00EE06F4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500B72">
        <w:rPr>
          <w:color w:val="000000" w:themeColor="text1"/>
        </w:rPr>
        <w:t xml:space="preserve">1. </w:t>
      </w:r>
      <w:r w:rsidR="00500B72" w:rsidRPr="00500B72">
        <w:rPr>
          <w:color w:val="000000" w:themeColor="text1"/>
        </w:rPr>
        <w:t xml:space="preserve">Реконструкция вращающейся печи № 7 с переводом ее на сухой способ с производительностью 3 575 </w:t>
      </w:r>
      <w:proofErr w:type="spellStart"/>
      <w:r w:rsidR="00500B72" w:rsidRPr="00500B72">
        <w:rPr>
          <w:color w:val="000000" w:themeColor="text1"/>
        </w:rPr>
        <w:t>тн</w:t>
      </w:r>
      <w:proofErr w:type="spellEnd"/>
      <w:r w:rsidR="00500B72" w:rsidRPr="00500B72">
        <w:rPr>
          <w:color w:val="000000" w:themeColor="text1"/>
        </w:rPr>
        <w:t xml:space="preserve"> клинкера в сутки</w:t>
      </w:r>
      <w:r w:rsidRPr="00500B72">
        <w:rPr>
          <w:color w:val="000000" w:themeColor="text1"/>
        </w:rPr>
        <w:t>;</w:t>
      </w:r>
    </w:p>
    <w:p w:rsidR="00EE06F4" w:rsidRPr="00500B72" w:rsidRDefault="00EE06F4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500B72">
        <w:rPr>
          <w:color w:val="000000" w:themeColor="text1"/>
        </w:rPr>
        <w:t xml:space="preserve">2. </w:t>
      </w:r>
      <w:r w:rsidR="00500B72" w:rsidRPr="00500B72">
        <w:rPr>
          <w:color w:val="000000" w:themeColor="text1"/>
        </w:rPr>
        <w:t xml:space="preserve">Строительство узла погрузки навального цемента в </w:t>
      </w:r>
      <w:proofErr w:type="spellStart"/>
      <w:r w:rsidR="00500B72" w:rsidRPr="00500B72">
        <w:rPr>
          <w:color w:val="000000" w:themeColor="text1"/>
        </w:rPr>
        <w:t>автоцементовозы</w:t>
      </w:r>
      <w:proofErr w:type="spellEnd"/>
      <w:r w:rsidRPr="00500B72">
        <w:rPr>
          <w:color w:val="000000" w:themeColor="text1"/>
        </w:rPr>
        <w:t>;</w:t>
      </w:r>
    </w:p>
    <w:p w:rsidR="00616284" w:rsidRDefault="00616284" w:rsidP="008F1A9C">
      <w:pPr>
        <w:spacing w:line="360" w:lineRule="auto"/>
        <w:ind w:firstLine="567"/>
        <w:jc w:val="both"/>
        <w:rPr>
          <w:color w:val="000000" w:themeColor="text1"/>
        </w:rPr>
      </w:pPr>
      <w:r>
        <w:rPr>
          <w:color w:val="000000" w:themeColor="text1"/>
        </w:rPr>
        <w:t xml:space="preserve">3. Строительство автоматизированной линии по погрузке цемента в мягкие контейнеры типа </w:t>
      </w:r>
      <w:proofErr w:type="spellStart"/>
      <w:r>
        <w:rPr>
          <w:color w:val="000000" w:themeColor="text1"/>
        </w:rPr>
        <w:t>Биг-Бег</w:t>
      </w:r>
      <w:proofErr w:type="spellEnd"/>
      <w:r>
        <w:rPr>
          <w:color w:val="000000" w:themeColor="text1"/>
        </w:rPr>
        <w:t xml:space="preserve"> на третьем блоке силосов;</w:t>
      </w:r>
    </w:p>
    <w:p w:rsidR="00616284" w:rsidRDefault="00616284" w:rsidP="008F1A9C">
      <w:pPr>
        <w:spacing w:line="360" w:lineRule="auto"/>
        <w:ind w:firstLine="567"/>
        <w:jc w:val="both"/>
        <w:rPr>
          <w:color w:val="000000" w:themeColor="text1"/>
        </w:rPr>
      </w:pPr>
      <w:r>
        <w:rPr>
          <w:color w:val="000000" w:themeColor="text1"/>
        </w:rPr>
        <w:t>4. Создание комплексной автоматизированной системы для организации и контроля отгрузки выпускаемой продукции;</w:t>
      </w:r>
    </w:p>
    <w:p w:rsidR="00616284" w:rsidRDefault="00616284" w:rsidP="008F1A9C">
      <w:pPr>
        <w:spacing w:line="360" w:lineRule="auto"/>
        <w:ind w:firstLine="567"/>
        <w:jc w:val="both"/>
        <w:rPr>
          <w:color w:val="000000" w:themeColor="text1"/>
        </w:rPr>
      </w:pPr>
      <w:r>
        <w:rPr>
          <w:color w:val="000000" w:themeColor="text1"/>
        </w:rPr>
        <w:t xml:space="preserve">5. Дальнейшее развитие и совершенствование системы Технического обслуживания и ремонта оборудования </w:t>
      </w:r>
      <w:proofErr w:type="spellStart"/>
      <w:r>
        <w:rPr>
          <w:color w:val="000000" w:themeColor="text1"/>
        </w:rPr>
        <w:t>ТОиР</w:t>
      </w:r>
      <w:proofErr w:type="spellEnd"/>
      <w:r>
        <w:rPr>
          <w:color w:val="000000" w:themeColor="text1"/>
        </w:rPr>
        <w:t>;</w:t>
      </w:r>
    </w:p>
    <w:p w:rsidR="00616284" w:rsidRDefault="00616284" w:rsidP="008F1A9C">
      <w:pPr>
        <w:spacing w:line="360" w:lineRule="auto"/>
        <w:ind w:firstLine="567"/>
        <w:jc w:val="both"/>
        <w:rPr>
          <w:color w:val="000000" w:themeColor="text1"/>
        </w:rPr>
      </w:pPr>
      <w:r>
        <w:rPr>
          <w:color w:val="000000" w:themeColor="text1"/>
        </w:rPr>
        <w:t>6. Внедрение энергосберегающих технологий, в том числе перевод печей на альтернативное топливо;</w:t>
      </w:r>
    </w:p>
    <w:p w:rsidR="001D0BE9" w:rsidRPr="00500B72" w:rsidRDefault="00616284" w:rsidP="008F1A9C">
      <w:pPr>
        <w:spacing w:line="360" w:lineRule="auto"/>
        <w:ind w:firstLine="567"/>
        <w:jc w:val="both"/>
        <w:rPr>
          <w:color w:val="000000" w:themeColor="text1"/>
        </w:rPr>
      </w:pPr>
      <w:r>
        <w:rPr>
          <w:color w:val="000000" w:themeColor="text1"/>
        </w:rPr>
        <w:t>7. Развитие систем АСУТП и средств автоматизации.</w:t>
      </w:r>
      <w:r w:rsidR="007E6AB0">
        <w:rPr>
          <w:color w:val="000000" w:themeColor="text1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FE3328" w:rsidRPr="001D0BE9" w:rsidRDefault="00FE3328" w:rsidP="00FE3328">
      <w:pPr>
        <w:spacing w:line="360" w:lineRule="auto"/>
        <w:jc w:val="both"/>
        <w:rPr>
          <w:b/>
          <w:u w:val="single"/>
        </w:rPr>
      </w:pPr>
    </w:p>
    <w:p w:rsidR="00FE3328" w:rsidRPr="00AD6A1B" w:rsidRDefault="00FE3328" w:rsidP="00FE3328">
      <w:pPr>
        <w:spacing w:line="360" w:lineRule="auto"/>
        <w:jc w:val="both"/>
        <w:rPr>
          <w:b/>
          <w:u w:val="single"/>
        </w:rPr>
      </w:pPr>
      <w:r w:rsidRPr="001F78D3">
        <w:rPr>
          <w:b/>
        </w:rPr>
        <w:t>6.</w:t>
      </w:r>
      <w:r w:rsidR="001F78D3" w:rsidRPr="001F78D3">
        <w:rPr>
          <w:b/>
        </w:rPr>
        <w:t xml:space="preserve"> </w:t>
      </w:r>
      <w:r w:rsidRPr="001F78D3">
        <w:rPr>
          <w:b/>
        </w:rPr>
        <w:t xml:space="preserve"> </w:t>
      </w:r>
      <w:r w:rsidRPr="00AD6A1B">
        <w:rPr>
          <w:b/>
          <w:u w:val="single"/>
        </w:rPr>
        <w:t>Основные факторы риска, связанные с деятельностью акционерного общества</w:t>
      </w:r>
    </w:p>
    <w:p w:rsidR="005A72C6" w:rsidRPr="009E54C3" w:rsidRDefault="005A72C6" w:rsidP="008F1A9C">
      <w:pPr>
        <w:spacing w:before="120" w:line="360" w:lineRule="auto"/>
        <w:ind w:firstLine="567"/>
        <w:jc w:val="both"/>
      </w:pPr>
      <w:r w:rsidRPr="009E54C3">
        <w:t>Среди основных  факторов риска, которые могут повлиять на деятельность общества можно определить следующие риски:</w:t>
      </w:r>
    </w:p>
    <w:p w:rsidR="00397CA0" w:rsidRPr="009E54C3" w:rsidRDefault="00397CA0" w:rsidP="008F1A9C">
      <w:pPr>
        <w:pStyle w:val="ab"/>
        <w:numPr>
          <w:ilvl w:val="0"/>
          <w:numId w:val="8"/>
        </w:numPr>
        <w:spacing w:before="120" w:after="0" w:line="360" w:lineRule="auto"/>
        <w:ind w:left="709" w:hanging="709"/>
        <w:jc w:val="both"/>
      </w:pPr>
      <w:r w:rsidRPr="009E54C3">
        <w:t xml:space="preserve">Увеличение стоимости </w:t>
      </w:r>
      <w:r w:rsidR="005A72C6" w:rsidRPr="009E54C3">
        <w:t xml:space="preserve"> железнодорожных услуг на территории РФ</w:t>
      </w:r>
      <w:r w:rsidRPr="009E54C3">
        <w:t>, и стоимости услуг  собственников подвижного состава,   что</w:t>
      </w:r>
      <w:r w:rsidR="005B24D8" w:rsidRPr="009E54C3">
        <w:t xml:space="preserve"> вместе с другими факторами</w:t>
      </w:r>
      <w:r w:rsidRPr="009E54C3">
        <w:t xml:space="preserve"> неизбежно приведет к повышению  стоимости продукции</w:t>
      </w:r>
      <w:r w:rsidR="005A72C6" w:rsidRPr="009E54C3">
        <w:t xml:space="preserve"> </w:t>
      </w:r>
      <w:r w:rsidRPr="009E54C3">
        <w:t xml:space="preserve"> и может вызывать</w:t>
      </w:r>
      <w:r w:rsidR="00537583" w:rsidRPr="009E54C3">
        <w:t xml:space="preserve"> снижение спроса на </w:t>
      </w:r>
      <w:r w:rsidRPr="009E54C3">
        <w:t xml:space="preserve"> продукцию</w:t>
      </w:r>
      <w:r w:rsidR="00537583" w:rsidRPr="009E54C3">
        <w:t>, производимую обществом</w:t>
      </w:r>
      <w:r w:rsidRPr="009E54C3">
        <w:t xml:space="preserve"> </w:t>
      </w:r>
    </w:p>
    <w:p w:rsidR="005A72C6" w:rsidRPr="009E54C3" w:rsidRDefault="00397CA0" w:rsidP="008F1A9C">
      <w:pPr>
        <w:pStyle w:val="ab"/>
        <w:numPr>
          <w:ilvl w:val="0"/>
          <w:numId w:val="8"/>
        </w:numPr>
        <w:spacing w:before="120" w:after="0" w:line="360" w:lineRule="auto"/>
        <w:ind w:left="709" w:hanging="709"/>
        <w:jc w:val="both"/>
      </w:pPr>
      <w:r w:rsidRPr="009E54C3">
        <w:t>Изменения законодательства РФ</w:t>
      </w:r>
      <w:r w:rsidR="005A72C6" w:rsidRPr="009E54C3">
        <w:t>. Риск изменения нормативной базы в сторону ужесточения, в том числе законодательства об акционерных обществах, антимонопольного законодательства, поряд</w:t>
      </w:r>
      <w:r w:rsidR="00537583" w:rsidRPr="009E54C3">
        <w:t>ка налогообложения,  таможенного оформления продукции.</w:t>
      </w:r>
    </w:p>
    <w:p w:rsidR="00537583" w:rsidRPr="009E54C3" w:rsidRDefault="00061673" w:rsidP="008F1A9C">
      <w:pPr>
        <w:pStyle w:val="ab"/>
        <w:numPr>
          <w:ilvl w:val="0"/>
          <w:numId w:val="8"/>
        </w:numPr>
        <w:spacing w:before="120" w:after="0" w:line="360" w:lineRule="auto"/>
        <w:ind w:left="709" w:hanging="709"/>
        <w:jc w:val="both"/>
      </w:pPr>
      <w:r w:rsidRPr="009E54C3">
        <w:t>Повышение тарифов на энергоноси</w:t>
      </w:r>
      <w:r w:rsidR="00A82BE1" w:rsidRPr="009E54C3">
        <w:t>тели и транспортные услуги, может</w:t>
      </w:r>
      <w:r w:rsidRPr="009E54C3">
        <w:t xml:space="preserve"> привести к  значительной разнице между стоимостью продукции  российских и иностранных  </w:t>
      </w:r>
      <w:r w:rsidRPr="009E54C3">
        <w:lastRenderedPageBreak/>
        <w:t xml:space="preserve">производителей. Более дешевая  импортная  продукция </w:t>
      </w:r>
      <w:r w:rsidR="00537583" w:rsidRPr="009E54C3">
        <w:t xml:space="preserve"> на фоне </w:t>
      </w:r>
      <w:r w:rsidRPr="009E54C3">
        <w:t xml:space="preserve"> </w:t>
      </w:r>
      <w:r w:rsidR="00537583" w:rsidRPr="009E54C3">
        <w:t>повышенного</w:t>
      </w:r>
      <w:r w:rsidR="005A72C6" w:rsidRPr="009E54C3">
        <w:t xml:space="preserve"> спроса на цемент может </w:t>
      </w:r>
      <w:r w:rsidR="00537583" w:rsidRPr="009E54C3">
        <w:t>составить серьезную конкуренцию российским производителям</w:t>
      </w:r>
    </w:p>
    <w:p w:rsidR="005A72C6" w:rsidRPr="009E54C3" w:rsidRDefault="005A72C6" w:rsidP="008F1A9C">
      <w:pPr>
        <w:pStyle w:val="ab"/>
        <w:numPr>
          <w:ilvl w:val="0"/>
          <w:numId w:val="8"/>
        </w:numPr>
        <w:spacing w:before="120" w:after="0" w:line="360" w:lineRule="auto"/>
        <w:ind w:left="709" w:hanging="709"/>
        <w:jc w:val="both"/>
      </w:pPr>
      <w:r w:rsidRPr="009E54C3">
        <w:t>Добросовестная и недобросовестная конкуренция. Риск того,</w:t>
      </w:r>
      <w:r w:rsidR="00397CA0" w:rsidRPr="009E54C3">
        <w:t xml:space="preserve"> что конкуренты </w:t>
      </w:r>
      <w:r w:rsidRPr="009E54C3">
        <w:t xml:space="preserve"> займут </w:t>
      </w:r>
      <w:r w:rsidR="00397CA0" w:rsidRPr="009E54C3">
        <w:t>на рынке более выгодное</w:t>
      </w:r>
      <w:r w:rsidRPr="009E54C3">
        <w:t xml:space="preserve"> положение, а их действия</w:t>
      </w:r>
      <w:r w:rsidR="00397CA0" w:rsidRPr="009E54C3">
        <w:t xml:space="preserve">, </w:t>
      </w:r>
      <w:r w:rsidR="007232AD" w:rsidRPr="009E54C3">
        <w:t xml:space="preserve">особенно недобросовестные, </w:t>
      </w:r>
      <w:r w:rsidRPr="009E54C3">
        <w:t xml:space="preserve"> могут угрожать нормальному развитию Общества.</w:t>
      </w:r>
    </w:p>
    <w:p w:rsidR="005A72C6" w:rsidRPr="009E54C3" w:rsidRDefault="00061673" w:rsidP="008F1A9C">
      <w:pPr>
        <w:pStyle w:val="ab"/>
        <w:numPr>
          <w:ilvl w:val="0"/>
          <w:numId w:val="8"/>
        </w:numPr>
        <w:spacing w:before="120" w:after="0" w:line="360" w:lineRule="auto"/>
        <w:ind w:left="709" w:hanging="709"/>
        <w:jc w:val="both"/>
      </w:pPr>
      <w:r w:rsidRPr="009E54C3">
        <w:t>Повышение цен на сырье</w:t>
      </w:r>
      <w:r w:rsidR="005A72C6" w:rsidRPr="009E54C3">
        <w:t>. Повышение монополистами цен на газ, топл</w:t>
      </w:r>
      <w:r w:rsidRPr="009E54C3">
        <w:t xml:space="preserve">иво и железнодорожные перевозки, также неизбежно приведут </w:t>
      </w:r>
      <w:r w:rsidR="005B24D8" w:rsidRPr="009E54C3">
        <w:t>к увеличению затрат общества на производство продукции</w:t>
      </w:r>
    </w:p>
    <w:p w:rsidR="005A72C6" w:rsidRPr="009E54C3" w:rsidRDefault="005A72C6" w:rsidP="008F1A9C">
      <w:pPr>
        <w:spacing w:before="120" w:line="360" w:lineRule="auto"/>
        <w:ind w:firstLine="567"/>
        <w:jc w:val="both"/>
      </w:pPr>
      <w:r w:rsidRPr="009E54C3">
        <w:t>Осознавая наличие вышеперечисленных рисков, Общество предпринимает все зависящие от него усилия для минимизации потенциального влияния рисков и для снижения вероятности их реализации.</w:t>
      </w:r>
    </w:p>
    <w:p w:rsidR="00616284" w:rsidRDefault="00616284" w:rsidP="00F249F9">
      <w:pPr>
        <w:spacing w:line="360" w:lineRule="auto"/>
        <w:jc w:val="both"/>
        <w:rPr>
          <w:u w:val="single"/>
        </w:rPr>
      </w:pPr>
    </w:p>
    <w:p w:rsidR="00F249F9" w:rsidRPr="00AD6A1B" w:rsidRDefault="00FE3328" w:rsidP="00F249F9">
      <w:pPr>
        <w:spacing w:line="360" w:lineRule="auto"/>
        <w:jc w:val="both"/>
        <w:rPr>
          <w:b/>
          <w:u w:val="single"/>
        </w:rPr>
      </w:pPr>
      <w:r w:rsidRPr="008D5995">
        <w:rPr>
          <w:b/>
        </w:rPr>
        <w:t>7</w:t>
      </w:r>
      <w:r w:rsidR="00FD36E5" w:rsidRPr="008D5995">
        <w:rPr>
          <w:b/>
        </w:rPr>
        <w:t>.</w:t>
      </w:r>
      <w:r w:rsidR="008D5995" w:rsidRPr="008D5995">
        <w:rPr>
          <w:b/>
        </w:rPr>
        <w:t xml:space="preserve"> </w:t>
      </w:r>
      <w:r w:rsidR="00F249F9" w:rsidRPr="008D5995">
        <w:rPr>
          <w:b/>
        </w:rPr>
        <w:t xml:space="preserve"> </w:t>
      </w:r>
      <w:r w:rsidR="00F249F9" w:rsidRPr="00AD6A1B">
        <w:rPr>
          <w:b/>
          <w:u w:val="single"/>
        </w:rPr>
        <w:t xml:space="preserve">Состав </w:t>
      </w:r>
      <w:r w:rsidR="00616284">
        <w:rPr>
          <w:b/>
          <w:u w:val="single"/>
        </w:rPr>
        <w:t xml:space="preserve">и компетенция </w:t>
      </w:r>
      <w:r w:rsidR="00F249F9" w:rsidRPr="00AD6A1B">
        <w:rPr>
          <w:b/>
          <w:u w:val="single"/>
        </w:rPr>
        <w:t>органов управления  акционерного общества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Сведения о структуре и компете</w:t>
      </w:r>
      <w:r w:rsidR="00FE3328" w:rsidRPr="009E54C3">
        <w:t>нции органов управления акционерным обществом: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Органами управления Общества являются:</w:t>
      </w:r>
    </w:p>
    <w:p w:rsidR="00F249F9" w:rsidRPr="009E54C3" w:rsidRDefault="003315ED" w:rsidP="008F1A9C">
      <w:pPr>
        <w:spacing w:line="360" w:lineRule="auto"/>
        <w:ind w:firstLine="567"/>
        <w:jc w:val="both"/>
      </w:pPr>
      <w:r w:rsidRPr="009E54C3">
        <w:t xml:space="preserve">  - О</w:t>
      </w:r>
      <w:r w:rsidR="00F249F9" w:rsidRPr="009E54C3">
        <w:t>бщее собрание акционеров;</w:t>
      </w:r>
    </w:p>
    <w:p w:rsidR="00F249F9" w:rsidRPr="009E54C3" w:rsidRDefault="003315ED" w:rsidP="008F1A9C">
      <w:pPr>
        <w:spacing w:line="360" w:lineRule="auto"/>
        <w:ind w:firstLine="567"/>
        <w:jc w:val="both"/>
      </w:pPr>
      <w:r w:rsidRPr="009E54C3">
        <w:t xml:space="preserve">  - Н</w:t>
      </w:r>
      <w:r w:rsidR="00F249F9" w:rsidRPr="009E54C3">
        <w:t>аблюдательный совет;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 xml:space="preserve">  - генеральный директор (единоличный исполнительный орган). 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 xml:space="preserve">Органом </w:t>
      </w:r>
      <w:proofErr w:type="gramStart"/>
      <w:r w:rsidRPr="009E54C3">
        <w:t>контроля за</w:t>
      </w:r>
      <w:proofErr w:type="gramEnd"/>
      <w:r w:rsidRPr="009E54C3">
        <w:t xml:space="preserve"> финансово-хозяйственной деятельностью Общества является ревизионная комиссия.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Наблюдательный совет и ревизионная комиссия избираются общим собранием акционеров в порядке, предусмотренном Уставом.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Единоличный исполнительный орган (генеральный директор) назначается наблюдательным советом.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Высшим органом управления Общества является общее собрание акционеров.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B2639F">
        <w:rPr>
          <w:i/>
          <w:u w:val="single"/>
        </w:rPr>
        <w:t>К компетенции общего собрания акционеров относятся</w:t>
      </w:r>
      <w:r w:rsidRPr="009E54C3">
        <w:t>: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1. Принятие решения об увеличении уставного капитала путем увеличения номинальной стоимости всех размещенных акций или акций определенной категории (типов) и о внесении соответствующих изменений в Устав Общества.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 xml:space="preserve">2. Принятие решения об увеличении уставного капитала путем размещения дополнительных акций в пределах количества и категорий (типов) объявленных акций и о </w:t>
      </w:r>
      <w:r w:rsidR="008F1A9C">
        <w:t xml:space="preserve"> </w:t>
      </w:r>
      <w:r w:rsidRPr="009E54C3">
        <w:t>внесении, соответствующих изменений в Устав Общества.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lastRenderedPageBreak/>
        <w:t>3. Внесение изменений, дополнений в Устав Общества или утверж</w:t>
      </w:r>
      <w:r w:rsidRPr="009E54C3">
        <w:softHyphen/>
        <w:t>дение Устава в новой редакции.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 xml:space="preserve">4. Принятие решения о реорганизации Общества. 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5. Принятие решения о ликвидации Общества, назначении ликви</w:t>
      </w:r>
      <w:r w:rsidRPr="009E54C3">
        <w:softHyphen/>
        <w:t>дационной комиссии и утверждение ликвидационных балансов (проме</w:t>
      </w:r>
      <w:r w:rsidRPr="009E54C3">
        <w:softHyphen/>
        <w:t>жуточного и окончательного).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6. Определение количественного состава наблюдательного совета общества, избрание его членов и досрочное прекращение их полномочий. Количественный состав наблюдательного совета общества определяется Уставом Общества, но не может быть менее чем пять членов.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 xml:space="preserve">7. Избрание членов ревизионной комиссии (ревизора) Общества и досрочное прекращение их полномочий. 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 xml:space="preserve">8. Утверждение заключения ревизионной комиссии. 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9. Утверждение аудитора Общества.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 xml:space="preserve">10. </w:t>
      </w:r>
      <w:proofErr w:type="gramStart"/>
      <w:r w:rsidRPr="009E54C3">
        <w:t>Утверждение годовых отчетов, годовой бухгалтерской отчетности, в том числе отчетов о прибылях и об убытках (счетов прибылей и убытков) общества, а также распределение прибыли (в том числе выплата (объявление) дивидендов, за исключением прибыли, распределенной в качестве дивидендов по результатам первого квартала, полугодия, девяти месяцев финансового года) и убытков общества по результатам финансового года.</w:t>
      </w:r>
      <w:proofErr w:type="gramEnd"/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11. Принятие решения о выплате (объявление) дивидендов по результатам первого квартала, полугодия, девяти месяцев финансового года, утверждение их размера и формы выплаты по каждой категории и типу акций при условии, что размер дивидендов не может быть больше рекомендованного наблюдательным советом общества.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12. Определение количества, номинальной стоимости, категории (типа) объявленных акций и прав, предоставляемых этими акциями.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13. Принятие решения об уменьшении уставного капитала Общества.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14. Принятие решения о дроблении и консолидации акций Общества.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15. Определение формы сообщения Обществом информации акционе</w:t>
      </w:r>
      <w:r w:rsidRPr="009E54C3">
        <w:softHyphen/>
        <w:t xml:space="preserve">рам, в том числе определение </w:t>
      </w:r>
      <w:r w:rsidR="000E0F30">
        <w:t>порядка</w:t>
      </w:r>
      <w:r w:rsidRPr="009E54C3">
        <w:t xml:space="preserve"> публикации.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16. Принятие решения об одобрении крупных сделок, связанных с приобретением и отчуждением Обществом имущества, в случае, предусмотренном п. 22.3 и п.22.4 Устава Общества.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17. Принятие решения об одобрении сделок в случаях, предусмотренных статьей 83 Федерального закона «Об акционерных обществах».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lastRenderedPageBreak/>
        <w:t>18. Принятие решений об отнесении на счет Общества затрат, связанных с проведением внеочередных общих собраний, внеплановых аудиторских проверок и проверок ревизионной комиссии, иницииру</w:t>
      </w:r>
      <w:r w:rsidRPr="009E54C3">
        <w:softHyphen/>
        <w:t>емых акционерами, обладающими предусмотренным настоящим Уставом количеством голосующих акций.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19. Принятие решения о неприменении преимущественного пра</w:t>
      </w:r>
      <w:r w:rsidRPr="009E54C3">
        <w:softHyphen/>
        <w:t xml:space="preserve">ва акционера на </w:t>
      </w:r>
      <w:r w:rsidR="008F1A9C">
        <w:t xml:space="preserve"> </w:t>
      </w:r>
      <w:r w:rsidRPr="009E54C3">
        <w:t>приобретение акций Общества или ценных бумаг, конвертируемых в акции, размещаемых посредством открытой подпис</w:t>
      </w:r>
      <w:r w:rsidRPr="009E54C3">
        <w:softHyphen/>
        <w:t>ки, с их оплатой деньгами, а также о сроке действия такого реше</w:t>
      </w:r>
      <w:r w:rsidRPr="009E54C3">
        <w:softHyphen/>
        <w:t>ния.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20. Приобретение Обществом размещенных акций в случаях, предусмотренных ст. 11 Устава.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21. Определение порядка ведения общего собрания акционеров.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 xml:space="preserve">22. Принятие решения об участии в холдинговых компаниях, финансово промышленных группах, ассоциациях и иных объединениях коммерческих организаций. </w:t>
      </w:r>
    </w:p>
    <w:p w:rsidR="00F249F9" w:rsidRDefault="00F249F9" w:rsidP="008F1A9C">
      <w:pPr>
        <w:spacing w:line="360" w:lineRule="auto"/>
        <w:ind w:firstLine="567"/>
        <w:jc w:val="both"/>
      </w:pPr>
      <w:r w:rsidRPr="009E54C3">
        <w:t>23. Утверждение внутренних документов, регулирующих деятельность органов Общества.</w:t>
      </w:r>
    </w:p>
    <w:p w:rsidR="00B2639F" w:rsidRPr="009E54C3" w:rsidRDefault="00B2639F" w:rsidP="008F1A9C">
      <w:pPr>
        <w:spacing w:line="360" w:lineRule="auto"/>
        <w:ind w:firstLine="567"/>
        <w:jc w:val="both"/>
      </w:pPr>
    </w:p>
    <w:p w:rsidR="00F249F9" w:rsidRPr="009E54C3" w:rsidRDefault="00F249F9" w:rsidP="008F1A9C">
      <w:pPr>
        <w:spacing w:line="360" w:lineRule="auto"/>
        <w:ind w:firstLine="567"/>
        <w:jc w:val="both"/>
      </w:pPr>
      <w:r w:rsidRPr="00B2639F">
        <w:t>В компетенцию Наблюдательного совета Общества</w:t>
      </w:r>
      <w:r w:rsidRPr="009E54C3">
        <w:t xml:space="preserve"> входит решение вопросов общего руководства деятельностью Общества за исключением вопросов, отнесенных Уставом Общества к компетенции общего собрания акционеров.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B2639F">
        <w:rPr>
          <w:i/>
          <w:u w:val="single"/>
        </w:rPr>
        <w:t xml:space="preserve">К компетенции Наблюдательного совета Общества относятся </w:t>
      </w:r>
      <w:r w:rsidR="00FE3328" w:rsidRPr="00B2639F">
        <w:rPr>
          <w:i/>
          <w:u w:val="single"/>
        </w:rPr>
        <w:t xml:space="preserve">также </w:t>
      </w:r>
      <w:r w:rsidRPr="00B2639F">
        <w:rPr>
          <w:i/>
          <w:u w:val="single"/>
        </w:rPr>
        <w:t>следующие вопросы</w:t>
      </w:r>
      <w:r w:rsidRPr="009E54C3">
        <w:t>: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1. Определение приоритетных направлений деятельности Общества.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 xml:space="preserve">2. Созыв годового и внеочередного общих собраний акционеров Общества, за исключением случаев, предусмотренных Федеральным законом «Об акционерных обществах». 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 xml:space="preserve">3. Утверждение повестки дня общего собрания акционеров. </w:t>
      </w:r>
    </w:p>
    <w:p w:rsidR="00F249F9" w:rsidRDefault="00F249F9" w:rsidP="008F1A9C">
      <w:pPr>
        <w:spacing w:line="360" w:lineRule="auto"/>
        <w:ind w:firstLine="567"/>
        <w:jc w:val="both"/>
      </w:pPr>
      <w:r w:rsidRPr="009E54C3">
        <w:t>4. Определение даты составления списка акционеров, имеющих право на участие в общем собрании и другие вопросы, отнесенные к компетенции наблюдательного совета Общества в соответствии с положением статьи 15 Устава</w:t>
      </w:r>
      <w:r w:rsidR="00490F57" w:rsidRPr="009E54C3">
        <w:t xml:space="preserve"> Общества</w:t>
      </w:r>
      <w:r w:rsidRPr="009E54C3">
        <w:t>, связанные с подготовкой и проведением общего собрания акционеров.</w:t>
      </w:r>
    </w:p>
    <w:p w:rsidR="000E0F30" w:rsidRDefault="000E0F30" w:rsidP="008F1A9C">
      <w:pPr>
        <w:spacing w:line="360" w:lineRule="auto"/>
        <w:ind w:firstLine="567"/>
        <w:jc w:val="both"/>
      </w:pPr>
      <w:r>
        <w:t>5. Вынесение на решение общего собрания акционеров вопросов, предусмотренных подпунктами 1, 2, 4, 6, 9, 12, 13, 14, 16, 17, 20, 22, 23 п. 15.1.1. Устава.</w:t>
      </w:r>
    </w:p>
    <w:p w:rsidR="000E0F30" w:rsidRPr="009E54C3" w:rsidRDefault="000E0F30" w:rsidP="008F1A9C">
      <w:pPr>
        <w:spacing w:line="360" w:lineRule="auto"/>
        <w:ind w:firstLine="567"/>
        <w:jc w:val="both"/>
      </w:pPr>
      <w:r>
        <w:t xml:space="preserve">6. Размещение обществом дополнительных акций, в которые конвертируются размещенные обществом привилегированные акции определенного типа, конвертируемые в обыкновенные акции или привилегированные акции иных типов, если такое размещение </w:t>
      </w:r>
      <w:r>
        <w:lastRenderedPageBreak/>
        <w:t>не связано с увеличением уставного капитала общества, а также размещение обществом облигаций или иных эмиссионных ценных бумаг, за исключением акций.</w:t>
      </w:r>
    </w:p>
    <w:p w:rsidR="00F249F9" w:rsidRPr="009E54C3" w:rsidRDefault="0034777A" w:rsidP="008F1A9C">
      <w:pPr>
        <w:spacing w:line="360" w:lineRule="auto"/>
        <w:ind w:firstLine="567"/>
        <w:jc w:val="both"/>
      </w:pPr>
      <w:r>
        <w:t>7</w:t>
      </w:r>
      <w:r w:rsidR="00F249F9" w:rsidRPr="009E54C3">
        <w:t>. Определение цены (денежной оценки) имущества цены размещения и</w:t>
      </w:r>
      <w:r>
        <w:t xml:space="preserve">ли порядка ее определения и цены </w:t>
      </w:r>
      <w:r w:rsidR="00F249F9" w:rsidRPr="009E54C3">
        <w:t>выкупа эмиссионных ценных бумаг в соответствии с разделом 11 Устава общества и предложений по котировке акций.</w:t>
      </w:r>
    </w:p>
    <w:p w:rsidR="00F249F9" w:rsidRPr="009E54C3" w:rsidRDefault="0034777A" w:rsidP="008F1A9C">
      <w:pPr>
        <w:spacing w:line="360" w:lineRule="auto"/>
        <w:ind w:firstLine="567"/>
        <w:jc w:val="both"/>
      </w:pPr>
      <w:r>
        <w:t>8</w:t>
      </w:r>
      <w:r w:rsidR="00F249F9" w:rsidRPr="009E54C3">
        <w:t xml:space="preserve">. Принятие решений о приобретении размещенных Обществом акций, облигаций и иных ценных бумаг в случаях, предусмотренных Уставом Общества, в том числе цены покупки. </w:t>
      </w:r>
    </w:p>
    <w:p w:rsidR="00F249F9" w:rsidRPr="009E54C3" w:rsidRDefault="0034777A" w:rsidP="008F1A9C">
      <w:pPr>
        <w:spacing w:line="360" w:lineRule="auto"/>
        <w:ind w:firstLine="567"/>
        <w:jc w:val="both"/>
      </w:pPr>
      <w:r>
        <w:t>9</w:t>
      </w:r>
      <w:r w:rsidR="00F249F9" w:rsidRPr="009E54C3">
        <w:t>. Назначение и прекращение полномочий генерального директора акционерного общества, определение размера его возн</w:t>
      </w:r>
      <w:r>
        <w:t>аграждений и других компенсаций; принятие решения об одобрении предложений генерального директора о структуре управления Обществом и размере ассигнований на содержание аппарата управления, а также назначении на должность заместителей генерального директора, финансового директора, главного бухгалтера.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10. Определение размера оплаты услуг аудитора.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11. Рекомендации по размеру дивиденда по акциям и порядку его выплаты.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12. Принятие решения об использовании резервного и иных фондов Общества.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13. Утверждение внутренних документов Общества, за исключением внутренних документов, утверждение которых отнесено к компетенции общего собрания акционеров, а также иных внутренних документов Общества, утверждение которых отнесено Уставом Общества к компетенции исполнительного органа Общества, смет на содержание аппарата управления.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14. Принятие решения о создании филиалов и открытие предста</w:t>
      </w:r>
      <w:r w:rsidRPr="009E54C3">
        <w:softHyphen/>
        <w:t>вительств Общества, утверждение положения о них.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15. Принятие реше</w:t>
      </w:r>
      <w:r w:rsidR="0034777A">
        <w:t>ний об одобрении крупных сделок, в случае, предусмотренном п. 22.3 Устава Общества.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16. Принятие решений об одобрении сделок в случаях, предусмотренных главой XI Федерального закона «Об акционерных обществах».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17. Утверждение итогов размещения дополнительных акций.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18. Утверждение формы требования акционером о выкупе Общест</w:t>
      </w:r>
      <w:r w:rsidRPr="009E54C3">
        <w:softHyphen/>
        <w:t>вом акций и формы заявления акционера о продаже Обществу акций.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19. Предварительное утверждение годового отчета Общества.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20. Утверждение регистратора Общества и условий договора с ним, а также расторжение договора с ним.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lastRenderedPageBreak/>
        <w:t>21. Получение Обществом кредитов и займов, а также заключение договоров залога в отношении какого либо имущества Общества или выдача Обществом займов и кредитов, гарантий и любого рода поручительства третьим лицам, которые не входят в обычную хозяйственную деятельность Общества.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22. Осуществление Обществом инвестиций в виде участия в создании других юридических лиц, или приобретения акций или долей в других компаниях, за исключением случаев, предусмотренных п</w:t>
      </w:r>
      <w:r w:rsidR="00490F57" w:rsidRPr="009E54C3">
        <w:t xml:space="preserve">одпунктом 21 п. 15.1. </w:t>
      </w:r>
      <w:r w:rsidRPr="009E54C3">
        <w:t xml:space="preserve"> Устава</w:t>
      </w:r>
      <w:r w:rsidR="00490F57" w:rsidRPr="009E54C3">
        <w:t xml:space="preserve"> Общества</w:t>
      </w:r>
      <w:r w:rsidRPr="009E54C3">
        <w:t>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23. Заключение сделок по приобретению/</w:t>
      </w:r>
      <w:proofErr w:type="gramStart"/>
      <w:r w:rsidRPr="009E54C3">
        <w:t>отчуждению</w:t>
      </w:r>
      <w:proofErr w:type="gramEnd"/>
      <w:r w:rsidRPr="009E54C3">
        <w:t xml:space="preserve"> какого либо имущества Общества, которое не входит в обычную хозяйственную деятельность Общества.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24. Утверждение и изменение бизнес-плана и ежегодного бюджета Общества, составляемого исполнительным органом Общества.</w:t>
      </w:r>
    </w:p>
    <w:p w:rsidR="00F249F9" w:rsidRDefault="00F249F9" w:rsidP="008F1A9C">
      <w:pPr>
        <w:spacing w:line="360" w:lineRule="auto"/>
        <w:ind w:firstLine="567"/>
        <w:jc w:val="both"/>
      </w:pPr>
      <w:r w:rsidRPr="009E54C3">
        <w:t>25. Решение иных вопросов, связанных с деятельностью Общест</w:t>
      </w:r>
      <w:r w:rsidRPr="009E54C3">
        <w:softHyphen/>
        <w:t>ва, предусмотренных Федеральным законом «Об акционерных обществах». Вопросы, отнесенные к компетенции наблюдательного совета Общества, не могут быть переданы на решение исполнительному органу Общества.</w:t>
      </w:r>
    </w:p>
    <w:p w:rsidR="00B2639F" w:rsidRPr="009E54C3" w:rsidRDefault="00B2639F" w:rsidP="008F1A9C">
      <w:pPr>
        <w:spacing w:line="360" w:lineRule="auto"/>
        <w:ind w:firstLine="567"/>
        <w:jc w:val="both"/>
      </w:pPr>
    </w:p>
    <w:p w:rsidR="00F249F9" w:rsidRPr="009E54C3" w:rsidRDefault="00F249F9" w:rsidP="008F1A9C">
      <w:pPr>
        <w:spacing w:line="360" w:lineRule="auto"/>
        <w:ind w:firstLine="567"/>
        <w:jc w:val="both"/>
      </w:pPr>
      <w:r w:rsidRPr="00B2639F">
        <w:rPr>
          <w:i/>
          <w:u w:val="single"/>
        </w:rPr>
        <w:t>Генеральный директор</w:t>
      </w:r>
      <w:r w:rsidRPr="009E54C3">
        <w:t xml:space="preserve"> подотчетен наблюдательному совету Общества и общему собранию акционеров.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Наблюдательный совет Общества вправе в любое время принять решение о прекращении полномочий генерального директора и об образовании новых исполнительных органов.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Права и обязанности генерального директора определяются законодательством РФ, Уставом Общества, Положением «О Генеральном директо</w:t>
      </w:r>
      <w:r w:rsidR="00490F57" w:rsidRPr="009E54C3">
        <w:t>ре» и договором, заключаемым с Н</w:t>
      </w:r>
      <w:r w:rsidRPr="009E54C3">
        <w:t>аблюдательным советом Общества, котор</w:t>
      </w:r>
      <w:r w:rsidR="00490F57" w:rsidRPr="009E54C3">
        <w:t>ый подписывается председателем Н</w:t>
      </w:r>
      <w:r w:rsidRPr="009E54C3">
        <w:t>аблюдательного со</w:t>
      </w:r>
      <w:r w:rsidR="00490F57" w:rsidRPr="009E54C3">
        <w:t>вета или лицом, уполномоченным Н</w:t>
      </w:r>
      <w:r w:rsidRPr="009E54C3">
        <w:t>аблюдательным советом Общества.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На отношения между Обществом и единоличным исполнительным органом - генеральным директором действие законодательства Российской Федерации о труде распространяется в части, не противо</w:t>
      </w:r>
      <w:r w:rsidRPr="009E54C3">
        <w:softHyphen/>
        <w:t>речащей положениям Федерального Закона «Об акционерных обществах».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Совмещение лицом, осуществляющим функции единоличного испол</w:t>
      </w:r>
      <w:r w:rsidRPr="009E54C3">
        <w:softHyphen/>
        <w:t>нительного органа - генерального директора общества должности в органах управления других организаций, допускается только с согласия наблюдательного совета Общества.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B2639F">
        <w:rPr>
          <w:i/>
          <w:u w:val="single"/>
        </w:rPr>
        <w:lastRenderedPageBreak/>
        <w:t>К компетенции генерального директора Общества</w:t>
      </w:r>
      <w:r w:rsidRPr="009E54C3">
        <w:t xml:space="preserve"> относятся все вопросы руководства текущей деятельностью Общества, за исключением вопросов, отнесенных к компетенции общего собрания акционеров и Наблюдательного совета Общества.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Генеральный директор Общества организует выполнение реше</w:t>
      </w:r>
      <w:r w:rsidRPr="009E54C3">
        <w:softHyphen/>
        <w:t>ний общего собрания акционеров и наблюдательного совета Общества.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Генеральный директор без доверенности действует от имени Общества, в том числе: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- осуществляет оперативное руководство деятельностью Общества;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- имеет право первой подписи под финансовыми документами;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 xml:space="preserve">- распоряжается в пределах предоставленных прав имуществом Общества для обеспечения его текущей деятельности; 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 xml:space="preserve">- представляет интересы </w:t>
      </w:r>
      <w:proofErr w:type="gramStart"/>
      <w:r w:rsidRPr="009E54C3">
        <w:t>Общества</w:t>
      </w:r>
      <w:proofErr w:type="gramEnd"/>
      <w:r w:rsidRPr="009E54C3">
        <w:t xml:space="preserve"> как в РФ, так и за ее пре</w:t>
      </w:r>
      <w:r w:rsidRPr="009E54C3">
        <w:softHyphen/>
        <w:t xml:space="preserve">делами; </w:t>
      </w:r>
    </w:p>
    <w:p w:rsidR="00F249F9" w:rsidRPr="009E54C3" w:rsidRDefault="008F1A9C" w:rsidP="008F1A9C">
      <w:pPr>
        <w:spacing w:line="360" w:lineRule="auto"/>
        <w:ind w:firstLine="567"/>
        <w:jc w:val="both"/>
      </w:pPr>
      <w:r>
        <w:t xml:space="preserve">- </w:t>
      </w:r>
      <w:r w:rsidR="00F249F9" w:rsidRPr="009E54C3">
        <w:t>утверждает штаты по согласованию с наблюдательным советом общества, заключает трудовые договоры с работниками Общества, применяет к этим работникам меры поощрения и налагает на них взыскания;</w:t>
      </w:r>
    </w:p>
    <w:p w:rsidR="00F249F9" w:rsidRPr="009E54C3" w:rsidRDefault="008F1A9C" w:rsidP="008F1A9C">
      <w:pPr>
        <w:spacing w:line="360" w:lineRule="auto"/>
        <w:ind w:firstLine="567"/>
        <w:jc w:val="both"/>
      </w:pPr>
      <w:r>
        <w:t xml:space="preserve">- </w:t>
      </w:r>
      <w:r w:rsidR="00F249F9" w:rsidRPr="009E54C3">
        <w:t>назначает и увольняет своих заместителей, финансового директора и главного бухгалтера, а также применяет к ним меры поощрения и налагает на них взыскания по предварительному согласованию с наблюдательным советом;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- совершает сделки от имени Общества, за исключением случаев предусмотренных Федеральным законом "Об акционерных обществах" и Уставом Общества;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- выдает доверенности от имени Общества;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 xml:space="preserve">- открывает в банках счета Общества; 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- организует ведение достоверного бухгалтерского учета и отчетности Общества;</w:t>
      </w:r>
    </w:p>
    <w:p w:rsidR="00F249F9" w:rsidRPr="009E54C3" w:rsidRDefault="008F1A9C" w:rsidP="008F1A9C">
      <w:pPr>
        <w:spacing w:line="360" w:lineRule="auto"/>
        <w:ind w:firstLine="567"/>
        <w:jc w:val="both"/>
      </w:pPr>
      <w:r>
        <w:t xml:space="preserve">- </w:t>
      </w:r>
      <w:r w:rsidR="00F249F9" w:rsidRPr="009E54C3">
        <w:t xml:space="preserve">издает приказы и дает указания, обязательные для исполнения всеми работниками Общества; </w:t>
      </w:r>
    </w:p>
    <w:p w:rsidR="00F249F9" w:rsidRPr="009E54C3" w:rsidRDefault="008F1A9C" w:rsidP="008F1A9C">
      <w:pPr>
        <w:spacing w:line="360" w:lineRule="auto"/>
        <w:ind w:firstLine="567"/>
        <w:jc w:val="both"/>
      </w:pPr>
      <w:r>
        <w:t xml:space="preserve">- </w:t>
      </w:r>
      <w:r w:rsidR="00F249F9" w:rsidRPr="009E54C3">
        <w:t>составляет бизнес-план и годовой бюджет Общества и представляет их на утверждение наблюдательного совета;</w:t>
      </w:r>
    </w:p>
    <w:p w:rsidR="00F249F9" w:rsidRDefault="00F249F9" w:rsidP="008F1A9C">
      <w:pPr>
        <w:spacing w:line="360" w:lineRule="auto"/>
        <w:ind w:firstLine="567"/>
        <w:jc w:val="both"/>
      </w:pPr>
      <w:r w:rsidRPr="009E54C3">
        <w:t>- исполняет другие функции, необходимые для достижения целей деятельности Общества и обеспечения его нормальной работы, в соот</w:t>
      </w:r>
      <w:r w:rsidRPr="009E54C3">
        <w:softHyphen/>
        <w:t>ветствии с действующим законодательством и Уставом Общества, Положением «О Генеральном директоре» и трудовым договором за исключением функций, закрепленных Федеральным законом "Об акционер</w:t>
      </w:r>
      <w:r w:rsidRPr="009E54C3">
        <w:softHyphen/>
        <w:t xml:space="preserve">ных обществах" и Уставом Общества за другими органами управления Общества. </w:t>
      </w:r>
    </w:p>
    <w:p w:rsidR="00A163AD" w:rsidRDefault="00A163AD" w:rsidP="008F1A9C">
      <w:pPr>
        <w:spacing w:line="360" w:lineRule="auto"/>
        <w:ind w:firstLine="567"/>
        <w:jc w:val="both"/>
      </w:pPr>
    </w:p>
    <w:p w:rsidR="00A163AD" w:rsidRPr="009E54C3" w:rsidRDefault="00A163AD" w:rsidP="008F1A9C">
      <w:pPr>
        <w:spacing w:line="360" w:lineRule="auto"/>
        <w:ind w:firstLine="567"/>
        <w:jc w:val="both"/>
      </w:pPr>
    </w:p>
    <w:p w:rsidR="008F1A9C" w:rsidRDefault="008F1A9C" w:rsidP="00F249F9">
      <w:pPr>
        <w:spacing w:line="360" w:lineRule="auto"/>
        <w:jc w:val="both"/>
        <w:rPr>
          <w:b/>
          <w:u w:val="single"/>
        </w:rPr>
      </w:pPr>
    </w:p>
    <w:p w:rsidR="00F249F9" w:rsidRPr="009E54C3" w:rsidRDefault="003A2112" w:rsidP="00F249F9">
      <w:pPr>
        <w:spacing w:line="360" w:lineRule="auto"/>
        <w:jc w:val="both"/>
        <w:rPr>
          <w:b/>
          <w:u w:val="single"/>
        </w:rPr>
      </w:pPr>
      <w:r w:rsidRPr="00481608">
        <w:rPr>
          <w:b/>
          <w:u w:val="single"/>
        </w:rPr>
        <w:lastRenderedPageBreak/>
        <w:t>7.</w:t>
      </w:r>
      <w:r w:rsidR="00F249F9" w:rsidRPr="00481608">
        <w:rPr>
          <w:b/>
          <w:u w:val="single"/>
        </w:rPr>
        <w:t>1</w:t>
      </w:r>
      <w:r w:rsidR="00481608">
        <w:rPr>
          <w:b/>
          <w:u w:val="single"/>
        </w:rPr>
        <w:t>.</w:t>
      </w:r>
      <w:r w:rsidR="00F249F9" w:rsidRPr="00481608">
        <w:rPr>
          <w:b/>
          <w:u w:val="single"/>
        </w:rPr>
        <w:t xml:space="preserve"> </w:t>
      </w:r>
      <w:r w:rsidRPr="00481608">
        <w:rPr>
          <w:b/>
          <w:u w:val="single"/>
        </w:rPr>
        <w:t xml:space="preserve"> </w:t>
      </w:r>
      <w:r w:rsidRPr="009E54C3">
        <w:rPr>
          <w:b/>
          <w:u w:val="single"/>
        </w:rPr>
        <w:t>Краткие сведения о составе Наблюдательного</w:t>
      </w:r>
      <w:r w:rsidR="00F249F9" w:rsidRPr="009E54C3">
        <w:rPr>
          <w:b/>
          <w:u w:val="single"/>
        </w:rPr>
        <w:t xml:space="preserve"> совет</w:t>
      </w:r>
      <w:r w:rsidRPr="009E54C3">
        <w:rPr>
          <w:b/>
          <w:u w:val="single"/>
        </w:rPr>
        <w:t>а</w:t>
      </w:r>
      <w:r w:rsidR="00F249F9" w:rsidRPr="009E54C3">
        <w:rPr>
          <w:b/>
          <w:u w:val="single"/>
        </w:rPr>
        <w:t xml:space="preserve"> акционерного общества</w:t>
      </w:r>
    </w:p>
    <w:p w:rsidR="00F75C06" w:rsidRDefault="00F75C06" w:rsidP="008F1A9C">
      <w:pPr>
        <w:spacing w:line="360" w:lineRule="auto"/>
        <w:ind w:firstLine="567"/>
        <w:jc w:val="both"/>
      </w:pPr>
      <w:r>
        <w:t xml:space="preserve">В первой половине 2014 года, в соответствии с </w:t>
      </w:r>
      <w:r w:rsidR="009E29B2">
        <w:t>р</w:t>
      </w:r>
      <w:r>
        <w:t>ешением общего собрания акционеров (протокол №</w:t>
      </w:r>
      <w:r w:rsidR="009E29B2">
        <w:t xml:space="preserve"> 1</w:t>
      </w:r>
      <w:r>
        <w:t xml:space="preserve"> от </w:t>
      </w:r>
      <w:r w:rsidR="009E29B2">
        <w:t>30.05.2013г.</w:t>
      </w:r>
      <w:r>
        <w:t>)</w:t>
      </w:r>
      <w:r w:rsidR="003D703D">
        <w:t>,</w:t>
      </w:r>
      <w:r>
        <w:t xml:space="preserve"> Наблюдательный совет </w:t>
      </w:r>
      <w:r w:rsidR="009E29B2">
        <w:t xml:space="preserve">ОАО «Себряковцемент» </w:t>
      </w:r>
      <w:r>
        <w:t>функционировал в следующем составе:</w:t>
      </w:r>
    </w:p>
    <w:p w:rsidR="00F75C06" w:rsidRDefault="00F75C06" w:rsidP="008F1A9C">
      <w:pPr>
        <w:spacing w:line="360" w:lineRule="auto"/>
        <w:ind w:firstLine="567"/>
        <w:jc w:val="both"/>
      </w:pPr>
      <w:r>
        <w:t>Бабенко Александр Александрович</w:t>
      </w:r>
    </w:p>
    <w:p w:rsidR="00F75C06" w:rsidRDefault="00F75C06" w:rsidP="008F1A9C">
      <w:pPr>
        <w:spacing w:line="360" w:lineRule="auto"/>
        <w:ind w:firstLine="567"/>
        <w:jc w:val="both"/>
      </w:pPr>
      <w:proofErr w:type="spellStart"/>
      <w:r>
        <w:t>Мавроматис</w:t>
      </w:r>
      <w:proofErr w:type="spellEnd"/>
      <w:r>
        <w:t xml:space="preserve"> </w:t>
      </w:r>
      <w:proofErr w:type="spellStart"/>
      <w:r>
        <w:t>Константинос</w:t>
      </w:r>
      <w:proofErr w:type="spellEnd"/>
    </w:p>
    <w:p w:rsidR="00F75C06" w:rsidRDefault="00F75C06" w:rsidP="008F1A9C">
      <w:pPr>
        <w:spacing w:line="360" w:lineRule="auto"/>
        <w:ind w:firstLine="567"/>
        <w:jc w:val="both"/>
      </w:pPr>
      <w:proofErr w:type="spellStart"/>
      <w:r>
        <w:t>Макропулос</w:t>
      </w:r>
      <w:proofErr w:type="spellEnd"/>
      <w:r>
        <w:t xml:space="preserve"> </w:t>
      </w:r>
      <w:proofErr w:type="spellStart"/>
      <w:r>
        <w:t>Аристодимос</w:t>
      </w:r>
      <w:proofErr w:type="spellEnd"/>
    </w:p>
    <w:p w:rsidR="00F75C06" w:rsidRDefault="00F75C06" w:rsidP="008F1A9C">
      <w:pPr>
        <w:spacing w:line="360" w:lineRule="auto"/>
        <w:ind w:firstLine="567"/>
        <w:jc w:val="both"/>
      </w:pPr>
      <w:r>
        <w:t>Смехов Владимир Юрьевич</w:t>
      </w:r>
    </w:p>
    <w:p w:rsidR="00F75C06" w:rsidRDefault="00F75C06" w:rsidP="008F1A9C">
      <w:pPr>
        <w:spacing w:line="360" w:lineRule="auto"/>
        <w:ind w:firstLine="567"/>
        <w:jc w:val="both"/>
      </w:pPr>
      <w:r>
        <w:t>Смехов Евгений Юрьевич</w:t>
      </w:r>
    </w:p>
    <w:p w:rsidR="00F75C06" w:rsidRDefault="00F75C06" w:rsidP="008F1A9C">
      <w:pPr>
        <w:spacing w:line="360" w:lineRule="auto"/>
        <w:ind w:firstLine="567"/>
        <w:jc w:val="both"/>
      </w:pPr>
      <w:proofErr w:type="spellStart"/>
      <w:r>
        <w:t>Хионис</w:t>
      </w:r>
      <w:proofErr w:type="spellEnd"/>
      <w:r>
        <w:t xml:space="preserve"> </w:t>
      </w:r>
      <w:proofErr w:type="spellStart"/>
      <w:r>
        <w:t>Дионисиос</w:t>
      </w:r>
      <w:proofErr w:type="spellEnd"/>
    </w:p>
    <w:p w:rsidR="003D703D" w:rsidRDefault="003D703D" w:rsidP="008F1A9C">
      <w:pPr>
        <w:spacing w:line="360" w:lineRule="auto"/>
        <w:ind w:firstLine="567"/>
        <w:jc w:val="both"/>
      </w:pPr>
    </w:p>
    <w:p w:rsidR="00F75C06" w:rsidRDefault="009E29B2" w:rsidP="008F1A9C">
      <w:pPr>
        <w:spacing w:line="360" w:lineRule="auto"/>
        <w:ind w:firstLine="567"/>
        <w:jc w:val="both"/>
      </w:pPr>
      <w:r>
        <w:t>На общем годовом собрании акционеров, состоявшемся 23 мая 2014г. (протокол №1 от 23.05.2014г.), был избран следующий состав Наблюдательного совета ОАО «Себряковцемент»:</w:t>
      </w:r>
    </w:p>
    <w:p w:rsidR="00B2639F" w:rsidRDefault="00F249F9" w:rsidP="008F1A9C">
      <w:pPr>
        <w:spacing w:line="360" w:lineRule="auto"/>
        <w:ind w:firstLine="567"/>
        <w:jc w:val="both"/>
      </w:pPr>
      <w:r w:rsidRPr="00771276">
        <w:t xml:space="preserve">Председатель: </w:t>
      </w:r>
    </w:p>
    <w:p w:rsidR="00F249F9" w:rsidRPr="00771276" w:rsidRDefault="00F249F9" w:rsidP="008F1A9C">
      <w:pPr>
        <w:spacing w:line="360" w:lineRule="auto"/>
        <w:ind w:firstLine="567"/>
        <w:jc w:val="both"/>
        <w:rPr>
          <w:rStyle w:val="SUBST"/>
          <w:b w:val="0"/>
          <w:bCs w:val="0"/>
          <w:i w:val="0"/>
          <w:iCs w:val="0"/>
          <w:sz w:val="24"/>
          <w:szCs w:val="24"/>
        </w:rPr>
      </w:pPr>
      <w:proofErr w:type="spellStart"/>
      <w:r w:rsidRPr="00771276">
        <w:rPr>
          <w:rStyle w:val="SUBST"/>
          <w:b w:val="0"/>
          <w:bCs w:val="0"/>
          <w:i w:val="0"/>
          <w:iCs w:val="0"/>
          <w:sz w:val="24"/>
          <w:szCs w:val="24"/>
          <w:u w:val="single"/>
        </w:rPr>
        <w:t>Макропулос</w:t>
      </w:r>
      <w:proofErr w:type="spellEnd"/>
      <w:r w:rsidRPr="00771276">
        <w:rPr>
          <w:b/>
          <w:bCs/>
          <w:i/>
          <w:iCs/>
          <w:u w:val="single"/>
        </w:rPr>
        <w:t xml:space="preserve"> </w:t>
      </w:r>
      <w:proofErr w:type="spellStart"/>
      <w:r w:rsidR="00F04795" w:rsidRPr="00771276">
        <w:rPr>
          <w:rStyle w:val="SUBST"/>
          <w:b w:val="0"/>
          <w:bCs w:val="0"/>
          <w:i w:val="0"/>
          <w:iCs w:val="0"/>
          <w:sz w:val="24"/>
          <w:szCs w:val="24"/>
          <w:u w:val="single"/>
        </w:rPr>
        <w:t>Аристодимо</w:t>
      </w:r>
      <w:r w:rsidRPr="00771276">
        <w:rPr>
          <w:rStyle w:val="SUBST"/>
          <w:b w:val="0"/>
          <w:bCs w:val="0"/>
          <w:i w:val="0"/>
          <w:iCs w:val="0"/>
          <w:sz w:val="24"/>
          <w:szCs w:val="24"/>
          <w:u w:val="single"/>
        </w:rPr>
        <w:t>с</w:t>
      </w:r>
      <w:proofErr w:type="spellEnd"/>
      <w:r w:rsidR="002D406D" w:rsidRPr="00771276">
        <w:rPr>
          <w:rStyle w:val="SUBST"/>
          <w:b w:val="0"/>
          <w:bCs w:val="0"/>
          <w:i w:val="0"/>
          <w:iCs w:val="0"/>
          <w:sz w:val="24"/>
          <w:szCs w:val="24"/>
          <w:u w:val="single"/>
        </w:rPr>
        <w:t xml:space="preserve"> </w:t>
      </w:r>
      <w:proofErr w:type="spellStart"/>
      <w:r w:rsidR="002D406D" w:rsidRPr="00771276">
        <w:rPr>
          <w:rStyle w:val="SUBST"/>
          <w:b w:val="0"/>
          <w:bCs w:val="0"/>
          <w:i w:val="0"/>
          <w:iCs w:val="0"/>
          <w:sz w:val="24"/>
          <w:szCs w:val="24"/>
          <w:u w:val="single"/>
        </w:rPr>
        <w:t>Антониос</w:t>
      </w:r>
      <w:proofErr w:type="spellEnd"/>
      <w:r w:rsidR="00A82BE1" w:rsidRPr="00771276">
        <w:rPr>
          <w:rStyle w:val="SUBST"/>
          <w:b w:val="0"/>
          <w:bCs w:val="0"/>
          <w:i w:val="0"/>
          <w:iCs w:val="0"/>
          <w:sz w:val="24"/>
          <w:szCs w:val="24"/>
        </w:rPr>
        <w:t xml:space="preserve"> </w:t>
      </w:r>
    </w:p>
    <w:p w:rsidR="00F249F9" w:rsidRDefault="00F249F9" w:rsidP="008F1A9C">
      <w:pPr>
        <w:spacing w:line="360" w:lineRule="auto"/>
        <w:ind w:firstLine="567"/>
        <w:jc w:val="both"/>
        <w:rPr>
          <w:rStyle w:val="SUBST"/>
          <w:b w:val="0"/>
          <w:bCs w:val="0"/>
          <w:i w:val="0"/>
          <w:iCs w:val="0"/>
          <w:sz w:val="24"/>
          <w:szCs w:val="24"/>
        </w:rPr>
      </w:pPr>
      <w:r w:rsidRPr="00771276">
        <w:t xml:space="preserve">Год рождения: </w:t>
      </w:r>
      <w:r w:rsidRPr="00771276">
        <w:rPr>
          <w:rStyle w:val="SUBST"/>
          <w:b w:val="0"/>
          <w:bCs w:val="0"/>
          <w:i w:val="0"/>
          <w:iCs w:val="0"/>
          <w:sz w:val="24"/>
          <w:szCs w:val="24"/>
        </w:rPr>
        <w:t>1949</w:t>
      </w:r>
    </w:p>
    <w:p w:rsidR="00B2639F" w:rsidRPr="00B2639F" w:rsidRDefault="00B2639F" w:rsidP="00B2639F">
      <w:pPr>
        <w:autoSpaceDE w:val="0"/>
        <w:autoSpaceDN w:val="0"/>
        <w:adjustRightInd w:val="0"/>
        <w:spacing w:line="360" w:lineRule="auto"/>
        <w:ind w:left="567"/>
      </w:pPr>
      <w:r>
        <w:rPr>
          <w:rStyle w:val="SUBST"/>
          <w:b w:val="0"/>
          <w:bCs w:val="0"/>
          <w:i w:val="0"/>
          <w:iCs w:val="0"/>
          <w:sz w:val="24"/>
          <w:szCs w:val="24"/>
        </w:rPr>
        <w:t xml:space="preserve">Образование: 1974г. – диплом </w:t>
      </w:r>
      <w:r w:rsidRPr="00B2639F">
        <w:rPr>
          <w:rStyle w:val="SUBST"/>
          <w:b w:val="0"/>
          <w:bCs w:val="0"/>
          <w:i w:val="0"/>
          <w:iCs w:val="0"/>
          <w:sz w:val="24"/>
          <w:szCs w:val="24"/>
        </w:rPr>
        <w:t>инженера-химика (</w:t>
      </w:r>
      <w:r w:rsidRPr="00B2639F">
        <w:rPr>
          <w:rFonts w:eastAsiaTheme="minorHAnsi"/>
          <w:bCs/>
          <w:iCs/>
          <w:lang w:eastAsia="en-US"/>
        </w:rPr>
        <w:t xml:space="preserve">Университет </w:t>
      </w:r>
      <w:proofErr w:type="spellStart"/>
      <w:r w:rsidRPr="00B2639F">
        <w:rPr>
          <w:rFonts w:eastAsiaTheme="minorHAnsi"/>
          <w:bCs/>
          <w:iCs/>
          <w:lang w:eastAsia="en-US"/>
        </w:rPr>
        <w:t>Патр</w:t>
      </w:r>
      <w:proofErr w:type="spellEnd"/>
      <w:r w:rsidRPr="00B2639F">
        <w:rPr>
          <w:rFonts w:eastAsiaTheme="minorHAnsi"/>
          <w:bCs/>
          <w:iCs/>
          <w:lang w:eastAsia="en-US"/>
        </w:rPr>
        <w:t xml:space="preserve"> (Греция)), 1980г. - диплом экономиста</w:t>
      </w:r>
      <w:r>
        <w:rPr>
          <w:rFonts w:eastAsiaTheme="minorHAnsi"/>
          <w:bCs/>
          <w:iCs/>
          <w:lang w:eastAsia="en-US"/>
        </w:rPr>
        <w:t xml:space="preserve"> </w:t>
      </w:r>
      <w:r w:rsidRPr="00B2639F">
        <w:rPr>
          <w:rFonts w:eastAsiaTheme="minorHAnsi"/>
          <w:bCs/>
          <w:iCs/>
          <w:lang w:eastAsia="en-US"/>
        </w:rPr>
        <w:t>(Афинский Университет (Греция))</w:t>
      </w:r>
    </w:p>
    <w:p w:rsidR="00A82BE1" w:rsidRPr="00771276" w:rsidRDefault="00A82BE1" w:rsidP="00B2639F">
      <w:pPr>
        <w:spacing w:line="360" w:lineRule="auto"/>
        <w:ind w:firstLine="567"/>
        <w:jc w:val="both"/>
      </w:pPr>
      <w:r w:rsidRPr="00771276">
        <w:t xml:space="preserve">Должность в </w:t>
      </w:r>
      <w:r w:rsidR="00F249F9" w:rsidRPr="00771276">
        <w:rPr>
          <w:rStyle w:val="SUBST"/>
          <w:b w:val="0"/>
          <w:bCs w:val="0"/>
          <w:i w:val="0"/>
          <w:iCs w:val="0"/>
          <w:sz w:val="24"/>
          <w:szCs w:val="24"/>
        </w:rPr>
        <w:t>наст</w:t>
      </w:r>
      <w:proofErr w:type="gramStart"/>
      <w:r w:rsidR="00F249F9" w:rsidRPr="00771276">
        <w:rPr>
          <w:rStyle w:val="SUBST"/>
          <w:b w:val="0"/>
          <w:bCs w:val="0"/>
          <w:i w:val="0"/>
          <w:iCs w:val="0"/>
          <w:sz w:val="24"/>
          <w:szCs w:val="24"/>
        </w:rPr>
        <w:t>.</w:t>
      </w:r>
      <w:proofErr w:type="gramEnd"/>
      <w:r w:rsidR="00F249F9" w:rsidRPr="00771276">
        <w:rPr>
          <w:rStyle w:val="SUBST"/>
          <w:b w:val="0"/>
          <w:bCs w:val="0"/>
          <w:i w:val="0"/>
          <w:iCs w:val="0"/>
          <w:sz w:val="24"/>
          <w:szCs w:val="24"/>
        </w:rPr>
        <w:t xml:space="preserve"> </w:t>
      </w:r>
      <w:proofErr w:type="gramStart"/>
      <w:r w:rsidR="008F1A9C" w:rsidRPr="00771276">
        <w:rPr>
          <w:rStyle w:val="SUBST"/>
          <w:b w:val="0"/>
          <w:bCs w:val="0"/>
          <w:i w:val="0"/>
          <w:iCs w:val="0"/>
          <w:sz w:val="24"/>
          <w:szCs w:val="24"/>
        </w:rPr>
        <w:t>в</w:t>
      </w:r>
      <w:proofErr w:type="gramEnd"/>
      <w:r w:rsidR="00F249F9" w:rsidRPr="00771276">
        <w:rPr>
          <w:rStyle w:val="SUBST"/>
          <w:b w:val="0"/>
          <w:bCs w:val="0"/>
          <w:i w:val="0"/>
          <w:iCs w:val="0"/>
          <w:sz w:val="24"/>
          <w:szCs w:val="24"/>
        </w:rPr>
        <w:t>ремя</w:t>
      </w:r>
      <w:r w:rsidR="008F1A9C" w:rsidRPr="00771276">
        <w:rPr>
          <w:rStyle w:val="SUBST"/>
          <w:b w:val="0"/>
          <w:bCs w:val="0"/>
          <w:i w:val="0"/>
          <w:iCs w:val="0"/>
          <w:sz w:val="24"/>
          <w:szCs w:val="24"/>
        </w:rPr>
        <w:t xml:space="preserve"> </w:t>
      </w:r>
      <w:r w:rsidRPr="00771276">
        <w:rPr>
          <w:rStyle w:val="SUBST"/>
          <w:b w:val="0"/>
          <w:bCs w:val="0"/>
          <w:i w:val="0"/>
          <w:iCs w:val="0"/>
          <w:sz w:val="24"/>
          <w:szCs w:val="24"/>
        </w:rPr>
        <w:t>- полномочный представитель фирмы</w:t>
      </w:r>
    </w:p>
    <w:p w:rsidR="00F249F9" w:rsidRPr="00771276" w:rsidRDefault="00F249F9" w:rsidP="008F1A9C">
      <w:pPr>
        <w:spacing w:line="360" w:lineRule="auto"/>
        <w:ind w:firstLine="567"/>
        <w:jc w:val="both"/>
        <w:rPr>
          <w:lang w:val="en-US"/>
        </w:rPr>
      </w:pPr>
      <w:r w:rsidRPr="00771276">
        <w:t>Организация</w:t>
      </w:r>
      <w:r w:rsidRPr="00771276">
        <w:rPr>
          <w:lang w:val="en-US"/>
        </w:rPr>
        <w:t xml:space="preserve">: </w:t>
      </w:r>
      <w:r w:rsidR="002D406D" w:rsidRPr="00771276">
        <w:rPr>
          <w:lang w:val="en-US"/>
        </w:rPr>
        <w:t>ITL INVESTMENTS LLS (USA)</w:t>
      </w:r>
    </w:p>
    <w:p w:rsidR="00F249F9" w:rsidRPr="00771276" w:rsidRDefault="00F249F9" w:rsidP="008F1A9C">
      <w:pPr>
        <w:spacing w:line="360" w:lineRule="auto"/>
        <w:ind w:firstLine="567"/>
        <w:jc w:val="both"/>
      </w:pPr>
      <w:r w:rsidRPr="00771276">
        <w:t>Д</w:t>
      </w:r>
      <w:r w:rsidR="00F04795" w:rsidRPr="00771276">
        <w:t xml:space="preserve">оля в уставном капитале </w:t>
      </w:r>
      <w:r w:rsidR="00A82BE1" w:rsidRPr="00771276">
        <w:t>общества</w:t>
      </w:r>
      <w:r w:rsidRPr="00771276">
        <w:t xml:space="preserve">: </w:t>
      </w:r>
      <w:r w:rsidR="0055744E" w:rsidRPr="00771276">
        <w:t>0</w:t>
      </w:r>
      <w:r w:rsidRPr="00771276">
        <w:rPr>
          <w:rStyle w:val="SUBST"/>
          <w:b w:val="0"/>
          <w:bCs w:val="0"/>
          <w:i w:val="0"/>
          <w:iCs w:val="0"/>
          <w:sz w:val="24"/>
          <w:szCs w:val="24"/>
        </w:rPr>
        <w:t>.</w:t>
      </w:r>
      <w:r w:rsidR="0055744E" w:rsidRPr="00771276">
        <w:rPr>
          <w:rStyle w:val="SUBST"/>
          <w:b w:val="0"/>
          <w:bCs w:val="0"/>
          <w:i w:val="0"/>
          <w:iCs w:val="0"/>
          <w:sz w:val="24"/>
          <w:szCs w:val="24"/>
        </w:rPr>
        <w:t>79</w:t>
      </w:r>
      <w:r w:rsidRPr="00771276">
        <w:rPr>
          <w:rStyle w:val="SUBST"/>
          <w:b w:val="0"/>
          <w:bCs w:val="0"/>
          <w:i w:val="0"/>
          <w:iCs w:val="0"/>
          <w:sz w:val="24"/>
          <w:szCs w:val="24"/>
        </w:rPr>
        <w:t xml:space="preserve"> %</w:t>
      </w:r>
    </w:p>
    <w:p w:rsidR="00F249F9" w:rsidRPr="00771276" w:rsidRDefault="00F249F9" w:rsidP="008F1A9C">
      <w:pPr>
        <w:spacing w:line="360" w:lineRule="auto"/>
        <w:ind w:firstLine="567"/>
        <w:jc w:val="both"/>
      </w:pPr>
      <w:r w:rsidRPr="00771276">
        <w:t>Доли в дочерних/зависимых обществах эмитента:</w:t>
      </w:r>
      <w:r w:rsidRPr="00771276">
        <w:rPr>
          <w:rStyle w:val="SUBST"/>
          <w:b w:val="0"/>
          <w:bCs w:val="0"/>
          <w:i w:val="0"/>
          <w:iCs w:val="0"/>
          <w:sz w:val="24"/>
          <w:szCs w:val="24"/>
        </w:rPr>
        <w:t xml:space="preserve"> долей не имеет</w:t>
      </w:r>
    </w:p>
    <w:p w:rsidR="00F203E7" w:rsidRPr="00771276" w:rsidRDefault="003D703D" w:rsidP="003D703D">
      <w:pPr>
        <w:tabs>
          <w:tab w:val="left" w:pos="1553"/>
        </w:tabs>
        <w:spacing w:line="360" w:lineRule="auto"/>
        <w:ind w:firstLine="567"/>
        <w:jc w:val="both"/>
      </w:pPr>
      <w:r>
        <w:tab/>
      </w:r>
    </w:p>
    <w:p w:rsidR="00F249F9" w:rsidRPr="00771276" w:rsidRDefault="00F249F9" w:rsidP="008F1A9C">
      <w:pPr>
        <w:spacing w:line="360" w:lineRule="auto"/>
        <w:ind w:firstLine="567"/>
        <w:jc w:val="both"/>
      </w:pPr>
      <w:r w:rsidRPr="00771276">
        <w:t>Члены совета:</w:t>
      </w:r>
    </w:p>
    <w:p w:rsidR="00F249F9" w:rsidRPr="00771276" w:rsidRDefault="0055744E" w:rsidP="008F1A9C">
      <w:pPr>
        <w:spacing w:line="360" w:lineRule="auto"/>
        <w:ind w:firstLine="567"/>
        <w:jc w:val="both"/>
        <w:rPr>
          <w:b/>
          <w:bCs/>
          <w:i/>
          <w:iCs/>
          <w:color w:val="000000" w:themeColor="text1"/>
          <w:u w:val="single"/>
        </w:rPr>
      </w:pPr>
      <w:r w:rsidRPr="00771276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  <w:u w:val="single"/>
        </w:rPr>
        <w:t>Тимошенко Анатолий Николаевич</w:t>
      </w:r>
    </w:p>
    <w:p w:rsidR="00F249F9" w:rsidRDefault="00F249F9" w:rsidP="008F1A9C">
      <w:pPr>
        <w:spacing w:line="360" w:lineRule="auto"/>
        <w:ind w:firstLine="567"/>
        <w:jc w:val="both"/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</w:pPr>
      <w:r w:rsidRPr="00771276">
        <w:rPr>
          <w:color w:val="000000" w:themeColor="text1"/>
        </w:rPr>
        <w:t xml:space="preserve">Год рождения: </w:t>
      </w:r>
      <w:r w:rsidRPr="00771276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>19</w:t>
      </w:r>
      <w:r w:rsidR="0055744E" w:rsidRPr="00771276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>75</w:t>
      </w:r>
    </w:p>
    <w:p w:rsidR="00B2639F" w:rsidRPr="00771276" w:rsidRDefault="00B2639F" w:rsidP="008F1A9C">
      <w:pPr>
        <w:spacing w:line="360" w:lineRule="auto"/>
        <w:ind w:firstLine="567"/>
        <w:jc w:val="both"/>
        <w:rPr>
          <w:b/>
          <w:bCs/>
          <w:i/>
          <w:iCs/>
          <w:color w:val="000000" w:themeColor="text1"/>
        </w:rPr>
      </w:pPr>
      <w:r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 xml:space="preserve">Образование: </w:t>
      </w:r>
    </w:p>
    <w:p w:rsidR="00F249F9" w:rsidRPr="00771276" w:rsidRDefault="00F04795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771276">
        <w:rPr>
          <w:color w:val="000000" w:themeColor="text1"/>
        </w:rPr>
        <w:t>Должность в наст время</w:t>
      </w:r>
      <w:r w:rsidR="008F1A9C" w:rsidRPr="00771276">
        <w:rPr>
          <w:color w:val="000000" w:themeColor="text1"/>
        </w:rPr>
        <w:t xml:space="preserve"> </w:t>
      </w:r>
      <w:r w:rsidR="0055744E" w:rsidRPr="00771276">
        <w:rPr>
          <w:color w:val="000000" w:themeColor="text1"/>
        </w:rPr>
        <w:t>–</w:t>
      </w:r>
      <w:r w:rsidRPr="00771276">
        <w:rPr>
          <w:rStyle w:val="40"/>
          <w:b w:val="0"/>
          <w:bCs w:val="0"/>
          <w:i/>
          <w:iCs/>
          <w:color w:val="000000" w:themeColor="text1"/>
          <w:sz w:val="24"/>
          <w:szCs w:val="24"/>
        </w:rPr>
        <w:t xml:space="preserve"> </w:t>
      </w:r>
      <w:r w:rsidR="0055744E" w:rsidRPr="00771276">
        <w:rPr>
          <w:rStyle w:val="40"/>
          <w:b w:val="0"/>
          <w:bCs w:val="0"/>
          <w:iCs/>
          <w:color w:val="000000" w:themeColor="text1"/>
          <w:sz w:val="24"/>
          <w:szCs w:val="24"/>
        </w:rPr>
        <w:t>руководитель промышленного комплекса</w:t>
      </w:r>
    </w:p>
    <w:p w:rsidR="00F249F9" w:rsidRPr="00771276" w:rsidRDefault="00F249F9" w:rsidP="008F1A9C">
      <w:pPr>
        <w:spacing w:line="360" w:lineRule="auto"/>
        <w:ind w:firstLine="567"/>
        <w:jc w:val="both"/>
        <w:rPr>
          <w:b/>
          <w:bCs/>
          <w:i/>
          <w:iCs/>
          <w:color w:val="000000" w:themeColor="text1"/>
        </w:rPr>
      </w:pPr>
      <w:r w:rsidRPr="00771276">
        <w:rPr>
          <w:color w:val="000000" w:themeColor="text1"/>
        </w:rPr>
        <w:t>Организация:</w:t>
      </w:r>
      <w:r w:rsidR="002D406D" w:rsidRPr="00771276">
        <w:rPr>
          <w:color w:val="000000" w:themeColor="text1"/>
        </w:rPr>
        <w:t xml:space="preserve"> </w:t>
      </w:r>
      <w:r w:rsidR="0055744E" w:rsidRPr="00771276">
        <w:rPr>
          <w:color w:val="000000" w:themeColor="text1"/>
        </w:rPr>
        <w:t>ООО «Управляющая компания РГР»</w:t>
      </w:r>
    </w:p>
    <w:p w:rsidR="00F249F9" w:rsidRPr="00771276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771276">
        <w:rPr>
          <w:color w:val="000000" w:themeColor="text1"/>
        </w:rPr>
        <w:t xml:space="preserve">Доля в уставном капитале эмитента: </w:t>
      </w:r>
      <w:r w:rsidRPr="00771276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>доли не имеет</w:t>
      </w:r>
    </w:p>
    <w:p w:rsidR="00F249F9" w:rsidRPr="00771276" w:rsidRDefault="00F249F9" w:rsidP="008F1A9C">
      <w:pPr>
        <w:spacing w:line="360" w:lineRule="auto"/>
        <w:ind w:firstLine="567"/>
        <w:jc w:val="both"/>
        <w:rPr>
          <w:b/>
          <w:bCs/>
          <w:i/>
          <w:iCs/>
          <w:color w:val="000000" w:themeColor="text1"/>
        </w:rPr>
      </w:pPr>
      <w:r w:rsidRPr="00771276">
        <w:rPr>
          <w:color w:val="000000" w:themeColor="text1"/>
        </w:rPr>
        <w:t xml:space="preserve">Доли в дочерних/зависимых обществах эмитента: </w:t>
      </w:r>
      <w:r w:rsidRPr="00771276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>долей не имеет</w:t>
      </w:r>
    </w:p>
    <w:p w:rsidR="00F249F9" w:rsidRPr="00771276" w:rsidRDefault="00F249F9" w:rsidP="00F249F9">
      <w:pPr>
        <w:spacing w:line="360" w:lineRule="auto"/>
        <w:ind w:firstLine="709"/>
        <w:jc w:val="both"/>
        <w:rPr>
          <w:color w:val="FF0000"/>
        </w:rPr>
      </w:pPr>
    </w:p>
    <w:p w:rsidR="00A163AD" w:rsidRDefault="00A163AD" w:rsidP="008F1A9C">
      <w:pPr>
        <w:spacing w:line="360" w:lineRule="auto"/>
        <w:ind w:firstLine="567"/>
        <w:jc w:val="both"/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  <w:u w:val="single"/>
        </w:rPr>
      </w:pPr>
    </w:p>
    <w:p w:rsidR="00A163AD" w:rsidRDefault="00A163AD" w:rsidP="008F1A9C">
      <w:pPr>
        <w:spacing w:line="360" w:lineRule="auto"/>
        <w:ind w:firstLine="567"/>
        <w:jc w:val="both"/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  <w:u w:val="single"/>
        </w:rPr>
      </w:pPr>
    </w:p>
    <w:p w:rsidR="00F249F9" w:rsidRPr="009E29B2" w:rsidRDefault="0055744E" w:rsidP="008F1A9C">
      <w:pPr>
        <w:spacing w:line="360" w:lineRule="auto"/>
        <w:ind w:firstLine="567"/>
        <w:jc w:val="both"/>
        <w:rPr>
          <w:color w:val="000000" w:themeColor="text1"/>
          <w:u w:val="single"/>
        </w:rPr>
      </w:pPr>
      <w:proofErr w:type="spellStart"/>
      <w:r w:rsidRPr="009E29B2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  <w:u w:val="single"/>
        </w:rPr>
        <w:lastRenderedPageBreak/>
        <w:t>Тахиати</w:t>
      </w:r>
      <w:proofErr w:type="spellEnd"/>
      <w:r w:rsidRPr="009E29B2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  <w:u w:val="single"/>
        </w:rPr>
        <w:t xml:space="preserve"> </w:t>
      </w:r>
      <w:proofErr w:type="spellStart"/>
      <w:r w:rsidRPr="009E29B2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  <w:u w:val="single"/>
        </w:rPr>
        <w:t>Асимина</w:t>
      </w:r>
      <w:proofErr w:type="spellEnd"/>
      <w:r w:rsidR="00F249F9" w:rsidRPr="009E29B2">
        <w:rPr>
          <w:color w:val="000000" w:themeColor="text1"/>
          <w:u w:val="single"/>
        </w:rPr>
        <w:t xml:space="preserve"> </w:t>
      </w:r>
    </w:p>
    <w:p w:rsidR="00F249F9" w:rsidRPr="009E29B2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9E29B2">
        <w:rPr>
          <w:color w:val="000000" w:themeColor="text1"/>
        </w:rPr>
        <w:t xml:space="preserve">Год рождения: </w:t>
      </w:r>
    </w:p>
    <w:p w:rsidR="00B2639F" w:rsidRPr="009E29B2" w:rsidRDefault="00B2639F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9E29B2">
        <w:rPr>
          <w:color w:val="000000" w:themeColor="text1"/>
        </w:rPr>
        <w:t xml:space="preserve">Образование: </w:t>
      </w:r>
    </w:p>
    <w:p w:rsidR="00F249F9" w:rsidRPr="009E29B2" w:rsidRDefault="00F249F9" w:rsidP="008F1A9C">
      <w:pPr>
        <w:spacing w:line="360" w:lineRule="auto"/>
        <w:ind w:firstLine="567"/>
        <w:jc w:val="both"/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</w:pPr>
      <w:r w:rsidRPr="009E29B2">
        <w:rPr>
          <w:color w:val="000000" w:themeColor="text1"/>
        </w:rPr>
        <w:t>Должност</w:t>
      </w:r>
      <w:r w:rsidR="00F04795" w:rsidRPr="009E29B2">
        <w:rPr>
          <w:color w:val="000000" w:themeColor="text1"/>
        </w:rPr>
        <w:t>ь в наст</w:t>
      </w:r>
      <w:proofErr w:type="gramStart"/>
      <w:r w:rsidR="00F04795" w:rsidRPr="009E29B2">
        <w:rPr>
          <w:color w:val="000000" w:themeColor="text1"/>
        </w:rPr>
        <w:t>.</w:t>
      </w:r>
      <w:proofErr w:type="gramEnd"/>
      <w:r w:rsidR="00F04795" w:rsidRPr="009E29B2">
        <w:rPr>
          <w:color w:val="000000" w:themeColor="text1"/>
        </w:rPr>
        <w:t xml:space="preserve">  </w:t>
      </w:r>
      <w:proofErr w:type="gramStart"/>
      <w:r w:rsidR="00F04795" w:rsidRPr="009E29B2">
        <w:rPr>
          <w:color w:val="000000" w:themeColor="text1"/>
        </w:rPr>
        <w:t>в</w:t>
      </w:r>
      <w:proofErr w:type="gramEnd"/>
      <w:r w:rsidR="00F04795" w:rsidRPr="009E29B2">
        <w:rPr>
          <w:color w:val="000000" w:themeColor="text1"/>
        </w:rPr>
        <w:t>ремя</w:t>
      </w:r>
      <w:r w:rsidR="00F203E7" w:rsidRPr="009E29B2">
        <w:rPr>
          <w:color w:val="000000" w:themeColor="text1"/>
        </w:rPr>
        <w:t xml:space="preserve"> </w:t>
      </w:r>
      <w:r w:rsidR="00F04795" w:rsidRPr="009E29B2">
        <w:rPr>
          <w:color w:val="000000" w:themeColor="text1"/>
        </w:rPr>
        <w:t xml:space="preserve">- </w:t>
      </w:r>
    </w:p>
    <w:p w:rsidR="00F249F9" w:rsidRPr="009E29B2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9E29B2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 xml:space="preserve">Организация: </w:t>
      </w:r>
    </w:p>
    <w:p w:rsidR="00F249F9" w:rsidRPr="009E29B2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9E29B2">
        <w:rPr>
          <w:color w:val="000000" w:themeColor="text1"/>
        </w:rPr>
        <w:t xml:space="preserve">Доля в уставном капитале эмитента: </w:t>
      </w:r>
      <w:r w:rsidRPr="009E29B2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>доли не имеет</w:t>
      </w:r>
    </w:p>
    <w:p w:rsidR="00F249F9" w:rsidRPr="009E29B2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9E29B2">
        <w:rPr>
          <w:color w:val="000000" w:themeColor="text1"/>
        </w:rPr>
        <w:t>Доли в дочерних/зависимых обществах эмитента:</w:t>
      </w:r>
      <w:r w:rsidR="008F1A9C" w:rsidRPr="009E29B2">
        <w:rPr>
          <w:color w:val="000000" w:themeColor="text1"/>
        </w:rPr>
        <w:t xml:space="preserve"> </w:t>
      </w:r>
      <w:r w:rsidRPr="009E29B2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>долей не имеет</w:t>
      </w:r>
    </w:p>
    <w:p w:rsidR="00F249F9" w:rsidRPr="009E54C3" w:rsidRDefault="00F249F9" w:rsidP="00F249F9">
      <w:pPr>
        <w:spacing w:line="360" w:lineRule="auto"/>
        <w:ind w:firstLine="709"/>
        <w:jc w:val="both"/>
        <w:rPr>
          <w:rStyle w:val="SUBST"/>
          <w:b w:val="0"/>
          <w:bCs w:val="0"/>
          <w:i w:val="0"/>
          <w:iCs w:val="0"/>
        </w:rPr>
      </w:pPr>
    </w:p>
    <w:p w:rsidR="00F249F9" w:rsidRPr="00771276" w:rsidRDefault="00F249F9" w:rsidP="008F1A9C">
      <w:pPr>
        <w:spacing w:line="360" w:lineRule="auto"/>
        <w:ind w:firstLine="567"/>
        <w:jc w:val="both"/>
        <w:rPr>
          <w:u w:val="single"/>
        </w:rPr>
      </w:pPr>
      <w:proofErr w:type="spellStart"/>
      <w:r w:rsidRPr="00771276">
        <w:rPr>
          <w:rStyle w:val="SUBST"/>
          <w:b w:val="0"/>
          <w:bCs w:val="0"/>
          <w:i w:val="0"/>
          <w:iCs w:val="0"/>
          <w:sz w:val="24"/>
          <w:szCs w:val="24"/>
          <w:u w:val="single"/>
        </w:rPr>
        <w:t>Хионис</w:t>
      </w:r>
      <w:proofErr w:type="spellEnd"/>
      <w:r w:rsidR="008F1A9C" w:rsidRPr="00771276">
        <w:rPr>
          <w:rStyle w:val="SUBST"/>
          <w:b w:val="0"/>
          <w:bCs w:val="0"/>
          <w:i w:val="0"/>
          <w:iCs w:val="0"/>
          <w:sz w:val="24"/>
          <w:szCs w:val="24"/>
          <w:u w:val="single"/>
        </w:rPr>
        <w:t xml:space="preserve"> </w:t>
      </w:r>
      <w:proofErr w:type="spellStart"/>
      <w:r w:rsidRPr="00771276">
        <w:rPr>
          <w:rStyle w:val="SUBST"/>
          <w:b w:val="0"/>
          <w:bCs w:val="0"/>
          <w:i w:val="0"/>
          <w:iCs w:val="0"/>
          <w:sz w:val="24"/>
          <w:szCs w:val="24"/>
          <w:u w:val="single"/>
        </w:rPr>
        <w:t>Д</w:t>
      </w:r>
      <w:r w:rsidR="00F04795" w:rsidRPr="00771276">
        <w:rPr>
          <w:rStyle w:val="SUBST"/>
          <w:b w:val="0"/>
          <w:bCs w:val="0"/>
          <w:i w:val="0"/>
          <w:iCs w:val="0"/>
          <w:sz w:val="24"/>
          <w:szCs w:val="24"/>
          <w:u w:val="single"/>
        </w:rPr>
        <w:t>ионисиос</w:t>
      </w:r>
      <w:proofErr w:type="spellEnd"/>
      <w:r w:rsidRPr="00771276">
        <w:rPr>
          <w:u w:val="single"/>
        </w:rPr>
        <w:t xml:space="preserve"> </w:t>
      </w:r>
    </w:p>
    <w:p w:rsidR="00F249F9" w:rsidRDefault="00F249F9" w:rsidP="008F1A9C">
      <w:pPr>
        <w:spacing w:line="360" w:lineRule="auto"/>
        <w:ind w:firstLine="567"/>
        <w:jc w:val="both"/>
      </w:pPr>
      <w:r w:rsidRPr="00771276">
        <w:t xml:space="preserve">Год рождения: </w:t>
      </w:r>
      <w:r w:rsidR="002D406D" w:rsidRPr="00771276">
        <w:t>1964</w:t>
      </w:r>
    </w:p>
    <w:p w:rsidR="00B2639F" w:rsidRPr="00B2639F" w:rsidRDefault="00B2639F" w:rsidP="00B2639F">
      <w:pPr>
        <w:autoSpaceDE w:val="0"/>
        <w:autoSpaceDN w:val="0"/>
        <w:adjustRightInd w:val="0"/>
        <w:spacing w:line="360" w:lineRule="auto"/>
        <w:ind w:left="567"/>
      </w:pPr>
      <w:r>
        <w:t>Образование</w:t>
      </w:r>
      <w:r w:rsidRPr="00B2639F">
        <w:t xml:space="preserve">: </w:t>
      </w:r>
      <w:r w:rsidRPr="00B2639F">
        <w:rPr>
          <w:rFonts w:eastAsiaTheme="minorHAnsi"/>
          <w:bCs/>
          <w:iCs/>
          <w:lang w:eastAsia="en-US"/>
        </w:rPr>
        <w:t>1986г. - диплом инженера (Университет Оклахомы (США)), 1988г. - Американский Университет</w:t>
      </w:r>
      <w:r>
        <w:rPr>
          <w:rFonts w:eastAsiaTheme="minorHAnsi"/>
          <w:bCs/>
          <w:iCs/>
          <w:lang w:eastAsia="en-US"/>
        </w:rPr>
        <w:t xml:space="preserve"> </w:t>
      </w:r>
      <w:r w:rsidRPr="00B2639F">
        <w:rPr>
          <w:rFonts w:eastAsiaTheme="minorHAnsi"/>
          <w:bCs/>
          <w:iCs/>
          <w:lang w:eastAsia="en-US"/>
        </w:rPr>
        <w:t xml:space="preserve">в Вашингтоне (США), 1992г. - диплом МВА </w:t>
      </w:r>
      <w:r>
        <w:rPr>
          <w:rFonts w:eastAsiaTheme="minorHAnsi"/>
          <w:bCs/>
          <w:iCs/>
          <w:lang w:eastAsia="en-US"/>
        </w:rPr>
        <w:t xml:space="preserve"> (</w:t>
      </w:r>
      <w:r w:rsidRPr="00B2639F">
        <w:rPr>
          <w:rFonts w:eastAsiaTheme="minorHAnsi"/>
          <w:bCs/>
          <w:iCs/>
          <w:lang w:eastAsia="en-US"/>
        </w:rPr>
        <w:t>Университета Бостон (Италия))</w:t>
      </w:r>
    </w:p>
    <w:p w:rsidR="00F249F9" w:rsidRPr="00771276" w:rsidRDefault="00F04795" w:rsidP="008F1A9C">
      <w:pPr>
        <w:spacing w:line="360" w:lineRule="auto"/>
        <w:ind w:firstLine="567"/>
        <w:jc w:val="both"/>
      </w:pPr>
      <w:r w:rsidRPr="00771276">
        <w:t>Должность в наст время</w:t>
      </w:r>
      <w:r w:rsidR="00B2639F">
        <w:t xml:space="preserve"> </w:t>
      </w:r>
      <w:r w:rsidRPr="00771276">
        <w:t>- президент и генеральный директор</w:t>
      </w:r>
    </w:p>
    <w:p w:rsidR="00F249F9" w:rsidRPr="00771276" w:rsidRDefault="002D406D" w:rsidP="008F1A9C">
      <w:pPr>
        <w:spacing w:line="360" w:lineRule="auto"/>
        <w:ind w:firstLine="567"/>
        <w:jc w:val="both"/>
      </w:pPr>
      <w:r w:rsidRPr="00771276">
        <w:t>Организация: «</w:t>
      </w:r>
      <w:r w:rsidRPr="00771276">
        <w:rPr>
          <w:lang w:val="en-US"/>
        </w:rPr>
        <w:t>DELTA</w:t>
      </w:r>
      <w:r w:rsidR="004D7A79" w:rsidRPr="00771276">
        <w:t xml:space="preserve"> </w:t>
      </w:r>
      <w:r w:rsidR="004D7A79" w:rsidRPr="00771276">
        <w:rPr>
          <w:lang w:val="en-US"/>
        </w:rPr>
        <w:t>S</w:t>
      </w:r>
      <w:r w:rsidR="004D7A79" w:rsidRPr="00771276">
        <w:t>.</w:t>
      </w:r>
      <w:r w:rsidR="004D7A79" w:rsidRPr="00771276">
        <w:rPr>
          <w:lang w:val="en-US"/>
        </w:rPr>
        <w:t>F</w:t>
      </w:r>
      <w:r w:rsidR="00F249F9" w:rsidRPr="00771276">
        <w:t>»</w:t>
      </w:r>
    </w:p>
    <w:p w:rsidR="00F249F9" w:rsidRPr="00771276" w:rsidRDefault="00F249F9" w:rsidP="008F1A9C">
      <w:pPr>
        <w:spacing w:line="360" w:lineRule="auto"/>
        <w:ind w:firstLine="567"/>
        <w:jc w:val="both"/>
      </w:pPr>
      <w:r w:rsidRPr="00771276">
        <w:t xml:space="preserve">Доля в уставном капитале эмитента: </w:t>
      </w:r>
      <w:r w:rsidRPr="00771276">
        <w:rPr>
          <w:rStyle w:val="SUBST"/>
          <w:b w:val="0"/>
          <w:bCs w:val="0"/>
          <w:i w:val="0"/>
          <w:iCs w:val="0"/>
          <w:sz w:val="24"/>
          <w:szCs w:val="24"/>
        </w:rPr>
        <w:t>доли не имеет</w:t>
      </w:r>
    </w:p>
    <w:p w:rsidR="00F249F9" w:rsidRPr="00771276" w:rsidRDefault="00F249F9" w:rsidP="008F1A9C">
      <w:pPr>
        <w:spacing w:line="360" w:lineRule="auto"/>
        <w:ind w:firstLine="567"/>
        <w:jc w:val="both"/>
      </w:pPr>
      <w:r w:rsidRPr="00771276">
        <w:t>Доли в дочерних/зависимых обществах эмитента:</w:t>
      </w:r>
      <w:r w:rsidR="008F1A9C" w:rsidRPr="00771276">
        <w:t xml:space="preserve"> </w:t>
      </w:r>
      <w:r w:rsidRPr="00771276">
        <w:rPr>
          <w:rStyle w:val="SUBST"/>
          <w:b w:val="0"/>
          <w:bCs w:val="0"/>
          <w:i w:val="0"/>
          <w:iCs w:val="0"/>
          <w:sz w:val="24"/>
          <w:szCs w:val="24"/>
        </w:rPr>
        <w:t>долей не имеет</w:t>
      </w:r>
    </w:p>
    <w:p w:rsidR="00F249F9" w:rsidRPr="009E54C3" w:rsidRDefault="00F249F9" w:rsidP="00F249F9">
      <w:pPr>
        <w:spacing w:line="360" w:lineRule="auto"/>
        <w:ind w:firstLine="709"/>
        <w:jc w:val="both"/>
      </w:pPr>
    </w:p>
    <w:p w:rsidR="00F249F9" w:rsidRPr="00C35692" w:rsidRDefault="00F249F9" w:rsidP="008F1A9C">
      <w:pPr>
        <w:spacing w:line="360" w:lineRule="auto"/>
        <w:ind w:firstLine="567"/>
        <w:jc w:val="both"/>
        <w:rPr>
          <w:u w:val="single"/>
        </w:rPr>
      </w:pPr>
      <w:r w:rsidRPr="00C35692">
        <w:rPr>
          <w:rStyle w:val="SUBST"/>
          <w:b w:val="0"/>
          <w:bCs w:val="0"/>
          <w:i w:val="0"/>
          <w:iCs w:val="0"/>
          <w:sz w:val="24"/>
          <w:szCs w:val="24"/>
          <w:u w:val="single"/>
        </w:rPr>
        <w:t>Смехов</w:t>
      </w:r>
      <w:r w:rsidRPr="00C35692">
        <w:rPr>
          <w:u w:val="single"/>
        </w:rPr>
        <w:t xml:space="preserve"> </w:t>
      </w:r>
      <w:r w:rsidRPr="00C35692">
        <w:rPr>
          <w:rStyle w:val="SUBST"/>
          <w:b w:val="0"/>
          <w:bCs w:val="0"/>
          <w:i w:val="0"/>
          <w:iCs w:val="0"/>
          <w:sz w:val="24"/>
          <w:szCs w:val="24"/>
          <w:u w:val="single"/>
        </w:rPr>
        <w:t>Евгений</w:t>
      </w:r>
      <w:r w:rsidR="008F1A9C" w:rsidRPr="00C35692">
        <w:rPr>
          <w:rStyle w:val="SUBST"/>
          <w:b w:val="0"/>
          <w:bCs w:val="0"/>
          <w:i w:val="0"/>
          <w:iCs w:val="0"/>
          <w:sz w:val="24"/>
          <w:szCs w:val="24"/>
          <w:u w:val="single"/>
        </w:rPr>
        <w:t xml:space="preserve"> </w:t>
      </w:r>
      <w:r w:rsidRPr="00C35692">
        <w:rPr>
          <w:rStyle w:val="SUBST"/>
          <w:b w:val="0"/>
          <w:bCs w:val="0"/>
          <w:i w:val="0"/>
          <w:iCs w:val="0"/>
          <w:sz w:val="24"/>
          <w:szCs w:val="24"/>
          <w:u w:val="single"/>
        </w:rPr>
        <w:t>Юрьевич</w:t>
      </w:r>
    </w:p>
    <w:p w:rsidR="00F249F9" w:rsidRDefault="00F249F9" w:rsidP="008F1A9C">
      <w:pPr>
        <w:spacing w:line="360" w:lineRule="auto"/>
        <w:ind w:firstLine="567"/>
        <w:jc w:val="both"/>
      </w:pPr>
      <w:r w:rsidRPr="00C35692">
        <w:t>Год рождения: 1973</w:t>
      </w:r>
    </w:p>
    <w:p w:rsidR="00B2639F" w:rsidRPr="00C35692" w:rsidRDefault="003C3D25" w:rsidP="008F1A9C">
      <w:pPr>
        <w:spacing w:line="360" w:lineRule="auto"/>
        <w:ind w:firstLine="567"/>
        <w:jc w:val="both"/>
      </w:pPr>
      <w:r>
        <w:t>Образование: высшее</w:t>
      </w:r>
    </w:p>
    <w:p w:rsidR="00F249F9" w:rsidRPr="00C35692" w:rsidRDefault="00F04795" w:rsidP="008F1A9C">
      <w:pPr>
        <w:spacing w:line="360" w:lineRule="auto"/>
        <w:ind w:firstLine="567"/>
        <w:jc w:val="both"/>
        <w:rPr>
          <w:rStyle w:val="SUBST"/>
          <w:b w:val="0"/>
          <w:bCs w:val="0"/>
          <w:i w:val="0"/>
          <w:iCs w:val="0"/>
          <w:sz w:val="24"/>
          <w:szCs w:val="24"/>
        </w:rPr>
      </w:pPr>
      <w:r w:rsidRPr="00C35692">
        <w:t>Должность в наст время</w:t>
      </w:r>
      <w:r w:rsidR="005711D7" w:rsidRPr="00C35692">
        <w:t xml:space="preserve"> </w:t>
      </w:r>
      <w:r w:rsidRPr="00C35692">
        <w:t>-</w:t>
      </w:r>
      <w:r w:rsidR="005711D7" w:rsidRPr="00C35692">
        <w:t xml:space="preserve"> </w:t>
      </w:r>
      <w:r w:rsidRPr="00C35692">
        <w:t>президент</w:t>
      </w:r>
    </w:p>
    <w:p w:rsidR="00F249F9" w:rsidRPr="00C35692" w:rsidRDefault="00F249F9" w:rsidP="008F1A9C">
      <w:pPr>
        <w:spacing w:line="360" w:lineRule="auto"/>
        <w:ind w:firstLine="567"/>
        <w:jc w:val="both"/>
        <w:rPr>
          <w:b/>
          <w:bCs/>
          <w:i/>
          <w:iCs/>
        </w:rPr>
      </w:pPr>
      <w:r w:rsidRPr="00C35692">
        <w:t>Организация: ЗАО «РГ</w:t>
      </w:r>
      <w:r w:rsidR="004D7A79" w:rsidRPr="00C35692">
        <w:t>Р»</w:t>
      </w:r>
    </w:p>
    <w:p w:rsidR="00F249F9" w:rsidRPr="00C35692" w:rsidRDefault="00F249F9" w:rsidP="008F1A9C">
      <w:pPr>
        <w:spacing w:line="360" w:lineRule="auto"/>
        <w:ind w:firstLine="567"/>
        <w:jc w:val="both"/>
      </w:pPr>
      <w:r w:rsidRPr="00C35692">
        <w:t xml:space="preserve">Доля в уставном капитале эмитента: </w:t>
      </w:r>
      <w:r w:rsidRPr="00C35692">
        <w:rPr>
          <w:rStyle w:val="SUBST"/>
          <w:b w:val="0"/>
          <w:bCs w:val="0"/>
          <w:i w:val="0"/>
          <w:iCs w:val="0"/>
          <w:sz w:val="24"/>
          <w:szCs w:val="24"/>
        </w:rPr>
        <w:t>доли не имеет</w:t>
      </w:r>
    </w:p>
    <w:p w:rsidR="00F249F9" w:rsidRPr="00C35692" w:rsidRDefault="00F249F9" w:rsidP="008F1A9C">
      <w:pPr>
        <w:spacing w:line="360" w:lineRule="auto"/>
        <w:ind w:firstLine="567"/>
        <w:jc w:val="both"/>
      </w:pPr>
      <w:r w:rsidRPr="00C35692">
        <w:t>Доли в дочерних/зависимых обществах эмитента:</w:t>
      </w:r>
      <w:r w:rsidR="008F1A9C" w:rsidRPr="00C35692">
        <w:t xml:space="preserve"> </w:t>
      </w:r>
      <w:r w:rsidRPr="00C35692">
        <w:rPr>
          <w:rStyle w:val="SUBST"/>
          <w:b w:val="0"/>
          <w:bCs w:val="0"/>
          <w:i w:val="0"/>
          <w:iCs w:val="0"/>
          <w:sz w:val="24"/>
          <w:szCs w:val="24"/>
        </w:rPr>
        <w:t>долей не имеет</w:t>
      </w:r>
    </w:p>
    <w:p w:rsidR="00F249F9" w:rsidRPr="00C35692" w:rsidRDefault="00F249F9" w:rsidP="00F249F9">
      <w:pPr>
        <w:spacing w:line="360" w:lineRule="auto"/>
        <w:jc w:val="both"/>
        <w:rPr>
          <w:rStyle w:val="SUBST"/>
          <w:b w:val="0"/>
          <w:bCs w:val="0"/>
          <w:i w:val="0"/>
          <w:iCs w:val="0"/>
          <w:sz w:val="24"/>
          <w:szCs w:val="24"/>
        </w:rPr>
      </w:pPr>
    </w:p>
    <w:p w:rsidR="00F249F9" w:rsidRPr="00C35692" w:rsidRDefault="00F249F9" w:rsidP="008F1A9C">
      <w:pPr>
        <w:spacing w:line="360" w:lineRule="auto"/>
        <w:ind w:firstLine="567"/>
        <w:jc w:val="both"/>
        <w:rPr>
          <w:u w:val="single"/>
        </w:rPr>
      </w:pPr>
      <w:r w:rsidRPr="00C35692">
        <w:rPr>
          <w:rStyle w:val="SUBST"/>
          <w:b w:val="0"/>
          <w:bCs w:val="0"/>
          <w:i w:val="0"/>
          <w:iCs w:val="0"/>
          <w:sz w:val="24"/>
          <w:szCs w:val="24"/>
          <w:u w:val="single"/>
        </w:rPr>
        <w:t>С</w:t>
      </w:r>
      <w:r w:rsidR="004D7A79" w:rsidRPr="00C35692">
        <w:rPr>
          <w:rStyle w:val="SUBST"/>
          <w:b w:val="0"/>
          <w:bCs w:val="0"/>
          <w:i w:val="0"/>
          <w:iCs w:val="0"/>
          <w:sz w:val="24"/>
          <w:szCs w:val="24"/>
          <w:u w:val="single"/>
        </w:rPr>
        <w:t>мехов Владимир Юрьевич</w:t>
      </w:r>
    </w:p>
    <w:p w:rsidR="00F249F9" w:rsidRDefault="00F249F9" w:rsidP="008F1A9C">
      <w:pPr>
        <w:spacing w:line="360" w:lineRule="auto"/>
        <w:ind w:firstLine="567"/>
        <w:jc w:val="both"/>
      </w:pPr>
      <w:r w:rsidRPr="00C35692">
        <w:t>Год рождения: 19</w:t>
      </w:r>
      <w:r w:rsidR="004D7A79" w:rsidRPr="00C35692">
        <w:t>81</w:t>
      </w:r>
    </w:p>
    <w:p w:rsidR="003C3D25" w:rsidRPr="00C35692" w:rsidRDefault="003C3D25" w:rsidP="003C3D25">
      <w:pPr>
        <w:spacing w:line="360" w:lineRule="auto"/>
        <w:ind w:firstLine="567"/>
        <w:jc w:val="both"/>
      </w:pPr>
      <w:r>
        <w:t>Образование: высшее экономическое</w:t>
      </w:r>
    </w:p>
    <w:p w:rsidR="00F04795" w:rsidRPr="00C35692" w:rsidRDefault="00F04795" w:rsidP="008F1A9C">
      <w:pPr>
        <w:spacing w:line="360" w:lineRule="auto"/>
        <w:ind w:firstLine="567"/>
        <w:jc w:val="both"/>
        <w:rPr>
          <w:rStyle w:val="SUBST"/>
          <w:b w:val="0"/>
          <w:bCs w:val="0"/>
          <w:i w:val="0"/>
          <w:iCs w:val="0"/>
          <w:sz w:val="24"/>
          <w:szCs w:val="24"/>
        </w:rPr>
      </w:pPr>
      <w:r w:rsidRPr="009E54C3">
        <w:t>Должность в наст</w:t>
      </w:r>
      <w:proofErr w:type="gramStart"/>
      <w:r w:rsidRPr="009E54C3">
        <w:t>.</w:t>
      </w:r>
      <w:proofErr w:type="gramEnd"/>
      <w:r w:rsidRPr="009E54C3">
        <w:t xml:space="preserve"> </w:t>
      </w:r>
      <w:proofErr w:type="gramStart"/>
      <w:r w:rsidR="0055744E">
        <w:t>в</w:t>
      </w:r>
      <w:proofErr w:type="gramEnd"/>
      <w:r w:rsidRPr="009E54C3">
        <w:t>ремя</w:t>
      </w:r>
      <w:r w:rsidR="0055744E">
        <w:t xml:space="preserve"> </w:t>
      </w:r>
      <w:r w:rsidR="0055744E" w:rsidRPr="00C35692">
        <w:t>–</w:t>
      </w:r>
      <w:r w:rsidRPr="00C35692">
        <w:t xml:space="preserve"> </w:t>
      </w:r>
      <w:r w:rsidR="0055744E" w:rsidRPr="00C35692">
        <w:t>генеральный директор</w:t>
      </w:r>
    </w:p>
    <w:p w:rsidR="00F249F9" w:rsidRPr="00C35692" w:rsidRDefault="00F249F9" w:rsidP="008F1A9C">
      <w:pPr>
        <w:spacing w:line="360" w:lineRule="auto"/>
        <w:ind w:firstLine="567"/>
        <w:jc w:val="both"/>
      </w:pPr>
      <w:r w:rsidRPr="00C35692">
        <w:t xml:space="preserve">Организация: </w:t>
      </w:r>
      <w:r w:rsidRPr="00C35692">
        <w:rPr>
          <w:rStyle w:val="SUBST"/>
          <w:b w:val="0"/>
          <w:bCs w:val="0"/>
          <w:i w:val="0"/>
          <w:iCs w:val="0"/>
          <w:sz w:val="24"/>
          <w:szCs w:val="24"/>
        </w:rPr>
        <w:t>ООО «Управляющая компания «РГР</w:t>
      </w:r>
      <w:r w:rsidR="004D7A79" w:rsidRPr="00C35692">
        <w:rPr>
          <w:rStyle w:val="SUBST"/>
          <w:i w:val="0"/>
          <w:sz w:val="24"/>
          <w:szCs w:val="24"/>
        </w:rPr>
        <w:t>»</w:t>
      </w:r>
    </w:p>
    <w:p w:rsidR="00F249F9" w:rsidRPr="00C35692" w:rsidRDefault="00F249F9" w:rsidP="008F1A9C">
      <w:pPr>
        <w:spacing w:line="360" w:lineRule="auto"/>
        <w:ind w:firstLine="567"/>
        <w:jc w:val="both"/>
        <w:rPr>
          <w:rStyle w:val="SUBST"/>
          <w:b w:val="0"/>
          <w:bCs w:val="0"/>
          <w:i w:val="0"/>
          <w:iCs w:val="0"/>
          <w:sz w:val="24"/>
          <w:szCs w:val="24"/>
        </w:rPr>
      </w:pPr>
      <w:r w:rsidRPr="00C35692">
        <w:t xml:space="preserve">Доля в уставном капитале эмитента: </w:t>
      </w:r>
      <w:r w:rsidRPr="00C35692">
        <w:rPr>
          <w:rStyle w:val="SUBST"/>
          <w:b w:val="0"/>
          <w:bCs w:val="0"/>
          <w:i w:val="0"/>
          <w:iCs w:val="0"/>
          <w:sz w:val="24"/>
          <w:szCs w:val="24"/>
        </w:rPr>
        <w:t>доли не имеет</w:t>
      </w:r>
    </w:p>
    <w:p w:rsidR="00F249F9" w:rsidRPr="00C35692" w:rsidRDefault="00F249F9" w:rsidP="008F1A9C">
      <w:pPr>
        <w:spacing w:line="360" w:lineRule="auto"/>
        <w:ind w:firstLine="567"/>
        <w:jc w:val="both"/>
        <w:rPr>
          <w:rStyle w:val="SUBST"/>
          <w:b w:val="0"/>
          <w:bCs w:val="0"/>
          <w:i w:val="0"/>
          <w:iCs w:val="0"/>
          <w:sz w:val="24"/>
          <w:szCs w:val="24"/>
        </w:rPr>
      </w:pPr>
      <w:r w:rsidRPr="00C35692">
        <w:t>Доли в дочерних/зависимых обществах эмитента:</w:t>
      </w:r>
      <w:r w:rsidR="008F1A9C" w:rsidRPr="00C35692">
        <w:t xml:space="preserve"> </w:t>
      </w:r>
      <w:r w:rsidRPr="00C35692">
        <w:rPr>
          <w:rStyle w:val="SUBST"/>
          <w:b w:val="0"/>
          <w:bCs w:val="0"/>
          <w:i w:val="0"/>
          <w:iCs w:val="0"/>
          <w:sz w:val="24"/>
          <w:szCs w:val="24"/>
        </w:rPr>
        <w:t>долей не имеет</w:t>
      </w:r>
    </w:p>
    <w:p w:rsidR="00F249F9" w:rsidRPr="009E54C3" w:rsidRDefault="00F249F9" w:rsidP="00F249F9">
      <w:pPr>
        <w:spacing w:line="360" w:lineRule="auto"/>
        <w:ind w:firstLine="709"/>
        <w:jc w:val="both"/>
      </w:pPr>
    </w:p>
    <w:p w:rsidR="00F249F9" w:rsidRPr="009E54C3" w:rsidRDefault="003A2112" w:rsidP="00624EAF">
      <w:pPr>
        <w:spacing w:line="360" w:lineRule="auto"/>
        <w:jc w:val="both"/>
        <w:rPr>
          <w:b/>
          <w:u w:val="single"/>
        </w:rPr>
      </w:pPr>
      <w:r w:rsidRPr="00481608">
        <w:rPr>
          <w:b/>
          <w:u w:val="single"/>
        </w:rPr>
        <w:lastRenderedPageBreak/>
        <w:t>7</w:t>
      </w:r>
      <w:r w:rsidR="00F249F9" w:rsidRPr="00481608">
        <w:rPr>
          <w:b/>
          <w:u w:val="single"/>
        </w:rPr>
        <w:t>.2.</w:t>
      </w:r>
      <w:r w:rsidR="00481608">
        <w:rPr>
          <w:b/>
          <w:u w:val="single"/>
        </w:rPr>
        <w:t xml:space="preserve"> </w:t>
      </w:r>
      <w:r w:rsidR="00824EA8">
        <w:rPr>
          <w:b/>
          <w:u w:val="single"/>
        </w:rPr>
        <w:t>К</w:t>
      </w:r>
      <w:r w:rsidRPr="009E54C3">
        <w:rPr>
          <w:b/>
          <w:u w:val="single"/>
        </w:rPr>
        <w:t>раткие сведения о единоличном исполнительном</w:t>
      </w:r>
      <w:r w:rsidR="00F249F9" w:rsidRPr="009E54C3">
        <w:rPr>
          <w:b/>
          <w:u w:val="single"/>
        </w:rPr>
        <w:t xml:space="preserve"> орган</w:t>
      </w:r>
      <w:r w:rsidRPr="009E54C3">
        <w:rPr>
          <w:b/>
          <w:u w:val="single"/>
        </w:rPr>
        <w:t>е</w:t>
      </w:r>
      <w:r w:rsidR="00F249F9" w:rsidRPr="009E54C3">
        <w:rPr>
          <w:b/>
          <w:u w:val="single"/>
        </w:rPr>
        <w:t xml:space="preserve"> акционерного общества</w:t>
      </w:r>
    </w:p>
    <w:p w:rsidR="00F249F9" w:rsidRPr="00C35692" w:rsidRDefault="00F249F9" w:rsidP="008F1A9C">
      <w:pPr>
        <w:spacing w:line="360" w:lineRule="auto"/>
        <w:ind w:firstLine="567"/>
        <w:jc w:val="both"/>
        <w:rPr>
          <w:u w:val="single"/>
        </w:rPr>
      </w:pPr>
      <w:r w:rsidRPr="00C35692">
        <w:rPr>
          <w:rStyle w:val="SUBST"/>
          <w:b w:val="0"/>
          <w:bCs w:val="0"/>
          <w:i w:val="0"/>
          <w:iCs w:val="0"/>
          <w:sz w:val="24"/>
          <w:szCs w:val="24"/>
          <w:u w:val="single"/>
        </w:rPr>
        <w:t>Рогачёв</w:t>
      </w:r>
      <w:r w:rsidR="00624EAF" w:rsidRPr="00C35692">
        <w:rPr>
          <w:u w:val="single"/>
        </w:rPr>
        <w:t xml:space="preserve"> </w:t>
      </w:r>
      <w:r w:rsidRPr="00C35692">
        <w:rPr>
          <w:rStyle w:val="SUBST"/>
          <w:b w:val="0"/>
          <w:bCs w:val="0"/>
          <w:i w:val="0"/>
          <w:iCs w:val="0"/>
          <w:sz w:val="24"/>
          <w:szCs w:val="24"/>
          <w:u w:val="single"/>
        </w:rPr>
        <w:t>Сергей</w:t>
      </w:r>
      <w:r w:rsidRPr="00C35692">
        <w:rPr>
          <w:u w:val="single"/>
        </w:rPr>
        <w:t xml:space="preserve"> </w:t>
      </w:r>
      <w:r w:rsidRPr="00C35692">
        <w:rPr>
          <w:rStyle w:val="SUBST"/>
          <w:b w:val="0"/>
          <w:bCs w:val="0"/>
          <w:i w:val="0"/>
          <w:iCs w:val="0"/>
          <w:sz w:val="24"/>
          <w:szCs w:val="24"/>
          <w:u w:val="single"/>
        </w:rPr>
        <w:t>Петрович</w:t>
      </w:r>
    </w:p>
    <w:p w:rsidR="00F249F9" w:rsidRDefault="00F249F9" w:rsidP="008F1A9C">
      <w:pPr>
        <w:spacing w:line="360" w:lineRule="auto"/>
        <w:ind w:firstLine="567"/>
        <w:jc w:val="both"/>
        <w:rPr>
          <w:rStyle w:val="SUBST"/>
          <w:b w:val="0"/>
          <w:bCs w:val="0"/>
          <w:i w:val="0"/>
          <w:iCs w:val="0"/>
          <w:sz w:val="24"/>
          <w:szCs w:val="24"/>
        </w:rPr>
      </w:pPr>
      <w:r w:rsidRPr="00C35692">
        <w:t xml:space="preserve">Год рождения: </w:t>
      </w:r>
      <w:r w:rsidRPr="00C35692">
        <w:rPr>
          <w:rStyle w:val="SUBST"/>
          <w:b w:val="0"/>
          <w:bCs w:val="0"/>
          <w:i w:val="0"/>
          <w:iCs w:val="0"/>
          <w:sz w:val="24"/>
          <w:szCs w:val="24"/>
        </w:rPr>
        <w:t>1955</w:t>
      </w:r>
    </w:p>
    <w:p w:rsidR="003C3D25" w:rsidRPr="00C35692" w:rsidRDefault="003C3D25" w:rsidP="003C3D25">
      <w:pPr>
        <w:spacing w:line="360" w:lineRule="auto"/>
        <w:ind w:firstLine="567"/>
        <w:jc w:val="both"/>
      </w:pPr>
      <w:r>
        <w:t>Образование: Таганрогский радиотехнический институт</w:t>
      </w:r>
    </w:p>
    <w:p w:rsidR="00F249F9" w:rsidRPr="00C35692" w:rsidRDefault="00F04795" w:rsidP="008F1A9C">
      <w:pPr>
        <w:spacing w:line="360" w:lineRule="auto"/>
        <w:ind w:firstLine="567"/>
        <w:jc w:val="both"/>
      </w:pPr>
      <w:r w:rsidRPr="00C35692">
        <w:t>Должность в наст</w:t>
      </w:r>
      <w:proofErr w:type="gramStart"/>
      <w:r w:rsidRPr="00C35692">
        <w:t>.</w:t>
      </w:r>
      <w:proofErr w:type="gramEnd"/>
      <w:r w:rsidRPr="00C35692">
        <w:t xml:space="preserve"> </w:t>
      </w:r>
      <w:proofErr w:type="gramStart"/>
      <w:r w:rsidRPr="00C35692">
        <w:t>в</w:t>
      </w:r>
      <w:proofErr w:type="gramEnd"/>
      <w:r w:rsidRPr="00C35692">
        <w:t>ремя</w:t>
      </w:r>
      <w:r w:rsidR="00F203E7" w:rsidRPr="00C35692">
        <w:t xml:space="preserve"> </w:t>
      </w:r>
      <w:r w:rsidRPr="00C35692">
        <w:t>- генеральный директор</w:t>
      </w:r>
    </w:p>
    <w:p w:rsidR="00F249F9" w:rsidRPr="00C35692" w:rsidRDefault="00F249F9" w:rsidP="008F1A9C">
      <w:pPr>
        <w:spacing w:line="360" w:lineRule="auto"/>
        <w:ind w:firstLine="567"/>
        <w:jc w:val="both"/>
      </w:pPr>
      <w:r w:rsidRPr="00C35692">
        <w:t xml:space="preserve">Организация: </w:t>
      </w:r>
      <w:r w:rsidR="00F04795" w:rsidRPr="00C35692">
        <w:rPr>
          <w:rStyle w:val="SUBST"/>
          <w:b w:val="0"/>
          <w:bCs w:val="0"/>
          <w:i w:val="0"/>
          <w:iCs w:val="0"/>
          <w:sz w:val="24"/>
          <w:szCs w:val="24"/>
        </w:rPr>
        <w:t>ОАО</w:t>
      </w:r>
      <w:r w:rsidRPr="00C35692">
        <w:rPr>
          <w:rStyle w:val="SUBST"/>
          <w:b w:val="0"/>
          <w:bCs w:val="0"/>
          <w:i w:val="0"/>
          <w:iCs w:val="0"/>
          <w:sz w:val="24"/>
          <w:szCs w:val="24"/>
        </w:rPr>
        <w:t xml:space="preserve"> "Себряковцемент"</w:t>
      </w:r>
    </w:p>
    <w:p w:rsidR="00F249F9" w:rsidRPr="00C35692" w:rsidRDefault="00F249F9" w:rsidP="008F1A9C">
      <w:pPr>
        <w:spacing w:line="360" w:lineRule="auto"/>
        <w:ind w:firstLine="567"/>
        <w:jc w:val="both"/>
      </w:pPr>
      <w:r w:rsidRPr="00C35692">
        <w:t xml:space="preserve">Доля в уставном капитале эмитента: </w:t>
      </w:r>
      <w:r w:rsidRPr="00C35692">
        <w:rPr>
          <w:rStyle w:val="SUBST"/>
          <w:b w:val="0"/>
          <w:bCs w:val="0"/>
          <w:i w:val="0"/>
          <w:iCs w:val="0"/>
          <w:sz w:val="24"/>
          <w:szCs w:val="24"/>
        </w:rPr>
        <w:t>0.04%</w:t>
      </w:r>
    </w:p>
    <w:p w:rsidR="00F249F9" w:rsidRPr="00C35692" w:rsidRDefault="00F249F9" w:rsidP="008F1A9C">
      <w:pPr>
        <w:spacing w:line="360" w:lineRule="auto"/>
        <w:ind w:firstLine="567"/>
        <w:jc w:val="both"/>
      </w:pPr>
      <w:r w:rsidRPr="00C35692">
        <w:t>Доли в дочерних/зависимых обществах эмитента:</w:t>
      </w:r>
      <w:r w:rsidR="00C35692" w:rsidRPr="00C35692">
        <w:t xml:space="preserve"> </w:t>
      </w:r>
      <w:r w:rsidR="00C35692" w:rsidRPr="00C35692">
        <w:rPr>
          <w:rStyle w:val="SUBST"/>
          <w:b w:val="0"/>
          <w:bCs w:val="0"/>
          <w:i w:val="0"/>
          <w:iCs w:val="0"/>
          <w:sz w:val="24"/>
          <w:szCs w:val="24"/>
        </w:rPr>
        <w:t>долей не имеет</w:t>
      </w:r>
    </w:p>
    <w:p w:rsidR="00F249F9" w:rsidRPr="009E54C3" w:rsidRDefault="00F249F9" w:rsidP="00F249F9">
      <w:pPr>
        <w:spacing w:line="360" w:lineRule="auto"/>
        <w:ind w:firstLine="709"/>
        <w:jc w:val="both"/>
      </w:pPr>
    </w:p>
    <w:p w:rsidR="00F249F9" w:rsidRPr="009E54C3" w:rsidRDefault="003A2112" w:rsidP="004431C8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481608">
        <w:rPr>
          <w:rFonts w:ascii="Times New Roman" w:hAnsi="Times New Roman" w:cs="Times New Roman"/>
          <w:b/>
          <w:sz w:val="24"/>
          <w:szCs w:val="24"/>
          <w:u w:val="single"/>
        </w:rPr>
        <w:t>7</w:t>
      </w:r>
      <w:r w:rsidR="00F249F9" w:rsidRPr="00481608">
        <w:rPr>
          <w:rFonts w:ascii="Times New Roman" w:hAnsi="Times New Roman" w:cs="Times New Roman"/>
          <w:b/>
          <w:sz w:val="24"/>
          <w:szCs w:val="24"/>
          <w:u w:val="single"/>
        </w:rPr>
        <w:t>.3</w:t>
      </w:r>
      <w:r w:rsidR="00481608">
        <w:rPr>
          <w:rFonts w:ascii="Times New Roman" w:hAnsi="Times New Roman" w:cs="Times New Roman"/>
          <w:b/>
          <w:sz w:val="24"/>
          <w:szCs w:val="24"/>
          <w:u w:val="single"/>
        </w:rPr>
        <w:t>.</w:t>
      </w:r>
      <w:r w:rsidR="00F249F9" w:rsidRPr="00481608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F249F9" w:rsidRPr="009E54C3">
        <w:rPr>
          <w:rFonts w:ascii="Times New Roman" w:hAnsi="Times New Roman" w:cs="Times New Roman"/>
          <w:b/>
          <w:sz w:val="24"/>
          <w:szCs w:val="24"/>
          <w:u w:val="single"/>
        </w:rPr>
        <w:t>Сведения о размере вознаграждения, льгот и/или компенсации расходов по каждому органу управления общества</w:t>
      </w:r>
    </w:p>
    <w:p w:rsidR="00F249F9" w:rsidRPr="009E54C3" w:rsidRDefault="00F249F9" w:rsidP="00F249F9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249F9" w:rsidRPr="009E54C3" w:rsidRDefault="00F249F9" w:rsidP="008F1A9C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E54C3">
        <w:rPr>
          <w:rFonts w:ascii="Times New Roman" w:hAnsi="Times New Roman" w:cs="Times New Roman"/>
          <w:sz w:val="24"/>
          <w:szCs w:val="24"/>
        </w:rPr>
        <w:t>Члены Наблюдательного совета акционерного общества: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Вознаграждение не предусмотрено и не выплачивается.</w:t>
      </w:r>
    </w:p>
    <w:p w:rsidR="00F203E7" w:rsidRDefault="00F203E7" w:rsidP="008F1A9C">
      <w:pPr>
        <w:spacing w:line="360" w:lineRule="auto"/>
        <w:ind w:firstLine="567"/>
        <w:jc w:val="both"/>
      </w:pP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Исполнительный орган акционерного общества Генеральный директор ОАО «Себряковцемент»:</w:t>
      </w:r>
    </w:p>
    <w:p w:rsidR="00F249F9" w:rsidRDefault="00F249F9" w:rsidP="008F1A9C">
      <w:pPr>
        <w:spacing w:line="360" w:lineRule="auto"/>
        <w:ind w:firstLine="567"/>
        <w:jc w:val="both"/>
      </w:pPr>
      <w:r w:rsidRPr="009E54C3">
        <w:t xml:space="preserve">Критерии определения и размер вознаграждения (компенсации расходов) лица, занимающего должность единоличного исполнительного органа  акционерного общества, определены трудовым контрактом, заключенным между обществом и  генеральным директором акционерного общества.  </w:t>
      </w:r>
    </w:p>
    <w:p w:rsidR="008F1A9C" w:rsidRPr="009E54C3" w:rsidRDefault="008F1A9C" w:rsidP="008F1A9C">
      <w:pPr>
        <w:spacing w:line="360" w:lineRule="auto"/>
        <w:ind w:firstLine="567"/>
        <w:jc w:val="both"/>
      </w:pPr>
    </w:p>
    <w:p w:rsidR="00F249F9" w:rsidRPr="00AD6A1B" w:rsidRDefault="003A2112" w:rsidP="00624EAF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3E1D68">
        <w:rPr>
          <w:rFonts w:ascii="Times New Roman" w:hAnsi="Times New Roman" w:cs="Times New Roman"/>
          <w:b/>
          <w:sz w:val="24"/>
          <w:szCs w:val="24"/>
        </w:rPr>
        <w:t>8.</w:t>
      </w:r>
      <w:r w:rsidR="00F249F9" w:rsidRPr="003E1D68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F249F9" w:rsidRPr="00AD6A1B">
        <w:rPr>
          <w:rFonts w:ascii="Times New Roman" w:hAnsi="Times New Roman" w:cs="Times New Roman"/>
          <w:b/>
          <w:sz w:val="24"/>
          <w:szCs w:val="24"/>
          <w:u w:val="single"/>
        </w:rPr>
        <w:t xml:space="preserve">Сведения о структуре и компетенции органов </w:t>
      </w:r>
      <w:proofErr w:type="gramStart"/>
      <w:r w:rsidR="00F249F9" w:rsidRPr="00AD6A1B">
        <w:rPr>
          <w:rFonts w:ascii="Times New Roman" w:hAnsi="Times New Roman" w:cs="Times New Roman"/>
          <w:b/>
          <w:sz w:val="24"/>
          <w:szCs w:val="24"/>
          <w:u w:val="single"/>
        </w:rPr>
        <w:t>контроля за</w:t>
      </w:r>
      <w:proofErr w:type="gramEnd"/>
      <w:r w:rsidR="00F249F9" w:rsidRPr="00AD6A1B">
        <w:rPr>
          <w:rFonts w:ascii="Times New Roman" w:hAnsi="Times New Roman" w:cs="Times New Roman"/>
          <w:b/>
          <w:sz w:val="24"/>
          <w:szCs w:val="24"/>
          <w:u w:val="single"/>
        </w:rPr>
        <w:t xml:space="preserve"> финансово-хозяйственной деятельностью акционерного общества</w:t>
      </w:r>
    </w:p>
    <w:p w:rsidR="00F249F9" w:rsidRPr="009E54C3" w:rsidRDefault="00F249F9" w:rsidP="00F249F9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249F9" w:rsidRPr="009E54C3" w:rsidRDefault="00F249F9" w:rsidP="008F1A9C">
      <w:pPr>
        <w:spacing w:line="360" w:lineRule="auto"/>
        <w:ind w:firstLine="567"/>
        <w:jc w:val="both"/>
      </w:pPr>
      <w:proofErr w:type="gramStart"/>
      <w:r w:rsidRPr="009E54C3">
        <w:t>Контроль за</w:t>
      </w:r>
      <w:proofErr w:type="gramEnd"/>
      <w:r w:rsidRPr="009E54C3">
        <w:t xml:space="preserve"> финансово-хозяйственной деятельностью Об</w:t>
      </w:r>
      <w:r w:rsidRPr="009E54C3">
        <w:softHyphen/>
        <w:t xml:space="preserve">щества осуществляется ревизионной комиссией. 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Ревизионная комиссия, избирается на годовом общем собрании акционеров на срок до трех лет в составе 4 человек. Срок полномочий ревизионной комиссии исчисляется с момента избра</w:t>
      </w:r>
      <w:r w:rsidRPr="009E54C3">
        <w:softHyphen/>
        <w:t>ния ее годовым общим собранием до момента избрания (переизбрания) ревизионной комиссии следующим годовым общим собранием.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Полномочия отдельных членов или всего состава ревизион</w:t>
      </w:r>
      <w:r w:rsidRPr="009E54C3">
        <w:softHyphen/>
        <w:t>ной комиссии могут быть прекращены досрочно решением общего собра</w:t>
      </w:r>
      <w:r w:rsidRPr="009E54C3">
        <w:softHyphen/>
        <w:t>ния акционеров.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lastRenderedPageBreak/>
        <w:t>В случае, когда количество членов ревизионной комиссии стано</w:t>
      </w:r>
      <w:r w:rsidRPr="009E54C3">
        <w:softHyphen/>
        <w:t>вится менее половины количества избранного общим собранием акцио</w:t>
      </w:r>
      <w:r w:rsidRPr="009E54C3">
        <w:softHyphen/>
        <w:t xml:space="preserve">неров, Наблюдательный совет обязан созвать внеочередное общее собрание акционеров для избрания нового состава ревизионной комиссии. 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Оставшиеся члены ревизионной комиссии осуществляют свои функции до избрания нового состава ревизионной комиссии на внеоче</w:t>
      </w:r>
      <w:r w:rsidRPr="009E54C3">
        <w:softHyphen/>
        <w:t>редном общем собрании акционеров.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В случае досрочного прекращения полномочий ревизионной комис</w:t>
      </w:r>
      <w:r w:rsidRPr="009E54C3">
        <w:softHyphen/>
        <w:t>сии, полномочия нового состава ревизионной комиссии действуют до момента избрания (переизбрания) ревизионной комиссии годовым общим собранием, следующим через 1 год за годовым общим собранием, на ко</w:t>
      </w:r>
      <w:r w:rsidRPr="009E54C3">
        <w:softHyphen/>
        <w:t>тором был избран состав ревизионной комиссии, прекративший свои полномочия.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Членом ревизионной комиссии может быть как акционер, так и любое лицо, предложенное акционером. Члены ревизионной ко</w:t>
      </w:r>
      <w:r w:rsidRPr="009E54C3">
        <w:softHyphen/>
        <w:t>миссии (ревизор) общества не могут</w:t>
      </w:r>
      <w:r w:rsidR="00D27DCF" w:rsidRPr="009E54C3">
        <w:t xml:space="preserve"> одновременно являться членами Н</w:t>
      </w:r>
      <w:r w:rsidRPr="009E54C3">
        <w:t>аблюдательного совета Общества, единоличного исполнительного ор</w:t>
      </w:r>
      <w:r w:rsidRPr="009E54C3">
        <w:softHyphen/>
        <w:t>гана и ликвидационной комиссии.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Ревизионная комиссия из своего состава избирает пред</w:t>
      </w:r>
      <w:r w:rsidRPr="009E54C3">
        <w:softHyphen/>
        <w:t xml:space="preserve">седателя и секретаря. Если голоса членов ревизионной комиссии при голосовании разделились поровну, то голос председателя ревизионной комиссии не является решающим. 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Проверка (ревизия) финансово-хозяйственной деятельности общества осуществляется по итогам деятельности Общества за год. Проверка (ревизия) финансово-хозяйственной деятельности Общества осуществляется также во всякое время по инициативе: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 xml:space="preserve">- самой ревизионной комиссии (ревизора) Общества; </w:t>
      </w:r>
    </w:p>
    <w:p w:rsidR="00F249F9" w:rsidRPr="009E54C3" w:rsidRDefault="00624EAF" w:rsidP="008F1A9C">
      <w:pPr>
        <w:spacing w:line="360" w:lineRule="auto"/>
        <w:ind w:firstLine="567"/>
        <w:jc w:val="both"/>
      </w:pPr>
      <w:r w:rsidRPr="009E54C3">
        <w:t>- О</w:t>
      </w:r>
      <w:r w:rsidR="00F249F9" w:rsidRPr="009E54C3">
        <w:t>бщего собрания акционеров;</w:t>
      </w:r>
    </w:p>
    <w:p w:rsidR="00F249F9" w:rsidRPr="009E54C3" w:rsidRDefault="00624EAF" w:rsidP="008F1A9C">
      <w:pPr>
        <w:spacing w:line="360" w:lineRule="auto"/>
        <w:ind w:firstLine="567"/>
        <w:jc w:val="both"/>
      </w:pPr>
      <w:r w:rsidRPr="009E54C3">
        <w:t>- Н</w:t>
      </w:r>
      <w:r w:rsidR="00F249F9" w:rsidRPr="009E54C3">
        <w:t>аблюдательного совета Общества;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- генерального директора;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- по требованию акционера (акционеров) общества, владеющего в совокупности не менее чем 10% голосующих акций Общества по всем вопросам компетенции общего собрания на дату предъявления требо</w:t>
      </w:r>
      <w:r w:rsidRPr="009E54C3">
        <w:softHyphen/>
        <w:t>вания.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По требованию ревизионной комиссии (ревизора) Общества лица, занимающие должности в органах управления общества, обязаны представить документы о финансово-хозяйственной деятельности Об</w:t>
      </w:r>
      <w:r w:rsidRPr="009E54C3">
        <w:softHyphen/>
        <w:t>щества.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Ревизионная комиссия (ревизор) общества вправе потре</w:t>
      </w:r>
      <w:r w:rsidRPr="009E54C3">
        <w:softHyphen/>
        <w:t>бовать созыва внеочередного общего собрания акционеров в порядке, предусмотренном Уставом Общества.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lastRenderedPageBreak/>
        <w:t xml:space="preserve">При отсутствии внешнего аудита годовой отчет и баланс представляются общему собранию с заключением ревизионной комиссии. 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 xml:space="preserve">По итогам проверки финансово-хозяйственной деятельности Общества ревизионная комиссия (ревизор) Общества составляет заключение, в котором должны содержаться: 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- подтверждение достоверности данных, содержащихся в отчетах и иных финансовых документах Общества;</w:t>
      </w:r>
    </w:p>
    <w:p w:rsidR="00F249F9" w:rsidRPr="009E54C3" w:rsidRDefault="00D27DCF" w:rsidP="008F1A9C">
      <w:pPr>
        <w:widowControl w:val="0"/>
        <w:autoSpaceDE w:val="0"/>
        <w:autoSpaceDN w:val="0"/>
        <w:adjustRightInd w:val="0"/>
        <w:spacing w:line="360" w:lineRule="auto"/>
        <w:ind w:firstLine="567"/>
        <w:jc w:val="both"/>
      </w:pPr>
      <w:r w:rsidRPr="009E54C3">
        <w:t xml:space="preserve">- </w:t>
      </w:r>
      <w:r w:rsidR="00F249F9" w:rsidRPr="009E54C3">
        <w:t>информация о фактах нарушения, установленных правовыми акта</w:t>
      </w:r>
      <w:r w:rsidR="00F249F9" w:rsidRPr="009E54C3">
        <w:softHyphen/>
        <w:t>ми Российской Федерации порядка ведения бухгалтерского учета и представления финансовой отчетности, а также правовых актов Россий</w:t>
      </w:r>
      <w:r w:rsidR="00F249F9" w:rsidRPr="009E54C3">
        <w:softHyphen/>
        <w:t>ской Федерации при осуществлении финансово-хозяйственной деятельности.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Размер вознаграждения, связанного с исполнением членами ре</w:t>
      </w:r>
      <w:r w:rsidRPr="009E54C3">
        <w:softHyphen/>
        <w:t xml:space="preserve">визионной комиссии своих </w:t>
      </w:r>
      <w:r w:rsidR="00D27DCF" w:rsidRPr="009E54C3">
        <w:t>функций, определяется решением О</w:t>
      </w:r>
      <w:r w:rsidRPr="009E54C3">
        <w:t xml:space="preserve">бщего собрания.  </w:t>
      </w:r>
    </w:p>
    <w:p w:rsidR="00F249F9" w:rsidRPr="009E54C3" w:rsidRDefault="00F249F9" w:rsidP="00F249F9">
      <w:pPr>
        <w:spacing w:line="360" w:lineRule="auto"/>
        <w:ind w:firstLine="709"/>
        <w:jc w:val="both"/>
      </w:pPr>
    </w:p>
    <w:p w:rsidR="00F249F9" w:rsidRPr="009E54C3" w:rsidRDefault="003A2112" w:rsidP="00F249F9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481608">
        <w:rPr>
          <w:rFonts w:ascii="Times New Roman" w:hAnsi="Times New Roman" w:cs="Times New Roman"/>
          <w:b/>
          <w:sz w:val="24"/>
          <w:szCs w:val="24"/>
          <w:u w:val="single"/>
        </w:rPr>
        <w:t>8</w:t>
      </w:r>
      <w:r w:rsidR="00F249F9" w:rsidRPr="00481608">
        <w:rPr>
          <w:rFonts w:ascii="Times New Roman" w:hAnsi="Times New Roman" w:cs="Times New Roman"/>
          <w:b/>
          <w:sz w:val="24"/>
          <w:szCs w:val="24"/>
          <w:u w:val="single"/>
        </w:rPr>
        <w:t xml:space="preserve">.1. </w:t>
      </w:r>
      <w:r w:rsidR="00F249F9" w:rsidRPr="009E54C3">
        <w:rPr>
          <w:rFonts w:ascii="Times New Roman" w:hAnsi="Times New Roman" w:cs="Times New Roman"/>
          <w:b/>
          <w:sz w:val="24"/>
          <w:szCs w:val="24"/>
          <w:u w:val="single"/>
        </w:rPr>
        <w:t xml:space="preserve">Информация о лицах, входящих в состав органов </w:t>
      </w:r>
      <w:proofErr w:type="gramStart"/>
      <w:r w:rsidR="00F249F9" w:rsidRPr="009E54C3">
        <w:rPr>
          <w:rFonts w:ascii="Times New Roman" w:hAnsi="Times New Roman" w:cs="Times New Roman"/>
          <w:b/>
          <w:sz w:val="24"/>
          <w:szCs w:val="24"/>
          <w:u w:val="single"/>
        </w:rPr>
        <w:t>контроля за</w:t>
      </w:r>
      <w:proofErr w:type="gramEnd"/>
      <w:r w:rsidR="00F249F9" w:rsidRPr="009E54C3">
        <w:rPr>
          <w:rFonts w:ascii="Times New Roman" w:hAnsi="Times New Roman" w:cs="Times New Roman"/>
          <w:b/>
          <w:sz w:val="24"/>
          <w:szCs w:val="24"/>
          <w:u w:val="single"/>
        </w:rPr>
        <w:t xml:space="preserve"> финансово-хозяйственной деятельностью </w:t>
      </w:r>
      <w:r w:rsidR="00B34A6E">
        <w:rPr>
          <w:rFonts w:ascii="Times New Roman" w:hAnsi="Times New Roman" w:cs="Times New Roman"/>
          <w:b/>
          <w:sz w:val="24"/>
          <w:szCs w:val="24"/>
          <w:u w:val="single"/>
        </w:rPr>
        <w:t xml:space="preserve">акционерного </w:t>
      </w:r>
      <w:r w:rsidR="00F249F9" w:rsidRPr="009E54C3">
        <w:rPr>
          <w:rFonts w:ascii="Times New Roman" w:hAnsi="Times New Roman" w:cs="Times New Roman"/>
          <w:b/>
          <w:sz w:val="24"/>
          <w:szCs w:val="24"/>
          <w:u w:val="single"/>
        </w:rPr>
        <w:t>общества</w:t>
      </w:r>
    </w:p>
    <w:p w:rsidR="00F249F9" w:rsidRPr="00AD6A1B" w:rsidRDefault="002D406D" w:rsidP="00AD6A1B">
      <w:pPr>
        <w:numPr>
          <w:ilvl w:val="0"/>
          <w:numId w:val="4"/>
        </w:numPr>
        <w:tabs>
          <w:tab w:val="clear" w:pos="360"/>
          <w:tab w:val="num" w:pos="709"/>
        </w:tabs>
        <w:spacing w:line="360" w:lineRule="auto"/>
        <w:ind w:left="567" w:hanging="567"/>
        <w:rPr>
          <w:bCs/>
        </w:rPr>
      </w:pPr>
      <w:r w:rsidRPr="00AD6A1B">
        <w:t>Васищева Лариса</w:t>
      </w:r>
      <w:r w:rsidR="00F249F9" w:rsidRPr="00AD6A1B">
        <w:t xml:space="preserve"> Васильевна</w:t>
      </w:r>
      <w:r w:rsidRPr="00AD6A1B">
        <w:t xml:space="preserve"> (председатель)</w:t>
      </w:r>
    </w:p>
    <w:p w:rsidR="00F249F9" w:rsidRPr="00844802" w:rsidRDefault="00771276" w:rsidP="00AD6A1B">
      <w:pPr>
        <w:numPr>
          <w:ilvl w:val="0"/>
          <w:numId w:val="4"/>
        </w:numPr>
        <w:tabs>
          <w:tab w:val="clear" w:pos="360"/>
          <w:tab w:val="num" w:pos="709"/>
        </w:tabs>
        <w:spacing w:line="360" w:lineRule="auto"/>
        <w:ind w:left="567" w:hanging="567"/>
        <w:rPr>
          <w:bCs/>
        </w:rPr>
      </w:pPr>
      <w:r>
        <w:t>Рычкова Светлана Владимировна</w:t>
      </w:r>
    </w:p>
    <w:p w:rsidR="00F249F9" w:rsidRPr="009E54C3" w:rsidRDefault="00AB150C" w:rsidP="00AD6A1B">
      <w:pPr>
        <w:numPr>
          <w:ilvl w:val="0"/>
          <w:numId w:val="4"/>
        </w:numPr>
        <w:tabs>
          <w:tab w:val="clear" w:pos="360"/>
          <w:tab w:val="num" w:pos="709"/>
        </w:tabs>
        <w:spacing w:line="360" w:lineRule="auto"/>
        <w:ind w:left="567" w:hanging="567"/>
        <w:rPr>
          <w:bCs/>
        </w:rPr>
      </w:pPr>
      <w:proofErr w:type="spellStart"/>
      <w:r>
        <w:rPr>
          <w:bCs/>
        </w:rPr>
        <w:t>Точилкина</w:t>
      </w:r>
      <w:proofErr w:type="spellEnd"/>
      <w:r>
        <w:rPr>
          <w:bCs/>
        </w:rPr>
        <w:t xml:space="preserve"> Антонина Васильевна</w:t>
      </w:r>
    </w:p>
    <w:p w:rsidR="00F249F9" w:rsidRPr="009E54C3" w:rsidRDefault="002D406D" w:rsidP="00AD6A1B">
      <w:pPr>
        <w:numPr>
          <w:ilvl w:val="0"/>
          <w:numId w:val="4"/>
        </w:numPr>
        <w:tabs>
          <w:tab w:val="clear" w:pos="360"/>
          <w:tab w:val="num" w:pos="709"/>
        </w:tabs>
        <w:spacing w:line="360" w:lineRule="auto"/>
        <w:ind w:left="567" w:hanging="567"/>
        <w:rPr>
          <w:bCs/>
        </w:rPr>
      </w:pPr>
      <w:proofErr w:type="spellStart"/>
      <w:r w:rsidRPr="009E54C3">
        <w:rPr>
          <w:bCs/>
        </w:rPr>
        <w:t>Иоаннидис</w:t>
      </w:r>
      <w:proofErr w:type="spellEnd"/>
      <w:r w:rsidRPr="009E54C3">
        <w:rPr>
          <w:bCs/>
        </w:rPr>
        <w:t xml:space="preserve"> Христос</w:t>
      </w:r>
    </w:p>
    <w:p w:rsidR="00F249F9" w:rsidRPr="009E54C3" w:rsidRDefault="00F249F9" w:rsidP="00F249F9">
      <w:pPr>
        <w:spacing w:line="360" w:lineRule="auto"/>
        <w:ind w:firstLine="709"/>
        <w:jc w:val="both"/>
      </w:pPr>
    </w:p>
    <w:p w:rsidR="00F249F9" w:rsidRPr="009E54C3" w:rsidRDefault="003A2112" w:rsidP="00F249F9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481608">
        <w:rPr>
          <w:rFonts w:ascii="Times New Roman" w:hAnsi="Times New Roman" w:cs="Times New Roman"/>
          <w:b/>
          <w:sz w:val="24"/>
          <w:szCs w:val="24"/>
          <w:u w:val="single"/>
        </w:rPr>
        <w:t>8</w:t>
      </w:r>
      <w:r w:rsidR="00F249F9" w:rsidRPr="00481608">
        <w:rPr>
          <w:rFonts w:ascii="Times New Roman" w:hAnsi="Times New Roman" w:cs="Times New Roman"/>
          <w:b/>
          <w:sz w:val="24"/>
          <w:szCs w:val="24"/>
          <w:u w:val="single"/>
        </w:rPr>
        <w:t>.2.</w:t>
      </w:r>
      <w:r w:rsidR="00481608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F249F9" w:rsidRPr="009E54C3">
        <w:rPr>
          <w:rFonts w:ascii="Times New Roman" w:hAnsi="Times New Roman" w:cs="Times New Roman"/>
          <w:b/>
          <w:sz w:val="24"/>
          <w:szCs w:val="24"/>
          <w:u w:val="single"/>
        </w:rPr>
        <w:t xml:space="preserve">Сведения о размере вознаграждения, льгот и/или компенсации расходов по органу </w:t>
      </w:r>
      <w:proofErr w:type="gramStart"/>
      <w:r w:rsidR="00F249F9" w:rsidRPr="009E54C3">
        <w:rPr>
          <w:rFonts w:ascii="Times New Roman" w:hAnsi="Times New Roman" w:cs="Times New Roman"/>
          <w:b/>
          <w:sz w:val="24"/>
          <w:szCs w:val="24"/>
          <w:u w:val="single"/>
        </w:rPr>
        <w:t>контроля за</w:t>
      </w:r>
      <w:proofErr w:type="gramEnd"/>
      <w:r w:rsidR="00F249F9" w:rsidRPr="009E54C3">
        <w:rPr>
          <w:rFonts w:ascii="Times New Roman" w:hAnsi="Times New Roman" w:cs="Times New Roman"/>
          <w:b/>
          <w:sz w:val="24"/>
          <w:szCs w:val="24"/>
          <w:u w:val="single"/>
        </w:rPr>
        <w:t xml:space="preserve"> финансово-хозяйственной деятельностью общества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Вознаграждение не пред</w:t>
      </w:r>
      <w:r w:rsidR="003C3D25">
        <w:t>усмотрено</w:t>
      </w:r>
    </w:p>
    <w:p w:rsidR="006F03A6" w:rsidRDefault="006F03A6" w:rsidP="00F249F9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F249F9" w:rsidRPr="009E54C3" w:rsidRDefault="003A2112" w:rsidP="00F249F9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481608">
        <w:rPr>
          <w:rFonts w:ascii="Times New Roman" w:hAnsi="Times New Roman" w:cs="Times New Roman"/>
          <w:b/>
          <w:sz w:val="24"/>
          <w:szCs w:val="24"/>
          <w:u w:val="single"/>
        </w:rPr>
        <w:t>8.3</w:t>
      </w:r>
      <w:r w:rsidR="00B34A6E" w:rsidRPr="00481608">
        <w:rPr>
          <w:rFonts w:ascii="Times New Roman" w:hAnsi="Times New Roman" w:cs="Times New Roman"/>
          <w:b/>
          <w:sz w:val="24"/>
          <w:szCs w:val="24"/>
          <w:u w:val="single"/>
        </w:rPr>
        <w:t>.</w:t>
      </w:r>
      <w:r w:rsidR="00481608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F249F9" w:rsidRPr="009E54C3">
        <w:rPr>
          <w:rFonts w:ascii="Times New Roman" w:hAnsi="Times New Roman" w:cs="Times New Roman"/>
          <w:b/>
          <w:sz w:val="24"/>
          <w:szCs w:val="24"/>
          <w:u w:val="single"/>
        </w:rPr>
        <w:t xml:space="preserve">Сведения об общем количестве </w:t>
      </w:r>
      <w:r w:rsidRPr="009E54C3">
        <w:rPr>
          <w:rFonts w:ascii="Times New Roman" w:hAnsi="Times New Roman" w:cs="Times New Roman"/>
          <w:b/>
          <w:sz w:val="24"/>
          <w:szCs w:val="24"/>
          <w:u w:val="single"/>
        </w:rPr>
        <w:t>акционеров (участников) акционерного общества</w:t>
      </w:r>
    </w:p>
    <w:p w:rsidR="00F249F9" w:rsidRPr="000B1562" w:rsidRDefault="00F249F9" w:rsidP="00F249F9">
      <w:pPr>
        <w:spacing w:line="360" w:lineRule="auto"/>
        <w:ind w:firstLine="709"/>
        <w:jc w:val="both"/>
      </w:pPr>
      <w:r w:rsidRPr="000B1562">
        <w:t xml:space="preserve">Общее количество акционеров - </w:t>
      </w:r>
      <w:r w:rsidR="00A65388" w:rsidRPr="00C61B6E">
        <w:rPr>
          <w:color w:val="000000" w:themeColor="text1"/>
        </w:rPr>
        <w:t>7</w:t>
      </w:r>
      <w:r w:rsidR="00FC355B" w:rsidRPr="00C61B6E">
        <w:rPr>
          <w:color w:val="000000" w:themeColor="text1"/>
        </w:rPr>
        <w:t>15</w:t>
      </w:r>
    </w:p>
    <w:p w:rsidR="00F249F9" w:rsidRPr="009E54C3" w:rsidRDefault="00F249F9" w:rsidP="00F249F9">
      <w:pPr>
        <w:spacing w:line="360" w:lineRule="auto"/>
        <w:ind w:firstLine="709"/>
        <w:jc w:val="both"/>
      </w:pPr>
    </w:p>
    <w:p w:rsidR="00F249F9" w:rsidRPr="00AD6A1B" w:rsidRDefault="003A2112" w:rsidP="00F249F9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3511C">
        <w:rPr>
          <w:rFonts w:ascii="Times New Roman" w:hAnsi="Times New Roman" w:cs="Times New Roman"/>
          <w:b/>
          <w:sz w:val="24"/>
          <w:szCs w:val="24"/>
        </w:rPr>
        <w:t>9</w:t>
      </w:r>
      <w:r w:rsidR="00F249F9" w:rsidRPr="00F3511C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481608">
        <w:rPr>
          <w:rFonts w:ascii="Times New Roman" w:hAnsi="Times New Roman" w:cs="Times New Roman"/>
          <w:b/>
          <w:sz w:val="24"/>
          <w:szCs w:val="24"/>
        </w:rPr>
        <w:t xml:space="preserve">   </w:t>
      </w:r>
      <w:proofErr w:type="gramStart"/>
      <w:r w:rsidR="00F249F9" w:rsidRPr="00AD6A1B">
        <w:rPr>
          <w:rFonts w:ascii="Times New Roman" w:hAnsi="Times New Roman" w:cs="Times New Roman"/>
          <w:b/>
          <w:sz w:val="24"/>
          <w:szCs w:val="24"/>
          <w:u w:val="single"/>
        </w:rPr>
        <w:t>Сведения об участниках (акционерах) эмитента, владеющих не менее чем 5 процентами его уставного (складочного) капитала (паевого фонда) или не менее чем 5 процентами его обыкновенных акций, а также сведения об участниках (акционерах) таких лиц, владеющих не менее чем 20 процентами уставного (складочного) капитала (паевого фонда) или не менее чем 20 процентами их обыкновенных акций.</w:t>
      </w:r>
      <w:proofErr w:type="gramEnd"/>
    </w:p>
    <w:p w:rsidR="00F249F9" w:rsidRPr="009E54C3" w:rsidRDefault="00F249F9" w:rsidP="00F249F9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249F9" w:rsidRPr="003D6CD5" w:rsidRDefault="00F249F9" w:rsidP="00AD6A1B">
      <w:pPr>
        <w:spacing w:line="360" w:lineRule="auto"/>
        <w:ind w:firstLine="567"/>
        <w:jc w:val="both"/>
        <w:rPr>
          <w:i/>
          <w:iCs/>
        </w:rPr>
      </w:pPr>
      <w:r w:rsidRPr="003D6CD5">
        <w:lastRenderedPageBreak/>
        <w:t>Наименование</w:t>
      </w:r>
      <w:r w:rsidRPr="003D6CD5">
        <w:rPr>
          <w:b/>
          <w:bCs/>
        </w:rPr>
        <w:t xml:space="preserve">: </w:t>
      </w:r>
      <w:r w:rsidRPr="003D6CD5">
        <w:rPr>
          <w:rStyle w:val="SUBST"/>
          <w:b w:val="0"/>
          <w:bCs w:val="0"/>
          <w:i w:val="0"/>
          <w:iCs w:val="0"/>
          <w:sz w:val="24"/>
          <w:szCs w:val="24"/>
        </w:rPr>
        <w:t>Закр</w:t>
      </w:r>
      <w:r w:rsidR="00E15C03" w:rsidRPr="003D6CD5">
        <w:rPr>
          <w:rStyle w:val="SUBST"/>
          <w:b w:val="0"/>
          <w:bCs w:val="0"/>
          <w:i w:val="0"/>
          <w:iCs w:val="0"/>
          <w:sz w:val="24"/>
          <w:szCs w:val="24"/>
        </w:rPr>
        <w:t>ытое Акционерное Общество "</w:t>
      </w:r>
      <w:proofErr w:type="spellStart"/>
      <w:r w:rsidR="00E15C03" w:rsidRPr="003D6CD5">
        <w:rPr>
          <w:rStyle w:val="SUBST"/>
          <w:b w:val="0"/>
          <w:bCs w:val="0"/>
          <w:i w:val="0"/>
          <w:iCs w:val="0"/>
          <w:sz w:val="24"/>
          <w:szCs w:val="24"/>
        </w:rPr>
        <w:t>Супер</w:t>
      </w:r>
      <w:r w:rsidRPr="003D6CD5">
        <w:rPr>
          <w:rStyle w:val="SUBST"/>
          <w:b w:val="0"/>
          <w:bCs w:val="0"/>
          <w:i w:val="0"/>
          <w:iCs w:val="0"/>
          <w:sz w:val="24"/>
          <w:szCs w:val="24"/>
        </w:rPr>
        <w:t>СТРОМТ</w:t>
      </w:r>
      <w:proofErr w:type="spellEnd"/>
      <w:r w:rsidRPr="003D6CD5">
        <w:rPr>
          <w:rStyle w:val="SUBST"/>
          <w:b w:val="0"/>
          <w:bCs w:val="0"/>
          <w:i w:val="0"/>
          <w:iCs w:val="0"/>
          <w:sz w:val="24"/>
          <w:szCs w:val="24"/>
        </w:rPr>
        <w:t>"</w:t>
      </w:r>
    </w:p>
    <w:p w:rsidR="00F249F9" w:rsidRPr="003D6CD5" w:rsidRDefault="00F249F9" w:rsidP="00AD6A1B">
      <w:pPr>
        <w:spacing w:line="360" w:lineRule="auto"/>
        <w:ind w:firstLine="567"/>
        <w:jc w:val="both"/>
      </w:pPr>
      <w:r w:rsidRPr="003D6CD5">
        <w:t xml:space="preserve">Место нахождения: </w:t>
      </w:r>
      <w:proofErr w:type="gramStart"/>
      <w:r w:rsidRPr="003D6CD5">
        <w:rPr>
          <w:rStyle w:val="SUBST"/>
          <w:b w:val="0"/>
          <w:bCs w:val="0"/>
          <w:i w:val="0"/>
          <w:iCs w:val="0"/>
          <w:sz w:val="24"/>
          <w:szCs w:val="24"/>
        </w:rPr>
        <w:t>г</w:t>
      </w:r>
      <w:proofErr w:type="gramEnd"/>
      <w:r w:rsidRPr="003D6CD5">
        <w:rPr>
          <w:rStyle w:val="SUBST"/>
          <w:b w:val="0"/>
          <w:bCs w:val="0"/>
          <w:i w:val="0"/>
          <w:iCs w:val="0"/>
          <w:sz w:val="24"/>
          <w:szCs w:val="24"/>
        </w:rPr>
        <w:t>. Москва</w:t>
      </w:r>
    </w:p>
    <w:p w:rsidR="00F249F9" w:rsidRPr="003D6CD5" w:rsidRDefault="00F249F9" w:rsidP="00AD6A1B">
      <w:pPr>
        <w:spacing w:line="360" w:lineRule="auto"/>
        <w:ind w:firstLine="567"/>
        <w:jc w:val="both"/>
        <w:rPr>
          <w:rStyle w:val="SUBST"/>
          <w:b w:val="0"/>
          <w:bCs w:val="0"/>
          <w:i w:val="0"/>
          <w:iCs w:val="0"/>
          <w:sz w:val="24"/>
          <w:szCs w:val="24"/>
        </w:rPr>
      </w:pPr>
      <w:r w:rsidRPr="003D6CD5">
        <w:t xml:space="preserve">Почтовый адрес: </w:t>
      </w:r>
      <w:r w:rsidRPr="003D6CD5">
        <w:rPr>
          <w:rStyle w:val="SUBST"/>
          <w:b w:val="0"/>
          <w:bCs w:val="0"/>
          <w:i w:val="0"/>
          <w:iCs w:val="0"/>
          <w:sz w:val="24"/>
          <w:szCs w:val="24"/>
        </w:rPr>
        <w:t>125040</w:t>
      </w:r>
      <w:r w:rsidR="003D703D">
        <w:rPr>
          <w:rStyle w:val="SUBST"/>
          <w:b w:val="0"/>
          <w:bCs w:val="0"/>
          <w:i w:val="0"/>
          <w:iCs w:val="0"/>
          <w:sz w:val="24"/>
          <w:szCs w:val="24"/>
        </w:rPr>
        <w:t>,</w:t>
      </w:r>
      <w:r w:rsidRPr="003D6CD5">
        <w:rPr>
          <w:rStyle w:val="SUBST"/>
          <w:b w:val="0"/>
          <w:bCs w:val="0"/>
          <w:i w:val="0"/>
          <w:iCs w:val="0"/>
          <w:sz w:val="24"/>
          <w:szCs w:val="24"/>
        </w:rPr>
        <w:t xml:space="preserve"> г.</w:t>
      </w:r>
      <w:r w:rsidR="003D703D">
        <w:rPr>
          <w:rStyle w:val="SUBST"/>
          <w:b w:val="0"/>
          <w:bCs w:val="0"/>
          <w:i w:val="0"/>
          <w:iCs w:val="0"/>
          <w:sz w:val="24"/>
          <w:szCs w:val="24"/>
        </w:rPr>
        <w:t xml:space="preserve"> </w:t>
      </w:r>
      <w:r w:rsidRPr="003D6CD5">
        <w:rPr>
          <w:rStyle w:val="SUBST"/>
          <w:b w:val="0"/>
          <w:bCs w:val="0"/>
          <w:i w:val="0"/>
          <w:iCs w:val="0"/>
          <w:sz w:val="24"/>
          <w:szCs w:val="24"/>
        </w:rPr>
        <w:t>Москва, ул.</w:t>
      </w:r>
      <w:r w:rsidR="003D703D">
        <w:rPr>
          <w:rStyle w:val="SUBST"/>
          <w:b w:val="0"/>
          <w:bCs w:val="0"/>
          <w:i w:val="0"/>
          <w:iCs w:val="0"/>
          <w:sz w:val="24"/>
          <w:szCs w:val="24"/>
        </w:rPr>
        <w:t xml:space="preserve"> </w:t>
      </w:r>
      <w:r w:rsidRPr="003D6CD5">
        <w:rPr>
          <w:rStyle w:val="SUBST"/>
          <w:b w:val="0"/>
          <w:bCs w:val="0"/>
          <w:i w:val="0"/>
          <w:iCs w:val="0"/>
          <w:sz w:val="24"/>
          <w:szCs w:val="24"/>
        </w:rPr>
        <w:t>Скаковая</w:t>
      </w:r>
      <w:r w:rsidR="003D703D">
        <w:rPr>
          <w:rStyle w:val="SUBST"/>
          <w:b w:val="0"/>
          <w:bCs w:val="0"/>
          <w:i w:val="0"/>
          <w:iCs w:val="0"/>
          <w:sz w:val="24"/>
          <w:szCs w:val="24"/>
        </w:rPr>
        <w:t>,</w:t>
      </w:r>
      <w:r w:rsidRPr="003D6CD5">
        <w:rPr>
          <w:rStyle w:val="SUBST"/>
          <w:b w:val="0"/>
          <w:bCs w:val="0"/>
          <w:i w:val="0"/>
          <w:iCs w:val="0"/>
          <w:sz w:val="24"/>
          <w:szCs w:val="24"/>
        </w:rPr>
        <w:t xml:space="preserve"> 17</w:t>
      </w:r>
      <w:r w:rsidR="00FC355B">
        <w:rPr>
          <w:rStyle w:val="SUBST"/>
          <w:b w:val="0"/>
          <w:bCs w:val="0"/>
          <w:i w:val="0"/>
          <w:iCs w:val="0"/>
          <w:sz w:val="24"/>
          <w:szCs w:val="24"/>
        </w:rPr>
        <w:t xml:space="preserve"> корп. 1</w:t>
      </w:r>
    </w:p>
    <w:p w:rsidR="00F249F9" w:rsidRPr="003D6CD5" w:rsidRDefault="00F249F9" w:rsidP="00AD6A1B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3D6CD5">
        <w:rPr>
          <w:rFonts w:ascii="Times New Roman" w:hAnsi="Times New Roman" w:cs="Times New Roman"/>
          <w:sz w:val="24"/>
          <w:szCs w:val="24"/>
        </w:rPr>
        <w:t xml:space="preserve">Доля участия ЗАО </w:t>
      </w:r>
      <w:r w:rsidR="00E15C03" w:rsidRPr="003D6CD5">
        <w:rPr>
          <w:rStyle w:val="SUBST"/>
          <w:rFonts w:ascii="Times New Roman" w:hAnsi="Times New Roman" w:cs="Times New Roman"/>
          <w:b w:val="0"/>
          <w:bCs w:val="0"/>
          <w:i w:val="0"/>
          <w:iCs w:val="0"/>
          <w:sz w:val="24"/>
          <w:szCs w:val="24"/>
        </w:rPr>
        <w:t>"</w:t>
      </w:r>
      <w:proofErr w:type="spellStart"/>
      <w:r w:rsidR="00E15C03" w:rsidRPr="003D6CD5">
        <w:rPr>
          <w:rStyle w:val="SUBST"/>
          <w:rFonts w:ascii="Times New Roman" w:hAnsi="Times New Roman" w:cs="Times New Roman"/>
          <w:b w:val="0"/>
          <w:bCs w:val="0"/>
          <w:i w:val="0"/>
          <w:iCs w:val="0"/>
          <w:sz w:val="24"/>
          <w:szCs w:val="24"/>
        </w:rPr>
        <w:t>Супер</w:t>
      </w:r>
      <w:r w:rsidRPr="003D6CD5">
        <w:rPr>
          <w:rStyle w:val="SUBST"/>
          <w:rFonts w:ascii="Times New Roman" w:hAnsi="Times New Roman" w:cs="Times New Roman"/>
          <w:b w:val="0"/>
          <w:bCs w:val="0"/>
          <w:i w:val="0"/>
          <w:iCs w:val="0"/>
          <w:sz w:val="24"/>
          <w:szCs w:val="24"/>
        </w:rPr>
        <w:t>СТРОМТ</w:t>
      </w:r>
      <w:proofErr w:type="spellEnd"/>
      <w:r w:rsidRPr="003D6CD5">
        <w:rPr>
          <w:rStyle w:val="SUBST"/>
          <w:rFonts w:ascii="Times New Roman" w:hAnsi="Times New Roman" w:cs="Times New Roman"/>
          <w:b w:val="0"/>
          <w:bCs w:val="0"/>
          <w:sz w:val="24"/>
          <w:szCs w:val="24"/>
        </w:rPr>
        <w:t xml:space="preserve">" </w:t>
      </w:r>
      <w:r w:rsidRPr="003D6CD5">
        <w:rPr>
          <w:rFonts w:ascii="Times New Roman" w:hAnsi="Times New Roman" w:cs="Times New Roman"/>
          <w:sz w:val="24"/>
          <w:szCs w:val="24"/>
        </w:rPr>
        <w:t xml:space="preserve">в капитале ОАО «Себряковцемент» – </w:t>
      </w:r>
      <w:r w:rsidRPr="003D703D">
        <w:rPr>
          <w:rFonts w:ascii="Times New Roman" w:hAnsi="Times New Roman" w:cs="Times New Roman"/>
          <w:color w:val="000000" w:themeColor="text1"/>
          <w:sz w:val="24"/>
          <w:szCs w:val="24"/>
        </w:rPr>
        <w:t>88,9</w:t>
      </w:r>
      <w:r w:rsidRPr="003D6CD5">
        <w:rPr>
          <w:rFonts w:ascii="Times New Roman" w:hAnsi="Times New Roman" w:cs="Times New Roman"/>
          <w:sz w:val="24"/>
          <w:szCs w:val="24"/>
        </w:rPr>
        <w:t>%.</w:t>
      </w:r>
    </w:p>
    <w:p w:rsidR="00F249F9" w:rsidRPr="009E54C3" w:rsidRDefault="00F249F9" w:rsidP="00F249F9">
      <w:pPr>
        <w:spacing w:line="360" w:lineRule="auto"/>
        <w:ind w:firstLine="709"/>
        <w:jc w:val="both"/>
        <w:rPr>
          <w:b/>
          <w:bCs/>
        </w:rPr>
      </w:pPr>
    </w:p>
    <w:p w:rsidR="00F249F9" w:rsidRPr="009E54C3" w:rsidRDefault="003A2112" w:rsidP="00F249F9">
      <w:pPr>
        <w:spacing w:line="360" w:lineRule="auto"/>
        <w:jc w:val="both"/>
        <w:rPr>
          <w:b/>
          <w:u w:val="single"/>
        </w:rPr>
      </w:pPr>
      <w:r w:rsidRPr="00F3511C">
        <w:rPr>
          <w:b/>
        </w:rPr>
        <w:t>10</w:t>
      </w:r>
      <w:r w:rsidR="00F249F9" w:rsidRPr="00F3511C">
        <w:rPr>
          <w:b/>
        </w:rPr>
        <w:t xml:space="preserve">. </w:t>
      </w:r>
      <w:r w:rsidR="00481608">
        <w:rPr>
          <w:b/>
        </w:rPr>
        <w:t xml:space="preserve">    </w:t>
      </w:r>
      <w:r w:rsidRPr="009E54C3">
        <w:rPr>
          <w:b/>
          <w:u w:val="single"/>
        </w:rPr>
        <w:t>Сведения о совершенных акционерным обществом в отчетном году</w:t>
      </w:r>
      <w:r w:rsidR="00F249F9" w:rsidRPr="009E54C3">
        <w:rPr>
          <w:b/>
          <w:u w:val="single"/>
        </w:rPr>
        <w:t xml:space="preserve"> сделках, в совершении которых имелась заинтересованность</w:t>
      </w:r>
      <w:r w:rsidRPr="009E54C3">
        <w:rPr>
          <w:b/>
          <w:u w:val="single"/>
        </w:rPr>
        <w:t xml:space="preserve"> и одобрение органов управления акционерного общества</w:t>
      </w:r>
    </w:p>
    <w:p w:rsidR="00966681" w:rsidRPr="00966681" w:rsidRDefault="00966681" w:rsidP="00966681">
      <w:pPr>
        <w:ind w:left="142" w:right="99" w:firstLine="142"/>
        <w:jc w:val="both"/>
      </w:pPr>
      <w:r w:rsidRPr="00966681">
        <w:rPr>
          <w:bCs/>
          <w:iCs/>
          <w:color w:val="FF0000"/>
        </w:rPr>
        <w:t xml:space="preserve">   </w:t>
      </w:r>
      <w:r w:rsidR="00481608">
        <w:rPr>
          <w:bCs/>
          <w:iCs/>
          <w:color w:val="FF0000"/>
        </w:rPr>
        <w:t xml:space="preserve">  </w:t>
      </w:r>
      <w:r w:rsidRPr="00966681">
        <w:rPr>
          <w:bCs/>
          <w:iCs/>
          <w:color w:val="FF0000"/>
        </w:rPr>
        <w:t xml:space="preserve"> </w:t>
      </w:r>
      <w:r w:rsidR="00172423" w:rsidRPr="00966681">
        <w:rPr>
          <w:bCs/>
          <w:iCs/>
          <w:color w:val="000000" w:themeColor="text1"/>
        </w:rPr>
        <w:t xml:space="preserve">В 2014 году </w:t>
      </w:r>
      <w:r w:rsidR="003D6CD5" w:rsidRPr="00966681">
        <w:rPr>
          <w:bCs/>
          <w:iCs/>
          <w:color w:val="000000" w:themeColor="text1"/>
        </w:rPr>
        <w:t xml:space="preserve">на Внеочередном общем собрании акционеров ОАО «Себряковцемент» </w:t>
      </w:r>
      <w:r w:rsidRPr="00966681">
        <w:rPr>
          <w:bCs/>
          <w:iCs/>
          <w:color w:val="000000" w:themeColor="text1"/>
        </w:rPr>
        <w:t xml:space="preserve">(протокол № 2 от 04.08.2014г.) </w:t>
      </w:r>
      <w:r w:rsidR="00172423" w:rsidRPr="00966681">
        <w:rPr>
          <w:bCs/>
          <w:iCs/>
          <w:color w:val="000000" w:themeColor="text1"/>
        </w:rPr>
        <w:t xml:space="preserve">была </w:t>
      </w:r>
      <w:r w:rsidRPr="00966681">
        <w:rPr>
          <w:bCs/>
          <w:iCs/>
          <w:color w:val="000000" w:themeColor="text1"/>
        </w:rPr>
        <w:t>одобрена</w:t>
      </w:r>
      <w:r w:rsidRPr="00966681">
        <w:rPr>
          <w:color w:val="000000" w:themeColor="text1"/>
        </w:rPr>
        <w:t xml:space="preserve"> сделка</w:t>
      </w:r>
      <w:r w:rsidRPr="00966681">
        <w:t xml:space="preserve">, в совершении которой имеется заинтересованность членов Наблюдательного совета  ОАО «Себряковцемент», предметом которой является передача (уступка) ЗАО «РГР» права требования к ОАО КБ «Михайловский ПЖСБ» по договору </w:t>
      </w:r>
      <w:proofErr w:type="spellStart"/>
      <w:r w:rsidRPr="00966681">
        <w:t>субординированного</w:t>
      </w:r>
      <w:proofErr w:type="spellEnd"/>
      <w:r w:rsidRPr="00966681">
        <w:t xml:space="preserve"> займа,  со  следующими условиями:</w:t>
      </w:r>
    </w:p>
    <w:p w:rsidR="00966681" w:rsidRPr="00966681" w:rsidRDefault="00966681" w:rsidP="00966681">
      <w:pPr>
        <w:numPr>
          <w:ilvl w:val="0"/>
          <w:numId w:val="17"/>
        </w:numPr>
        <w:tabs>
          <w:tab w:val="clear" w:pos="720"/>
          <w:tab w:val="num" w:pos="362"/>
        </w:tabs>
        <w:ind w:left="362" w:right="99" w:hanging="142"/>
        <w:jc w:val="both"/>
      </w:pPr>
      <w:r w:rsidRPr="00966681">
        <w:t>Цедент: ЗАО «РГР».</w:t>
      </w:r>
    </w:p>
    <w:p w:rsidR="00966681" w:rsidRPr="00966681" w:rsidRDefault="00966681" w:rsidP="00966681">
      <w:pPr>
        <w:numPr>
          <w:ilvl w:val="0"/>
          <w:numId w:val="17"/>
        </w:numPr>
        <w:tabs>
          <w:tab w:val="clear" w:pos="720"/>
          <w:tab w:val="num" w:pos="362"/>
        </w:tabs>
        <w:ind w:left="362" w:right="99" w:hanging="142"/>
        <w:jc w:val="both"/>
      </w:pPr>
      <w:r w:rsidRPr="00966681">
        <w:t>Цессионарий: ОАО «Себряковцемент».</w:t>
      </w:r>
    </w:p>
    <w:p w:rsidR="00966681" w:rsidRPr="00966681" w:rsidRDefault="00966681" w:rsidP="00966681">
      <w:pPr>
        <w:numPr>
          <w:ilvl w:val="0"/>
          <w:numId w:val="17"/>
        </w:numPr>
        <w:tabs>
          <w:tab w:val="clear" w:pos="720"/>
          <w:tab w:val="num" w:pos="362"/>
        </w:tabs>
        <w:ind w:left="362" w:right="99" w:hanging="142"/>
        <w:jc w:val="both"/>
      </w:pPr>
      <w:r w:rsidRPr="00966681">
        <w:t>Заемщик:</w:t>
      </w:r>
      <w:r w:rsidRPr="00966681">
        <w:rPr>
          <w:bCs/>
        </w:rPr>
        <w:t xml:space="preserve"> </w:t>
      </w:r>
      <w:r w:rsidRPr="00966681">
        <w:t>ОАО КБ «Михайловский ПЖСБ».</w:t>
      </w:r>
    </w:p>
    <w:p w:rsidR="00966681" w:rsidRPr="00966681" w:rsidRDefault="00966681" w:rsidP="00966681">
      <w:pPr>
        <w:numPr>
          <w:ilvl w:val="0"/>
          <w:numId w:val="17"/>
        </w:numPr>
        <w:tabs>
          <w:tab w:val="clear" w:pos="720"/>
          <w:tab w:val="num" w:pos="362"/>
        </w:tabs>
        <w:ind w:left="362" w:right="99" w:hanging="142"/>
        <w:jc w:val="both"/>
      </w:pPr>
      <w:r w:rsidRPr="00966681">
        <w:t>Сумма права требования: 20 000 000 (Двадцать миллионов) рублей.</w:t>
      </w:r>
    </w:p>
    <w:p w:rsidR="00966681" w:rsidRPr="00966681" w:rsidRDefault="00966681" w:rsidP="00966681">
      <w:pPr>
        <w:numPr>
          <w:ilvl w:val="0"/>
          <w:numId w:val="17"/>
        </w:numPr>
        <w:tabs>
          <w:tab w:val="clear" w:pos="720"/>
          <w:tab w:val="num" w:pos="362"/>
        </w:tabs>
        <w:ind w:left="362" w:right="99" w:hanging="142"/>
        <w:jc w:val="both"/>
      </w:pPr>
      <w:r w:rsidRPr="00966681">
        <w:t>Срок займа: 5 (Пять) лет, начиная со дня перечисления средств.</w:t>
      </w:r>
    </w:p>
    <w:p w:rsidR="00966681" w:rsidRPr="00966681" w:rsidRDefault="00966681" w:rsidP="00966681">
      <w:pPr>
        <w:numPr>
          <w:ilvl w:val="0"/>
          <w:numId w:val="17"/>
        </w:numPr>
        <w:tabs>
          <w:tab w:val="clear" w:pos="720"/>
          <w:tab w:val="num" w:pos="362"/>
        </w:tabs>
        <w:ind w:left="362" w:right="99" w:hanging="142"/>
        <w:jc w:val="both"/>
      </w:pPr>
      <w:r w:rsidRPr="00966681">
        <w:t>Размер процентов за пользование займом (процентная ставка): 3,5% (Три целых пять десятых процента) годовых. Проценты за пользование займом подлежат уплате Заемщиком ежегодно.</w:t>
      </w:r>
    </w:p>
    <w:p w:rsidR="00966681" w:rsidRPr="00966681" w:rsidRDefault="00966681" w:rsidP="00966681">
      <w:pPr>
        <w:numPr>
          <w:ilvl w:val="0"/>
          <w:numId w:val="17"/>
        </w:numPr>
        <w:tabs>
          <w:tab w:val="clear" w:pos="720"/>
          <w:tab w:val="num" w:pos="362"/>
        </w:tabs>
        <w:ind w:left="362" w:right="99" w:hanging="142"/>
        <w:jc w:val="both"/>
      </w:pPr>
      <w:r w:rsidRPr="00966681">
        <w:t>Обеспечение по займу: отсутствует.</w:t>
      </w:r>
    </w:p>
    <w:p w:rsidR="00966681" w:rsidRPr="00966681" w:rsidRDefault="00966681" w:rsidP="00966681">
      <w:pPr>
        <w:numPr>
          <w:ilvl w:val="0"/>
          <w:numId w:val="17"/>
        </w:numPr>
        <w:tabs>
          <w:tab w:val="clear" w:pos="720"/>
          <w:tab w:val="num" w:pos="362"/>
        </w:tabs>
        <w:ind w:left="362" w:right="99" w:hanging="142"/>
        <w:jc w:val="both"/>
      </w:pPr>
      <w:r w:rsidRPr="00966681">
        <w:t xml:space="preserve">Условия погашения займа: </w:t>
      </w:r>
      <w:r w:rsidRPr="00966681">
        <w:rPr>
          <w:bCs/>
        </w:rPr>
        <w:t>Досрочное погашение (возврат) займа или его части,  а также досрочная уплата процентов за пользование займом не допускается.</w:t>
      </w:r>
    </w:p>
    <w:p w:rsidR="00966681" w:rsidRPr="00966681" w:rsidRDefault="00966681" w:rsidP="00966681">
      <w:pPr>
        <w:numPr>
          <w:ilvl w:val="0"/>
          <w:numId w:val="17"/>
        </w:numPr>
        <w:tabs>
          <w:tab w:val="clear" w:pos="720"/>
          <w:tab w:val="num" w:pos="362"/>
        </w:tabs>
        <w:ind w:right="99" w:hanging="500"/>
        <w:jc w:val="both"/>
      </w:pPr>
      <w:r w:rsidRPr="00966681">
        <w:t>В случае если наступает одного из двух следующих событий:</w:t>
      </w:r>
    </w:p>
    <w:p w:rsidR="00966681" w:rsidRPr="00966681" w:rsidRDefault="00966681" w:rsidP="00966681">
      <w:pPr>
        <w:tabs>
          <w:tab w:val="num" w:pos="362"/>
        </w:tabs>
        <w:ind w:left="362" w:right="99" w:hanging="2"/>
        <w:jc w:val="both"/>
      </w:pPr>
      <w:r w:rsidRPr="00966681">
        <w:t>- значение норматива достаточности базового капитала (Н</w:t>
      </w:r>
      <w:proofErr w:type="gramStart"/>
      <w:r w:rsidRPr="00966681">
        <w:t>1</w:t>
      </w:r>
      <w:proofErr w:type="gramEnd"/>
      <w:r w:rsidRPr="00966681">
        <w:t>.1), рассчитанное Заемщиком в соответствии с Инструкцией Банка России от 03.12.2012  № 139-И «Об обязательных нормативах банков» достигло уровня ниже 2 процентов или</w:t>
      </w:r>
    </w:p>
    <w:p w:rsidR="00966681" w:rsidRPr="00966681" w:rsidRDefault="00966681" w:rsidP="00966681">
      <w:pPr>
        <w:tabs>
          <w:tab w:val="num" w:pos="504"/>
        </w:tabs>
        <w:ind w:left="362" w:right="99" w:hanging="2"/>
        <w:jc w:val="both"/>
      </w:pPr>
      <w:proofErr w:type="gramStart"/>
      <w:r w:rsidRPr="00966681">
        <w:t xml:space="preserve">- Заемщиком от Агентства по страхованию вкладов получено уведомление о принятии в отношении него решения о реализации согласованного Банком России плана мер по предупреждению банкротства банков, являющихся участниками системы обязательного страхования вкладов физических лиц в банках Российской Федерации в соответствии с Федеральным </w:t>
      </w:r>
      <w:hyperlink r:id="rId9" w:history="1">
        <w:r w:rsidRPr="00966681">
          <w:t>законом</w:t>
        </w:r>
      </w:hyperlink>
      <w:r w:rsidRPr="00966681">
        <w:t xml:space="preserve"> от 27.10.2008 № 175-ФЗ «О дополнительных мерах для укрепления стабильности банковской системы в период до 31 декабря 2014 года</w:t>
      </w:r>
      <w:proofErr w:type="gramEnd"/>
      <w:r w:rsidRPr="00966681">
        <w:t>» (</w:t>
      </w:r>
      <w:proofErr w:type="gramStart"/>
      <w:r w:rsidRPr="00966681">
        <w:t xml:space="preserve">далее – «175-ФЗ»), предусматривающего осуществление мер в соответствии с </w:t>
      </w:r>
      <w:hyperlink r:id="rId10" w:history="1">
        <w:r w:rsidRPr="00966681">
          <w:t>пунктами 3</w:t>
        </w:r>
      </w:hyperlink>
      <w:r w:rsidRPr="00966681">
        <w:t xml:space="preserve"> и </w:t>
      </w:r>
      <w:hyperlink r:id="rId11" w:history="1">
        <w:r w:rsidRPr="00966681">
          <w:t>4 части 1 статьи 2</w:t>
        </w:r>
      </w:hyperlink>
      <w:r w:rsidRPr="00966681">
        <w:t xml:space="preserve"> указанного Федерального закона, не позднее 30 рабочих дней с отчетной даты, на которую у Заемщика возникли вышеуказанные в настоящем пункте основания, но до даты начала фактического осуществления мер в соответствии с </w:t>
      </w:r>
      <w:hyperlink r:id="rId12" w:history="1">
        <w:r w:rsidRPr="00966681">
          <w:t>пунктами 3</w:t>
        </w:r>
      </w:hyperlink>
      <w:r w:rsidRPr="00966681">
        <w:t xml:space="preserve"> и </w:t>
      </w:r>
      <w:hyperlink r:id="rId13" w:history="1">
        <w:r w:rsidRPr="00966681">
          <w:t>4 части 1 статьи 2</w:t>
        </w:r>
      </w:hyperlink>
      <w:r w:rsidRPr="00966681">
        <w:t> 175-ФЗ, и до устранения указанных</w:t>
      </w:r>
      <w:proofErr w:type="gramEnd"/>
      <w:r w:rsidRPr="00966681">
        <w:t xml:space="preserve"> оснований:</w:t>
      </w:r>
    </w:p>
    <w:p w:rsidR="00966681" w:rsidRPr="00966681" w:rsidRDefault="00966681" w:rsidP="00966681">
      <w:pPr>
        <w:tabs>
          <w:tab w:val="num" w:pos="504"/>
        </w:tabs>
        <w:ind w:left="362" w:right="99" w:hanging="2"/>
        <w:jc w:val="both"/>
      </w:pPr>
      <w:proofErr w:type="gramStart"/>
      <w:r w:rsidRPr="00966681">
        <w:t xml:space="preserve">- невыплаченные проценты не возмещаются и не накапливаются за счет прекращения полностью либо частично обязательства Заемщика по выплате суммы начисленных процентов по займу и обязательство Заемщика по возврату суммы основного долга по займу прекращается полностью либо частично (в случае наличия убытков у Заемщика, следствием которых является возникновение оснований, вышеуказанных в настоящем пункте - после использования нераспределенной прибыли, резервного </w:t>
      </w:r>
      <w:r w:rsidRPr="00966681">
        <w:lastRenderedPageBreak/>
        <w:t>фонда и иных источников</w:t>
      </w:r>
      <w:proofErr w:type="gramEnd"/>
      <w:r w:rsidRPr="00966681">
        <w:t xml:space="preserve"> базового капитала для покрытия убытков Заемщика), и (или)</w:t>
      </w:r>
    </w:p>
    <w:p w:rsidR="00966681" w:rsidRPr="00966681" w:rsidRDefault="00966681" w:rsidP="00966681">
      <w:pPr>
        <w:tabs>
          <w:tab w:val="num" w:pos="362"/>
        </w:tabs>
        <w:ind w:left="362" w:right="99" w:hanging="2"/>
        <w:jc w:val="both"/>
      </w:pPr>
      <w:r w:rsidRPr="00966681">
        <w:t xml:space="preserve">- производится переоформление </w:t>
      </w:r>
      <w:proofErr w:type="spellStart"/>
      <w:r w:rsidRPr="00966681">
        <w:t>субординированного</w:t>
      </w:r>
      <w:proofErr w:type="spellEnd"/>
      <w:r w:rsidRPr="00966681">
        <w:t xml:space="preserve"> займа в обыкновенные акции (доли), указанные в </w:t>
      </w:r>
      <w:hyperlink r:id="rId14" w:history="1">
        <w:r w:rsidRPr="00966681">
          <w:t>абзаце втором подпункта 2.1.1</w:t>
        </w:r>
      </w:hyperlink>
      <w:r w:rsidRPr="00966681">
        <w:t xml:space="preserve"> </w:t>
      </w:r>
      <w:hyperlink r:id="rId15" w:history="1">
        <w:r w:rsidRPr="00966681">
          <w:t>(подпункте 2.1.2) пункта 2</w:t>
        </w:r>
      </w:hyperlink>
      <w:r w:rsidRPr="00966681">
        <w:t xml:space="preserve"> Положения Банком России от 28.12.2012 № 395-П «О методике определения величины собственных средств (капитала) кредитных организаций («Базель III»)».</w:t>
      </w:r>
    </w:p>
    <w:p w:rsidR="00966681" w:rsidRPr="00966681" w:rsidRDefault="00966681" w:rsidP="00966681">
      <w:pPr>
        <w:numPr>
          <w:ilvl w:val="0"/>
          <w:numId w:val="17"/>
        </w:numPr>
        <w:tabs>
          <w:tab w:val="clear" w:pos="720"/>
          <w:tab w:val="num" w:pos="362"/>
        </w:tabs>
        <w:ind w:left="362" w:right="99" w:hanging="142"/>
        <w:jc w:val="both"/>
      </w:pPr>
      <w:r w:rsidRPr="00966681">
        <w:t>Цессионарий, являющийся акционером Заемщика, обязуется обеспечить осуществление мероприятий по устранению Заемщиком вышеуказанных в настоящем пункте оснований, в случае если реализация условий, предусмотренных настоящим пунктом, не привела к устранению данных оснований.</w:t>
      </w:r>
    </w:p>
    <w:p w:rsidR="00966681" w:rsidRPr="00966681" w:rsidRDefault="00966681" w:rsidP="00966681">
      <w:pPr>
        <w:numPr>
          <w:ilvl w:val="0"/>
          <w:numId w:val="17"/>
        </w:numPr>
        <w:tabs>
          <w:tab w:val="clear" w:pos="720"/>
          <w:tab w:val="num" w:pos="362"/>
        </w:tabs>
        <w:ind w:left="362" w:right="99" w:hanging="142"/>
        <w:jc w:val="both"/>
      </w:pPr>
      <w:r w:rsidRPr="00966681">
        <w:t xml:space="preserve">Банк России вправе приостановить выплату основной суммы займа и (или) процентов по займу, если осуществление очередных платежей в пользу </w:t>
      </w:r>
      <w:bookmarkStart w:id="1" w:name="_Hlk372900646"/>
      <w:r w:rsidRPr="00966681">
        <w:t xml:space="preserve">Цессионария </w:t>
      </w:r>
      <w:bookmarkEnd w:id="1"/>
      <w:r w:rsidRPr="00966681">
        <w:t>приведет к возникновению оснований для осуществления мер по предупреждению банкротства Заемщика.</w:t>
      </w:r>
    </w:p>
    <w:p w:rsidR="00966681" w:rsidRPr="00966681" w:rsidRDefault="00457A32" w:rsidP="00457A32">
      <w:pPr>
        <w:ind w:left="142"/>
        <w:jc w:val="both"/>
        <w:rPr>
          <w:color w:val="000000" w:themeColor="text1"/>
        </w:rPr>
      </w:pPr>
      <w:r>
        <w:t>●</w:t>
      </w:r>
      <w:r w:rsidR="00481608">
        <w:t xml:space="preserve"> </w:t>
      </w:r>
      <w:r w:rsidR="00966681" w:rsidRPr="00966681">
        <w:t xml:space="preserve">В случае банкротства Заемщика требования по настоящему Договору удовлетворяются </w:t>
      </w:r>
      <w:r>
        <w:t xml:space="preserve"> </w:t>
      </w:r>
      <w:r w:rsidR="00966681" w:rsidRPr="00966681">
        <w:t>после удовлетворения требований всех иных кредиторов</w:t>
      </w:r>
      <w:r w:rsidR="00966681" w:rsidRPr="00966681">
        <w:rPr>
          <w:color w:val="000000" w:themeColor="text1"/>
        </w:rPr>
        <w:t>.</w:t>
      </w:r>
    </w:p>
    <w:p w:rsidR="00457A32" w:rsidRDefault="00457A32" w:rsidP="00172423">
      <w:pPr>
        <w:tabs>
          <w:tab w:val="left" w:pos="-1701"/>
          <w:tab w:val="left" w:pos="851"/>
        </w:tabs>
        <w:jc w:val="both"/>
        <w:rPr>
          <w:b/>
          <w:color w:val="FF0000"/>
        </w:rPr>
      </w:pPr>
    </w:p>
    <w:p w:rsidR="00F249F9" w:rsidRPr="009E54C3" w:rsidRDefault="00892387" w:rsidP="00F249F9">
      <w:pPr>
        <w:spacing w:line="360" w:lineRule="auto"/>
        <w:jc w:val="both"/>
        <w:rPr>
          <w:b/>
          <w:u w:val="single"/>
        </w:rPr>
      </w:pPr>
      <w:r w:rsidRPr="00F3511C">
        <w:rPr>
          <w:b/>
        </w:rPr>
        <w:t>11.</w:t>
      </w:r>
      <w:r w:rsidR="00F249F9" w:rsidRPr="00F3511C">
        <w:rPr>
          <w:b/>
        </w:rPr>
        <w:t xml:space="preserve"> </w:t>
      </w:r>
      <w:r w:rsidR="00481608">
        <w:rPr>
          <w:b/>
        </w:rPr>
        <w:t xml:space="preserve">  </w:t>
      </w:r>
      <w:r w:rsidR="00F249F9" w:rsidRPr="009E54C3">
        <w:rPr>
          <w:b/>
          <w:u w:val="single"/>
        </w:rPr>
        <w:t>Сведения о</w:t>
      </w:r>
      <w:r w:rsidR="003A2112" w:rsidRPr="009E54C3">
        <w:rPr>
          <w:b/>
          <w:u w:val="single"/>
        </w:rPr>
        <w:t xml:space="preserve"> совершенных акционерным обществом в отчетном году</w:t>
      </w:r>
      <w:r w:rsidR="00F249F9" w:rsidRPr="009E54C3">
        <w:rPr>
          <w:b/>
          <w:u w:val="single"/>
        </w:rPr>
        <w:t xml:space="preserve"> крупны</w:t>
      </w:r>
      <w:r w:rsidR="003A2112" w:rsidRPr="009E54C3">
        <w:rPr>
          <w:b/>
          <w:u w:val="single"/>
        </w:rPr>
        <w:t>х сделках</w:t>
      </w:r>
      <w:r w:rsidR="00F249F9" w:rsidRPr="009E54C3">
        <w:rPr>
          <w:b/>
          <w:u w:val="single"/>
        </w:rPr>
        <w:t>.</w:t>
      </w:r>
    </w:p>
    <w:p w:rsidR="00F249F9" w:rsidRPr="000E79BB" w:rsidRDefault="00F249F9" w:rsidP="00F249F9">
      <w:pPr>
        <w:spacing w:line="360" w:lineRule="auto"/>
        <w:jc w:val="both"/>
      </w:pPr>
      <w:r w:rsidRPr="000E79BB">
        <w:rPr>
          <w:b/>
        </w:rPr>
        <w:t xml:space="preserve">           </w:t>
      </w:r>
      <w:r w:rsidRPr="000E79BB">
        <w:t>Не совершались.</w:t>
      </w:r>
    </w:p>
    <w:p w:rsidR="00F249F9" w:rsidRPr="009E54C3" w:rsidRDefault="00F249F9" w:rsidP="00F249F9">
      <w:pPr>
        <w:spacing w:line="360" w:lineRule="auto"/>
        <w:ind w:firstLine="709"/>
        <w:jc w:val="both"/>
      </w:pPr>
    </w:p>
    <w:p w:rsidR="00F249F9" w:rsidRPr="009E54C3" w:rsidRDefault="00892387" w:rsidP="00F249F9">
      <w:pPr>
        <w:spacing w:line="360" w:lineRule="auto"/>
        <w:jc w:val="both"/>
        <w:rPr>
          <w:b/>
          <w:u w:val="single"/>
        </w:rPr>
      </w:pPr>
      <w:r w:rsidRPr="00F3511C">
        <w:rPr>
          <w:b/>
        </w:rPr>
        <w:t>12</w:t>
      </w:r>
      <w:r w:rsidR="00F249F9" w:rsidRPr="00F3511C">
        <w:rPr>
          <w:b/>
        </w:rPr>
        <w:t>.</w:t>
      </w:r>
      <w:r w:rsidR="00F3511C" w:rsidRPr="00F3511C">
        <w:rPr>
          <w:b/>
        </w:rPr>
        <w:t xml:space="preserve"> </w:t>
      </w:r>
      <w:r w:rsidR="00481608">
        <w:rPr>
          <w:b/>
        </w:rPr>
        <w:t xml:space="preserve">  </w:t>
      </w:r>
      <w:r w:rsidR="00F249F9" w:rsidRPr="009E54C3">
        <w:rPr>
          <w:b/>
          <w:u w:val="single"/>
        </w:rPr>
        <w:t xml:space="preserve">Сведения о соблюдении акционерным обществом </w:t>
      </w:r>
      <w:r w:rsidR="00457A32">
        <w:rPr>
          <w:b/>
          <w:u w:val="single"/>
        </w:rPr>
        <w:t>принципов и рекомендаций К</w:t>
      </w:r>
      <w:r w:rsidR="00F249F9" w:rsidRPr="009E54C3">
        <w:rPr>
          <w:b/>
          <w:u w:val="single"/>
        </w:rPr>
        <w:t xml:space="preserve">одекса корпоративного </w:t>
      </w:r>
      <w:r w:rsidR="00457A32">
        <w:rPr>
          <w:b/>
          <w:u w:val="single"/>
        </w:rPr>
        <w:t>управления</w:t>
      </w:r>
    </w:p>
    <w:p w:rsidR="00F249F9" w:rsidRPr="009E54C3" w:rsidRDefault="00F249F9" w:rsidP="00AD6A1B">
      <w:pPr>
        <w:pStyle w:val="2"/>
        <w:spacing w:after="0" w:line="360" w:lineRule="auto"/>
        <w:ind w:left="0" w:firstLine="567"/>
        <w:jc w:val="both"/>
      </w:pPr>
      <w:r w:rsidRPr="009E54C3">
        <w:t>Корпоративное управление обществом базируется на действующем законодательстве РФ и призвано способствовать эффективной деятельности Общества: увеличению стоимости активов, поддержанию финансовой стабильности и инвестиционной привлекательности ОАО "Себряковцемент".</w:t>
      </w:r>
    </w:p>
    <w:p w:rsidR="00F249F9" w:rsidRPr="009E54C3" w:rsidRDefault="00F249F9" w:rsidP="00AD6A1B">
      <w:pPr>
        <w:pStyle w:val="2"/>
        <w:spacing w:after="0" w:line="360" w:lineRule="auto"/>
        <w:ind w:left="0" w:firstLine="567"/>
        <w:jc w:val="both"/>
      </w:pPr>
      <w:r w:rsidRPr="009E54C3">
        <w:t xml:space="preserve">В своих действиях ОАО "Себряковцемент" неукоснительно  придерживается рекомендаций и принципов, изложенных в Кодексе корпоративного </w:t>
      </w:r>
      <w:r w:rsidR="00457A32">
        <w:t>управления</w:t>
      </w:r>
      <w:r w:rsidRPr="009E54C3">
        <w:t xml:space="preserve">, </w:t>
      </w:r>
      <w:r w:rsidR="00457A32">
        <w:t>одобренного 21 марта 2014 года Советом директоров Банка России</w:t>
      </w:r>
      <w:r w:rsidR="00C94FF0">
        <w:t xml:space="preserve"> (письмо Центрального Банка РФ от 10.04.2014г. № 06-52/2463)</w:t>
      </w:r>
      <w:r w:rsidRPr="009E54C3">
        <w:t>:</w:t>
      </w:r>
    </w:p>
    <w:p w:rsidR="00F249F9" w:rsidRPr="009E54C3" w:rsidRDefault="00F249F9" w:rsidP="00AD6A1B">
      <w:pPr>
        <w:tabs>
          <w:tab w:val="num" w:pos="720"/>
        </w:tabs>
        <w:spacing w:line="360" w:lineRule="auto"/>
        <w:ind w:firstLine="567"/>
        <w:jc w:val="both"/>
        <w:rPr>
          <w:bCs/>
          <w:i/>
          <w:iCs/>
        </w:rPr>
      </w:pPr>
      <w:r w:rsidRPr="009E54C3">
        <w:rPr>
          <w:bCs/>
        </w:rPr>
        <w:t xml:space="preserve">- Осуществление Наблюдательным советом Общества стратегического управления деятельностью Общества и эффективный </w:t>
      </w:r>
      <w:proofErr w:type="gramStart"/>
      <w:r w:rsidRPr="009E54C3">
        <w:rPr>
          <w:bCs/>
        </w:rPr>
        <w:t>контроль за</w:t>
      </w:r>
      <w:proofErr w:type="gramEnd"/>
      <w:r w:rsidRPr="009E54C3">
        <w:rPr>
          <w:bCs/>
        </w:rPr>
        <w:t xml:space="preserve"> деятельностью генерального директора Общества;</w:t>
      </w:r>
    </w:p>
    <w:p w:rsidR="00F249F9" w:rsidRPr="009E54C3" w:rsidRDefault="00F249F9" w:rsidP="00AD6A1B">
      <w:pPr>
        <w:tabs>
          <w:tab w:val="num" w:pos="720"/>
        </w:tabs>
        <w:spacing w:line="360" w:lineRule="auto"/>
        <w:ind w:firstLine="567"/>
        <w:jc w:val="both"/>
        <w:rPr>
          <w:bCs/>
          <w:i/>
          <w:iCs/>
        </w:rPr>
      </w:pPr>
      <w:r w:rsidRPr="009E54C3">
        <w:rPr>
          <w:bCs/>
        </w:rPr>
        <w:t>- Обеспечение генеральному директору Общества возможности разумно, добросовестно, в интересах Общества осуществлять руководство текущей деятельностью Обществ, а также подотчетность генерального директора Общества Наблюдательному совету  Общества и  акционерам.</w:t>
      </w:r>
    </w:p>
    <w:p w:rsidR="00F249F9" w:rsidRPr="009E54C3" w:rsidRDefault="00F249F9" w:rsidP="00AD6A1B">
      <w:pPr>
        <w:tabs>
          <w:tab w:val="num" w:pos="720"/>
        </w:tabs>
        <w:spacing w:line="360" w:lineRule="auto"/>
        <w:ind w:firstLine="567"/>
        <w:jc w:val="both"/>
        <w:rPr>
          <w:bCs/>
          <w:i/>
          <w:iCs/>
        </w:rPr>
      </w:pPr>
      <w:r w:rsidRPr="009E54C3">
        <w:rPr>
          <w:bCs/>
        </w:rPr>
        <w:lastRenderedPageBreak/>
        <w:t>- Своевременное раскрытие полной и достоверной информации об Обществе, в том числе о его финансовом положении, экономических показателях, структуре собственности и управления.</w:t>
      </w:r>
    </w:p>
    <w:p w:rsidR="00F249F9" w:rsidRPr="009E54C3" w:rsidRDefault="00F249F9" w:rsidP="00AD6A1B">
      <w:pPr>
        <w:spacing w:line="360" w:lineRule="auto"/>
        <w:ind w:firstLine="567"/>
        <w:jc w:val="both"/>
        <w:rPr>
          <w:bCs/>
        </w:rPr>
      </w:pPr>
      <w:r w:rsidRPr="009E54C3">
        <w:rPr>
          <w:bCs/>
        </w:rPr>
        <w:t xml:space="preserve">- Обеспечение эффективного </w:t>
      </w:r>
      <w:proofErr w:type="gramStart"/>
      <w:r w:rsidRPr="009E54C3">
        <w:rPr>
          <w:bCs/>
        </w:rPr>
        <w:t>контроля за</w:t>
      </w:r>
      <w:proofErr w:type="gramEnd"/>
      <w:r w:rsidRPr="009E54C3">
        <w:rPr>
          <w:bCs/>
        </w:rPr>
        <w:t xml:space="preserve"> финансово-хозяйственной деятельност</w:t>
      </w:r>
      <w:r w:rsidR="002E7F6A">
        <w:rPr>
          <w:bCs/>
        </w:rPr>
        <w:t>ью</w:t>
      </w:r>
      <w:r w:rsidRPr="009E54C3">
        <w:rPr>
          <w:bCs/>
        </w:rPr>
        <w:t xml:space="preserve"> Общества с целью защиты прав и законных интересов акционеров.</w:t>
      </w:r>
    </w:p>
    <w:p w:rsidR="00F249F9" w:rsidRPr="009E54C3" w:rsidRDefault="00F249F9" w:rsidP="00AD6A1B">
      <w:pPr>
        <w:autoSpaceDE w:val="0"/>
        <w:autoSpaceDN w:val="0"/>
        <w:adjustRightInd w:val="0"/>
        <w:spacing w:line="360" w:lineRule="auto"/>
        <w:ind w:firstLine="567"/>
        <w:jc w:val="both"/>
        <w:rPr>
          <w:bCs/>
        </w:rPr>
      </w:pPr>
      <w:r w:rsidRPr="009E54C3">
        <w:t>- Обеспечение акционерам реальной возможност</w:t>
      </w:r>
      <w:r w:rsidR="00767A42">
        <w:t>и</w:t>
      </w:r>
      <w:r w:rsidRPr="009E54C3">
        <w:t xml:space="preserve"> осуществлять свои права, связанные с участием в обществе.</w:t>
      </w:r>
    </w:p>
    <w:p w:rsidR="00F249F9" w:rsidRPr="009E54C3" w:rsidRDefault="00F249F9" w:rsidP="00AD6A1B">
      <w:pPr>
        <w:autoSpaceDE w:val="0"/>
        <w:autoSpaceDN w:val="0"/>
        <w:adjustRightInd w:val="0"/>
        <w:spacing w:line="360" w:lineRule="auto"/>
        <w:ind w:firstLine="567"/>
        <w:jc w:val="both"/>
      </w:pPr>
      <w:r w:rsidRPr="009E54C3">
        <w:t>- Обеспечение  акционеров надежными и эффективными способами учета прав собственности на акции, а также возможность свободного и быстрого отчуждения принадлежащих им акций.</w:t>
      </w:r>
    </w:p>
    <w:p w:rsidR="00F249F9" w:rsidRPr="009E54C3" w:rsidRDefault="00F249F9" w:rsidP="00AD6A1B">
      <w:pPr>
        <w:spacing w:line="360" w:lineRule="auto"/>
        <w:ind w:firstLine="567"/>
        <w:jc w:val="both"/>
      </w:pPr>
      <w:r w:rsidRPr="009E54C3">
        <w:t xml:space="preserve">- Предоставление акционерам права участвовать в управлении акционерным обществом путем принятия решений по наиболее важным вопросам деятельности общества на общем собрании акционеров. </w:t>
      </w:r>
    </w:p>
    <w:p w:rsidR="00F249F9" w:rsidRPr="009E54C3" w:rsidRDefault="00F249F9" w:rsidP="00AD6A1B">
      <w:pPr>
        <w:spacing w:line="360" w:lineRule="auto"/>
        <w:ind w:firstLine="567"/>
        <w:jc w:val="both"/>
      </w:pPr>
      <w:r w:rsidRPr="009E54C3">
        <w:t>- иные требования Кодекса корпоративного поведения.</w:t>
      </w:r>
    </w:p>
    <w:p w:rsidR="00F249F9" w:rsidRPr="000E79BB" w:rsidRDefault="00F249F9" w:rsidP="00AD6A1B">
      <w:pPr>
        <w:spacing w:line="360" w:lineRule="auto"/>
        <w:ind w:firstLine="567"/>
        <w:jc w:val="both"/>
      </w:pPr>
      <w:r w:rsidRPr="000E79BB">
        <w:t>Нарушений Кодекса</w:t>
      </w:r>
      <w:r w:rsidR="003474CB" w:rsidRPr="000E79BB">
        <w:t xml:space="preserve"> корпоративного поведения в </w:t>
      </w:r>
      <w:r w:rsidR="007003FA" w:rsidRPr="000E79BB">
        <w:t>201</w:t>
      </w:r>
      <w:r w:rsidR="00AB150C">
        <w:t>4</w:t>
      </w:r>
      <w:r w:rsidRPr="000E79BB">
        <w:t xml:space="preserve"> г. акционерным обществом ОАО «Себряковцемент» не допущено.</w:t>
      </w:r>
    </w:p>
    <w:p w:rsidR="00624EAF" w:rsidRPr="009E54C3" w:rsidRDefault="00624EAF" w:rsidP="00624EAF">
      <w:pPr>
        <w:spacing w:line="360" w:lineRule="auto"/>
        <w:ind w:right="228"/>
        <w:rPr>
          <w:b/>
          <w:u w:val="single"/>
        </w:rPr>
      </w:pPr>
    </w:p>
    <w:p w:rsidR="00F249F9" w:rsidRPr="009E54C3" w:rsidRDefault="00F249F9" w:rsidP="00683C6D">
      <w:pPr>
        <w:spacing w:line="360" w:lineRule="auto"/>
        <w:ind w:right="228"/>
        <w:rPr>
          <w:b/>
          <w:u w:val="single"/>
        </w:rPr>
      </w:pPr>
      <w:r w:rsidRPr="00421CE1">
        <w:rPr>
          <w:b/>
        </w:rPr>
        <w:t>1</w:t>
      </w:r>
      <w:r w:rsidR="00892387" w:rsidRPr="00421CE1">
        <w:rPr>
          <w:b/>
        </w:rPr>
        <w:t>3</w:t>
      </w:r>
      <w:r w:rsidRPr="00421CE1">
        <w:rPr>
          <w:b/>
        </w:rPr>
        <w:t xml:space="preserve">. </w:t>
      </w:r>
      <w:r w:rsidR="00421CE1" w:rsidRPr="00421CE1">
        <w:rPr>
          <w:b/>
        </w:rPr>
        <w:t xml:space="preserve"> </w:t>
      </w:r>
      <w:r w:rsidR="00481608">
        <w:rPr>
          <w:b/>
        </w:rPr>
        <w:t xml:space="preserve">  </w:t>
      </w:r>
      <w:r w:rsidRPr="009E54C3">
        <w:rPr>
          <w:b/>
          <w:u w:val="single"/>
        </w:rPr>
        <w:t xml:space="preserve">Сведения </w:t>
      </w:r>
      <w:r w:rsidR="00683C6D">
        <w:rPr>
          <w:b/>
          <w:u w:val="single"/>
        </w:rPr>
        <w:t xml:space="preserve">о выплате </w:t>
      </w:r>
      <w:r w:rsidRPr="009E54C3">
        <w:rPr>
          <w:b/>
          <w:u w:val="single"/>
        </w:rPr>
        <w:t>объявленных (начисленных) дивиденд</w:t>
      </w:r>
      <w:r w:rsidR="00683C6D">
        <w:rPr>
          <w:b/>
          <w:u w:val="single"/>
        </w:rPr>
        <w:t>ов</w:t>
      </w:r>
      <w:r w:rsidRPr="009E54C3">
        <w:rPr>
          <w:b/>
          <w:u w:val="single"/>
        </w:rPr>
        <w:t xml:space="preserve"> по акциям</w:t>
      </w:r>
      <w:r w:rsidR="00683C6D">
        <w:rPr>
          <w:b/>
          <w:u w:val="single"/>
        </w:rPr>
        <w:t xml:space="preserve"> акционерного общества</w:t>
      </w:r>
    </w:p>
    <w:p w:rsidR="009D4A13" w:rsidRPr="00F27428" w:rsidRDefault="009D4A13" w:rsidP="009D4A13">
      <w:pPr>
        <w:spacing w:line="276" w:lineRule="auto"/>
        <w:jc w:val="both"/>
        <w:rPr>
          <w:i/>
          <w:color w:val="000000" w:themeColor="text1"/>
        </w:rPr>
      </w:pPr>
      <w:r w:rsidRPr="00F27428">
        <w:rPr>
          <w:i/>
          <w:color w:val="000000" w:themeColor="text1"/>
        </w:rPr>
        <w:t>Дивидендный период</w:t>
      </w:r>
    </w:p>
    <w:p w:rsidR="009D4A13" w:rsidRPr="00F27428" w:rsidRDefault="009D4A13" w:rsidP="009D4A13">
      <w:pPr>
        <w:spacing w:line="276" w:lineRule="auto"/>
        <w:jc w:val="both"/>
        <w:rPr>
          <w:color w:val="000000" w:themeColor="text1"/>
        </w:rPr>
      </w:pPr>
      <w:r w:rsidRPr="00F27428">
        <w:rPr>
          <w:color w:val="000000" w:themeColor="text1"/>
        </w:rPr>
        <w:t>Год: 2013</w:t>
      </w:r>
    </w:p>
    <w:p w:rsidR="009D4A13" w:rsidRPr="00F27428" w:rsidRDefault="009D4A13" w:rsidP="009D4A13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 xml:space="preserve">Период: </w:t>
      </w:r>
      <w:r w:rsidRPr="00F27428">
        <w:rPr>
          <w:b/>
          <w:color w:val="000000" w:themeColor="text1"/>
        </w:rPr>
        <w:t>полный год</w:t>
      </w:r>
    </w:p>
    <w:p w:rsidR="009D4A13" w:rsidRPr="00F27428" w:rsidRDefault="009D4A13" w:rsidP="009D4A13">
      <w:pPr>
        <w:spacing w:line="276" w:lineRule="auto"/>
        <w:jc w:val="both"/>
        <w:rPr>
          <w:color w:val="000000" w:themeColor="text1"/>
        </w:rPr>
      </w:pPr>
      <w:r w:rsidRPr="00F27428">
        <w:rPr>
          <w:color w:val="000000" w:themeColor="text1"/>
        </w:rPr>
        <w:t xml:space="preserve">Наименование органа управления эмитента, принявшего решение (объявившего) о выплате дивидендов по акциям эмитента: </w:t>
      </w:r>
      <w:r w:rsidRPr="00F27428">
        <w:rPr>
          <w:b/>
          <w:color w:val="000000" w:themeColor="text1"/>
        </w:rPr>
        <w:t>Общее собрание акционеров (участников)</w:t>
      </w:r>
    </w:p>
    <w:p w:rsidR="009D4A13" w:rsidRPr="00F27428" w:rsidRDefault="009D4A13" w:rsidP="009D4A13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 xml:space="preserve">Дата проведения собрания (заседания) органа управления эмитента, на котором принято решение о выплате (объявлении) дивидендов: </w:t>
      </w:r>
      <w:r w:rsidRPr="00F27428">
        <w:rPr>
          <w:b/>
          <w:color w:val="000000" w:themeColor="text1"/>
        </w:rPr>
        <w:t>23.05.2014</w:t>
      </w:r>
    </w:p>
    <w:p w:rsidR="009D4A13" w:rsidRPr="00F27428" w:rsidRDefault="009D4A13" w:rsidP="009D4A13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>Дата, на которую был составлен список лиц, имеющих право на получение дивидендов за данный дивидендный период:</w:t>
      </w:r>
      <w:r w:rsidRPr="00F27428">
        <w:rPr>
          <w:b/>
          <w:color w:val="000000" w:themeColor="text1"/>
        </w:rPr>
        <w:t xml:space="preserve"> 03.04.2014</w:t>
      </w:r>
    </w:p>
    <w:p w:rsidR="009D4A13" w:rsidRPr="00F27428" w:rsidRDefault="009D4A13" w:rsidP="009D4A13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>Дата составления протокола:</w:t>
      </w:r>
      <w:r w:rsidRPr="00F27428">
        <w:rPr>
          <w:b/>
          <w:color w:val="000000" w:themeColor="text1"/>
        </w:rPr>
        <w:t xml:space="preserve"> 23.05.2014</w:t>
      </w:r>
    </w:p>
    <w:p w:rsidR="009D4A13" w:rsidRPr="00F27428" w:rsidRDefault="009D4A13" w:rsidP="009D4A13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>Номер протокола:</w:t>
      </w:r>
      <w:r w:rsidRPr="00F27428">
        <w:rPr>
          <w:b/>
          <w:color w:val="000000" w:themeColor="text1"/>
        </w:rPr>
        <w:t xml:space="preserve"> 1</w:t>
      </w:r>
    </w:p>
    <w:p w:rsidR="009D4A13" w:rsidRPr="00F27428" w:rsidRDefault="009D4A13" w:rsidP="009D4A13">
      <w:pPr>
        <w:rPr>
          <w:b/>
          <w:color w:val="000000" w:themeColor="text1"/>
        </w:rPr>
      </w:pPr>
    </w:p>
    <w:p w:rsidR="009D4A13" w:rsidRPr="00F27428" w:rsidRDefault="009D4A13" w:rsidP="009D4A13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>Категория (тип) акций:</w:t>
      </w:r>
      <w:r w:rsidRPr="00F27428">
        <w:rPr>
          <w:b/>
          <w:color w:val="000000" w:themeColor="text1"/>
        </w:rPr>
        <w:t xml:space="preserve">  </w:t>
      </w:r>
      <w:proofErr w:type="gramStart"/>
      <w:r w:rsidRPr="00F27428">
        <w:rPr>
          <w:b/>
          <w:color w:val="000000" w:themeColor="text1"/>
        </w:rPr>
        <w:t>обыкновенные</w:t>
      </w:r>
      <w:proofErr w:type="gramEnd"/>
    </w:p>
    <w:p w:rsidR="009D4A13" w:rsidRPr="00F27428" w:rsidRDefault="009D4A13" w:rsidP="009D4A13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>Размер объявленных (начисленных) дивидендов по акциям данной категории (типа) в расчете на одну акцию, руб.:</w:t>
      </w:r>
      <w:r w:rsidRPr="00F27428">
        <w:rPr>
          <w:b/>
          <w:color w:val="000000" w:themeColor="text1"/>
        </w:rPr>
        <w:t xml:space="preserve">  902</w:t>
      </w:r>
    </w:p>
    <w:p w:rsidR="009D4A13" w:rsidRPr="00F27428" w:rsidRDefault="009D4A13" w:rsidP="009D4A13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>Совокупный размер объявленных (начисленных) дивидендов по всем акциям данной категории (типа), руб.:</w:t>
      </w:r>
      <w:r w:rsidRPr="00F27428">
        <w:rPr>
          <w:b/>
          <w:color w:val="000000" w:themeColor="text1"/>
        </w:rPr>
        <w:t xml:space="preserve"> 123 953 742</w:t>
      </w:r>
    </w:p>
    <w:p w:rsidR="009D4A13" w:rsidRPr="00F27428" w:rsidRDefault="009D4A13" w:rsidP="009D4A13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 xml:space="preserve">Общий размер дивидендов, выплаченных по всем акциям эмитента одной категории (типа), руб.: </w:t>
      </w:r>
      <w:r w:rsidR="00F27428" w:rsidRPr="00F27428">
        <w:rPr>
          <w:b/>
          <w:color w:val="000000" w:themeColor="text1"/>
        </w:rPr>
        <w:t>122 028 656,50</w:t>
      </w:r>
    </w:p>
    <w:p w:rsidR="009D4A13" w:rsidRPr="00F27428" w:rsidRDefault="009D4A13" w:rsidP="00C04B0C">
      <w:pPr>
        <w:spacing w:line="276" w:lineRule="auto"/>
        <w:jc w:val="both"/>
        <w:rPr>
          <w:i/>
          <w:color w:val="000000" w:themeColor="text1"/>
        </w:rPr>
      </w:pPr>
    </w:p>
    <w:p w:rsidR="00C04B0C" w:rsidRPr="00F27428" w:rsidRDefault="00C04B0C" w:rsidP="00C04B0C">
      <w:pPr>
        <w:spacing w:line="276" w:lineRule="auto"/>
        <w:jc w:val="both"/>
        <w:rPr>
          <w:i/>
          <w:color w:val="000000" w:themeColor="text1"/>
        </w:rPr>
      </w:pPr>
      <w:r w:rsidRPr="00F27428">
        <w:rPr>
          <w:i/>
          <w:color w:val="000000" w:themeColor="text1"/>
        </w:rPr>
        <w:lastRenderedPageBreak/>
        <w:t>Дивидендный период</w:t>
      </w:r>
    </w:p>
    <w:p w:rsidR="00C04B0C" w:rsidRPr="00F27428" w:rsidRDefault="00C04B0C" w:rsidP="00C04B0C">
      <w:pPr>
        <w:spacing w:line="276" w:lineRule="auto"/>
        <w:jc w:val="both"/>
        <w:rPr>
          <w:color w:val="000000" w:themeColor="text1"/>
        </w:rPr>
      </w:pPr>
      <w:r w:rsidRPr="00F27428">
        <w:rPr>
          <w:color w:val="000000" w:themeColor="text1"/>
        </w:rPr>
        <w:t>Год: 201</w:t>
      </w:r>
      <w:r w:rsidR="00F1797D" w:rsidRPr="00F27428">
        <w:rPr>
          <w:color w:val="000000" w:themeColor="text1"/>
        </w:rPr>
        <w:t>4</w:t>
      </w:r>
    </w:p>
    <w:p w:rsidR="00C04B0C" w:rsidRPr="00F27428" w:rsidRDefault="00C04B0C" w:rsidP="00C04B0C">
      <w:pPr>
        <w:spacing w:line="276" w:lineRule="auto"/>
        <w:jc w:val="both"/>
        <w:rPr>
          <w:color w:val="000000" w:themeColor="text1"/>
        </w:rPr>
      </w:pPr>
      <w:r w:rsidRPr="00F27428">
        <w:rPr>
          <w:color w:val="000000" w:themeColor="text1"/>
        </w:rPr>
        <w:t xml:space="preserve">Период: </w:t>
      </w:r>
      <w:r w:rsidR="00F1797D" w:rsidRPr="00F27428">
        <w:rPr>
          <w:b/>
          <w:color w:val="000000" w:themeColor="text1"/>
        </w:rPr>
        <w:t>6</w:t>
      </w:r>
      <w:r w:rsidRPr="00F27428">
        <w:rPr>
          <w:b/>
          <w:color w:val="000000" w:themeColor="text1"/>
        </w:rPr>
        <w:t xml:space="preserve"> мес.</w:t>
      </w:r>
    </w:p>
    <w:p w:rsidR="00C04B0C" w:rsidRPr="00F27428" w:rsidRDefault="00C04B0C" w:rsidP="00C04B0C">
      <w:pPr>
        <w:spacing w:line="276" w:lineRule="auto"/>
        <w:jc w:val="both"/>
        <w:rPr>
          <w:color w:val="000000" w:themeColor="text1"/>
        </w:rPr>
      </w:pPr>
      <w:r w:rsidRPr="00F27428">
        <w:rPr>
          <w:color w:val="000000" w:themeColor="text1"/>
        </w:rPr>
        <w:t xml:space="preserve">Наименование органа управления эмитента, принявшего решение (объявившего) о выплате дивидендов по акциям эмитента: </w:t>
      </w:r>
      <w:r w:rsidRPr="00F27428">
        <w:rPr>
          <w:b/>
          <w:color w:val="000000" w:themeColor="text1"/>
        </w:rPr>
        <w:t>Общее собрание акционеров (участников)</w:t>
      </w:r>
    </w:p>
    <w:p w:rsidR="00C04B0C" w:rsidRPr="00F27428" w:rsidRDefault="00C04B0C" w:rsidP="00C04B0C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 xml:space="preserve">Дата проведения собрания (заседания) органа управления эмитента, на котором принято решение о выплате (объявлении) дивидендов: </w:t>
      </w:r>
      <w:r w:rsidR="00256143" w:rsidRPr="00F27428">
        <w:rPr>
          <w:b/>
          <w:color w:val="000000" w:themeColor="text1"/>
        </w:rPr>
        <w:t>0</w:t>
      </w:r>
      <w:r w:rsidR="00F1797D" w:rsidRPr="00F27428">
        <w:rPr>
          <w:b/>
          <w:color w:val="000000" w:themeColor="text1"/>
        </w:rPr>
        <w:t>1</w:t>
      </w:r>
      <w:r w:rsidR="00256143" w:rsidRPr="00F27428">
        <w:rPr>
          <w:b/>
          <w:color w:val="000000" w:themeColor="text1"/>
        </w:rPr>
        <w:t>.0</w:t>
      </w:r>
      <w:r w:rsidR="00F1797D" w:rsidRPr="00F27428">
        <w:rPr>
          <w:b/>
          <w:color w:val="000000" w:themeColor="text1"/>
        </w:rPr>
        <w:t>8</w:t>
      </w:r>
      <w:r w:rsidRPr="00F27428">
        <w:rPr>
          <w:b/>
          <w:color w:val="000000" w:themeColor="text1"/>
        </w:rPr>
        <w:t>.201</w:t>
      </w:r>
      <w:r w:rsidR="00F1797D" w:rsidRPr="00F27428">
        <w:rPr>
          <w:b/>
          <w:color w:val="000000" w:themeColor="text1"/>
        </w:rPr>
        <w:t>4</w:t>
      </w:r>
    </w:p>
    <w:p w:rsidR="00C04B0C" w:rsidRPr="00F27428" w:rsidRDefault="00C04B0C" w:rsidP="00C04B0C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>Дата, на которую был составлен список лиц, имеющих право на получение дивидендов за данный дивидендный период:</w:t>
      </w:r>
      <w:r w:rsidRPr="00F27428">
        <w:rPr>
          <w:b/>
          <w:color w:val="000000" w:themeColor="text1"/>
        </w:rPr>
        <w:t xml:space="preserve"> </w:t>
      </w:r>
      <w:r w:rsidR="00F1797D" w:rsidRPr="00F27428">
        <w:rPr>
          <w:b/>
          <w:color w:val="000000" w:themeColor="text1"/>
        </w:rPr>
        <w:t>21</w:t>
      </w:r>
      <w:r w:rsidR="00256143" w:rsidRPr="00F27428">
        <w:rPr>
          <w:b/>
          <w:color w:val="000000" w:themeColor="text1"/>
        </w:rPr>
        <w:t>.0</w:t>
      </w:r>
      <w:r w:rsidR="00F1797D" w:rsidRPr="00F27428">
        <w:rPr>
          <w:b/>
          <w:color w:val="000000" w:themeColor="text1"/>
        </w:rPr>
        <w:t>6</w:t>
      </w:r>
      <w:r w:rsidRPr="00F27428">
        <w:rPr>
          <w:b/>
          <w:color w:val="000000" w:themeColor="text1"/>
        </w:rPr>
        <w:t>.201</w:t>
      </w:r>
      <w:r w:rsidR="00F1797D" w:rsidRPr="00F27428">
        <w:rPr>
          <w:b/>
          <w:color w:val="000000" w:themeColor="text1"/>
        </w:rPr>
        <w:t>4</w:t>
      </w:r>
    </w:p>
    <w:p w:rsidR="00C04B0C" w:rsidRPr="00F27428" w:rsidRDefault="00C04B0C" w:rsidP="00C04B0C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>Дата составления протокола:</w:t>
      </w:r>
      <w:r w:rsidRPr="00F27428">
        <w:rPr>
          <w:b/>
          <w:color w:val="000000" w:themeColor="text1"/>
        </w:rPr>
        <w:t xml:space="preserve"> </w:t>
      </w:r>
      <w:r w:rsidR="00F1797D" w:rsidRPr="00F27428">
        <w:rPr>
          <w:b/>
          <w:color w:val="000000" w:themeColor="text1"/>
        </w:rPr>
        <w:t>01</w:t>
      </w:r>
      <w:r w:rsidR="00256143" w:rsidRPr="00F27428">
        <w:rPr>
          <w:b/>
          <w:color w:val="000000" w:themeColor="text1"/>
        </w:rPr>
        <w:t>.0</w:t>
      </w:r>
      <w:r w:rsidR="00F1797D" w:rsidRPr="00F27428">
        <w:rPr>
          <w:b/>
          <w:color w:val="000000" w:themeColor="text1"/>
        </w:rPr>
        <w:t>8</w:t>
      </w:r>
      <w:r w:rsidRPr="00F27428">
        <w:rPr>
          <w:b/>
          <w:color w:val="000000" w:themeColor="text1"/>
        </w:rPr>
        <w:t>.201</w:t>
      </w:r>
      <w:r w:rsidR="00F1797D" w:rsidRPr="00F27428">
        <w:rPr>
          <w:b/>
          <w:color w:val="000000" w:themeColor="text1"/>
        </w:rPr>
        <w:t>4</w:t>
      </w:r>
    </w:p>
    <w:p w:rsidR="00C04B0C" w:rsidRPr="00F27428" w:rsidRDefault="00C04B0C" w:rsidP="00C04B0C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>Номер протокола</w:t>
      </w:r>
      <w:r w:rsidRPr="00F27428">
        <w:rPr>
          <w:b/>
          <w:color w:val="000000" w:themeColor="text1"/>
        </w:rPr>
        <w:t xml:space="preserve"> </w:t>
      </w:r>
      <w:r w:rsidR="00256143" w:rsidRPr="00F27428">
        <w:rPr>
          <w:b/>
          <w:color w:val="000000" w:themeColor="text1"/>
        </w:rPr>
        <w:t>2</w:t>
      </w:r>
    </w:p>
    <w:p w:rsidR="00C04B0C" w:rsidRPr="00F27428" w:rsidRDefault="00C04B0C" w:rsidP="00C04B0C">
      <w:pPr>
        <w:rPr>
          <w:b/>
          <w:color w:val="000000" w:themeColor="text1"/>
        </w:rPr>
      </w:pPr>
    </w:p>
    <w:p w:rsidR="00C04B0C" w:rsidRPr="00F27428" w:rsidRDefault="00C04B0C" w:rsidP="00C04B0C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>Категория (тип) акций:</w:t>
      </w:r>
      <w:r w:rsidRPr="00F27428">
        <w:rPr>
          <w:b/>
          <w:color w:val="000000" w:themeColor="text1"/>
        </w:rPr>
        <w:t xml:space="preserve">  </w:t>
      </w:r>
      <w:proofErr w:type="gramStart"/>
      <w:r w:rsidRPr="00F27428">
        <w:rPr>
          <w:b/>
          <w:color w:val="000000" w:themeColor="text1"/>
        </w:rPr>
        <w:t>обыкновенные</w:t>
      </w:r>
      <w:proofErr w:type="gramEnd"/>
    </w:p>
    <w:p w:rsidR="00C04B0C" w:rsidRPr="00F27428" w:rsidRDefault="00C04B0C" w:rsidP="00C04B0C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>Размер объявленных (начисленных) дивидендов по акциям данной категории (типа) в расчете на одну акцию, руб.:</w:t>
      </w:r>
      <w:r w:rsidRPr="00F27428">
        <w:rPr>
          <w:b/>
          <w:color w:val="000000" w:themeColor="text1"/>
        </w:rPr>
        <w:t xml:space="preserve">  </w:t>
      </w:r>
      <w:r w:rsidR="00F1797D" w:rsidRPr="00F27428">
        <w:rPr>
          <w:b/>
          <w:color w:val="000000" w:themeColor="text1"/>
        </w:rPr>
        <w:t>3 140</w:t>
      </w:r>
    </w:p>
    <w:p w:rsidR="00C04B0C" w:rsidRPr="00F27428" w:rsidRDefault="00C04B0C" w:rsidP="00C04B0C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>Совокупный размер объявленных (начисленных) дивидендов по всем акциям данной категории (типа), руб.:</w:t>
      </w:r>
      <w:r w:rsidRPr="00F27428">
        <w:rPr>
          <w:b/>
          <w:color w:val="000000" w:themeColor="text1"/>
        </w:rPr>
        <w:t xml:space="preserve"> </w:t>
      </w:r>
      <w:r w:rsidR="00F1797D" w:rsidRPr="00F27428">
        <w:rPr>
          <w:b/>
          <w:color w:val="000000" w:themeColor="text1"/>
        </w:rPr>
        <w:t>431 501 940</w:t>
      </w:r>
    </w:p>
    <w:p w:rsidR="00C04B0C" w:rsidRPr="00F27428" w:rsidRDefault="00C04B0C" w:rsidP="00C04B0C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 xml:space="preserve">Общий размер дивидендов, выплаченных по всем акциям эмитента одной категории (типа), руб.: </w:t>
      </w:r>
      <w:r w:rsidR="00F1797D" w:rsidRPr="00F27428">
        <w:rPr>
          <w:b/>
          <w:color w:val="000000" w:themeColor="text1"/>
        </w:rPr>
        <w:t>42</w:t>
      </w:r>
      <w:r w:rsidR="00F27428" w:rsidRPr="00F27428">
        <w:rPr>
          <w:b/>
          <w:color w:val="000000" w:themeColor="text1"/>
        </w:rPr>
        <w:t>4</w:t>
      </w:r>
      <w:r w:rsidR="00F1797D" w:rsidRPr="00F27428">
        <w:rPr>
          <w:b/>
          <w:color w:val="000000" w:themeColor="text1"/>
        </w:rPr>
        <w:t> </w:t>
      </w:r>
      <w:r w:rsidR="00F27428" w:rsidRPr="00F27428">
        <w:rPr>
          <w:b/>
          <w:color w:val="000000" w:themeColor="text1"/>
        </w:rPr>
        <w:t>11</w:t>
      </w:r>
      <w:r w:rsidR="00F1797D" w:rsidRPr="00F27428">
        <w:rPr>
          <w:b/>
          <w:color w:val="000000" w:themeColor="text1"/>
        </w:rPr>
        <w:t>2 9</w:t>
      </w:r>
      <w:r w:rsidR="00F27428" w:rsidRPr="00F27428">
        <w:rPr>
          <w:b/>
          <w:color w:val="000000" w:themeColor="text1"/>
        </w:rPr>
        <w:t>06</w:t>
      </w:r>
      <w:r w:rsidR="00F1797D" w:rsidRPr="00F27428">
        <w:rPr>
          <w:b/>
          <w:color w:val="000000" w:themeColor="text1"/>
        </w:rPr>
        <w:t>,5</w:t>
      </w:r>
      <w:r w:rsidR="00F27428" w:rsidRPr="00F27428">
        <w:rPr>
          <w:b/>
          <w:color w:val="000000" w:themeColor="text1"/>
        </w:rPr>
        <w:t>0</w:t>
      </w:r>
    </w:p>
    <w:p w:rsidR="00C04B0C" w:rsidRPr="00F27428" w:rsidRDefault="00C04B0C" w:rsidP="00AD6A1B">
      <w:pPr>
        <w:spacing w:line="276" w:lineRule="auto"/>
        <w:jc w:val="both"/>
        <w:rPr>
          <w:i/>
          <w:color w:val="000000" w:themeColor="text1"/>
        </w:rPr>
      </w:pPr>
    </w:p>
    <w:p w:rsidR="00C04B0C" w:rsidRPr="00F27428" w:rsidRDefault="00C04B0C" w:rsidP="00AD6A1B">
      <w:pPr>
        <w:spacing w:line="276" w:lineRule="auto"/>
        <w:jc w:val="both"/>
        <w:rPr>
          <w:i/>
          <w:color w:val="000000" w:themeColor="text1"/>
        </w:rPr>
      </w:pPr>
    </w:p>
    <w:p w:rsidR="00F249F9" w:rsidRPr="00F27428" w:rsidRDefault="00F249F9" w:rsidP="00AD6A1B">
      <w:pPr>
        <w:spacing w:line="276" w:lineRule="auto"/>
        <w:jc w:val="both"/>
        <w:rPr>
          <w:i/>
          <w:color w:val="000000" w:themeColor="text1"/>
        </w:rPr>
      </w:pPr>
      <w:r w:rsidRPr="00F27428">
        <w:rPr>
          <w:i/>
          <w:color w:val="000000" w:themeColor="text1"/>
        </w:rPr>
        <w:t>Дивидендный период</w:t>
      </w:r>
    </w:p>
    <w:p w:rsidR="00F249F9" w:rsidRPr="00F27428" w:rsidRDefault="003474CB" w:rsidP="00AD6A1B">
      <w:pPr>
        <w:spacing w:line="276" w:lineRule="auto"/>
        <w:jc w:val="both"/>
        <w:rPr>
          <w:color w:val="000000" w:themeColor="text1"/>
        </w:rPr>
      </w:pPr>
      <w:r w:rsidRPr="00F27428">
        <w:rPr>
          <w:color w:val="000000" w:themeColor="text1"/>
        </w:rPr>
        <w:t xml:space="preserve">Год </w:t>
      </w:r>
      <w:r w:rsidR="002F08A9" w:rsidRPr="00F27428">
        <w:rPr>
          <w:color w:val="000000" w:themeColor="text1"/>
        </w:rPr>
        <w:t>201</w:t>
      </w:r>
      <w:r w:rsidR="00F1797D" w:rsidRPr="00F27428">
        <w:rPr>
          <w:color w:val="000000" w:themeColor="text1"/>
        </w:rPr>
        <w:t>4</w:t>
      </w:r>
    </w:p>
    <w:p w:rsidR="00F249F9" w:rsidRPr="00F27428" w:rsidRDefault="00F249F9" w:rsidP="00AD6A1B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 xml:space="preserve">Период: </w:t>
      </w:r>
      <w:r w:rsidR="00E53582" w:rsidRPr="00F27428">
        <w:rPr>
          <w:b/>
          <w:color w:val="000000" w:themeColor="text1"/>
        </w:rPr>
        <w:t>9 мес.</w:t>
      </w:r>
    </w:p>
    <w:p w:rsidR="00F249F9" w:rsidRPr="00F27428" w:rsidRDefault="00F249F9" w:rsidP="00AD6A1B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>Наименование органа управления эмитента, принявшего решение</w:t>
      </w:r>
      <w:r w:rsidR="000C2414" w:rsidRPr="00F27428">
        <w:rPr>
          <w:color w:val="000000" w:themeColor="text1"/>
        </w:rPr>
        <w:t xml:space="preserve"> </w:t>
      </w:r>
      <w:r w:rsidRPr="00F27428">
        <w:rPr>
          <w:color w:val="000000" w:themeColor="text1"/>
        </w:rPr>
        <w:t>(объявившего) о выплате дивидендов по акциям эмитента:</w:t>
      </w:r>
      <w:r w:rsidRPr="00F27428">
        <w:rPr>
          <w:b/>
          <w:color w:val="000000" w:themeColor="text1"/>
        </w:rPr>
        <w:t xml:space="preserve"> общее собрание акционеров (участников)</w:t>
      </w:r>
    </w:p>
    <w:p w:rsidR="00F249F9" w:rsidRPr="00F27428" w:rsidRDefault="00F249F9" w:rsidP="00AD6A1B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>Дата проведения собрания</w:t>
      </w:r>
      <w:r w:rsidR="002F08A9" w:rsidRPr="00F27428">
        <w:rPr>
          <w:color w:val="000000" w:themeColor="text1"/>
        </w:rPr>
        <w:t xml:space="preserve"> </w:t>
      </w:r>
      <w:r w:rsidRPr="00F27428">
        <w:rPr>
          <w:color w:val="000000" w:themeColor="text1"/>
        </w:rPr>
        <w:t>(заседания) органа управления эмитента, на котором принято решение о выплате</w:t>
      </w:r>
      <w:r w:rsidR="007F0FAC" w:rsidRPr="00F27428">
        <w:rPr>
          <w:color w:val="000000" w:themeColor="text1"/>
        </w:rPr>
        <w:t xml:space="preserve"> </w:t>
      </w:r>
      <w:r w:rsidRPr="00F27428">
        <w:rPr>
          <w:color w:val="000000" w:themeColor="text1"/>
        </w:rPr>
        <w:t>(объявлении) дивидендов</w:t>
      </w:r>
      <w:r w:rsidR="002F08A9" w:rsidRPr="00F27428">
        <w:rPr>
          <w:b/>
          <w:color w:val="000000" w:themeColor="text1"/>
        </w:rPr>
        <w:t xml:space="preserve">: </w:t>
      </w:r>
      <w:r w:rsidR="00F1797D" w:rsidRPr="00F27428">
        <w:rPr>
          <w:b/>
          <w:color w:val="000000" w:themeColor="text1"/>
        </w:rPr>
        <w:t>31</w:t>
      </w:r>
      <w:r w:rsidR="002F08A9" w:rsidRPr="00F27428">
        <w:rPr>
          <w:b/>
          <w:color w:val="000000" w:themeColor="text1"/>
        </w:rPr>
        <w:t>.1</w:t>
      </w:r>
      <w:r w:rsidR="00F1797D" w:rsidRPr="00F27428">
        <w:rPr>
          <w:b/>
          <w:color w:val="000000" w:themeColor="text1"/>
        </w:rPr>
        <w:t>0</w:t>
      </w:r>
      <w:r w:rsidR="003474CB" w:rsidRPr="00F27428">
        <w:rPr>
          <w:b/>
          <w:color w:val="000000" w:themeColor="text1"/>
        </w:rPr>
        <w:t>.</w:t>
      </w:r>
      <w:r w:rsidR="007003FA" w:rsidRPr="00F27428">
        <w:rPr>
          <w:b/>
          <w:color w:val="000000" w:themeColor="text1"/>
        </w:rPr>
        <w:t>201</w:t>
      </w:r>
      <w:r w:rsidR="00F1797D" w:rsidRPr="00F27428">
        <w:rPr>
          <w:b/>
          <w:color w:val="000000" w:themeColor="text1"/>
        </w:rPr>
        <w:t>4</w:t>
      </w:r>
    </w:p>
    <w:p w:rsidR="00F249F9" w:rsidRPr="00F27428" w:rsidRDefault="00F249F9" w:rsidP="00AD6A1B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>Дата, на которую был составлен список лиц, имеющих право на получение дивидендов за данный дивидендный период:</w:t>
      </w:r>
      <w:r w:rsidR="003474CB" w:rsidRPr="00F27428">
        <w:rPr>
          <w:b/>
          <w:color w:val="000000" w:themeColor="text1"/>
        </w:rPr>
        <w:t xml:space="preserve"> 1</w:t>
      </w:r>
      <w:r w:rsidR="00F1797D" w:rsidRPr="00F27428">
        <w:rPr>
          <w:b/>
          <w:color w:val="000000" w:themeColor="text1"/>
        </w:rPr>
        <w:t>9</w:t>
      </w:r>
      <w:r w:rsidR="002F08A9" w:rsidRPr="00F27428">
        <w:rPr>
          <w:b/>
          <w:color w:val="000000" w:themeColor="text1"/>
        </w:rPr>
        <w:t>.0</w:t>
      </w:r>
      <w:r w:rsidR="00F1797D" w:rsidRPr="00F27428">
        <w:rPr>
          <w:b/>
          <w:color w:val="000000" w:themeColor="text1"/>
        </w:rPr>
        <w:t>9</w:t>
      </w:r>
      <w:r w:rsidR="003474CB" w:rsidRPr="00F27428">
        <w:rPr>
          <w:b/>
          <w:color w:val="000000" w:themeColor="text1"/>
        </w:rPr>
        <w:t>.</w:t>
      </w:r>
      <w:r w:rsidR="007003FA" w:rsidRPr="00F27428">
        <w:rPr>
          <w:b/>
          <w:color w:val="000000" w:themeColor="text1"/>
        </w:rPr>
        <w:t>201</w:t>
      </w:r>
      <w:r w:rsidR="00F1797D" w:rsidRPr="00F27428">
        <w:rPr>
          <w:b/>
          <w:color w:val="000000" w:themeColor="text1"/>
        </w:rPr>
        <w:t>4</w:t>
      </w:r>
    </w:p>
    <w:p w:rsidR="00F249F9" w:rsidRPr="00F27428" w:rsidRDefault="00F249F9" w:rsidP="00AD6A1B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>Дата составления протокола:</w:t>
      </w:r>
      <w:r w:rsidR="002F08A9" w:rsidRPr="00F27428">
        <w:rPr>
          <w:b/>
          <w:color w:val="000000" w:themeColor="text1"/>
        </w:rPr>
        <w:t xml:space="preserve"> 0</w:t>
      </w:r>
      <w:r w:rsidR="00F1797D" w:rsidRPr="00F27428">
        <w:rPr>
          <w:b/>
          <w:color w:val="000000" w:themeColor="text1"/>
        </w:rPr>
        <w:t>5</w:t>
      </w:r>
      <w:r w:rsidR="002F08A9" w:rsidRPr="00F27428">
        <w:rPr>
          <w:b/>
          <w:color w:val="000000" w:themeColor="text1"/>
        </w:rPr>
        <w:t>.11</w:t>
      </w:r>
      <w:r w:rsidR="003474CB" w:rsidRPr="00F27428">
        <w:rPr>
          <w:b/>
          <w:color w:val="000000" w:themeColor="text1"/>
        </w:rPr>
        <w:t>.</w:t>
      </w:r>
      <w:r w:rsidR="007003FA" w:rsidRPr="00F27428">
        <w:rPr>
          <w:b/>
          <w:color w:val="000000" w:themeColor="text1"/>
        </w:rPr>
        <w:t>201</w:t>
      </w:r>
      <w:r w:rsidR="00F1797D" w:rsidRPr="00F27428">
        <w:rPr>
          <w:b/>
          <w:color w:val="000000" w:themeColor="text1"/>
        </w:rPr>
        <w:t>4</w:t>
      </w:r>
    </w:p>
    <w:p w:rsidR="00F249F9" w:rsidRPr="00F27428" w:rsidRDefault="00F249F9" w:rsidP="00AD6A1B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>Номер протокола:</w:t>
      </w:r>
      <w:r w:rsidRPr="00F27428">
        <w:rPr>
          <w:b/>
          <w:color w:val="000000" w:themeColor="text1"/>
        </w:rPr>
        <w:t xml:space="preserve"> </w:t>
      </w:r>
      <w:r w:rsidR="00F1797D" w:rsidRPr="00F27428">
        <w:rPr>
          <w:b/>
          <w:color w:val="000000" w:themeColor="text1"/>
        </w:rPr>
        <w:t>3</w:t>
      </w:r>
    </w:p>
    <w:p w:rsidR="00F249F9" w:rsidRPr="00F27428" w:rsidRDefault="00F249F9" w:rsidP="00AD6A1B">
      <w:pPr>
        <w:spacing w:line="276" w:lineRule="auto"/>
        <w:jc w:val="both"/>
        <w:rPr>
          <w:b/>
          <w:color w:val="000000" w:themeColor="text1"/>
        </w:rPr>
      </w:pPr>
    </w:p>
    <w:p w:rsidR="00F249F9" w:rsidRPr="00F27428" w:rsidRDefault="00F249F9" w:rsidP="00AD6A1B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>Категория  (тип) акций:</w:t>
      </w:r>
      <w:r w:rsidRPr="00F27428">
        <w:rPr>
          <w:b/>
          <w:color w:val="000000" w:themeColor="text1"/>
        </w:rPr>
        <w:t xml:space="preserve"> </w:t>
      </w:r>
      <w:proofErr w:type="gramStart"/>
      <w:r w:rsidRPr="00F27428">
        <w:rPr>
          <w:b/>
          <w:color w:val="000000" w:themeColor="text1"/>
        </w:rPr>
        <w:t>обыкновенные</w:t>
      </w:r>
      <w:proofErr w:type="gramEnd"/>
    </w:p>
    <w:p w:rsidR="00F249F9" w:rsidRPr="00F27428" w:rsidRDefault="00F249F9" w:rsidP="00AD6A1B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>Размер объявленных (начисленных) дивидендов по акциям данной категории</w:t>
      </w:r>
      <w:r w:rsidR="00E53582" w:rsidRPr="00F27428">
        <w:rPr>
          <w:color w:val="000000" w:themeColor="text1"/>
        </w:rPr>
        <w:t xml:space="preserve"> </w:t>
      </w:r>
      <w:r w:rsidRPr="00F27428">
        <w:rPr>
          <w:color w:val="000000" w:themeColor="text1"/>
        </w:rPr>
        <w:t>(типа) в расчете на одну акцию, руб</w:t>
      </w:r>
      <w:r w:rsidR="002F08A9" w:rsidRPr="00F27428">
        <w:rPr>
          <w:color w:val="000000" w:themeColor="text1"/>
        </w:rPr>
        <w:t>.</w:t>
      </w:r>
      <w:r w:rsidRPr="00F27428">
        <w:rPr>
          <w:color w:val="000000" w:themeColor="text1"/>
        </w:rPr>
        <w:t>:</w:t>
      </w:r>
      <w:r w:rsidR="003474CB" w:rsidRPr="00F27428">
        <w:rPr>
          <w:b/>
          <w:color w:val="000000" w:themeColor="text1"/>
        </w:rPr>
        <w:t xml:space="preserve"> </w:t>
      </w:r>
      <w:r w:rsidR="00F1797D" w:rsidRPr="00F27428">
        <w:rPr>
          <w:b/>
          <w:color w:val="000000" w:themeColor="text1"/>
        </w:rPr>
        <w:t>1 942</w:t>
      </w:r>
    </w:p>
    <w:p w:rsidR="00F249F9" w:rsidRPr="00F27428" w:rsidRDefault="00F249F9" w:rsidP="00AD6A1B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>Совокупный размер объявленных</w:t>
      </w:r>
      <w:r w:rsidR="002F08A9" w:rsidRPr="00F27428">
        <w:rPr>
          <w:color w:val="000000" w:themeColor="text1"/>
        </w:rPr>
        <w:t xml:space="preserve"> </w:t>
      </w:r>
      <w:r w:rsidRPr="00F27428">
        <w:rPr>
          <w:color w:val="000000" w:themeColor="text1"/>
        </w:rPr>
        <w:t>(начисленных) дивидендов по всем акциям данной категории (типа), руб</w:t>
      </w:r>
      <w:r w:rsidR="002F08A9" w:rsidRPr="00F27428">
        <w:rPr>
          <w:color w:val="000000" w:themeColor="text1"/>
        </w:rPr>
        <w:t>.</w:t>
      </w:r>
      <w:r w:rsidRPr="00F27428">
        <w:rPr>
          <w:color w:val="000000" w:themeColor="text1"/>
        </w:rPr>
        <w:t>:</w:t>
      </w:r>
      <w:r w:rsidR="003474CB" w:rsidRPr="00F27428">
        <w:rPr>
          <w:b/>
          <w:color w:val="000000" w:themeColor="text1"/>
        </w:rPr>
        <w:t xml:space="preserve"> </w:t>
      </w:r>
      <w:r w:rsidR="00F1797D" w:rsidRPr="00F27428">
        <w:rPr>
          <w:b/>
          <w:color w:val="000000" w:themeColor="text1"/>
        </w:rPr>
        <w:t>266 871 582</w:t>
      </w:r>
    </w:p>
    <w:p w:rsidR="00F249F9" w:rsidRPr="00F27428" w:rsidRDefault="00F249F9" w:rsidP="00AD6A1B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>Общий размер дивидендов, выплаченных по всем акциям эмитента одной категории</w:t>
      </w:r>
      <w:r w:rsidR="00DB2596" w:rsidRPr="00F27428">
        <w:rPr>
          <w:color w:val="000000" w:themeColor="text1"/>
        </w:rPr>
        <w:t xml:space="preserve"> </w:t>
      </w:r>
      <w:r w:rsidRPr="00F27428">
        <w:rPr>
          <w:color w:val="000000" w:themeColor="text1"/>
        </w:rPr>
        <w:t>(типа), руб</w:t>
      </w:r>
      <w:r w:rsidR="002F08A9" w:rsidRPr="00F27428">
        <w:rPr>
          <w:color w:val="000000" w:themeColor="text1"/>
        </w:rPr>
        <w:t>.</w:t>
      </w:r>
      <w:r w:rsidRPr="00F27428">
        <w:rPr>
          <w:color w:val="000000" w:themeColor="text1"/>
        </w:rPr>
        <w:t>:</w:t>
      </w:r>
      <w:r w:rsidRPr="00F27428">
        <w:rPr>
          <w:b/>
          <w:color w:val="000000" w:themeColor="text1"/>
        </w:rPr>
        <w:t xml:space="preserve"> </w:t>
      </w:r>
      <w:r w:rsidR="00F1797D" w:rsidRPr="00F27428">
        <w:rPr>
          <w:b/>
          <w:color w:val="000000" w:themeColor="text1"/>
        </w:rPr>
        <w:t>2</w:t>
      </w:r>
      <w:r w:rsidR="00F27428" w:rsidRPr="00F27428">
        <w:rPr>
          <w:b/>
          <w:color w:val="000000" w:themeColor="text1"/>
        </w:rPr>
        <w:t>68</w:t>
      </w:r>
      <w:r w:rsidR="00F1797D" w:rsidRPr="00F27428">
        <w:rPr>
          <w:b/>
          <w:color w:val="000000" w:themeColor="text1"/>
        </w:rPr>
        <w:t> </w:t>
      </w:r>
      <w:r w:rsidR="00F27428" w:rsidRPr="00F27428">
        <w:rPr>
          <w:b/>
          <w:color w:val="000000" w:themeColor="text1"/>
        </w:rPr>
        <w:t>052</w:t>
      </w:r>
      <w:r w:rsidR="00F1797D" w:rsidRPr="00F27428">
        <w:rPr>
          <w:b/>
          <w:color w:val="000000" w:themeColor="text1"/>
        </w:rPr>
        <w:t> </w:t>
      </w:r>
      <w:r w:rsidR="00F27428" w:rsidRPr="00F27428">
        <w:rPr>
          <w:b/>
          <w:color w:val="000000" w:themeColor="text1"/>
        </w:rPr>
        <w:t>945</w:t>
      </w:r>
      <w:r w:rsidR="00F1797D" w:rsidRPr="00F27428">
        <w:rPr>
          <w:b/>
          <w:color w:val="000000" w:themeColor="text1"/>
        </w:rPr>
        <w:t>,25</w:t>
      </w:r>
    </w:p>
    <w:p w:rsidR="007F0FAC" w:rsidRPr="00F27428" w:rsidRDefault="007F0FAC" w:rsidP="00AD6A1B">
      <w:pPr>
        <w:spacing w:line="276" w:lineRule="auto"/>
        <w:jc w:val="both"/>
        <w:rPr>
          <w:color w:val="000000" w:themeColor="text1"/>
        </w:rPr>
      </w:pPr>
    </w:p>
    <w:p w:rsidR="00F249F9" w:rsidRPr="00F27428" w:rsidRDefault="00F249F9" w:rsidP="00AD6A1B">
      <w:pPr>
        <w:spacing w:line="276" w:lineRule="auto"/>
        <w:ind w:firstLine="567"/>
        <w:jc w:val="both"/>
        <w:rPr>
          <w:color w:val="000000" w:themeColor="text1"/>
        </w:rPr>
      </w:pPr>
      <w:r w:rsidRPr="00F27428">
        <w:rPr>
          <w:color w:val="000000" w:themeColor="text1"/>
        </w:rPr>
        <w:t>Срок, отведенный для выплаты объявленных дивидендов по акциям эмитента:</w:t>
      </w:r>
      <w:r w:rsidRPr="00F27428">
        <w:rPr>
          <w:color w:val="000000" w:themeColor="text1"/>
        </w:rPr>
        <w:br/>
      </w:r>
      <w:r w:rsidRPr="00F27428">
        <w:rPr>
          <w:rStyle w:val="Subst0"/>
          <w:bCs w:val="0"/>
          <w:iCs w:val="0"/>
          <w:color w:val="000000" w:themeColor="text1"/>
        </w:rPr>
        <w:t xml:space="preserve">Срок и порядок выплаты дивидендов определяется решением общего собрания акционеров о выплате дивидендов, при этом срок их выплаты </w:t>
      </w:r>
      <w:r w:rsidR="00521F1E" w:rsidRPr="00F27428">
        <w:rPr>
          <w:rStyle w:val="Subst0"/>
          <w:bCs w:val="0"/>
          <w:iCs w:val="0"/>
          <w:color w:val="000000" w:themeColor="text1"/>
        </w:rPr>
        <w:t xml:space="preserve">номинальному держателю </w:t>
      </w:r>
      <w:r w:rsidRPr="00F27428">
        <w:rPr>
          <w:rStyle w:val="Subst0"/>
          <w:bCs w:val="0"/>
          <w:iCs w:val="0"/>
          <w:color w:val="000000" w:themeColor="text1"/>
        </w:rPr>
        <w:t xml:space="preserve">не должен превышать </w:t>
      </w:r>
      <w:r w:rsidR="00521F1E" w:rsidRPr="00F27428">
        <w:rPr>
          <w:rStyle w:val="Subst0"/>
          <w:bCs w:val="0"/>
          <w:iCs w:val="0"/>
          <w:color w:val="000000" w:themeColor="text1"/>
        </w:rPr>
        <w:t>1</w:t>
      </w:r>
      <w:r w:rsidRPr="00F27428">
        <w:rPr>
          <w:rStyle w:val="Subst0"/>
          <w:bCs w:val="0"/>
          <w:iCs w:val="0"/>
          <w:color w:val="000000" w:themeColor="text1"/>
        </w:rPr>
        <w:t xml:space="preserve">0 </w:t>
      </w:r>
      <w:r w:rsidR="00521F1E" w:rsidRPr="00F27428">
        <w:rPr>
          <w:rStyle w:val="Subst0"/>
          <w:bCs w:val="0"/>
          <w:iCs w:val="0"/>
          <w:color w:val="000000" w:themeColor="text1"/>
        </w:rPr>
        <w:t xml:space="preserve">рабочих </w:t>
      </w:r>
      <w:r w:rsidRPr="00F27428">
        <w:rPr>
          <w:rStyle w:val="Subst0"/>
          <w:bCs w:val="0"/>
          <w:iCs w:val="0"/>
          <w:color w:val="000000" w:themeColor="text1"/>
        </w:rPr>
        <w:t>дней</w:t>
      </w:r>
      <w:r w:rsidR="00521F1E" w:rsidRPr="00F27428">
        <w:rPr>
          <w:rStyle w:val="Subst0"/>
          <w:bCs w:val="0"/>
          <w:iCs w:val="0"/>
          <w:color w:val="000000" w:themeColor="text1"/>
        </w:rPr>
        <w:t xml:space="preserve">, а другим зарегистрированным в </w:t>
      </w:r>
      <w:r w:rsidR="00521F1E" w:rsidRPr="00F27428">
        <w:rPr>
          <w:rStyle w:val="Subst0"/>
          <w:bCs w:val="0"/>
          <w:iCs w:val="0"/>
          <w:color w:val="000000" w:themeColor="text1"/>
        </w:rPr>
        <w:lastRenderedPageBreak/>
        <w:t>реестре акционеров лицам – 25 рабочих дней</w:t>
      </w:r>
      <w:r w:rsidRPr="00F27428">
        <w:rPr>
          <w:rStyle w:val="Subst0"/>
          <w:bCs w:val="0"/>
          <w:iCs w:val="0"/>
          <w:color w:val="000000" w:themeColor="text1"/>
        </w:rPr>
        <w:t xml:space="preserve"> со дня принятия решения о выплате дивидендов.</w:t>
      </w:r>
    </w:p>
    <w:p w:rsidR="00F249F9" w:rsidRPr="00F27428" w:rsidRDefault="00F249F9" w:rsidP="00AD6A1B">
      <w:pPr>
        <w:spacing w:line="276" w:lineRule="auto"/>
        <w:ind w:firstLine="567"/>
        <w:jc w:val="both"/>
        <w:rPr>
          <w:rStyle w:val="Subst0"/>
          <w:bCs w:val="0"/>
          <w:iCs w:val="0"/>
          <w:color w:val="000000" w:themeColor="text1"/>
        </w:rPr>
      </w:pPr>
      <w:r w:rsidRPr="00F27428">
        <w:rPr>
          <w:color w:val="000000" w:themeColor="text1"/>
        </w:rPr>
        <w:t>Форма и иные условия выплаты объявленных дивидендов по акциям эмитента:</w:t>
      </w:r>
      <w:r w:rsidRPr="00F27428">
        <w:rPr>
          <w:color w:val="000000" w:themeColor="text1"/>
        </w:rPr>
        <w:br/>
      </w:r>
      <w:r w:rsidRPr="00F27428">
        <w:rPr>
          <w:rStyle w:val="Subst0"/>
          <w:bCs w:val="0"/>
          <w:iCs w:val="0"/>
          <w:color w:val="000000" w:themeColor="text1"/>
        </w:rPr>
        <w:t>Юридическим лицам - безналичные перечисления через банк. Физическим лицам</w:t>
      </w:r>
      <w:r w:rsidR="00215D89" w:rsidRPr="00F27428">
        <w:rPr>
          <w:rStyle w:val="Subst0"/>
          <w:bCs w:val="0"/>
          <w:iCs w:val="0"/>
          <w:color w:val="000000" w:themeColor="text1"/>
        </w:rPr>
        <w:t xml:space="preserve"> -</w:t>
      </w:r>
      <w:r w:rsidRPr="00F27428">
        <w:rPr>
          <w:rStyle w:val="Subst0"/>
          <w:bCs w:val="0"/>
          <w:iCs w:val="0"/>
          <w:color w:val="000000" w:themeColor="text1"/>
        </w:rPr>
        <w:t xml:space="preserve">  </w:t>
      </w:r>
      <w:r w:rsidR="00DC30B7" w:rsidRPr="00F27428">
        <w:rPr>
          <w:rStyle w:val="Subst0"/>
          <w:bCs w:val="0"/>
          <w:iCs w:val="0"/>
          <w:color w:val="000000" w:themeColor="text1"/>
        </w:rPr>
        <w:t xml:space="preserve">путем почтового перевода или при наличии соответствующего заявления </w:t>
      </w:r>
      <w:r w:rsidR="00215D89" w:rsidRPr="00F27428">
        <w:rPr>
          <w:rStyle w:val="Subst0"/>
          <w:bCs w:val="0"/>
          <w:iCs w:val="0"/>
          <w:color w:val="000000" w:themeColor="text1"/>
        </w:rPr>
        <w:t>путем</w:t>
      </w:r>
      <w:r w:rsidR="00DC30B7" w:rsidRPr="00F27428">
        <w:rPr>
          <w:rStyle w:val="Subst0"/>
          <w:bCs w:val="0"/>
          <w:iCs w:val="0"/>
          <w:color w:val="000000" w:themeColor="text1"/>
        </w:rPr>
        <w:t xml:space="preserve"> </w:t>
      </w:r>
      <w:r w:rsidR="00215D89" w:rsidRPr="00F27428">
        <w:rPr>
          <w:rStyle w:val="Subst0"/>
          <w:bCs w:val="0"/>
          <w:iCs w:val="0"/>
          <w:color w:val="000000" w:themeColor="text1"/>
        </w:rPr>
        <w:t>безналичного</w:t>
      </w:r>
      <w:r w:rsidRPr="00F27428">
        <w:rPr>
          <w:rStyle w:val="Subst0"/>
          <w:bCs w:val="0"/>
          <w:iCs w:val="0"/>
          <w:color w:val="000000" w:themeColor="text1"/>
        </w:rPr>
        <w:t xml:space="preserve"> перечисления </w:t>
      </w:r>
      <w:r w:rsidR="00DC30B7" w:rsidRPr="00F27428">
        <w:rPr>
          <w:rStyle w:val="Subst0"/>
          <w:bCs w:val="0"/>
          <w:iCs w:val="0"/>
          <w:color w:val="000000" w:themeColor="text1"/>
        </w:rPr>
        <w:t>на</w:t>
      </w:r>
      <w:r w:rsidRPr="00F27428">
        <w:rPr>
          <w:rStyle w:val="Subst0"/>
          <w:bCs w:val="0"/>
          <w:iCs w:val="0"/>
          <w:color w:val="000000" w:themeColor="text1"/>
        </w:rPr>
        <w:t xml:space="preserve"> банк</w:t>
      </w:r>
      <w:r w:rsidR="00DC30B7" w:rsidRPr="00F27428">
        <w:rPr>
          <w:rStyle w:val="Subst0"/>
          <w:bCs w:val="0"/>
          <w:iCs w:val="0"/>
          <w:color w:val="000000" w:themeColor="text1"/>
        </w:rPr>
        <w:t>овские счета</w:t>
      </w:r>
      <w:r w:rsidRPr="00F27428">
        <w:rPr>
          <w:rStyle w:val="Subst0"/>
          <w:bCs w:val="0"/>
          <w:iCs w:val="0"/>
          <w:color w:val="000000" w:themeColor="text1"/>
        </w:rPr>
        <w:t>.</w:t>
      </w:r>
    </w:p>
    <w:p w:rsidR="009E32F6" w:rsidRPr="009E54C3" w:rsidRDefault="009E32F6" w:rsidP="009E32F6">
      <w:pPr>
        <w:spacing w:line="360" w:lineRule="auto"/>
        <w:jc w:val="center"/>
        <w:rPr>
          <w:b/>
          <w:u w:val="single"/>
        </w:rPr>
      </w:pPr>
    </w:p>
    <w:p w:rsidR="009E32F6" w:rsidRPr="009E54C3" w:rsidRDefault="009E32F6" w:rsidP="009E32F6">
      <w:pPr>
        <w:spacing w:line="360" w:lineRule="auto"/>
        <w:jc w:val="center"/>
        <w:rPr>
          <w:b/>
          <w:u w:val="single"/>
        </w:rPr>
      </w:pPr>
      <w:r w:rsidRPr="009E54C3">
        <w:rPr>
          <w:b/>
          <w:u w:val="single"/>
        </w:rPr>
        <w:t>Дополнительные сведения для акционеров Общества</w:t>
      </w:r>
    </w:p>
    <w:p w:rsidR="00A807C8" w:rsidRDefault="00A807C8" w:rsidP="00956158">
      <w:pPr>
        <w:autoSpaceDE w:val="0"/>
        <w:autoSpaceDN w:val="0"/>
        <w:adjustRightInd w:val="0"/>
      </w:pPr>
      <w:r>
        <w:t xml:space="preserve">         </w:t>
      </w:r>
      <w:r w:rsidR="009E32F6" w:rsidRPr="00A807C8">
        <w:t>Регистратором ОАО «Себряковцемент» в соответствии с заключен</w:t>
      </w:r>
      <w:r w:rsidR="0058398B" w:rsidRPr="00A807C8">
        <w:t xml:space="preserve">ным договором является: </w:t>
      </w:r>
    </w:p>
    <w:p w:rsidR="00A807C8" w:rsidRDefault="00A807C8" w:rsidP="00956158">
      <w:pPr>
        <w:autoSpaceDE w:val="0"/>
        <w:autoSpaceDN w:val="0"/>
        <w:adjustRightInd w:val="0"/>
        <w:rPr>
          <w:rFonts w:eastAsiaTheme="minorHAnsi"/>
          <w:lang w:eastAsia="en-US"/>
        </w:rPr>
      </w:pPr>
      <w:r>
        <w:t xml:space="preserve">          </w:t>
      </w:r>
      <w:r w:rsidR="0058398B" w:rsidRPr="00A807C8">
        <w:t>Закрытое</w:t>
      </w:r>
      <w:r w:rsidR="009E32F6" w:rsidRPr="00A807C8">
        <w:t xml:space="preserve"> акционерно</w:t>
      </w:r>
      <w:r w:rsidR="0058398B" w:rsidRPr="00A807C8">
        <w:t>е общество «ВТБ Регистратор</w:t>
      </w:r>
      <w:r w:rsidR="009E32F6" w:rsidRPr="00A807C8">
        <w:t>»</w:t>
      </w:r>
      <w:r w:rsidR="00956158" w:rsidRPr="00A807C8">
        <w:rPr>
          <w:rFonts w:eastAsiaTheme="minorHAnsi"/>
          <w:lang w:eastAsia="en-US"/>
        </w:rPr>
        <w:t xml:space="preserve"> </w:t>
      </w:r>
      <w:r w:rsidRPr="00A807C8">
        <w:t>Волгоградский филиал</w:t>
      </w:r>
    </w:p>
    <w:p w:rsidR="00A807C8" w:rsidRPr="009E54C3" w:rsidRDefault="00F27428" w:rsidP="00A807C8">
      <w:pPr>
        <w:spacing w:before="120" w:line="360" w:lineRule="auto"/>
        <w:ind w:firstLine="567"/>
        <w:jc w:val="both"/>
      </w:pPr>
      <w:r>
        <w:t>Адрес</w:t>
      </w:r>
      <w:r w:rsidR="00A807C8" w:rsidRPr="00A807C8">
        <w:t>: 400026,  г.</w:t>
      </w:r>
      <w:r>
        <w:t xml:space="preserve"> </w:t>
      </w:r>
      <w:r w:rsidR="00A807C8" w:rsidRPr="00A807C8">
        <w:t>Волгоград, пр. героев Сталинграда</w:t>
      </w:r>
      <w:r w:rsidR="00A807C8" w:rsidRPr="009E54C3">
        <w:t xml:space="preserve"> д</w:t>
      </w:r>
      <w:r w:rsidR="00A807C8">
        <w:t>.</w:t>
      </w:r>
      <w:r w:rsidR="00A807C8" w:rsidRPr="009E54C3">
        <w:t xml:space="preserve"> 40</w:t>
      </w:r>
    </w:p>
    <w:p w:rsidR="00A807C8" w:rsidRPr="009E54C3" w:rsidRDefault="00A807C8" w:rsidP="00A807C8">
      <w:pPr>
        <w:spacing w:before="120" w:line="360" w:lineRule="auto"/>
        <w:ind w:firstLine="567"/>
        <w:jc w:val="both"/>
      </w:pPr>
      <w:r w:rsidRPr="009E54C3">
        <w:t>Контактные телефоны регистратора: (88442) 69-31-63</w:t>
      </w:r>
    </w:p>
    <w:p w:rsidR="00A807C8" w:rsidRPr="009E54C3" w:rsidRDefault="00A807C8" w:rsidP="00A807C8">
      <w:pPr>
        <w:spacing w:before="120" w:line="360" w:lineRule="auto"/>
        <w:ind w:firstLine="567"/>
        <w:jc w:val="both"/>
      </w:pPr>
      <w:r w:rsidRPr="009E54C3">
        <w:t>Сведения о лицензии, выданной регистратору: на осуществление деятельности по ведению реестра № 10-000-1-00347 дата выдачи 21.02.2008, бессрочная</w:t>
      </w:r>
    </w:p>
    <w:p w:rsidR="00A807C8" w:rsidRDefault="00A807C8" w:rsidP="00956158">
      <w:pPr>
        <w:autoSpaceDE w:val="0"/>
        <w:autoSpaceDN w:val="0"/>
        <w:adjustRightInd w:val="0"/>
        <w:rPr>
          <w:rFonts w:eastAsiaTheme="minorHAnsi"/>
          <w:lang w:eastAsia="en-US"/>
        </w:rPr>
      </w:pPr>
    </w:p>
    <w:p w:rsidR="00956158" w:rsidRPr="00A807C8" w:rsidRDefault="00956158" w:rsidP="00956158">
      <w:pPr>
        <w:autoSpaceDE w:val="0"/>
        <w:autoSpaceDN w:val="0"/>
        <w:adjustRightInd w:val="0"/>
        <w:rPr>
          <w:rFonts w:eastAsiaTheme="minorHAnsi"/>
          <w:b/>
          <w:bCs/>
          <w:i/>
          <w:iCs/>
          <w:lang w:eastAsia="en-US"/>
        </w:rPr>
      </w:pPr>
      <w:r w:rsidRPr="00A807C8">
        <w:rPr>
          <w:rFonts w:eastAsiaTheme="minorHAnsi"/>
          <w:lang w:eastAsia="en-US"/>
        </w:rPr>
        <w:t xml:space="preserve">Полное фирменное наименование: </w:t>
      </w:r>
      <w:r w:rsidRPr="00A807C8">
        <w:rPr>
          <w:rFonts w:eastAsiaTheme="minorHAnsi"/>
          <w:b/>
          <w:bCs/>
          <w:i/>
          <w:iCs/>
          <w:lang w:eastAsia="en-US"/>
        </w:rPr>
        <w:t>Закрытое акционерное общество ВТБ Регистратор,</w:t>
      </w:r>
    </w:p>
    <w:p w:rsidR="00956158" w:rsidRPr="00A807C8" w:rsidRDefault="00956158" w:rsidP="00956158">
      <w:pPr>
        <w:autoSpaceDE w:val="0"/>
        <w:autoSpaceDN w:val="0"/>
        <w:adjustRightInd w:val="0"/>
        <w:rPr>
          <w:rFonts w:eastAsiaTheme="minorHAnsi"/>
          <w:b/>
          <w:bCs/>
          <w:i/>
          <w:iCs/>
          <w:lang w:eastAsia="en-US"/>
        </w:rPr>
      </w:pPr>
      <w:r w:rsidRPr="00A807C8">
        <w:rPr>
          <w:rFonts w:eastAsiaTheme="minorHAnsi"/>
          <w:lang w:eastAsia="en-US"/>
        </w:rPr>
        <w:t xml:space="preserve">Сокращенное фирменное наименование: </w:t>
      </w:r>
      <w:r w:rsidRPr="00A807C8">
        <w:rPr>
          <w:rFonts w:eastAsiaTheme="minorHAnsi"/>
          <w:b/>
          <w:bCs/>
          <w:i/>
          <w:iCs/>
          <w:lang w:eastAsia="en-US"/>
        </w:rPr>
        <w:t>ЗАО ВТБ Регистратор</w:t>
      </w:r>
    </w:p>
    <w:p w:rsidR="00956158" w:rsidRPr="00A807C8" w:rsidRDefault="00956158" w:rsidP="00956158">
      <w:pPr>
        <w:autoSpaceDE w:val="0"/>
        <w:autoSpaceDN w:val="0"/>
        <w:adjustRightInd w:val="0"/>
        <w:rPr>
          <w:rFonts w:eastAsiaTheme="minorHAnsi"/>
          <w:b/>
          <w:bCs/>
          <w:i/>
          <w:iCs/>
          <w:lang w:eastAsia="en-US"/>
        </w:rPr>
      </w:pPr>
      <w:r w:rsidRPr="00A807C8">
        <w:rPr>
          <w:rFonts w:eastAsiaTheme="minorHAnsi"/>
          <w:lang w:eastAsia="en-US"/>
        </w:rPr>
        <w:t xml:space="preserve">Место нахождения: </w:t>
      </w:r>
      <w:r w:rsidRPr="00A807C8">
        <w:rPr>
          <w:rFonts w:eastAsiaTheme="minorHAnsi"/>
          <w:b/>
          <w:bCs/>
          <w:i/>
          <w:iCs/>
          <w:lang w:eastAsia="en-US"/>
        </w:rPr>
        <w:t>127015, г. Москва, ул. Правды, д. 23</w:t>
      </w:r>
    </w:p>
    <w:p w:rsidR="009E32F6" w:rsidRDefault="00956158" w:rsidP="00A807C8">
      <w:pPr>
        <w:autoSpaceDE w:val="0"/>
        <w:autoSpaceDN w:val="0"/>
        <w:adjustRightInd w:val="0"/>
        <w:rPr>
          <w:rFonts w:eastAsiaTheme="minorHAnsi"/>
          <w:b/>
          <w:bCs/>
          <w:i/>
          <w:iCs/>
          <w:lang w:eastAsia="en-US"/>
        </w:rPr>
      </w:pPr>
      <w:r w:rsidRPr="00A807C8">
        <w:rPr>
          <w:rFonts w:eastAsiaTheme="minorHAnsi"/>
          <w:lang w:eastAsia="en-US"/>
        </w:rPr>
        <w:t xml:space="preserve">ИНН: </w:t>
      </w:r>
      <w:r w:rsidRPr="00A807C8">
        <w:rPr>
          <w:rFonts w:eastAsiaTheme="minorHAnsi"/>
          <w:b/>
          <w:bCs/>
          <w:i/>
          <w:iCs/>
          <w:lang w:eastAsia="en-US"/>
        </w:rPr>
        <w:t>5610083568</w:t>
      </w:r>
      <w:r w:rsidR="00A807C8">
        <w:rPr>
          <w:rFonts w:eastAsiaTheme="minorHAnsi"/>
          <w:b/>
          <w:bCs/>
          <w:i/>
          <w:iCs/>
          <w:lang w:eastAsia="en-US"/>
        </w:rPr>
        <w:t xml:space="preserve"> </w:t>
      </w:r>
      <w:r w:rsidRPr="00A807C8">
        <w:rPr>
          <w:rFonts w:eastAsiaTheme="minorHAnsi"/>
          <w:lang w:eastAsia="en-US"/>
        </w:rPr>
        <w:t xml:space="preserve">ОГРН: </w:t>
      </w:r>
      <w:r w:rsidRPr="00A807C8">
        <w:rPr>
          <w:rFonts w:eastAsiaTheme="minorHAnsi"/>
          <w:b/>
          <w:bCs/>
          <w:i/>
          <w:iCs/>
          <w:lang w:eastAsia="en-US"/>
        </w:rPr>
        <w:t>1045605469744</w:t>
      </w:r>
    </w:p>
    <w:p w:rsidR="00A807C8" w:rsidRPr="00A807C8" w:rsidRDefault="00A807C8" w:rsidP="00A807C8">
      <w:pPr>
        <w:autoSpaceDE w:val="0"/>
        <w:autoSpaceDN w:val="0"/>
        <w:adjustRightInd w:val="0"/>
        <w:rPr>
          <w:b/>
          <w:u w:val="single"/>
        </w:rPr>
      </w:pPr>
    </w:p>
    <w:p w:rsidR="009E32F6" w:rsidRPr="009E54C3" w:rsidRDefault="009E32F6" w:rsidP="00AD6A1B">
      <w:pPr>
        <w:spacing w:before="120" w:line="360" w:lineRule="auto"/>
        <w:ind w:firstLine="567"/>
        <w:jc w:val="both"/>
        <w:rPr>
          <w:b/>
        </w:rPr>
      </w:pPr>
      <w:r w:rsidRPr="009E54C3">
        <w:rPr>
          <w:b/>
        </w:rPr>
        <w:t xml:space="preserve">По вопросам выплаты начисленных дивидендов </w:t>
      </w:r>
      <w:r w:rsidR="00E40539" w:rsidRPr="009E54C3">
        <w:rPr>
          <w:b/>
        </w:rPr>
        <w:t xml:space="preserve">и по вопросам получения доступа к информации для акционеров </w:t>
      </w:r>
      <w:r w:rsidRPr="009E54C3">
        <w:rPr>
          <w:b/>
        </w:rPr>
        <w:t xml:space="preserve"> обращаться:</w:t>
      </w:r>
    </w:p>
    <w:p w:rsidR="009E32F6" w:rsidRPr="009E54C3" w:rsidRDefault="00E40539" w:rsidP="00AD6A1B">
      <w:pPr>
        <w:spacing w:before="120" w:line="360" w:lineRule="auto"/>
        <w:ind w:firstLine="567"/>
        <w:jc w:val="both"/>
      </w:pPr>
      <w:r w:rsidRPr="009E54C3">
        <w:t>Адрес</w:t>
      </w:r>
      <w:r w:rsidR="009E32F6" w:rsidRPr="009E54C3">
        <w:t>:</w:t>
      </w:r>
      <w:r w:rsidRPr="009E54C3">
        <w:t xml:space="preserve"> 403342, г Михайловка, Волгоградской области, ул</w:t>
      </w:r>
      <w:r w:rsidR="00101065">
        <w:t>.</w:t>
      </w:r>
      <w:r w:rsidRPr="009E54C3">
        <w:t xml:space="preserve"> Индустриальная, 2 , ОАО «Себряковцемент</w:t>
      </w:r>
      <w:r w:rsidR="009E32F6" w:rsidRPr="009E54C3">
        <w:t xml:space="preserve">» </w:t>
      </w:r>
    </w:p>
    <w:p w:rsidR="00DD48C2" w:rsidRPr="009E54C3" w:rsidRDefault="00E40539" w:rsidP="00101065">
      <w:pPr>
        <w:spacing w:before="120" w:line="360" w:lineRule="auto"/>
        <w:ind w:firstLine="567"/>
        <w:jc w:val="both"/>
      </w:pPr>
      <w:r w:rsidRPr="009E54C3">
        <w:t>Контактный телефон</w:t>
      </w:r>
      <w:r w:rsidR="009E32F6" w:rsidRPr="009E54C3">
        <w:t>: (</w:t>
      </w:r>
      <w:r w:rsidRPr="009E54C3">
        <w:t>8863</w:t>
      </w:r>
      <w:r w:rsidR="009E32F6" w:rsidRPr="009E54C3">
        <w:t xml:space="preserve">) </w:t>
      </w:r>
      <w:r w:rsidRPr="009E54C3">
        <w:t>2-94-76</w:t>
      </w:r>
    </w:p>
    <w:sectPr w:rsidR="00DD48C2" w:rsidRPr="009E54C3" w:rsidSect="0015481E">
      <w:footerReference w:type="default" r:id="rId16"/>
      <w:pgSz w:w="11906" w:h="16838"/>
      <w:pgMar w:top="1134" w:right="850" w:bottom="1134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A13B0" w:rsidRDefault="00AA13B0" w:rsidP="00277FB5">
      <w:r>
        <w:separator/>
      </w:r>
    </w:p>
  </w:endnote>
  <w:endnote w:type="continuationSeparator" w:id="0">
    <w:p w:rsidR="00AA13B0" w:rsidRDefault="00AA13B0" w:rsidP="00277FB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7589253"/>
      <w:docPartObj>
        <w:docPartGallery w:val="Page Numbers (Bottom of Page)"/>
        <w:docPartUnique/>
      </w:docPartObj>
    </w:sdtPr>
    <w:sdtContent>
      <w:p w:rsidR="002D6EC4" w:rsidRDefault="00A20669">
        <w:pPr>
          <w:pStyle w:val="a7"/>
          <w:jc w:val="right"/>
        </w:pPr>
        <w:fldSimple w:instr=" PAGE   \* MERGEFORMAT ">
          <w:r w:rsidR="00721757">
            <w:rPr>
              <w:noProof/>
            </w:rPr>
            <w:t>1</w:t>
          </w:r>
        </w:fldSimple>
      </w:p>
    </w:sdtContent>
  </w:sdt>
  <w:p w:rsidR="002D6EC4" w:rsidRDefault="002D6EC4">
    <w:pPr>
      <w:pStyle w:val="a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A13B0" w:rsidRDefault="00AA13B0" w:rsidP="00277FB5">
      <w:r>
        <w:separator/>
      </w:r>
    </w:p>
  </w:footnote>
  <w:footnote w:type="continuationSeparator" w:id="0">
    <w:p w:rsidR="00AA13B0" w:rsidRDefault="00AA13B0" w:rsidP="00277FB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20307"/>
    <w:multiLevelType w:val="singleLevel"/>
    <w:tmpl w:val="8FAC1C8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sz w:val="28"/>
        <w:szCs w:val="28"/>
      </w:rPr>
    </w:lvl>
  </w:abstractNum>
  <w:abstractNum w:abstractNumId="1">
    <w:nsid w:val="08E85D88"/>
    <w:multiLevelType w:val="hybridMultilevel"/>
    <w:tmpl w:val="947005F6"/>
    <w:lvl w:ilvl="0" w:tplc="21A8905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F89CFE">
      <w:numFmt w:val="none"/>
      <w:lvlText w:val=""/>
      <w:lvlJc w:val="left"/>
      <w:pPr>
        <w:tabs>
          <w:tab w:val="num" w:pos="360"/>
        </w:tabs>
      </w:pPr>
    </w:lvl>
    <w:lvl w:ilvl="2" w:tplc="4EE62A28">
      <w:numFmt w:val="none"/>
      <w:lvlText w:val=""/>
      <w:lvlJc w:val="left"/>
      <w:pPr>
        <w:tabs>
          <w:tab w:val="num" w:pos="360"/>
        </w:tabs>
      </w:pPr>
    </w:lvl>
    <w:lvl w:ilvl="3" w:tplc="C5F83DC6">
      <w:numFmt w:val="none"/>
      <w:lvlText w:val=""/>
      <w:lvlJc w:val="left"/>
      <w:pPr>
        <w:tabs>
          <w:tab w:val="num" w:pos="360"/>
        </w:tabs>
      </w:pPr>
    </w:lvl>
    <w:lvl w:ilvl="4" w:tplc="2A508E54">
      <w:numFmt w:val="none"/>
      <w:lvlText w:val=""/>
      <w:lvlJc w:val="left"/>
      <w:pPr>
        <w:tabs>
          <w:tab w:val="num" w:pos="360"/>
        </w:tabs>
      </w:pPr>
    </w:lvl>
    <w:lvl w:ilvl="5" w:tplc="A88A37B8">
      <w:numFmt w:val="none"/>
      <w:lvlText w:val=""/>
      <w:lvlJc w:val="left"/>
      <w:pPr>
        <w:tabs>
          <w:tab w:val="num" w:pos="360"/>
        </w:tabs>
      </w:pPr>
    </w:lvl>
    <w:lvl w:ilvl="6" w:tplc="FDFC71C0">
      <w:numFmt w:val="none"/>
      <w:lvlText w:val=""/>
      <w:lvlJc w:val="left"/>
      <w:pPr>
        <w:tabs>
          <w:tab w:val="num" w:pos="360"/>
        </w:tabs>
      </w:pPr>
    </w:lvl>
    <w:lvl w:ilvl="7" w:tplc="66C8A1EA">
      <w:numFmt w:val="none"/>
      <w:lvlText w:val=""/>
      <w:lvlJc w:val="left"/>
      <w:pPr>
        <w:tabs>
          <w:tab w:val="num" w:pos="360"/>
        </w:tabs>
      </w:pPr>
    </w:lvl>
    <w:lvl w:ilvl="8" w:tplc="F976E7E8">
      <w:numFmt w:val="none"/>
      <w:lvlText w:val=""/>
      <w:lvlJc w:val="left"/>
      <w:pPr>
        <w:tabs>
          <w:tab w:val="num" w:pos="360"/>
        </w:tabs>
      </w:pPr>
    </w:lvl>
  </w:abstractNum>
  <w:abstractNum w:abstractNumId="2">
    <w:nsid w:val="0E92287E"/>
    <w:multiLevelType w:val="hybridMultilevel"/>
    <w:tmpl w:val="2CC00A68"/>
    <w:lvl w:ilvl="0" w:tplc="53740848">
      <w:start w:val="6"/>
      <w:numFmt w:val="bullet"/>
      <w:lvlText w:val="-"/>
      <w:lvlJc w:val="left"/>
      <w:pPr>
        <w:tabs>
          <w:tab w:val="num" w:pos="960"/>
        </w:tabs>
        <w:ind w:left="960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680"/>
        </w:tabs>
        <w:ind w:left="168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400"/>
        </w:tabs>
        <w:ind w:left="240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120"/>
        </w:tabs>
        <w:ind w:left="312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840"/>
        </w:tabs>
        <w:ind w:left="384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560"/>
        </w:tabs>
        <w:ind w:left="456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280"/>
        </w:tabs>
        <w:ind w:left="528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000"/>
        </w:tabs>
        <w:ind w:left="600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720"/>
        </w:tabs>
        <w:ind w:left="6720" w:hanging="360"/>
      </w:pPr>
      <w:rPr>
        <w:rFonts w:ascii="Wingdings" w:hAnsi="Wingdings" w:cs="Wingdings" w:hint="default"/>
      </w:rPr>
    </w:lvl>
  </w:abstractNum>
  <w:abstractNum w:abstractNumId="3">
    <w:nsid w:val="0FE27ABC"/>
    <w:multiLevelType w:val="multilevel"/>
    <w:tmpl w:val="81980F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6142EF7"/>
    <w:multiLevelType w:val="hybridMultilevel"/>
    <w:tmpl w:val="A2947CD0"/>
    <w:lvl w:ilvl="0" w:tplc="836650F2">
      <w:start w:val="1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60" w:hanging="360"/>
      </w:pPr>
    </w:lvl>
    <w:lvl w:ilvl="2" w:tplc="0419001B" w:tentative="1">
      <w:start w:val="1"/>
      <w:numFmt w:val="lowerRoman"/>
      <w:lvlText w:val="%3."/>
      <w:lvlJc w:val="right"/>
      <w:pPr>
        <w:ind w:left="1980" w:hanging="180"/>
      </w:pPr>
    </w:lvl>
    <w:lvl w:ilvl="3" w:tplc="0419000F" w:tentative="1">
      <w:start w:val="1"/>
      <w:numFmt w:val="decimal"/>
      <w:lvlText w:val="%4."/>
      <w:lvlJc w:val="left"/>
      <w:pPr>
        <w:ind w:left="2700" w:hanging="360"/>
      </w:pPr>
    </w:lvl>
    <w:lvl w:ilvl="4" w:tplc="04190019" w:tentative="1">
      <w:start w:val="1"/>
      <w:numFmt w:val="lowerLetter"/>
      <w:lvlText w:val="%5."/>
      <w:lvlJc w:val="left"/>
      <w:pPr>
        <w:ind w:left="3420" w:hanging="360"/>
      </w:pPr>
    </w:lvl>
    <w:lvl w:ilvl="5" w:tplc="0419001B" w:tentative="1">
      <w:start w:val="1"/>
      <w:numFmt w:val="lowerRoman"/>
      <w:lvlText w:val="%6."/>
      <w:lvlJc w:val="right"/>
      <w:pPr>
        <w:ind w:left="4140" w:hanging="180"/>
      </w:pPr>
    </w:lvl>
    <w:lvl w:ilvl="6" w:tplc="0419000F" w:tentative="1">
      <w:start w:val="1"/>
      <w:numFmt w:val="decimal"/>
      <w:lvlText w:val="%7."/>
      <w:lvlJc w:val="left"/>
      <w:pPr>
        <w:ind w:left="4860" w:hanging="360"/>
      </w:pPr>
    </w:lvl>
    <w:lvl w:ilvl="7" w:tplc="04190019" w:tentative="1">
      <w:start w:val="1"/>
      <w:numFmt w:val="lowerLetter"/>
      <w:lvlText w:val="%8."/>
      <w:lvlJc w:val="left"/>
      <w:pPr>
        <w:ind w:left="5580" w:hanging="360"/>
      </w:pPr>
    </w:lvl>
    <w:lvl w:ilvl="8" w:tplc="0419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5">
    <w:nsid w:val="25E86B4D"/>
    <w:multiLevelType w:val="hybridMultilevel"/>
    <w:tmpl w:val="0C64A57C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3795196A"/>
    <w:multiLevelType w:val="hybridMultilevel"/>
    <w:tmpl w:val="D7DC8E4A"/>
    <w:lvl w:ilvl="0" w:tplc="92009B0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3F090D7B"/>
    <w:multiLevelType w:val="multilevel"/>
    <w:tmpl w:val="C4440F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6626ED3"/>
    <w:multiLevelType w:val="hybridMultilevel"/>
    <w:tmpl w:val="EDF44D4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">
    <w:nsid w:val="4C731897"/>
    <w:multiLevelType w:val="hybridMultilevel"/>
    <w:tmpl w:val="311689F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E0D1FA2"/>
    <w:multiLevelType w:val="hybridMultilevel"/>
    <w:tmpl w:val="133077EA"/>
    <w:lvl w:ilvl="0" w:tplc="AA0E7836">
      <w:start w:val="1"/>
      <w:numFmt w:val="decimal"/>
      <w:lvlText w:val="%1."/>
      <w:lvlJc w:val="left"/>
      <w:pPr>
        <w:ind w:left="1353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1">
    <w:nsid w:val="4E2060D5"/>
    <w:multiLevelType w:val="multilevel"/>
    <w:tmpl w:val="0F1AA6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5B2F64E5"/>
    <w:multiLevelType w:val="hybridMultilevel"/>
    <w:tmpl w:val="750E069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C3D4059"/>
    <w:multiLevelType w:val="hybridMultilevel"/>
    <w:tmpl w:val="33BAAC88"/>
    <w:lvl w:ilvl="0" w:tplc="04190001">
      <w:start w:val="1"/>
      <w:numFmt w:val="bullet"/>
      <w:lvlText w:val=""/>
      <w:lvlJc w:val="left"/>
      <w:pPr>
        <w:ind w:left="138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0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2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4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6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8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0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2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42" w:hanging="360"/>
      </w:pPr>
      <w:rPr>
        <w:rFonts w:ascii="Wingdings" w:hAnsi="Wingdings" w:hint="default"/>
      </w:rPr>
    </w:lvl>
  </w:abstractNum>
  <w:abstractNum w:abstractNumId="14">
    <w:nsid w:val="75F45EFB"/>
    <w:multiLevelType w:val="multilevel"/>
    <w:tmpl w:val="73200A80"/>
    <w:lvl w:ilvl="0">
      <w:start w:val="1"/>
      <w:numFmt w:val="decimal"/>
      <w:lvlText w:val="%1."/>
      <w:lvlJc w:val="left"/>
      <w:pPr>
        <w:ind w:left="1080" w:hanging="720"/>
      </w:pPr>
      <w:rPr>
        <w:rFonts w:ascii="Times New Roman" w:eastAsiaTheme="minorHAnsi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15">
    <w:nsid w:val="788A250F"/>
    <w:multiLevelType w:val="hybridMultilevel"/>
    <w:tmpl w:val="C7EC5AF4"/>
    <w:lvl w:ilvl="0" w:tplc="0419000F">
      <w:start w:val="1"/>
      <w:numFmt w:val="decimal"/>
      <w:lvlText w:val="%1."/>
      <w:lvlJc w:val="left"/>
      <w:pPr>
        <w:ind w:left="1140" w:hanging="360"/>
      </w:pPr>
    </w:lvl>
    <w:lvl w:ilvl="1" w:tplc="04190019" w:tentative="1">
      <w:start w:val="1"/>
      <w:numFmt w:val="lowerLetter"/>
      <w:lvlText w:val="%2."/>
      <w:lvlJc w:val="left"/>
      <w:pPr>
        <w:ind w:left="1860" w:hanging="360"/>
      </w:pPr>
    </w:lvl>
    <w:lvl w:ilvl="2" w:tplc="0419001B" w:tentative="1">
      <w:start w:val="1"/>
      <w:numFmt w:val="lowerRoman"/>
      <w:lvlText w:val="%3."/>
      <w:lvlJc w:val="right"/>
      <w:pPr>
        <w:ind w:left="2580" w:hanging="180"/>
      </w:pPr>
    </w:lvl>
    <w:lvl w:ilvl="3" w:tplc="0419000F" w:tentative="1">
      <w:start w:val="1"/>
      <w:numFmt w:val="decimal"/>
      <w:lvlText w:val="%4."/>
      <w:lvlJc w:val="left"/>
      <w:pPr>
        <w:ind w:left="3300" w:hanging="360"/>
      </w:pPr>
    </w:lvl>
    <w:lvl w:ilvl="4" w:tplc="04190019" w:tentative="1">
      <w:start w:val="1"/>
      <w:numFmt w:val="lowerLetter"/>
      <w:lvlText w:val="%5."/>
      <w:lvlJc w:val="left"/>
      <w:pPr>
        <w:ind w:left="4020" w:hanging="360"/>
      </w:pPr>
    </w:lvl>
    <w:lvl w:ilvl="5" w:tplc="0419001B" w:tentative="1">
      <w:start w:val="1"/>
      <w:numFmt w:val="lowerRoman"/>
      <w:lvlText w:val="%6."/>
      <w:lvlJc w:val="right"/>
      <w:pPr>
        <w:ind w:left="4740" w:hanging="180"/>
      </w:pPr>
    </w:lvl>
    <w:lvl w:ilvl="6" w:tplc="0419000F" w:tentative="1">
      <w:start w:val="1"/>
      <w:numFmt w:val="decimal"/>
      <w:lvlText w:val="%7."/>
      <w:lvlJc w:val="left"/>
      <w:pPr>
        <w:ind w:left="5460" w:hanging="360"/>
      </w:pPr>
    </w:lvl>
    <w:lvl w:ilvl="7" w:tplc="04190019" w:tentative="1">
      <w:start w:val="1"/>
      <w:numFmt w:val="lowerLetter"/>
      <w:lvlText w:val="%8."/>
      <w:lvlJc w:val="left"/>
      <w:pPr>
        <w:ind w:left="6180" w:hanging="360"/>
      </w:pPr>
    </w:lvl>
    <w:lvl w:ilvl="8" w:tplc="041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6">
    <w:nsid w:val="78A47894"/>
    <w:multiLevelType w:val="hybridMultilevel"/>
    <w:tmpl w:val="4A0883F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4"/>
  </w:num>
  <w:num w:numId="3">
    <w:abstractNumId w:val="2"/>
  </w:num>
  <w:num w:numId="4">
    <w:abstractNumId w:val="0"/>
  </w:num>
  <w:num w:numId="5">
    <w:abstractNumId w:val="13"/>
  </w:num>
  <w:num w:numId="6">
    <w:abstractNumId w:val="6"/>
  </w:num>
  <w:num w:numId="7">
    <w:abstractNumId w:val="4"/>
  </w:num>
  <w:num w:numId="8">
    <w:abstractNumId w:val="16"/>
  </w:num>
  <w:num w:numId="9">
    <w:abstractNumId w:val="10"/>
  </w:num>
  <w:num w:numId="10">
    <w:abstractNumId w:val="8"/>
  </w:num>
  <w:num w:numId="11">
    <w:abstractNumId w:val="12"/>
  </w:num>
  <w:num w:numId="12">
    <w:abstractNumId w:val="3"/>
  </w:num>
  <w:num w:numId="13">
    <w:abstractNumId w:val="7"/>
  </w:num>
  <w:num w:numId="14">
    <w:abstractNumId w:val="11"/>
  </w:num>
  <w:num w:numId="15">
    <w:abstractNumId w:val="9"/>
  </w:num>
  <w:num w:numId="16">
    <w:abstractNumId w:val="15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13AD7"/>
    <w:rsid w:val="0002331E"/>
    <w:rsid w:val="00023C62"/>
    <w:rsid w:val="00033FC6"/>
    <w:rsid w:val="0004477C"/>
    <w:rsid w:val="00057A52"/>
    <w:rsid w:val="000609C3"/>
    <w:rsid w:val="00061673"/>
    <w:rsid w:val="0007623A"/>
    <w:rsid w:val="00076806"/>
    <w:rsid w:val="00077EDA"/>
    <w:rsid w:val="00082884"/>
    <w:rsid w:val="000907DF"/>
    <w:rsid w:val="000965C4"/>
    <w:rsid w:val="000A110E"/>
    <w:rsid w:val="000A3E18"/>
    <w:rsid w:val="000B0432"/>
    <w:rsid w:val="000B1562"/>
    <w:rsid w:val="000C03A8"/>
    <w:rsid w:val="000C2414"/>
    <w:rsid w:val="000C440E"/>
    <w:rsid w:val="000C7129"/>
    <w:rsid w:val="000D012C"/>
    <w:rsid w:val="000D051E"/>
    <w:rsid w:val="000D1DFB"/>
    <w:rsid w:val="000D52EA"/>
    <w:rsid w:val="000E0F30"/>
    <w:rsid w:val="000E3F2B"/>
    <w:rsid w:val="000E4C72"/>
    <w:rsid w:val="000E79BB"/>
    <w:rsid w:val="000F1BAC"/>
    <w:rsid w:val="00101065"/>
    <w:rsid w:val="001060C3"/>
    <w:rsid w:val="00110877"/>
    <w:rsid w:val="0011198B"/>
    <w:rsid w:val="00111B6E"/>
    <w:rsid w:val="00130E14"/>
    <w:rsid w:val="0014246D"/>
    <w:rsid w:val="00142959"/>
    <w:rsid w:val="00147CA5"/>
    <w:rsid w:val="0015481E"/>
    <w:rsid w:val="00172423"/>
    <w:rsid w:val="0018736D"/>
    <w:rsid w:val="001A52EA"/>
    <w:rsid w:val="001B08D7"/>
    <w:rsid w:val="001B27C2"/>
    <w:rsid w:val="001B2F63"/>
    <w:rsid w:val="001D0BE9"/>
    <w:rsid w:val="001D1C75"/>
    <w:rsid w:val="001E2824"/>
    <w:rsid w:val="001E2BB9"/>
    <w:rsid w:val="001E4754"/>
    <w:rsid w:val="001F363E"/>
    <w:rsid w:val="001F3E84"/>
    <w:rsid w:val="001F78D3"/>
    <w:rsid w:val="00202E86"/>
    <w:rsid w:val="00207E51"/>
    <w:rsid w:val="00210655"/>
    <w:rsid w:val="0021144B"/>
    <w:rsid w:val="00213C85"/>
    <w:rsid w:val="00215D89"/>
    <w:rsid w:val="00221963"/>
    <w:rsid w:val="00222D21"/>
    <w:rsid w:val="00225229"/>
    <w:rsid w:val="00242697"/>
    <w:rsid w:val="002430E7"/>
    <w:rsid w:val="002435BA"/>
    <w:rsid w:val="00244E7E"/>
    <w:rsid w:val="00252C16"/>
    <w:rsid w:val="00253087"/>
    <w:rsid w:val="00255B82"/>
    <w:rsid w:val="00256143"/>
    <w:rsid w:val="002625FB"/>
    <w:rsid w:val="0026493A"/>
    <w:rsid w:val="00272C15"/>
    <w:rsid w:val="0027685A"/>
    <w:rsid w:val="00276B3F"/>
    <w:rsid w:val="00277FB5"/>
    <w:rsid w:val="00282E48"/>
    <w:rsid w:val="00286256"/>
    <w:rsid w:val="002A5B21"/>
    <w:rsid w:val="002B1881"/>
    <w:rsid w:val="002C76FC"/>
    <w:rsid w:val="002C7A83"/>
    <w:rsid w:val="002D31B5"/>
    <w:rsid w:val="002D406D"/>
    <w:rsid w:val="002D6EC4"/>
    <w:rsid w:val="002E11C7"/>
    <w:rsid w:val="002E7D8B"/>
    <w:rsid w:val="002E7F6A"/>
    <w:rsid w:val="002F08A9"/>
    <w:rsid w:val="00304442"/>
    <w:rsid w:val="00312AA8"/>
    <w:rsid w:val="00321EB4"/>
    <w:rsid w:val="003315ED"/>
    <w:rsid w:val="00336BCC"/>
    <w:rsid w:val="003453B8"/>
    <w:rsid w:val="003474CB"/>
    <w:rsid w:val="0034777A"/>
    <w:rsid w:val="003620C2"/>
    <w:rsid w:val="00365326"/>
    <w:rsid w:val="003770D9"/>
    <w:rsid w:val="00384C69"/>
    <w:rsid w:val="00384DA5"/>
    <w:rsid w:val="00391725"/>
    <w:rsid w:val="003933FA"/>
    <w:rsid w:val="003958D1"/>
    <w:rsid w:val="00397CA0"/>
    <w:rsid w:val="003A2112"/>
    <w:rsid w:val="003A3ADE"/>
    <w:rsid w:val="003B117D"/>
    <w:rsid w:val="003B1D10"/>
    <w:rsid w:val="003C3D25"/>
    <w:rsid w:val="003D564A"/>
    <w:rsid w:val="003D5FBA"/>
    <w:rsid w:val="003D6CD5"/>
    <w:rsid w:val="003D703D"/>
    <w:rsid w:val="003E1D68"/>
    <w:rsid w:val="00412372"/>
    <w:rsid w:val="00421CE1"/>
    <w:rsid w:val="00426E05"/>
    <w:rsid w:val="0043352E"/>
    <w:rsid w:val="00435664"/>
    <w:rsid w:val="004431C8"/>
    <w:rsid w:val="0045214B"/>
    <w:rsid w:val="00457A32"/>
    <w:rsid w:val="00464173"/>
    <w:rsid w:val="00475D3B"/>
    <w:rsid w:val="00481608"/>
    <w:rsid w:val="004856D0"/>
    <w:rsid w:val="00485763"/>
    <w:rsid w:val="0048660E"/>
    <w:rsid w:val="00490F57"/>
    <w:rsid w:val="004912A3"/>
    <w:rsid w:val="004A0C97"/>
    <w:rsid w:val="004B41E6"/>
    <w:rsid w:val="004C697B"/>
    <w:rsid w:val="004D7A79"/>
    <w:rsid w:val="004E21D3"/>
    <w:rsid w:val="004F2075"/>
    <w:rsid w:val="004F23A3"/>
    <w:rsid w:val="004F2FBF"/>
    <w:rsid w:val="00500B72"/>
    <w:rsid w:val="00502AF6"/>
    <w:rsid w:val="0051043B"/>
    <w:rsid w:val="00511ED6"/>
    <w:rsid w:val="00521F1E"/>
    <w:rsid w:val="00525F58"/>
    <w:rsid w:val="00526C90"/>
    <w:rsid w:val="00527308"/>
    <w:rsid w:val="00533202"/>
    <w:rsid w:val="00537583"/>
    <w:rsid w:val="0054485B"/>
    <w:rsid w:val="00546AA4"/>
    <w:rsid w:val="00551C3B"/>
    <w:rsid w:val="00552B0F"/>
    <w:rsid w:val="00552F90"/>
    <w:rsid w:val="0055744E"/>
    <w:rsid w:val="005711D7"/>
    <w:rsid w:val="0057426A"/>
    <w:rsid w:val="0058398B"/>
    <w:rsid w:val="005904B6"/>
    <w:rsid w:val="005A1427"/>
    <w:rsid w:val="005A72C6"/>
    <w:rsid w:val="005B24D8"/>
    <w:rsid w:val="005C1823"/>
    <w:rsid w:val="005C501F"/>
    <w:rsid w:val="005D3D1C"/>
    <w:rsid w:val="005D6847"/>
    <w:rsid w:val="005F2D63"/>
    <w:rsid w:val="005F64DF"/>
    <w:rsid w:val="0060004E"/>
    <w:rsid w:val="00601F18"/>
    <w:rsid w:val="00607094"/>
    <w:rsid w:val="006119D3"/>
    <w:rsid w:val="00616284"/>
    <w:rsid w:val="006205B5"/>
    <w:rsid w:val="0062394D"/>
    <w:rsid w:val="00624EAF"/>
    <w:rsid w:val="006330E7"/>
    <w:rsid w:val="00640637"/>
    <w:rsid w:val="00644F3B"/>
    <w:rsid w:val="00683C6D"/>
    <w:rsid w:val="00685A6D"/>
    <w:rsid w:val="006A5E72"/>
    <w:rsid w:val="006B308A"/>
    <w:rsid w:val="006B720F"/>
    <w:rsid w:val="006C16F6"/>
    <w:rsid w:val="006C3054"/>
    <w:rsid w:val="006C3FB6"/>
    <w:rsid w:val="006C5A43"/>
    <w:rsid w:val="006C5E27"/>
    <w:rsid w:val="006D4516"/>
    <w:rsid w:val="006E75FE"/>
    <w:rsid w:val="006F03A6"/>
    <w:rsid w:val="006F0FB5"/>
    <w:rsid w:val="006F1163"/>
    <w:rsid w:val="007003FA"/>
    <w:rsid w:val="00703344"/>
    <w:rsid w:val="007038F5"/>
    <w:rsid w:val="00713B89"/>
    <w:rsid w:val="00721757"/>
    <w:rsid w:val="007232AD"/>
    <w:rsid w:val="007353FE"/>
    <w:rsid w:val="00735E7B"/>
    <w:rsid w:val="007400B8"/>
    <w:rsid w:val="00741D28"/>
    <w:rsid w:val="0075424C"/>
    <w:rsid w:val="00756569"/>
    <w:rsid w:val="00756BF7"/>
    <w:rsid w:val="00761899"/>
    <w:rsid w:val="007664EB"/>
    <w:rsid w:val="00767A42"/>
    <w:rsid w:val="00771276"/>
    <w:rsid w:val="007755A5"/>
    <w:rsid w:val="0078707B"/>
    <w:rsid w:val="00791E37"/>
    <w:rsid w:val="007A61A5"/>
    <w:rsid w:val="007A670D"/>
    <w:rsid w:val="007B3AC6"/>
    <w:rsid w:val="007B5A25"/>
    <w:rsid w:val="007C5652"/>
    <w:rsid w:val="007D6254"/>
    <w:rsid w:val="007E1CB6"/>
    <w:rsid w:val="007E4751"/>
    <w:rsid w:val="007E6AB0"/>
    <w:rsid w:val="007F0FAC"/>
    <w:rsid w:val="007F5699"/>
    <w:rsid w:val="00805C6D"/>
    <w:rsid w:val="00813809"/>
    <w:rsid w:val="008213A7"/>
    <w:rsid w:val="00824EA8"/>
    <w:rsid w:val="00831FD5"/>
    <w:rsid w:val="008407E9"/>
    <w:rsid w:val="00844802"/>
    <w:rsid w:val="00844E19"/>
    <w:rsid w:val="00846D66"/>
    <w:rsid w:val="00854603"/>
    <w:rsid w:val="00871E74"/>
    <w:rsid w:val="00875E51"/>
    <w:rsid w:val="00876D07"/>
    <w:rsid w:val="00892387"/>
    <w:rsid w:val="00894114"/>
    <w:rsid w:val="0089436E"/>
    <w:rsid w:val="008A05B9"/>
    <w:rsid w:val="008A24D4"/>
    <w:rsid w:val="008A7591"/>
    <w:rsid w:val="008A7B60"/>
    <w:rsid w:val="008B3CF1"/>
    <w:rsid w:val="008B53A7"/>
    <w:rsid w:val="008C7AFE"/>
    <w:rsid w:val="008D31C2"/>
    <w:rsid w:val="008D4AD4"/>
    <w:rsid w:val="008D5874"/>
    <w:rsid w:val="008D5995"/>
    <w:rsid w:val="008F1A9C"/>
    <w:rsid w:val="008F6E47"/>
    <w:rsid w:val="008F7DAA"/>
    <w:rsid w:val="009010E9"/>
    <w:rsid w:val="009025CA"/>
    <w:rsid w:val="00904BDD"/>
    <w:rsid w:val="00907680"/>
    <w:rsid w:val="0091036C"/>
    <w:rsid w:val="009116CF"/>
    <w:rsid w:val="00930DC8"/>
    <w:rsid w:val="0093756C"/>
    <w:rsid w:val="00937F11"/>
    <w:rsid w:val="00942EC8"/>
    <w:rsid w:val="00942F47"/>
    <w:rsid w:val="00944AF1"/>
    <w:rsid w:val="009460F3"/>
    <w:rsid w:val="00956158"/>
    <w:rsid w:val="00961CB1"/>
    <w:rsid w:val="00966681"/>
    <w:rsid w:val="00967FAA"/>
    <w:rsid w:val="00986CE0"/>
    <w:rsid w:val="009938A1"/>
    <w:rsid w:val="00993CDC"/>
    <w:rsid w:val="009A0710"/>
    <w:rsid w:val="009B19E8"/>
    <w:rsid w:val="009B5220"/>
    <w:rsid w:val="009C1CA4"/>
    <w:rsid w:val="009C3D9D"/>
    <w:rsid w:val="009D4A13"/>
    <w:rsid w:val="009E29B2"/>
    <w:rsid w:val="009E32F6"/>
    <w:rsid w:val="009E36C0"/>
    <w:rsid w:val="009E54C3"/>
    <w:rsid w:val="009F5BA1"/>
    <w:rsid w:val="00A076DB"/>
    <w:rsid w:val="00A163AD"/>
    <w:rsid w:val="00A20669"/>
    <w:rsid w:val="00A25BB8"/>
    <w:rsid w:val="00A25E78"/>
    <w:rsid w:val="00A32269"/>
    <w:rsid w:val="00A330AA"/>
    <w:rsid w:val="00A37961"/>
    <w:rsid w:val="00A4450B"/>
    <w:rsid w:val="00A516AA"/>
    <w:rsid w:val="00A52DF3"/>
    <w:rsid w:val="00A54BA5"/>
    <w:rsid w:val="00A56D7A"/>
    <w:rsid w:val="00A56FF7"/>
    <w:rsid w:val="00A6323C"/>
    <w:rsid w:val="00A65388"/>
    <w:rsid w:val="00A768FD"/>
    <w:rsid w:val="00A76DC0"/>
    <w:rsid w:val="00A807C8"/>
    <w:rsid w:val="00A82BE1"/>
    <w:rsid w:val="00A93E85"/>
    <w:rsid w:val="00A952EF"/>
    <w:rsid w:val="00A97423"/>
    <w:rsid w:val="00A97A03"/>
    <w:rsid w:val="00AA13B0"/>
    <w:rsid w:val="00AA4107"/>
    <w:rsid w:val="00AB150C"/>
    <w:rsid w:val="00AC2E7E"/>
    <w:rsid w:val="00AD64CF"/>
    <w:rsid w:val="00AD6A1B"/>
    <w:rsid w:val="00AD7953"/>
    <w:rsid w:val="00AE3892"/>
    <w:rsid w:val="00AF1DB8"/>
    <w:rsid w:val="00AF733A"/>
    <w:rsid w:val="00B07D66"/>
    <w:rsid w:val="00B17228"/>
    <w:rsid w:val="00B25CAF"/>
    <w:rsid w:val="00B2639F"/>
    <w:rsid w:val="00B30175"/>
    <w:rsid w:val="00B329A9"/>
    <w:rsid w:val="00B34A6E"/>
    <w:rsid w:val="00B41BAF"/>
    <w:rsid w:val="00B45387"/>
    <w:rsid w:val="00B5692D"/>
    <w:rsid w:val="00B700B4"/>
    <w:rsid w:val="00B707E2"/>
    <w:rsid w:val="00B71B87"/>
    <w:rsid w:val="00B80352"/>
    <w:rsid w:val="00BC506D"/>
    <w:rsid w:val="00BC76D5"/>
    <w:rsid w:val="00BD4A44"/>
    <w:rsid w:val="00C04B0C"/>
    <w:rsid w:val="00C06A0F"/>
    <w:rsid w:val="00C13AD7"/>
    <w:rsid w:val="00C1401B"/>
    <w:rsid w:val="00C14237"/>
    <w:rsid w:val="00C1620C"/>
    <w:rsid w:val="00C16EBB"/>
    <w:rsid w:val="00C23AB3"/>
    <w:rsid w:val="00C2643A"/>
    <w:rsid w:val="00C27D24"/>
    <w:rsid w:val="00C30957"/>
    <w:rsid w:val="00C309F7"/>
    <w:rsid w:val="00C33BCF"/>
    <w:rsid w:val="00C35692"/>
    <w:rsid w:val="00C47C20"/>
    <w:rsid w:val="00C517BD"/>
    <w:rsid w:val="00C51B50"/>
    <w:rsid w:val="00C54782"/>
    <w:rsid w:val="00C5612D"/>
    <w:rsid w:val="00C56A5C"/>
    <w:rsid w:val="00C61B6E"/>
    <w:rsid w:val="00C72292"/>
    <w:rsid w:val="00C739A4"/>
    <w:rsid w:val="00C777F8"/>
    <w:rsid w:val="00C85168"/>
    <w:rsid w:val="00C91F1F"/>
    <w:rsid w:val="00C93AB2"/>
    <w:rsid w:val="00C94FF0"/>
    <w:rsid w:val="00C95AC5"/>
    <w:rsid w:val="00CC2DC8"/>
    <w:rsid w:val="00CD0A61"/>
    <w:rsid w:val="00CD2A20"/>
    <w:rsid w:val="00CF3B8E"/>
    <w:rsid w:val="00CF60E8"/>
    <w:rsid w:val="00D01410"/>
    <w:rsid w:val="00D04358"/>
    <w:rsid w:val="00D111D8"/>
    <w:rsid w:val="00D15348"/>
    <w:rsid w:val="00D27DCF"/>
    <w:rsid w:val="00D30582"/>
    <w:rsid w:val="00D305EF"/>
    <w:rsid w:val="00D32A6B"/>
    <w:rsid w:val="00D37D06"/>
    <w:rsid w:val="00D40FE6"/>
    <w:rsid w:val="00D46836"/>
    <w:rsid w:val="00D50AA5"/>
    <w:rsid w:val="00D70808"/>
    <w:rsid w:val="00D73571"/>
    <w:rsid w:val="00D75F0B"/>
    <w:rsid w:val="00D81F34"/>
    <w:rsid w:val="00D82244"/>
    <w:rsid w:val="00D91EB2"/>
    <w:rsid w:val="00D93964"/>
    <w:rsid w:val="00D96703"/>
    <w:rsid w:val="00D97C84"/>
    <w:rsid w:val="00DB1E1B"/>
    <w:rsid w:val="00DB2596"/>
    <w:rsid w:val="00DC30B7"/>
    <w:rsid w:val="00DD171C"/>
    <w:rsid w:val="00DD48C2"/>
    <w:rsid w:val="00DE54E7"/>
    <w:rsid w:val="00DE70CF"/>
    <w:rsid w:val="00E0445D"/>
    <w:rsid w:val="00E110D4"/>
    <w:rsid w:val="00E15C03"/>
    <w:rsid w:val="00E15E33"/>
    <w:rsid w:val="00E252B8"/>
    <w:rsid w:val="00E2616A"/>
    <w:rsid w:val="00E377FB"/>
    <w:rsid w:val="00E40539"/>
    <w:rsid w:val="00E43F42"/>
    <w:rsid w:val="00E5289C"/>
    <w:rsid w:val="00E53582"/>
    <w:rsid w:val="00E611BB"/>
    <w:rsid w:val="00E67283"/>
    <w:rsid w:val="00E70B78"/>
    <w:rsid w:val="00E72483"/>
    <w:rsid w:val="00E84A62"/>
    <w:rsid w:val="00E952EB"/>
    <w:rsid w:val="00EA1DF6"/>
    <w:rsid w:val="00EA5480"/>
    <w:rsid w:val="00EA5F3B"/>
    <w:rsid w:val="00EA6458"/>
    <w:rsid w:val="00ED10FE"/>
    <w:rsid w:val="00EE06F4"/>
    <w:rsid w:val="00EF29E4"/>
    <w:rsid w:val="00F032BE"/>
    <w:rsid w:val="00F03CC8"/>
    <w:rsid w:val="00F04795"/>
    <w:rsid w:val="00F0762F"/>
    <w:rsid w:val="00F1797D"/>
    <w:rsid w:val="00F203E7"/>
    <w:rsid w:val="00F249F9"/>
    <w:rsid w:val="00F27428"/>
    <w:rsid w:val="00F30466"/>
    <w:rsid w:val="00F3511C"/>
    <w:rsid w:val="00F419A2"/>
    <w:rsid w:val="00F425EB"/>
    <w:rsid w:val="00F4329B"/>
    <w:rsid w:val="00F5449F"/>
    <w:rsid w:val="00F54AF8"/>
    <w:rsid w:val="00F561CB"/>
    <w:rsid w:val="00F65D66"/>
    <w:rsid w:val="00F67856"/>
    <w:rsid w:val="00F74C25"/>
    <w:rsid w:val="00F75C06"/>
    <w:rsid w:val="00F84908"/>
    <w:rsid w:val="00F86761"/>
    <w:rsid w:val="00FB5351"/>
    <w:rsid w:val="00FC2256"/>
    <w:rsid w:val="00FC355B"/>
    <w:rsid w:val="00FC3F48"/>
    <w:rsid w:val="00FD2D45"/>
    <w:rsid w:val="00FD36E5"/>
    <w:rsid w:val="00FE33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481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733A"/>
    <w:pPr>
      <w:spacing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F249F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qFormat/>
    <w:rsid w:val="00F249F9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Заголовок 4 Знак"/>
    <w:basedOn w:val="a0"/>
    <w:link w:val="4"/>
    <w:rsid w:val="00F249F9"/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paragraph" w:styleId="a3">
    <w:name w:val="List Paragraph"/>
    <w:basedOn w:val="a"/>
    <w:uiPriority w:val="34"/>
    <w:qFormat/>
    <w:rsid w:val="00F249F9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character" w:customStyle="1" w:styleId="10">
    <w:name w:val="Заголовок 1 Знак"/>
    <w:basedOn w:val="a0"/>
    <w:link w:val="1"/>
    <w:uiPriority w:val="9"/>
    <w:rsid w:val="00F249F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customStyle="1" w:styleId="ConsPlusNormal">
    <w:name w:val="ConsPlusNormal"/>
    <w:rsid w:val="00F249F9"/>
    <w:pPr>
      <w:autoSpaceDE w:val="0"/>
      <w:autoSpaceDN w:val="0"/>
      <w:adjustRightInd w:val="0"/>
      <w:spacing w:line="240" w:lineRule="auto"/>
      <w:ind w:firstLine="720"/>
      <w:jc w:val="left"/>
    </w:pPr>
    <w:rPr>
      <w:rFonts w:ascii="Arial" w:eastAsia="Times New Roman" w:hAnsi="Arial" w:cs="Arial"/>
      <w:sz w:val="20"/>
      <w:szCs w:val="20"/>
      <w:lang w:eastAsia="ru-RU"/>
    </w:rPr>
  </w:style>
  <w:style w:type="character" w:styleId="a4">
    <w:name w:val="Hyperlink"/>
    <w:basedOn w:val="a0"/>
    <w:rsid w:val="00F249F9"/>
    <w:rPr>
      <w:color w:val="0000FF"/>
      <w:u w:val="single"/>
    </w:rPr>
  </w:style>
  <w:style w:type="character" w:customStyle="1" w:styleId="SUBST">
    <w:name w:val="__SUBST"/>
    <w:uiPriority w:val="99"/>
    <w:rsid w:val="00F249F9"/>
    <w:rPr>
      <w:b/>
      <w:bCs/>
      <w:i/>
      <w:iCs/>
      <w:sz w:val="22"/>
      <w:szCs w:val="22"/>
    </w:rPr>
  </w:style>
  <w:style w:type="paragraph" w:customStyle="1" w:styleId="ConsPlusNonformat">
    <w:name w:val="ConsPlusNonformat"/>
    <w:rsid w:val="00F249F9"/>
    <w:pPr>
      <w:widowControl w:val="0"/>
      <w:autoSpaceDE w:val="0"/>
      <w:autoSpaceDN w:val="0"/>
      <w:adjustRightInd w:val="0"/>
      <w:spacing w:line="240" w:lineRule="auto"/>
      <w:jc w:val="left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xl17">
    <w:name w:val="xl17"/>
    <w:basedOn w:val="a"/>
    <w:rsid w:val="00F249F9"/>
    <w:pPr>
      <w:spacing w:before="100" w:beforeAutospacing="1" w:after="100" w:afterAutospacing="1"/>
      <w:textAlignment w:val="center"/>
    </w:pPr>
    <w:rPr>
      <w:rFonts w:ascii="Arial Unicode MS" w:eastAsia="Arial Unicode MS" w:hAnsi="Arial Unicode MS" w:cs="Arial Unicode MS"/>
      <w:b/>
      <w:bCs/>
    </w:rPr>
  </w:style>
  <w:style w:type="paragraph" w:styleId="2">
    <w:name w:val="Body Text Indent 2"/>
    <w:basedOn w:val="a"/>
    <w:link w:val="20"/>
    <w:rsid w:val="00F249F9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rsid w:val="00F249F9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ubHeading">
    <w:name w:val="Sub Heading"/>
    <w:uiPriority w:val="99"/>
    <w:rsid w:val="00F249F9"/>
    <w:pPr>
      <w:widowControl w:val="0"/>
      <w:autoSpaceDE w:val="0"/>
      <w:autoSpaceDN w:val="0"/>
      <w:adjustRightInd w:val="0"/>
      <w:spacing w:before="240" w:after="40" w:line="240" w:lineRule="auto"/>
      <w:jc w:val="left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ThinDelim">
    <w:name w:val="Thin Delim"/>
    <w:uiPriority w:val="99"/>
    <w:rsid w:val="00F249F9"/>
    <w:pPr>
      <w:widowControl w:val="0"/>
      <w:autoSpaceDE w:val="0"/>
      <w:autoSpaceDN w:val="0"/>
      <w:adjustRightInd w:val="0"/>
      <w:spacing w:line="240" w:lineRule="auto"/>
      <w:jc w:val="left"/>
    </w:pPr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Subst0">
    <w:name w:val="Subst"/>
    <w:uiPriority w:val="99"/>
    <w:rsid w:val="00F249F9"/>
    <w:rPr>
      <w:b/>
      <w:bCs/>
      <w:i/>
      <w:iCs/>
    </w:rPr>
  </w:style>
  <w:style w:type="paragraph" w:styleId="a5">
    <w:name w:val="header"/>
    <w:basedOn w:val="a"/>
    <w:link w:val="a6"/>
    <w:uiPriority w:val="99"/>
    <w:unhideWhenUsed/>
    <w:rsid w:val="00277FB5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277FB5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277FB5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277FB5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082884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082884"/>
    <w:rPr>
      <w:rFonts w:ascii="Tahoma" w:eastAsia="Times New Roman" w:hAnsi="Tahoma" w:cs="Tahoma"/>
      <w:sz w:val="16"/>
      <w:szCs w:val="16"/>
      <w:lang w:eastAsia="ru-RU"/>
    </w:rPr>
  </w:style>
  <w:style w:type="paragraph" w:styleId="ab">
    <w:name w:val="Body Text"/>
    <w:basedOn w:val="a"/>
    <w:link w:val="ac"/>
    <w:uiPriority w:val="99"/>
    <w:semiHidden/>
    <w:unhideWhenUsed/>
    <w:rsid w:val="005A72C6"/>
    <w:pPr>
      <w:spacing w:after="120"/>
    </w:pPr>
  </w:style>
  <w:style w:type="character" w:customStyle="1" w:styleId="ac">
    <w:name w:val="Основной текст Знак"/>
    <w:basedOn w:val="a0"/>
    <w:link w:val="ab"/>
    <w:uiPriority w:val="99"/>
    <w:semiHidden/>
    <w:rsid w:val="005A72C6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d">
    <w:name w:val="Table Grid"/>
    <w:basedOn w:val="a1"/>
    <w:uiPriority w:val="59"/>
    <w:rsid w:val="00242697"/>
    <w:pPr>
      <w:spacing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rikaz">
    <w:name w:val="Prikaz"/>
    <w:basedOn w:val="a"/>
    <w:uiPriority w:val="99"/>
    <w:rsid w:val="00D32A6B"/>
    <w:pPr>
      <w:ind w:firstLine="709"/>
      <w:jc w:val="both"/>
    </w:pPr>
    <w:rPr>
      <w:sz w:val="28"/>
      <w:szCs w:val="28"/>
      <w:lang w:eastAsia="en-US"/>
    </w:rPr>
  </w:style>
  <w:style w:type="character" w:customStyle="1" w:styleId="ae">
    <w:name w:val="Основной текст_"/>
    <w:basedOn w:val="a0"/>
    <w:link w:val="11"/>
    <w:rsid w:val="00033FC6"/>
    <w:rPr>
      <w:sz w:val="26"/>
      <w:szCs w:val="26"/>
      <w:shd w:val="clear" w:color="auto" w:fill="FFFFFF"/>
    </w:rPr>
  </w:style>
  <w:style w:type="paragraph" w:customStyle="1" w:styleId="11">
    <w:name w:val="Основной текст1"/>
    <w:basedOn w:val="a"/>
    <w:link w:val="ae"/>
    <w:rsid w:val="00033FC6"/>
    <w:pPr>
      <w:shd w:val="clear" w:color="auto" w:fill="FFFFFF"/>
      <w:spacing w:line="322" w:lineRule="exact"/>
    </w:pPr>
    <w:rPr>
      <w:rFonts w:asciiTheme="minorHAnsi" w:eastAsiaTheme="minorHAnsi" w:hAnsiTheme="minorHAnsi" w:cstheme="minorBidi"/>
      <w:sz w:val="26"/>
      <w:szCs w:val="26"/>
      <w:lang w:eastAsia="en-US"/>
    </w:rPr>
  </w:style>
  <w:style w:type="paragraph" w:customStyle="1" w:styleId="af">
    <w:name w:val="Знак Знак Знак Знак Знак Знак Знак Знак Знак Знак Знак Знак"/>
    <w:basedOn w:val="a"/>
    <w:rsid w:val="00172423"/>
    <w:pPr>
      <w:spacing w:after="160" w:line="240" w:lineRule="exact"/>
    </w:pPr>
    <w:rPr>
      <w:rFonts w:ascii="Verdana" w:hAnsi="Verdana" w:cs="Verdana"/>
      <w:sz w:val="20"/>
      <w:szCs w:val="20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C@REG.AVTLG.RU" TargetMode="External"/><Relationship Id="rId13" Type="http://schemas.openxmlformats.org/officeDocument/2006/relationships/hyperlink" Target="consultantplus://offline/ref=5094D39D5B2022FF3E96BCA6ABF88D09227FF0613EBFCFCC0BB1E11B056ABE154BA5F3DBC374EC55SEADO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5094D39D5B2022FF3E96BCA6ABF88D09227FF0613EBFCFCC0BB1E11B056ABE154BA5F3DBC374EC55SEACO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0A564ECF835665EB615F9BCFB82C6173E32F55C90DF49A07EBB44547DFED08D8B5D38DF24634684BM87EN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0A564ECF835665EB615F9BCFB82C6173E32E56CA07F49A07EBB44547DFED08D8B5D38DF24634684BM873N" TargetMode="External"/><Relationship Id="rId10" Type="http://schemas.openxmlformats.org/officeDocument/2006/relationships/hyperlink" Target="consultantplus://offline/ref=0A564ECF835665EB615F9BCFB82C6173E32F55C90DF49A07EBB44547DFED08D8B5D38DF24634684BM87FN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0A564ECF835665EB615F9BCFB82C6173E32F55C90DF49A07EBB44547DFME7DN" TargetMode="External"/><Relationship Id="rId14" Type="http://schemas.openxmlformats.org/officeDocument/2006/relationships/hyperlink" Target="consultantplus://offline/ref=0A564ECF835665EB615F9BCFB82C6173E32E56CA07F49A07EBB44547DFED08D8B5D38DF24634684BM87BN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54BD7D-B16F-4A03-B09F-D67C0E821E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1302</TotalTime>
  <Pages>40</Pages>
  <Words>12171</Words>
  <Characters>69375</Characters>
  <Application>Microsoft Office Word</Application>
  <DocSecurity>0</DocSecurity>
  <Lines>578</Lines>
  <Paragraphs>162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81384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Доронина</dc:creator>
  <cp:keywords/>
  <dc:description/>
  <cp:lastModifiedBy>Москаленко</cp:lastModifiedBy>
  <cp:revision>97</cp:revision>
  <cp:lastPrinted>2015-04-06T08:28:00Z</cp:lastPrinted>
  <dcterms:created xsi:type="dcterms:W3CDTF">2015-03-11T07:47:00Z</dcterms:created>
  <dcterms:modified xsi:type="dcterms:W3CDTF">2015-04-15T05:22:00Z</dcterms:modified>
</cp:coreProperties>
</file>