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tblpY="1"/>
        <w:tblOverlap w:val="never"/>
        <w:tblW w:w="10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175"/>
        <w:gridCol w:w="3171"/>
        <w:gridCol w:w="4022"/>
      </w:tblGrid>
      <w:tr w:rsidR="00794B8C" w:rsidRPr="00026320" w:rsidTr="008443B1">
        <w:trPr>
          <w:cantSplit/>
          <w:trHeight w:val="206"/>
        </w:trPr>
        <w:tc>
          <w:tcPr>
            <w:tcW w:w="1036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Акционерное общество «Рузаевский завод химического машиностроения» (далее - «Общество»)</w:t>
            </w:r>
          </w:p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 xml:space="preserve">Россия, </w:t>
            </w:r>
            <w:r w:rsidRPr="00026320">
              <w:rPr>
                <w:rFonts w:ascii="Arial" w:hAnsi="Arial" w:cs="Arial"/>
              </w:rPr>
              <w:t xml:space="preserve"> </w:t>
            </w:r>
            <w:r w:rsidRPr="00026320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Республика Мордовия, г. Рузаевка.</w:t>
            </w:r>
          </w:p>
        </w:tc>
      </w:tr>
      <w:tr w:rsidR="00794B8C" w:rsidRPr="00026320" w:rsidTr="008443B1">
        <w:trPr>
          <w:cantSplit/>
          <w:trHeight w:val="128"/>
        </w:trPr>
        <w:tc>
          <w:tcPr>
            <w:tcW w:w="1036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ru-RU"/>
              </w:rPr>
            </w:pPr>
          </w:p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ru-RU"/>
              </w:rPr>
              <w:t>годовое общее собрание акционеров</w:t>
            </w:r>
          </w:p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ru-RU"/>
              </w:rPr>
              <w:t>БЮЛЛЕТЕНЬ</w:t>
            </w:r>
          </w:p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0"/>
                <w:szCs w:val="10"/>
                <w:lang w:eastAsia="ru-RU"/>
              </w:rPr>
            </w:pPr>
          </w:p>
        </w:tc>
      </w:tr>
      <w:tr w:rsidR="00794B8C" w:rsidRPr="00026320" w:rsidTr="008443B1">
        <w:trPr>
          <w:cantSplit/>
        </w:trPr>
        <w:tc>
          <w:tcPr>
            <w:tcW w:w="1036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Форма проведения:</w:t>
            </w: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 xml:space="preserve"> собрание (совместное присутствие акционеров для обсуждения вопросов повестки дня и принятия решения по вопросам, поставленным на голосование).</w:t>
            </w:r>
          </w:p>
        </w:tc>
      </w:tr>
      <w:tr w:rsidR="00794B8C" w:rsidRPr="00026320" w:rsidTr="008443B1">
        <w:trPr>
          <w:cantSplit/>
        </w:trPr>
        <w:tc>
          <w:tcPr>
            <w:tcW w:w="1036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 xml:space="preserve">Дата и время проведения:  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26 мая</w:t>
            </w: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 xml:space="preserve"> </w:t>
            </w:r>
            <w:r w:rsidRPr="00026320">
              <w:rPr>
                <w:rFonts w:ascii="Arial" w:eastAsia="Times New Roman" w:hAnsi="Arial" w:cs="Arial"/>
                <w:b/>
                <w:sz w:val="18"/>
                <w:szCs w:val="18"/>
                <w:lang w:eastAsia="ru-RU"/>
              </w:rPr>
              <w:t>201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ru-RU"/>
              </w:rPr>
              <w:t>7</w:t>
            </w:r>
            <w:r w:rsidRPr="00026320">
              <w:rPr>
                <w:rFonts w:ascii="Arial" w:eastAsia="Times New Roman" w:hAnsi="Arial" w:cs="Arial"/>
                <w:b/>
                <w:sz w:val="18"/>
                <w:szCs w:val="18"/>
                <w:lang w:eastAsia="ru-RU"/>
              </w:rPr>
              <w:t xml:space="preserve"> года в 11 часов 00 минут</w:t>
            </w: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.</w:t>
            </w:r>
          </w:p>
        </w:tc>
      </w:tr>
      <w:tr w:rsidR="00794B8C" w:rsidRPr="00026320" w:rsidTr="008443B1">
        <w:trPr>
          <w:cantSplit/>
        </w:trPr>
        <w:tc>
          <w:tcPr>
            <w:tcW w:w="1036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Место проведения</w:t>
            </w: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 xml:space="preserve">: </w:t>
            </w:r>
            <w:r w:rsidRPr="00026320">
              <w:rPr>
                <w:rFonts w:ascii="Arial" w:hAnsi="Arial" w:cs="Arial"/>
              </w:rPr>
              <w:t xml:space="preserve"> </w:t>
            </w: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 xml:space="preserve">Республика Мордовия, г. Саранск, ул. Лодыгина, 11,  2-й этаж, </w:t>
            </w:r>
            <w:proofErr w:type="spellStart"/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каб</w:t>
            </w:r>
            <w:proofErr w:type="spellEnd"/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. 2.17</w:t>
            </w:r>
          </w:p>
        </w:tc>
      </w:tr>
      <w:tr w:rsidR="00794B8C" w:rsidRPr="00026320" w:rsidTr="008443B1">
        <w:trPr>
          <w:cantSplit/>
          <w:trHeight w:val="262"/>
        </w:trPr>
        <w:tc>
          <w:tcPr>
            <w:tcW w:w="1036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ru-RU"/>
              </w:rPr>
            </w:pPr>
          </w:p>
        </w:tc>
      </w:tr>
      <w:tr w:rsidR="00794B8C" w:rsidRPr="00026320" w:rsidTr="008443B1">
        <w:trPr>
          <w:cantSplit/>
        </w:trPr>
        <w:tc>
          <w:tcPr>
            <w:tcW w:w="1036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Ф.И.О./наименование акционера</w:t>
            </w:r>
          </w:p>
        </w:tc>
      </w:tr>
      <w:tr w:rsidR="00794B8C" w:rsidRPr="00026320" w:rsidTr="008443B1"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317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</w:tr>
      <w:tr w:rsidR="00794B8C" w:rsidRPr="00026320" w:rsidTr="008443B1">
        <w:tc>
          <w:tcPr>
            <w:tcW w:w="317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Учетный номер акционера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4022" w:type="dxa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keepNext/>
              <w:spacing w:after="0" w:line="240" w:lineRule="auto"/>
              <w:jc w:val="center"/>
              <w:outlineLvl w:val="1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Количество голосов</w:t>
            </w:r>
          </w:p>
        </w:tc>
      </w:tr>
      <w:tr w:rsidR="00794B8C" w:rsidRPr="00026320" w:rsidTr="008443B1">
        <w:tc>
          <w:tcPr>
            <w:tcW w:w="3175" w:type="dxa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6"/>
                <w:szCs w:val="6"/>
                <w:lang w:eastAsia="ru-RU"/>
              </w:rPr>
            </w:pP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4022" w:type="dxa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keepNext/>
              <w:spacing w:after="0" w:line="240" w:lineRule="auto"/>
              <w:jc w:val="center"/>
              <w:outlineLvl w:val="1"/>
              <w:rPr>
                <w:rFonts w:ascii="Arial" w:eastAsia="Times New Roman" w:hAnsi="Arial" w:cs="Arial"/>
                <w:sz w:val="12"/>
                <w:szCs w:val="12"/>
                <w:lang w:eastAsia="ru-RU"/>
              </w:rPr>
            </w:pPr>
          </w:p>
        </w:tc>
      </w:tr>
      <w:tr w:rsidR="00794B8C" w:rsidRPr="00026320" w:rsidTr="008443B1">
        <w:trPr>
          <w:cantSplit/>
        </w:trPr>
        <w:tc>
          <w:tcPr>
            <w:tcW w:w="1036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u w:val="single"/>
                <w:lang w:eastAsia="ru-RU"/>
              </w:rPr>
              <w:t xml:space="preserve">ВОПРОС №1: </w:t>
            </w: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«Об утверждении годового отчета  Общества  за 201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6</w:t>
            </w: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 xml:space="preserve"> год».</w:t>
            </w:r>
          </w:p>
        </w:tc>
      </w:tr>
    </w:tbl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8"/>
          <w:szCs w:val="18"/>
          <w:lang w:eastAsia="ru-RU"/>
        </w:rPr>
      </w:pPr>
      <w:r w:rsidRPr="00026320">
        <w:rPr>
          <w:rFonts w:ascii="Arial" w:eastAsia="Times New Roman" w:hAnsi="Arial" w:cs="Arial"/>
          <w:b/>
          <w:bCs/>
          <w:sz w:val="18"/>
          <w:szCs w:val="18"/>
          <w:u w:val="single"/>
          <w:lang w:eastAsia="ru-RU"/>
        </w:rPr>
        <w:t xml:space="preserve">РЕШЕНИЕ: </w:t>
      </w:r>
      <w:r w:rsidRPr="00026320">
        <w:rPr>
          <w:rFonts w:ascii="Arial" w:eastAsia="Times New Roman" w:hAnsi="Arial" w:cs="Arial"/>
          <w:b/>
          <w:bCs/>
          <w:sz w:val="18"/>
          <w:szCs w:val="18"/>
          <w:lang w:eastAsia="ru-RU"/>
        </w:rPr>
        <w:t>Утвердить годовой отчет Общества за 2015 год.</w:t>
      </w:r>
    </w:p>
    <w:tbl>
      <w:tblPr>
        <w:tblW w:w="10080" w:type="dxa"/>
        <w:tblBorders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0"/>
        <w:gridCol w:w="1620"/>
        <w:gridCol w:w="2340"/>
        <w:gridCol w:w="1800"/>
        <w:gridCol w:w="2160"/>
      </w:tblGrid>
      <w:tr w:rsidR="00794B8C" w:rsidRPr="00026320" w:rsidTr="008443B1">
        <w:trPr>
          <w:trHeight w:val="86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</w:t>
            </w: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keepNext/>
              <w:spacing w:after="0" w:line="240" w:lineRule="auto"/>
              <w:jc w:val="center"/>
              <w:outlineLvl w:val="3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ПРОТИВ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ВОЗДЕРЖАЛСЯ</w:t>
            </w:r>
          </w:p>
        </w:tc>
      </w:tr>
      <w:tr w:rsidR="00794B8C" w:rsidRPr="00026320" w:rsidTr="008443B1">
        <w:trPr>
          <w:trHeight w:val="153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keepNext/>
              <w:spacing w:after="0" w:line="240" w:lineRule="auto"/>
              <w:jc w:val="center"/>
              <w:outlineLvl w:val="3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</w:tr>
    </w:tbl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i/>
          <w:iCs/>
          <w:sz w:val="16"/>
          <w:szCs w:val="16"/>
          <w:lang w:eastAsia="ru-RU"/>
        </w:rPr>
      </w:pPr>
      <w:r w:rsidRPr="00026320">
        <w:rPr>
          <w:rFonts w:ascii="Arial" w:eastAsia="Times New Roman" w:hAnsi="Arial" w:cs="Arial"/>
          <w:i/>
          <w:iCs/>
          <w:sz w:val="16"/>
          <w:szCs w:val="16"/>
          <w:lang w:eastAsia="ru-RU"/>
        </w:rPr>
        <w:t>Вариант голосования (разъяснения по порядку голосования смотрите ниже).</w:t>
      </w:r>
    </w:p>
    <w:tbl>
      <w:tblPr>
        <w:tblpPr w:leftFromText="180" w:rightFromText="180" w:vertAnchor="text" w:tblpY="1"/>
        <w:tblOverlap w:val="never"/>
        <w:tblW w:w="10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368"/>
      </w:tblGrid>
      <w:tr w:rsidR="00794B8C" w:rsidRPr="00026320" w:rsidTr="008443B1">
        <w:trPr>
          <w:cantSplit/>
        </w:trPr>
        <w:tc>
          <w:tcPr>
            <w:tcW w:w="10368" w:type="dxa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u w:val="single"/>
                <w:lang w:eastAsia="ru-RU"/>
              </w:rPr>
              <w:t xml:space="preserve">ВОПРОС №2: </w:t>
            </w: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«Об утверждении годовой бухгалтерской (финансовой) отчетности Общества  за 201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6</w:t>
            </w: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 xml:space="preserve"> год».</w:t>
            </w:r>
          </w:p>
        </w:tc>
      </w:tr>
    </w:tbl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8"/>
          <w:szCs w:val="18"/>
          <w:lang w:eastAsia="ru-RU"/>
        </w:rPr>
      </w:pPr>
      <w:r w:rsidRPr="00026320">
        <w:rPr>
          <w:rFonts w:ascii="Arial" w:eastAsia="Times New Roman" w:hAnsi="Arial" w:cs="Arial"/>
          <w:b/>
          <w:bCs/>
          <w:sz w:val="18"/>
          <w:szCs w:val="18"/>
          <w:u w:val="single"/>
          <w:lang w:eastAsia="ru-RU"/>
        </w:rPr>
        <w:t xml:space="preserve">РЕШЕНИЕ: </w:t>
      </w:r>
      <w:r w:rsidRPr="00026320">
        <w:rPr>
          <w:rFonts w:ascii="Arial" w:eastAsia="Times New Roman" w:hAnsi="Arial" w:cs="Arial"/>
          <w:b/>
          <w:bCs/>
          <w:sz w:val="18"/>
          <w:szCs w:val="18"/>
          <w:lang w:eastAsia="ru-RU"/>
        </w:rPr>
        <w:t>Утвердить годовую бухгалтерскую (финансовую) отчетность Общества  за 201</w:t>
      </w:r>
      <w:r>
        <w:rPr>
          <w:rFonts w:ascii="Arial" w:eastAsia="Times New Roman" w:hAnsi="Arial" w:cs="Arial"/>
          <w:b/>
          <w:bCs/>
          <w:sz w:val="18"/>
          <w:szCs w:val="18"/>
          <w:lang w:eastAsia="ru-RU"/>
        </w:rPr>
        <w:t>6</w:t>
      </w:r>
      <w:r w:rsidRPr="00026320">
        <w:rPr>
          <w:rFonts w:ascii="Arial" w:eastAsia="Times New Roman" w:hAnsi="Arial" w:cs="Arial"/>
          <w:b/>
          <w:bCs/>
          <w:sz w:val="18"/>
          <w:szCs w:val="18"/>
          <w:lang w:eastAsia="ru-RU"/>
        </w:rPr>
        <w:t xml:space="preserve"> год.</w:t>
      </w:r>
    </w:p>
    <w:tbl>
      <w:tblPr>
        <w:tblW w:w="10080" w:type="dxa"/>
        <w:tblBorders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0"/>
        <w:gridCol w:w="1620"/>
        <w:gridCol w:w="2340"/>
        <w:gridCol w:w="1800"/>
        <w:gridCol w:w="2160"/>
      </w:tblGrid>
      <w:tr w:rsidR="00794B8C" w:rsidRPr="00026320" w:rsidTr="008443B1">
        <w:trPr>
          <w:trHeight w:val="86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</w:t>
            </w: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keepNext/>
              <w:spacing w:after="0" w:line="240" w:lineRule="auto"/>
              <w:jc w:val="center"/>
              <w:outlineLvl w:val="3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ПРОТИВ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ВОЗДЕРЖАЛСЯ</w:t>
            </w:r>
          </w:p>
        </w:tc>
      </w:tr>
      <w:tr w:rsidR="00794B8C" w:rsidRPr="00026320" w:rsidTr="008443B1">
        <w:trPr>
          <w:trHeight w:val="153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keepNext/>
              <w:spacing w:after="0" w:line="240" w:lineRule="auto"/>
              <w:jc w:val="center"/>
              <w:outlineLvl w:val="3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</w:tr>
    </w:tbl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i/>
          <w:iCs/>
          <w:sz w:val="16"/>
          <w:szCs w:val="16"/>
          <w:lang w:eastAsia="ru-RU"/>
        </w:rPr>
      </w:pPr>
      <w:r w:rsidRPr="00026320">
        <w:rPr>
          <w:rFonts w:ascii="Arial" w:eastAsia="Times New Roman" w:hAnsi="Arial" w:cs="Arial"/>
          <w:i/>
          <w:iCs/>
          <w:sz w:val="16"/>
          <w:szCs w:val="16"/>
          <w:lang w:eastAsia="ru-RU"/>
        </w:rPr>
        <w:t>Вариант голосования (разъяснения по порядку голосования смотрите ниже).</w:t>
      </w:r>
    </w:p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8"/>
          <w:szCs w:val="18"/>
        </w:rPr>
      </w:pPr>
      <w:r w:rsidRPr="00026320">
        <w:rPr>
          <w:rFonts w:ascii="Arial" w:eastAsia="Times New Roman" w:hAnsi="Arial" w:cs="Arial"/>
          <w:b/>
          <w:bCs/>
          <w:sz w:val="18"/>
          <w:szCs w:val="18"/>
          <w:u w:val="single"/>
          <w:lang w:eastAsia="ru-RU"/>
        </w:rPr>
        <w:t xml:space="preserve">ВОПРОС №3: </w:t>
      </w:r>
      <w:r w:rsidRPr="00026320">
        <w:rPr>
          <w:rFonts w:ascii="Arial" w:eastAsia="Times New Roman" w:hAnsi="Arial" w:cs="Arial"/>
          <w:b/>
          <w:bCs/>
          <w:sz w:val="18"/>
          <w:szCs w:val="18"/>
        </w:rPr>
        <w:t xml:space="preserve"> Утверждение распределения прибыли и убыт</w:t>
      </w:r>
      <w:r>
        <w:rPr>
          <w:rFonts w:ascii="Arial" w:eastAsia="Times New Roman" w:hAnsi="Arial" w:cs="Arial"/>
          <w:b/>
          <w:bCs/>
          <w:sz w:val="18"/>
          <w:szCs w:val="18"/>
        </w:rPr>
        <w:t>ков Общества по результатам 2016</w:t>
      </w:r>
      <w:r w:rsidRPr="00026320">
        <w:rPr>
          <w:rFonts w:ascii="Arial" w:eastAsia="Times New Roman" w:hAnsi="Arial" w:cs="Arial"/>
          <w:b/>
          <w:bCs/>
          <w:sz w:val="18"/>
          <w:szCs w:val="18"/>
        </w:rPr>
        <w:t xml:space="preserve"> года, в том числе невыплаты дивидендов.</w:t>
      </w:r>
    </w:p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ru-RU"/>
        </w:rPr>
      </w:pPr>
      <w:r w:rsidRPr="00026320">
        <w:rPr>
          <w:rFonts w:ascii="Arial" w:eastAsia="Times New Roman" w:hAnsi="Arial" w:cs="Arial"/>
          <w:b/>
          <w:bCs/>
          <w:sz w:val="18"/>
          <w:szCs w:val="18"/>
          <w:u w:val="single"/>
          <w:lang w:eastAsia="ru-RU"/>
        </w:rPr>
        <w:t>РЕШЕНИЕ:</w:t>
      </w:r>
      <w:r w:rsidRPr="00026320">
        <w:rPr>
          <w:rFonts w:ascii="Arial" w:eastAsia="Times New Roman" w:hAnsi="Arial" w:cs="Arial"/>
          <w:b/>
          <w:bCs/>
          <w:sz w:val="18"/>
          <w:szCs w:val="18"/>
          <w:lang w:eastAsia="ru-RU"/>
        </w:rPr>
        <w:t xml:space="preserve"> </w:t>
      </w:r>
      <w:r w:rsidRPr="0025279C">
        <w:rPr>
          <w:rFonts w:ascii="Arial" w:eastAsia="Times New Roman" w:hAnsi="Arial" w:cs="Arial"/>
          <w:b/>
          <w:bCs/>
          <w:sz w:val="18"/>
          <w:szCs w:val="18"/>
          <w:lang w:eastAsia="ru-RU"/>
        </w:rPr>
        <w:t>Чистую прибыль АО «</w:t>
      </w:r>
      <w:proofErr w:type="spellStart"/>
      <w:r>
        <w:rPr>
          <w:rFonts w:ascii="Arial" w:eastAsia="Times New Roman" w:hAnsi="Arial" w:cs="Arial"/>
          <w:b/>
          <w:bCs/>
          <w:sz w:val="18"/>
          <w:szCs w:val="18"/>
          <w:lang w:eastAsia="ru-RU"/>
        </w:rPr>
        <w:t>Рузхиммаш</w:t>
      </w:r>
      <w:proofErr w:type="spellEnd"/>
      <w:r w:rsidRPr="0025279C">
        <w:rPr>
          <w:rFonts w:ascii="Arial" w:eastAsia="Times New Roman" w:hAnsi="Arial" w:cs="Arial"/>
          <w:b/>
          <w:bCs/>
          <w:sz w:val="18"/>
          <w:szCs w:val="18"/>
          <w:lang w:eastAsia="ru-RU"/>
        </w:rPr>
        <w:t>» за 2016 год оставить в распоряжении Общества, дивиденды по  обыкновенным акциям АО «</w:t>
      </w:r>
      <w:proofErr w:type="spellStart"/>
      <w:r>
        <w:rPr>
          <w:rFonts w:ascii="Arial" w:eastAsia="Times New Roman" w:hAnsi="Arial" w:cs="Arial"/>
          <w:b/>
          <w:bCs/>
          <w:sz w:val="18"/>
          <w:szCs w:val="18"/>
          <w:lang w:eastAsia="ru-RU"/>
        </w:rPr>
        <w:t>Рузхиммаш</w:t>
      </w:r>
      <w:proofErr w:type="spellEnd"/>
      <w:r w:rsidRPr="0025279C">
        <w:rPr>
          <w:rFonts w:ascii="Arial" w:eastAsia="Times New Roman" w:hAnsi="Arial" w:cs="Arial"/>
          <w:b/>
          <w:bCs/>
          <w:sz w:val="18"/>
          <w:szCs w:val="18"/>
          <w:lang w:eastAsia="ru-RU"/>
        </w:rPr>
        <w:t>» за 2016  год не начислять и не  выплачивать</w:t>
      </w:r>
    </w:p>
    <w:tbl>
      <w:tblPr>
        <w:tblW w:w="10080" w:type="dxa"/>
        <w:tblBorders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0"/>
        <w:gridCol w:w="1620"/>
        <w:gridCol w:w="2340"/>
        <w:gridCol w:w="1800"/>
        <w:gridCol w:w="2160"/>
      </w:tblGrid>
      <w:tr w:rsidR="00794B8C" w:rsidRPr="00026320" w:rsidTr="008443B1">
        <w:trPr>
          <w:trHeight w:val="86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</w:t>
            </w: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keepNext/>
              <w:spacing w:after="0" w:line="240" w:lineRule="auto"/>
              <w:jc w:val="center"/>
              <w:outlineLvl w:val="3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ПРОТИВ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ВОЗДЕРЖАЛСЯ</w:t>
            </w:r>
          </w:p>
        </w:tc>
      </w:tr>
      <w:tr w:rsidR="00794B8C" w:rsidRPr="00026320" w:rsidTr="008443B1">
        <w:trPr>
          <w:trHeight w:val="153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keepNext/>
              <w:spacing w:after="0" w:line="240" w:lineRule="auto"/>
              <w:jc w:val="center"/>
              <w:outlineLvl w:val="3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</w:tr>
    </w:tbl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i/>
          <w:iCs/>
          <w:sz w:val="16"/>
          <w:szCs w:val="16"/>
          <w:lang w:eastAsia="ru-RU"/>
        </w:rPr>
      </w:pPr>
      <w:r w:rsidRPr="00026320">
        <w:rPr>
          <w:rFonts w:ascii="Arial" w:eastAsia="Times New Roman" w:hAnsi="Arial" w:cs="Arial"/>
          <w:i/>
          <w:iCs/>
          <w:sz w:val="16"/>
          <w:szCs w:val="16"/>
          <w:lang w:eastAsia="ru-RU"/>
        </w:rPr>
        <w:t>Вариант голосования (разъяснения по порядку голосования смотрите ниже).</w:t>
      </w:r>
    </w:p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ru-RU"/>
        </w:rPr>
      </w:pPr>
      <w:r w:rsidRPr="00026320">
        <w:rPr>
          <w:rFonts w:ascii="Arial" w:eastAsia="Times New Roman" w:hAnsi="Arial" w:cs="Arial"/>
          <w:b/>
          <w:bCs/>
          <w:sz w:val="18"/>
          <w:szCs w:val="18"/>
          <w:u w:val="single"/>
          <w:lang w:eastAsia="ru-RU"/>
        </w:rPr>
        <w:t>ВОПРОС №4:</w:t>
      </w:r>
      <w:r w:rsidRPr="00026320">
        <w:rPr>
          <w:rFonts w:ascii="Arial" w:eastAsia="Times New Roman" w:hAnsi="Arial" w:cs="Arial"/>
          <w:b/>
          <w:bCs/>
          <w:sz w:val="18"/>
          <w:szCs w:val="18"/>
          <w:lang w:eastAsia="ru-RU"/>
        </w:rPr>
        <w:t xml:space="preserve"> </w:t>
      </w:r>
      <w:r w:rsidRPr="00026320">
        <w:rPr>
          <w:rFonts w:ascii="Arial" w:eastAsia="Times New Roman" w:hAnsi="Arial" w:cs="Arial"/>
          <w:b/>
          <w:bCs/>
          <w:sz w:val="18"/>
          <w:szCs w:val="18"/>
        </w:rPr>
        <w:t xml:space="preserve">Об избрании членов Совета директоров </w:t>
      </w:r>
      <w:r w:rsidRPr="00026320">
        <w:rPr>
          <w:rFonts w:ascii="Arial" w:eastAsia="Times New Roman" w:hAnsi="Arial" w:cs="Arial"/>
          <w:b/>
          <w:bCs/>
          <w:sz w:val="18"/>
          <w:szCs w:val="18"/>
          <w:lang w:eastAsia="ru-RU"/>
        </w:rPr>
        <w:t>Общества.</w:t>
      </w:r>
    </w:p>
    <w:tbl>
      <w:tblPr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8"/>
        <w:gridCol w:w="8"/>
        <w:gridCol w:w="1628"/>
        <w:gridCol w:w="1071"/>
        <w:gridCol w:w="1186"/>
        <w:gridCol w:w="607"/>
        <w:gridCol w:w="1440"/>
        <w:gridCol w:w="646"/>
        <w:gridCol w:w="1559"/>
        <w:gridCol w:w="1242"/>
        <w:gridCol w:w="743"/>
        <w:gridCol w:w="310"/>
      </w:tblGrid>
      <w:tr w:rsidR="00794B8C" w:rsidRPr="00026320" w:rsidTr="008443B1">
        <w:trPr>
          <w:trHeight w:val="259"/>
        </w:trPr>
        <w:tc>
          <w:tcPr>
            <w:tcW w:w="4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107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Х</w:t>
            </w:r>
          </w:p>
        </w:tc>
        <w:tc>
          <w:tcPr>
            <w:tcW w:w="17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=</w:t>
            </w:r>
          </w:p>
        </w:tc>
        <w:tc>
          <w:tcPr>
            <w:tcW w:w="3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105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</w:tr>
      <w:tr w:rsidR="00794B8C" w:rsidRPr="00026320" w:rsidTr="008443B1">
        <w:trPr>
          <w:cantSplit/>
          <w:trHeight w:val="211"/>
        </w:trPr>
        <w:tc>
          <w:tcPr>
            <w:tcW w:w="10908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keepNext/>
              <w:spacing w:after="0" w:line="240" w:lineRule="auto"/>
              <w:jc w:val="both"/>
              <w:outlineLvl w:val="1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          Количество голосов              Количественный состав Совета директоров     Кол-во голосов для кумулятивного голосования</w:t>
            </w:r>
          </w:p>
        </w:tc>
      </w:tr>
      <w:tr w:rsidR="00794B8C" w:rsidRPr="00026320" w:rsidTr="008443B1">
        <w:trPr>
          <w:gridAfter w:val="1"/>
          <w:wAfter w:w="310" w:type="dxa"/>
          <w:cantSplit/>
          <w:trHeight w:val="147"/>
        </w:trPr>
        <w:tc>
          <w:tcPr>
            <w:tcW w:w="10598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u w:val="single"/>
                <w:lang w:eastAsia="ru-RU"/>
              </w:rPr>
              <w:t xml:space="preserve">РЕШЕНИЕ: </w:t>
            </w: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 xml:space="preserve"> Избрать в Совет директоров Общества следующих кандидатов:</w:t>
            </w:r>
          </w:p>
        </w:tc>
      </w:tr>
      <w:tr w:rsidR="00794B8C" w:rsidRPr="00026320" w:rsidTr="008443B1">
        <w:trPr>
          <w:gridAfter w:val="1"/>
          <w:wAfter w:w="310" w:type="dxa"/>
        </w:trPr>
        <w:tc>
          <w:tcPr>
            <w:tcW w:w="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№</w:t>
            </w:r>
          </w:p>
        </w:tc>
        <w:tc>
          <w:tcPr>
            <w:tcW w:w="3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Ф.И.О. кандидата</w:t>
            </w:r>
          </w:p>
        </w:tc>
        <w:tc>
          <w:tcPr>
            <w:tcW w:w="2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«ЗА»</w:t>
            </w:r>
          </w:p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кол-во голосов, отданное за каждого кандидата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«ПРОТИВ»</w:t>
            </w:r>
          </w:p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всех кандидатов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«ВОЗДЕРЖАЛСЯ» по всем кандидатам</w:t>
            </w:r>
          </w:p>
        </w:tc>
      </w:tr>
      <w:tr w:rsidR="00794B8C" w:rsidRPr="00026320" w:rsidTr="008443B1">
        <w:trPr>
          <w:gridAfter w:val="1"/>
          <w:wAfter w:w="310" w:type="dxa"/>
          <w:cantSplit/>
        </w:trPr>
        <w:tc>
          <w:tcPr>
            <w:tcW w:w="4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3893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Ольховский Юрий Александрович</w:t>
            </w:r>
          </w:p>
        </w:tc>
        <w:tc>
          <w:tcPr>
            <w:tcW w:w="2693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  <w:tr w:rsidR="00794B8C" w:rsidRPr="00026320" w:rsidTr="008443B1">
        <w:trPr>
          <w:gridAfter w:val="1"/>
          <w:wAfter w:w="310" w:type="dxa"/>
          <w:cantSplit/>
        </w:trPr>
        <w:tc>
          <w:tcPr>
            <w:tcW w:w="4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3893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Александров Андрей Валерьевич</w:t>
            </w:r>
          </w:p>
        </w:tc>
        <w:tc>
          <w:tcPr>
            <w:tcW w:w="2693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9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  <w:tr w:rsidR="00794B8C" w:rsidRPr="00026320" w:rsidTr="008443B1">
        <w:trPr>
          <w:gridAfter w:val="1"/>
          <w:wAfter w:w="310" w:type="dxa"/>
          <w:cantSplit/>
        </w:trPr>
        <w:tc>
          <w:tcPr>
            <w:tcW w:w="4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3893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Шебнева Екатерина Александровна</w:t>
            </w:r>
          </w:p>
        </w:tc>
        <w:tc>
          <w:tcPr>
            <w:tcW w:w="2693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9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  <w:tr w:rsidR="00794B8C" w:rsidRPr="00026320" w:rsidTr="008443B1">
        <w:trPr>
          <w:gridAfter w:val="1"/>
          <w:wAfter w:w="310" w:type="dxa"/>
          <w:cantSplit/>
        </w:trPr>
        <w:tc>
          <w:tcPr>
            <w:tcW w:w="4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3893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Денисов Николай Павлович</w:t>
            </w:r>
          </w:p>
        </w:tc>
        <w:tc>
          <w:tcPr>
            <w:tcW w:w="2693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9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  <w:tr w:rsidR="00794B8C" w:rsidRPr="00026320" w:rsidTr="008443B1">
        <w:trPr>
          <w:gridAfter w:val="1"/>
          <w:wAfter w:w="310" w:type="dxa"/>
          <w:cantSplit/>
        </w:trPr>
        <w:tc>
          <w:tcPr>
            <w:tcW w:w="4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3893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Ларин Валерий Владиславович</w:t>
            </w:r>
          </w:p>
        </w:tc>
        <w:tc>
          <w:tcPr>
            <w:tcW w:w="2693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9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  <w:tr w:rsidR="00794B8C" w:rsidRPr="00026320" w:rsidTr="008443B1">
        <w:trPr>
          <w:gridAfter w:val="1"/>
          <w:wAfter w:w="310" w:type="dxa"/>
          <w:cantSplit/>
        </w:trPr>
        <w:tc>
          <w:tcPr>
            <w:tcW w:w="4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3893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Сачкова Марина Викторовна</w:t>
            </w:r>
          </w:p>
        </w:tc>
        <w:tc>
          <w:tcPr>
            <w:tcW w:w="2693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9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  <w:tr w:rsidR="00794B8C" w:rsidRPr="00026320" w:rsidTr="008443B1">
        <w:trPr>
          <w:gridAfter w:val="1"/>
          <w:wAfter w:w="310" w:type="dxa"/>
          <w:cantSplit/>
        </w:trPr>
        <w:tc>
          <w:tcPr>
            <w:tcW w:w="4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7</w:t>
            </w:r>
          </w:p>
        </w:tc>
        <w:tc>
          <w:tcPr>
            <w:tcW w:w="389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Куриков Сергей Владимирович</w:t>
            </w:r>
          </w:p>
        </w:tc>
        <w:tc>
          <w:tcPr>
            <w:tcW w:w="269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9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  <w:tr w:rsidR="00794B8C" w:rsidRPr="00026320" w:rsidTr="008443B1">
        <w:trPr>
          <w:gridAfter w:val="1"/>
          <w:wAfter w:w="310" w:type="dxa"/>
          <w:cantSplit/>
        </w:trPr>
        <w:tc>
          <w:tcPr>
            <w:tcW w:w="4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3893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Соловьев Сергей Борисович</w:t>
            </w:r>
          </w:p>
        </w:tc>
        <w:tc>
          <w:tcPr>
            <w:tcW w:w="2693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</w:tbl>
    <w:p w:rsidR="00794B8C" w:rsidRPr="00026320" w:rsidRDefault="00794B8C" w:rsidP="00794B8C">
      <w:pPr>
        <w:spacing w:after="0" w:line="240" w:lineRule="auto"/>
        <w:rPr>
          <w:rFonts w:ascii="Arial" w:eastAsia="Times New Roman" w:hAnsi="Arial" w:cs="Arial"/>
          <w:i/>
          <w:iCs/>
          <w:sz w:val="16"/>
          <w:szCs w:val="16"/>
          <w:lang w:eastAsia="ru-RU"/>
        </w:rPr>
      </w:pPr>
      <w:r w:rsidRPr="00026320">
        <w:rPr>
          <w:rFonts w:ascii="Arial" w:eastAsia="Times New Roman" w:hAnsi="Arial" w:cs="Arial"/>
          <w:i/>
          <w:iCs/>
          <w:sz w:val="16"/>
          <w:szCs w:val="16"/>
          <w:lang w:eastAsia="ru-RU"/>
        </w:rPr>
        <w:t>(разъяснения по порядку голосования смотрите ниже).</w:t>
      </w:r>
    </w:p>
    <w:tbl>
      <w:tblPr>
        <w:tblW w:w="10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79"/>
        <w:gridCol w:w="2160"/>
        <w:gridCol w:w="247"/>
        <w:gridCol w:w="1734"/>
        <w:gridCol w:w="303"/>
        <w:gridCol w:w="2037"/>
        <w:gridCol w:w="108"/>
      </w:tblGrid>
      <w:tr w:rsidR="00794B8C" w:rsidRPr="00026320" w:rsidTr="008443B1">
        <w:trPr>
          <w:cantSplit/>
        </w:trPr>
        <w:tc>
          <w:tcPr>
            <w:tcW w:w="10368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u w:val="single"/>
                <w:lang w:eastAsia="ru-RU"/>
              </w:rPr>
              <w:t>ВОПРОС №5:</w:t>
            </w: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«Об избрании членов Ревизионной комиссии Общества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»</w:t>
            </w: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.</w:t>
            </w:r>
          </w:p>
        </w:tc>
      </w:tr>
      <w:tr w:rsidR="00794B8C" w:rsidRPr="00026320" w:rsidTr="008443B1">
        <w:trPr>
          <w:cantSplit/>
        </w:trPr>
        <w:tc>
          <w:tcPr>
            <w:tcW w:w="10368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u w:val="single"/>
                <w:lang w:eastAsia="ru-RU"/>
              </w:rPr>
              <w:t>РЕШЕНИЕ:</w:t>
            </w: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 xml:space="preserve"> Избрать в Ревизионную комиссию Общества следующих кандидатов:</w:t>
            </w:r>
          </w:p>
        </w:tc>
      </w:tr>
      <w:tr w:rsidR="00794B8C" w:rsidRPr="00026320" w:rsidTr="008443B1">
        <w:tblPrEx>
          <w:tblBorders>
            <w:top w:val="none" w:sz="0" w:space="0" w:color="auto"/>
            <w:bottom w:val="none" w:sz="0" w:space="0" w:color="auto"/>
          </w:tblBorders>
        </w:tblPrEx>
        <w:trPr>
          <w:gridAfter w:val="1"/>
          <w:wAfter w:w="108" w:type="dxa"/>
          <w:cantSplit/>
          <w:trHeight w:val="231"/>
        </w:trPr>
        <w:tc>
          <w:tcPr>
            <w:tcW w:w="3779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1. Бадмаев Михаил Иванович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247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1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20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ВОЗДЕРЖАЛСЯ</w:t>
            </w:r>
          </w:p>
        </w:tc>
      </w:tr>
      <w:tr w:rsidR="00794B8C" w:rsidRPr="00026320" w:rsidTr="008443B1">
        <w:tblPrEx>
          <w:tblBorders>
            <w:top w:val="none" w:sz="0" w:space="0" w:color="auto"/>
            <w:bottom w:val="none" w:sz="0" w:space="0" w:color="auto"/>
          </w:tblBorders>
        </w:tblPrEx>
        <w:trPr>
          <w:gridAfter w:val="1"/>
          <w:wAfter w:w="108" w:type="dxa"/>
          <w:cantSplit/>
          <w:trHeight w:val="118"/>
        </w:trPr>
        <w:tc>
          <w:tcPr>
            <w:tcW w:w="3779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247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1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303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20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  <w:tr w:rsidR="00794B8C" w:rsidRPr="00026320" w:rsidTr="008443B1">
        <w:tblPrEx>
          <w:tblBorders>
            <w:top w:val="none" w:sz="0" w:space="0" w:color="auto"/>
            <w:bottom w:val="none" w:sz="0" w:space="0" w:color="auto"/>
          </w:tblBorders>
        </w:tblPrEx>
        <w:trPr>
          <w:gridAfter w:val="1"/>
          <w:wAfter w:w="108" w:type="dxa"/>
          <w:cantSplit/>
          <w:trHeight w:val="244"/>
        </w:trPr>
        <w:tc>
          <w:tcPr>
            <w:tcW w:w="3779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2. Сидоров Дмитрий Владимирович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247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1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20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ВОЗДЕРЖАЛСЯ</w:t>
            </w:r>
          </w:p>
        </w:tc>
      </w:tr>
      <w:tr w:rsidR="00794B8C" w:rsidRPr="00026320" w:rsidTr="008443B1">
        <w:tblPrEx>
          <w:tblBorders>
            <w:top w:val="none" w:sz="0" w:space="0" w:color="auto"/>
            <w:bottom w:val="none" w:sz="0" w:space="0" w:color="auto"/>
          </w:tblBorders>
        </w:tblPrEx>
        <w:trPr>
          <w:gridAfter w:val="1"/>
          <w:wAfter w:w="108" w:type="dxa"/>
          <w:cantSplit/>
          <w:trHeight w:val="118"/>
        </w:trPr>
        <w:tc>
          <w:tcPr>
            <w:tcW w:w="3779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247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1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303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20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  <w:tr w:rsidR="00794B8C" w:rsidRPr="00026320" w:rsidTr="008443B1">
        <w:tblPrEx>
          <w:tblBorders>
            <w:top w:val="none" w:sz="0" w:space="0" w:color="auto"/>
            <w:bottom w:val="none" w:sz="0" w:space="0" w:color="auto"/>
          </w:tblBorders>
        </w:tblPrEx>
        <w:trPr>
          <w:gridAfter w:val="1"/>
          <w:wAfter w:w="108" w:type="dxa"/>
          <w:cantSplit/>
          <w:trHeight w:val="231"/>
        </w:trPr>
        <w:tc>
          <w:tcPr>
            <w:tcW w:w="3779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3. Зыков Олег Олегович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247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1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3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20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ВОЗДЕРЖАЛСЯ</w:t>
            </w:r>
          </w:p>
        </w:tc>
      </w:tr>
      <w:tr w:rsidR="00794B8C" w:rsidRPr="00026320" w:rsidTr="008443B1">
        <w:tblPrEx>
          <w:tblBorders>
            <w:top w:val="none" w:sz="0" w:space="0" w:color="auto"/>
            <w:bottom w:val="none" w:sz="0" w:space="0" w:color="auto"/>
          </w:tblBorders>
        </w:tblPrEx>
        <w:trPr>
          <w:gridAfter w:val="1"/>
          <w:wAfter w:w="108" w:type="dxa"/>
          <w:cantSplit/>
          <w:trHeight w:val="118"/>
        </w:trPr>
        <w:tc>
          <w:tcPr>
            <w:tcW w:w="3779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247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1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3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20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</w:tbl>
    <w:p w:rsidR="00794B8C" w:rsidRPr="00026320" w:rsidRDefault="00794B8C" w:rsidP="00794B8C">
      <w:pPr>
        <w:spacing w:after="0" w:line="240" w:lineRule="auto"/>
        <w:rPr>
          <w:rFonts w:ascii="Arial" w:eastAsia="Times New Roman" w:hAnsi="Arial" w:cs="Arial"/>
          <w:i/>
          <w:iCs/>
          <w:sz w:val="18"/>
          <w:szCs w:val="18"/>
          <w:lang w:eastAsia="ru-RU"/>
        </w:rPr>
      </w:pPr>
      <w:r w:rsidRPr="00026320">
        <w:rPr>
          <w:rFonts w:ascii="Arial" w:eastAsia="Times New Roman" w:hAnsi="Arial" w:cs="Arial"/>
          <w:i/>
          <w:iCs/>
          <w:sz w:val="18"/>
          <w:szCs w:val="18"/>
          <w:lang w:eastAsia="ru-RU"/>
        </w:rPr>
        <w:t>Вариант голосования (разъяснения по порядку голосования смотрите ниже)</w:t>
      </w:r>
    </w:p>
    <w:tbl>
      <w:tblPr>
        <w:tblW w:w="10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60"/>
        <w:gridCol w:w="1620"/>
        <w:gridCol w:w="2340"/>
        <w:gridCol w:w="1800"/>
        <w:gridCol w:w="2160"/>
        <w:gridCol w:w="288"/>
      </w:tblGrid>
      <w:tr w:rsidR="00794B8C" w:rsidRPr="00026320" w:rsidTr="008443B1">
        <w:trPr>
          <w:cantSplit/>
        </w:trPr>
        <w:tc>
          <w:tcPr>
            <w:tcW w:w="10368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u w:val="single"/>
                <w:lang w:eastAsia="ru-RU"/>
              </w:rPr>
              <w:t xml:space="preserve">ВОПРОС №6: </w:t>
            </w: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«Об утвержден</w:t>
            </w:r>
            <w:proofErr w:type="gramStart"/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ии Ау</w:t>
            </w:r>
            <w:proofErr w:type="gramEnd"/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дитора Общества.</w:t>
            </w:r>
          </w:p>
        </w:tc>
      </w:tr>
      <w:tr w:rsidR="00794B8C" w:rsidRPr="00026320" w:rsidTr="008443B1">
        <w:trPr>
          <w:cantSplit/>
        </w:trPr>
        <w:tc>
          <w:tcPr>
            <w:tcW w:w="10368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keepNext/>
              <w:spacing w:after="0" w:line="240" w:lineRule="auto"/>
              <w:jc w:val="both"/>
              <w:outlineLvl w:val="2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u w:val="single"/>
                <w:lang w:eastAsia="ru-RU"/>
              </w:rPr>
              <w:t>РЕШЕНИЕ:</w:t>
            </w: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 xml:space="preserve"> Утвердить аудитором АО «</w:t>
            </w:r>
            <w:proofErr w:type="spellStart"/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Рузхиммаш</w:t>
            </w:r>
            <w:proofErr w:type="spellEnd"/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 xml:space="preserve">»  - </w:t>
            </w:r>
            <w:r w:rsidRPr="009403C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Общество с ограниченной ответственностью «Аудиторская компания «Право и финансы» (юридический адрес: 430005, Республика Мордовия, г. Саранск, ул. Демократическая, д. 14, ОГР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Н 1021300971780, ИНН 1326134139</w:t>
            </w:r>
            <w:r w:rsidRPr="009403C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).</w:t>
            </w:r>
          </w:p>
        </w:tc>
      </w:tr>
      <w:tr w:rsidR="00794B8C" w:rsidRPr="00026320" w:rsidTr="008443B1">
        <w:tblPrEx>
          <w:tblBorders>
            <w:top w:val="none" w:sz="0" w:space="0" w:color="auto"/>
            <w:bottom w:val="none" w:sz="0" w:space="0" w:color="auto"/>
          </w:tblBorders>
        </w:tblPrEx>
        <w:trPr>
          <w:gridAfter w:val="1"/>
          <w:wAfter w:w="288" w:type="dxa"/>
          <w:trHeight w:val="60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keepNext/>
              <w:spacing w:after="0" w:line="240" w:lineRule="auto"/>
              <w:jc w:val="center"/>
              <w:outlineLvl w:val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02632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ВОЗДЕРЖАЛСЯ</w:t>
            </w:r>
          </w:p>
        </w:tc>
      </w:tr>
      <w:tr w:rsidR="00794B8C" w:rsidRPr="00026320" w:rsidTr="008443B1">
        <w:tblPrEx>
          <w:tblBorders>
            <w:top w:val="none" w:sz="0" w:space="0" w:color="auto"/>
            <w:bottom w:val="none" w:sz="0" w:space="0" w:color="auto"/>
          </w:tblBorders>
        </w:tblPrEx>
        <w:trPr>
          <w:gridAfter w:val="1"/>
          <w:wAfter w:w="288" w:type="dxa"/>
          <w:trHeight w:val="188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keepNext/>
              <w:spacing w:after="0" w:line="240" w:lineRule="auto"/>
              <w:jc w:val="center"/>
              <w:outlineLvl w:val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</w:p>
        </w:tc>
      </w:tr>
    </w:tbl>
    <w:p w:rsidR="00794B8C" w:rsidRPr="00026320" w:rsidRDefault="00794B8C" w:rsidP="00794B8C">
      <w:pPr>
        <w:spacing w:after="0" w:line="240" w:lineRule="auto"/>
        <w:rPr>
          <w:rFonts w:ascii="Arial" w:eastAsia="Times New Roman" w:hAnsi="Arial" w:cs="Arial"/>
          <w:i/>
          <w:iCs/>
          <w:sz w:val="16"/>
          <w:szCs w:val="16"/>
          <w:lang w:eastAsia="ru-RU"/>
        </w:rPr>
      </w:pPr>
      <w:r w:rsidRPr="00026320">
        <w:rPr>
          <w:rFonts w:ascii="Arial" w:eastAsia="Times New Roman" w:hAnsi="Arial" w:cs="Arial"/>
          <w:i/>
          <w:iCs/>
          <w:sz w:val="16"/>
          <w:szCs w:val="16"/>
          <w:lang w:eastAsia="ru-RU"/>
        </w:rPr>
        <w:t>Вариант голосования (разъяснения по порядку голосования смотрите ниже).</w:t>
      </w:r>
    </w:p>
    <w:p w:rsidR="00794B8C" w:rsidRPr="00026320" w:rsidRDefault="00794B8C" w:rsidP="00794B8C">
      <w:pPr>
        <w:widowControl w:val="0"/>
        <w:spacing w:after="0" w:line="240" w:lineRule="auto"/>
        <w:rPr>
          <w:rFonts w:ascii="Arial" w:eastAsia="Times New Roman" w:hAnsi="Arial" w:cs="Arial"/>
          <w:i/>
          <w:iCs/>
          <w:sz w:val="12"/>
          <w:szCs w:val="12"/>
          <w:lang w:eastAsia="ru-RU"/>
        </w:rPr>
      </w:pPr>
      <w:r w:rsidRPr="00026320">
        <w:rPr>
          <w:rFonts w:ascii="Arial" w:eastAsia="Times New Roman" w:hAnsi="Arial" w:cs="Arial"/>
          <w:i/>
          <w:iCs/>
          <w:sz w:val="12"/>
          <w:szCs w:val="12"/>
          <w:lang w:eastAsia="ru-RU"/>
        </w:rPr>
        <w:t>Вариант голосования (разъяснения по порядку голосования смотрите ниже).</w:t>
      </w:r>
    </w:p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2"/>
          <w:szCs w:val="12"/>
          <w:lang w:eastAsia="ru-RU"/>
        </w:rPr>
      </w:pPr>
      <w:r w:rsidRPr="00026320">
        <w:rPr>
          <w:rFonts w:ascii="Arial" w:eastAsia="Times New Roman" w:hAnsi="Arial" w:cs="Arial"/>
          <w:b/>
          <w:bCs/>
          <w:sz w:val="12"/>
          <w:szCs w:val="12"/>
          <w:lang w:eastAsia="ru-RU"/>
        </w:rPr>
        <w:t xml:space="preserve">ВНИМАНИЕ: разъяснения по порядку голосования. </w:t>
      </w:r>
    </w:p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sz w:val="12"/>
          <w:szCs w:val="12"/>
          <w:lang w:eastAsia="ru-RU"/>
        </w:rPr>
      </w:pPr>
      <w:r w:rsidRPr="00026320">
        <w:rPr>
          <w:rFonts w:ascii="Arial" w:eastAsia="Times New Roman" w:hAnsi="Arial" w:cs="Arial"/>
          <w:b/>
          <w:bCs/>
          <w:sz w:val="12"/>
          <w:szCs w:val="12"/>
          <w:lang w:eastAsia="ru-RU"/>
        </w:rPr>
        <w:t>При голосовании оставьте не зачеркнутым выбранный вариант голосования</w:t>
      </w:r>
      <w:r w:rsidRPr="00026320">
        <w:rPr>
          <w:rFonts w:ascii="Arial" w:eastAsia="Times New Roman" w:hAnsi="Arial" w:cs="Arial"/>
          <w:sz w:val="12"/>
          <w:szCs w:val="12"/>
          <w:lang w:eastAsia="ru-RU"/>
        </w:rPr>
        <w:t>.</w:t>
      </w:r>
    </w:p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sz w:val="12"/>
          <w:szCs w:val="12"/>
          <w:lang w:eastAsia="ru-RU"/>
        </w:rPr>
      </w:pPr>
      <w:r w:rsidRPr="00026320">
        <w:rPr>
          <w:rFonts w:ascii="Arial" w:eastAsia="Times New Roman" w:hAnsi="Arial" w:cs="Arial"/>
          <w:sz w:val="12"/>
          <w:szCs w:val="12"/>
          <w:lang w:eastAsia="ru-RU"/>
        </w:rPr>
        <w:lastRenderedPageBreak/>
        <w:t>1. Голосующий вправе выбрать только один вариант голосования, кроме случаев голосования в соответствии с указаниями лиц, которые приобрели акции после даты составления списка лиц, имеющих право на участие в общем собрании, или в соответствии с указаниями владельцев депозитарных ценных бумаг (разъяснения по порядку голосования смотрите ниже).</w:t>
      </w:r>
    </w:p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sz w:val="12"/>
          <w:szCs w:val="12"/>
          <w:lang w:eastAsia="ru-RU"/>
        </w:rPr>
      </w:pPr>
      <w:r w:rsidRPr="00026320">
        <w:rPr>
          <w:rFonts w:ascii="Arial" w:eastAsia="Times New Roman" w:hAnsi="Arial" w:cs="Arial"/>
          <w:sz w:val="12"/>
          <w:szCs w:val="12"/>
          <w:lang w:eastAsia="ru-RU"/>
        </w:rPr>
        <w:t xml:space="preserve">2. Количественный состав Совета директоров - </w:t>
      </w:r>
      <w:r w:rsidRPr="00026320">
        <w:rPr>
          <w:rFonts w:ascii="Arial" w:eastAsia="Times New Roman" w:hAnsi="Arial" w:cs="Arial"/>
          <w:b/>
          <w:bCs/>
          <w:sz w:val="12"/>
          <w:szCs w:val="12"/>
          <w:lang w:eastAsia="ru-RU"/>
        </w:rPr>
        <w:t>7</w:t>
      </w:r>
      <w:r w:rsidRPr="00026320">
        <w:rPr>
          <w:rFonts w:ascii="Arial" w:eastAsia="Times New Roman" w:hAnsi="Arial" w:cs="Arial"/>
          <w:sz w:val="12"/>
          <w:szCs w:val="12"/>
          <w:lang w:eastAsia="ru-RU"/>
        </w:rPr>
        <w:t xml:space="preserve"> человек. </w:t>
      </w:r>
    </w:p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sz w:val="12"/>
          <w:szCs w:val="12"/>
          <w:lang w:eastAsia="ru-RU"/>
        </w:rPr>
      </w:pPr>
      <w:r w:rsidRPr="00026320">
        <w:rPr>
          <w:rFonts w:ascii="Arial" w:eastAsia="Times New Roman" w:hAnsi="Arial" w:cs="Arial"/>
          <w:sz w:val="12"/>
          <w:szCs w:val="12"/>
          <w:lang w:eastAsia="ru-RU"/>
        </w:rPr>
        <w:t xml:space="preserve">При кумулятивном голосовании число голосов, принадлежащих каждому акционеру, умножается на число лиц, которые должны быть избраны </w:t>
      </w:r>
      <w:r w:rsidRPr="00026320">
        <w:rPr>
          <w:rFonts w:ascii="Arial" w:eastAsia="Times New Roman" w:hAnsi="Arial" w:cs="Arial"/>
          <w:b/>
          <w:bCs/>
          <w:sz w:val="12"/>
          <w:szCs w:val="12"/>
          <w:lang w:eastAsia="ru-RU"/>
        </w:rPr>
        <w:t>в Совет директоров АО «</w:t>
      </w:r>
      <w:proofErr w:type="spellStart"/>
      <w:r w:rsidRPr="00026320">
        <w:rPr>
          <w:rFonts w:ascii="Arial" w:eastAsia="Times New Roman" w:hAnsi="Arial" w:cs="Arial"/>
          <w:b/>
          <w:bCs/>
          <w:sz w:val="12"/>
          <w:szCs w:val="12"/>
          <w:lang w:eastAsia="ru-RU"/>
        </w:rPr>
        <w:t>Рузхиммаш</w:t>
      </w:r>
      <w:proofErr w:type="spellEnd"/>
      <w:r w:rsidRPr="00026320">
        <w:rPr>
          <w:rFonts w:ascii="Arial" w:eastAsia="Times New Roman" w:hAnsi="Arial" w:cs="Arial"/>
          <w:b/>
          <w:bCs/>
          <w:sz w:val="12"/>
          <w:szCs w:val="12"/>
          <w:lang w:eastAsia="ru-RU"/>
        </w:rPr>
        <w:t>» (7)</w:t>
      </w:r>
      <w:proofErr w:type="gramStart"/>
      <w:r w:rsidRPr="00026320">
        <w:rPr>
          <w:rFonts w:ascii="Arial" w:eastAsia="Times New Roman" w:hAnsi="Arial" w:cs="Arial"/>
          <w:b/>
          <w:bCs/>
          <w:sz w:val="12"/>
          <w:szCs w:val="12"/>
          <w:lang w:eastAsia="ru-RU"/>
        </w:rPr>
        <w:t>.Акционер вправе отдать полученные таким образом голоса полностью за одного кандидата или распределить их между двумя и более кандидатами,</w:t>
      </w:r>
      <w:r w:rsidRPr="00026320">
        <w:rPr>
          <w:rFonts w:ascii="Arial" w:eastAsia="Times New Roman" w:hAnsi="Arial" w:cs="Arial"/>
          <w:sz w:val="12"/>
          <w:szCs w:val="12"/>
          <w:lang w:eastAsia="ru-RU"/>
        </w:rPr>
        <w:t xml:space="preserve"> кроме случаев голосования в соответствии с указаниями лиц, которые приобрели акции после даты составления списка лиц, имеющих право на участие в общем собрании, или в соответствии с указаниями владельцев депозитарных ценных бумаг.</w:t>
      </w:r>
      <w:proofErr w:type="gramEnd"/>
      <w:r w:rsidRPr="00026320">
        <w:rPr>
          <w:rFonts w:ascii="Arial" w:eastAsia="Times New Roman" w:hAnsi="Arial" w:cs="Arial"/>
          <w:sz w:val="12"/>
          <w:szCs w:val="12"/>
          <w:lang w:eastAsia="ru-RU"/>
        </w:rPr>
        <w:t xml:space="preserve"> Дробная часть голоса, полученная в результате умножения числа голосов, принадлежащих акционеру - владельцу дробной акции, на число лиц, которые должны быть избраны в Совет директоров АО «</w:t>
      </w:r>
      <w:proofErr w:type="spellStart"/>
      <w:r w:rsidRPr="00026320">
        <w:rPr>
          <w:rFonts w:ascii="Arial" w:eastAsia="Times New Roman" w:hAnsi="Arial" w:cs="Arial"/>
          <w:sz w:val="12"/>
          <w:szCs w:val="12"/>
          <w:lang w:eastAsia="ru-RU"/>
        </w:rPr>
        <w:t>Рузхиммаш</w:t>
      </w:r>
      <w:proofErr w:type="spellEnd"/>
      <w:r w:rsidRPr="00026320">
        <w:rPr>
          <w:rFonts w:ascii="Arial" w:eastAsia="Times New Roman" w:hAnsi="Arial" w:cs="Arial"/>
          <w:sz w:val="12"/>
          <w:szCs w:val="12"/>
          <w:lang w:eastAsia="ru-RU"/>
        </w:rPr>
        <w:t>», может быть отдана только за одного кандидата.</w:t>
      </w:r>
    </w:p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sz w:val="12"/>
          <w:szCs w:val="12"/>
          <w:lang w:eastAsia="ru-RU"/>
        </w:rPr>
      </w:pPr>
      <w:r w:rsidRPr="00026320">
        <w:rPr>
          <w:rFonts w:ascii="Arial" w:eastAsia="Times New Roman" w:hAnsi="Arial" w:cs="Arial"/>
          <w:sz w:val="12"/>
          <w:szCs w:val="12"/>
          <w:lang w:eastAsia="ru-RU"/>
        </w:rPr>
        <w:t xml:space="preserve">3. Количественный состав Ревизионной комиссии - </w:t>
      </w:r>
      <w:r w:rsidRPr="00026320">
        <w:rPr>
          <w:rFonts w:ascii="Arial" w:eastAsia="Times New Roman" w:hAnsi="Arial" w:cs="Arial"/>
          <w:b/>
          <w:bCs/>
          <w:sz w:val="12"/>
          <w:szCs w:val="12"/>
          <w:lang w:eastAsia="ru-RU"/>
        </w:rPr>
        <w:t>3</w:t>
      </w:r>
      <w:r w:rsidRPr="00026320">
        <w:rPr>
          <w:rFonts w:ascii="Arial" w:eastAsia="Times New Roman" w:hAnsi="Arial" w:cs="Arial"/>
          <w:sz w:val="12"/>
          <w:szCs w:val="12"/>
          <w:lang w:eastAsia="ru-RU"/>
        </w:rPr>
        <w:t xml:space="preserve"> человека.</w:t>
      </w:r>
    </w:p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sz w:val="12"/>
          <w:szCs w:val="12"/>
          <w:lang w:eastAsia="ru-RU"/>
        </w:rPr>
      </w:pPr>
      <w:proofErr w:type="gramStart"/>
      <w:r w:rsidRPr="00026320">
        <w:rPr>
          <w:rFonts w:ascii="Arial" w:eastAsia="Times New Roman" w:hAnsi="Arial" w:cs="Arial"/>
          <w:b/>
          <w:bCs/>
          <w:sz w:val="12"/>
          <w:szCs w:val="12"/>
          <w:lang w:eastAsia="ru-RU"/>
        </w:rPr>
        <w:t>Вариант голосования «ЗА» не может быть оставлен у более чем 3 кандидатов в члены Ревизионной комиссии</w:t>
      </w:r>
      <w:r w:rsidRPr="00026320">
        <w:rPr>
          <w:rFonts w:ascii="Arial" w:eastAsia="Times New Roman" w:hAnsi="Arial" w:cs="Arial"/>
          <w:sz w:val="12"/>
          <w:szCs w:val="12"/>
          <w:lang w:eastAsia="ru-RU"/>
        </w:rPr>
        <w:t>, кроме случаев голосования в соответствии с указаниями лиц, которые приобрели акции после даты составления списка лиц, имеющих право на участие в общем собрании, или в соответствии с указаниями владельцев депозитарных ценных бумаг.</w:t>
      </w:r>
      <w:proofErr w:type="gramEnd"/>
    </w:p>
    <w:tbl>
      <w:tblPr>
        <w:tblW w:w="10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920"/>
        <w:gridCol w:w="3827"/>
        <w:gridCol w:w="101"/>
        <w:gridCol w:w="168"/>
      </w:tblGrid>
      <w:tr w:rsidR="00794B8C" w:rsidRPr="00026320" w:rsidTr="008443B1">
        <w:trPr>
          <w:cantSplit/>
          <w:trHeight w:val="384"/>
        </w:trPr>
        <w:tc>
          <w:tcPr>
            <w:tcW w:w="5920" w:type="dxa"/>
            <w:vMerge w:val="restar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026320">
              <w:rPr>
                <w:rFonts w:ascii="Arial" w:eastAsia="Calibri" w:hAnsi="Arial" w:cs="Arial"/>
                <w:b/>
                <w:bCs/>
                <w:i/>
                <w:spacing w:val="-4"/>
                <w:sz w:val="16"/>
                <w:szCs w:val="16"/>
                <w:u w:val="single"/>
              </w:rPr>
              <w:t>Бюллетень для  голосования должен быть подписан акционером</w:t>
            </w:r>
          </w:p>
        </w:tc>
        <w:tc>
          <w:tcPr>
            <w:tcW w:w="38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794B8C" w:rsidRPr="00026320" w:rsidRDefault="00794B8C" w:rsidP="008443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4B8C" w:rsidRPr="00026320" w:rsidTr="008443B1">
        <w:trPr>
          <w:cantSplit/>
          <w:trHeight w:val="207"/>
        </w:trPr>
        <w:tc>
          <w:tcPr>
            <w:tcW w:w="592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382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269" w:type="dxa"/>
            <w:gridSpan w:val="2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  <w:tr w:rsidR="00794B8C" w:rsidRPr="00026320" w:rsidTr="008443B1">
        <w:trPr>
          <w:cantSplit/>
          <w:trHeight w:val="207"/>
        </w:trPr>
        <w:tc>
          <w:tcPr>
            <w:tcW w:w="592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382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269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  <w:tr w:rsidR="00794B8C" w:rsidRPr="00026320" w:rsidTr="008443B1">
        <w:trPr>
          <w:cantSplit/>
          <w:trHeight w:val="207"/>
        </w:trPr>
        <w:tc>
          <w:tcPr>
            <w:tcW w:w="5920" w:type="dxa"/>
            <w:vMerge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382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269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794B8C" w:rsidRPr="00026320" w:rsidRDefault="00794B8C" w:rsidP="008443B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  <w:tr w:rsidR="00794B8C" w:rsidRPr="00026320" w:rsidTr="008443B1">
        <w:trPr>
          <w:gridAfter w:val="1"/>
          <w:wAfter w:w="168" w:type="dxa"/>
          <w:cantSplit/>
          <w:trHeight w:val="60"/>
        </w:trPr>
        <w:tc>
          <w:tcPr>
            <w:tcW w:w="984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4B8C" w:rsidRPr="00026320" w:rsidRDefault="00794B8C" w:rsidP="008443B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2632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Подпись акционера (представителя) </w:t>
            </w:r>
          </w:p>
        </w:tc>
      </w:tr>
    </w:tbl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ru-RU"/>
        </w:rPr>
      </w:pPr>
      <w:r w:rsidRPr="00026320">
        <w:rPr>
          <w:rFonts w:ascii="Arial" w:eastAsia="Times New Roman" w:hAnsi="Arial" w:cs="Arial"/>
          <w:b/>
          <w:bCs/>
          <w:color w:val="003300"/>
          <w:sz w:val="14"/>
          <w:szCs w:val="14"/>
          <w:lang w:eastAsia="ru-RU"/>
        </w:rPr>
        <w:t xml:space="preserve">В поле для проставления числа голосов, отданных за оставленный вариант голосования, укажите число </w:t>
      </w:r>
      <w:proofErr w:type="gramStart"/>
      <w:r w:rsidRPr="00026320">
        <w:rPr>
          <w:rFonts w:ascii="Arial" w:eastAsia="Times New Roman" w:hAnsi="Arial" w:cs="Arial"/>
          <w:b/>
          <w:bCs/>
          <w:color w:val="003300"/>
          <w:sz w:val="14"/>
          <w:szCs w:val="14"/>
          <w:lang w:eastAsia="ru-RU"/>
        </w:rPr>
        <w:t>голосов, отданных за оставленный вариант голосования и сделайте</w:t>
      </w:r>
      <w:proofErr w:type="gramEnd"/>
      <w:r w:rsidRPr="00026320">
        <w:rPr>
          <w:rFonts w:ascii="Arial" w:eastAsia="Times New Roman" w:hAnsi="Arial" w:cs="Arial"/>
          <w:b/>
          <w:bCs/>
          <w:color w:val="003300"/>
          <w:sz w:val="14"/>
          <w:szCs w:val="14"/>
          <w:lang w:eastAsia="ru-RU"/>
        </w:rPr>
        <w:t xml:space="preserve"> соответствующую отметку: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446"/>
        <w:gridCol w:w="9125"/>
      </w:tblGrid>
      <w:tr w:rsidR="00794B8C" w:rsidRPr="00026320" w:rsidTr="008443B1">
        <w:trPr>
          <w:trHeight w:val="314"/>
        </w:trPr>
        <w:tc>
          <w:tcPr>
            <w:tcW w:w="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4"/>
                <w:szCs w:val="14"/>
                <w:lang w:eastAsia="ru-RU"/>
              </w:rPr>
            </w:pPr>
          </w:p>
        </w:tc>
        <w:tc>
          <w:tcPr>
            <w:tcW w:w="9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4"/>
                <w:szCs w:val="14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4"/>
                <w:szCs w:val="14"/>
                <w:lang w:eastAsia="ru-RU"/>
              </w:rPr>
              <w:t>- голосование осуществляется по доверенности, выданной в отношении акций, переданных после даты составления списка лиц, имеющих право на участие в общем собрании.</w:t>
            </w:r>
          </w:p>
        </w:tc>
      </w:tr>
      <w:tr w:rsidR="00794B8C" w:rsidRPr="00026320" w:rsidTr="008443B1">
        <w:trPr>
          <w:trHeight w:val="314"/>
        </w:trPr>
        <w:tc>
          <w:tcPr>
            <w:tcW w:w="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4"/>
                <w:szCs w:val="14"/>
                <w:lang w:eastAsia="ru-RU"/>
              </w:rPr>
            </w:pPr>
          </w:p>
        </w:tc>
        <w:tc>
          <w:tcPr>
            <w:tcW w:w="9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4"/>
                <w:szCs w:val="14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4"/>
                <w:szCs w:val="14"/>
                <w:lang w:eastAsia="ru-RU"/>
              </w:rPr>
              <w:t>- голосование осуществляется частью акций, в связи с передачей части акций после даты составления списка лиц, имеющих право на участие в общем собрании.</w:t>
            </w:r>
          </w:p>
        </w:tc>
      </w:tr>
    </w:tbl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2"/>
          <w:szCs w:val="12"/>
          <w:lang w:eastAsia="ru-RU"/>
        </w:rPr>
      </w:pPr>
      <w:r w:rsidRPr="00026320">
        <w:rPr>
          <w:rFonts w:ascii="Arial" w:eastAsia="Times New Roman" w:hAnsi="Arial" w:cs="Arial"/>
          <w:b/>
          <w:bCs/>
          <w:sz w:val="12"/>
          <w:szCs w:val="12"/>
          <w:lang w:eastAsia="ru-RU"/>
        </w:rPr>
        <w:t>Заполняется только в случаях голосования в соответствии с указаниями лиц, которые приобрели акции после даты составления списка лиц, имеющих право на участие в общем собрании, или в соответствии с указаниями владельцев депозитарных ценных бумаг:</w:t>
      </w:r>
    </w:p>
    <w:p w:rsidR="00794B8C" w:rsidRPr="00026320" w:rsidRDefault="00794B8C" w:rsidP="00794B8C">
      <w:pPr>
        <w:spacing w:after="0" w:line="240" w:lineRule="auto"/>
        <w:jc w:val="both"/>
        <w:rPr>
          <w:rFonts w:ascii="Arial" w:eastAsia="Times New Roman" w:hAnsi="Arial" w:cs="Arial"/>
          <w:sz w:val="12"/>
          <w:szCs w:val="12"/>
          <w:lang w:eastAsia="ru-RU"/>
        </w:rPr>
      </w:pPr>
      <w:r w:rsidRPr="00026320">
        <w:rPr>
          <w:rFonts w:ascii="Arial" w:eastAsia="Times New Roman" w:hAnsi="Arial" w:cs="Arial"/>
          <w:sz w:val="12"/>
          <w:szCs w:val="12"/>
          <w:lang w:eastAsia="ru-RU"/>
        </w:rPr>
        <w:t xml:space="preserve">Если в бюллетене оставлены более одного варианта голосования, то в полях для проставления числа голосов, отданных за соответствующий вариант голосования, укажите число </w:t>
      </w:r>
      <w:proofErr w:type="gramStart"/>
      <w:r w:rsidRPr="00026320">
        <w:rPr>
          <w:rFonts w:ascii="Arial" w:eastAsia="Times New Roman" w:hAnsi="Arial" w:cs="Arial"/>
          <w:sz w:val="12"/>
          <w:szCs w:val="12"/>
          <w:lang w:eastAsia="ru-RU"/>
        </w:rPr>
        <w:t>голосов, отданных за соответствующий вариант голосования и сделайте</w:t>
      </w:r>
      <w:proofErr w:type="gramEnd"/>
      <w:r w:rsidRPr="00026320">
        <w:rPr>
          <w:rFonts w:ascii="Arial" w:eastAsia="Times New Roman" w:hAnsi="Arial" w:cs="Arial"/>
          <w:sz w:val="12"/>
          <w:szCs w:val="12"/>
          <w:lang w:eastAsia="ru-RU"/>
        </w:rPr>
        <w:t xml:space="preserve"> соответствующую отметку: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446"/>
        <w:gridCol w:w="9125"/>
      </w:tblGrid>
      <w:tr w:rsidR="00794B8C" w:rsidRPr="00026320" w:rsidTr="008443B1">
        <w:trPr>
          <w:trHeight w:val="314"/>
        </w:trPr>
        <w:tc>
          <w:tcPr>
            <w:tcW w:w="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2"/>
                <w:szCs w:val="12"/>
                <w:lang w:eastAsia="ru-RU"/>
              </w:rPr>
            </w:pPr>
          </w:p>
        </w:tc>
        <w:tc>
          <w:tcPr>
            <w:tcW w:w="989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794B8C" w:rsidRPr="00026320" w:rsidRDefault="00794B8C" w:rsidP="008443B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2"/>
                <w:szCs w:val="12"/>
                <w:lang w:eastAsia="ru-RU"/>
              </w:rPr>
            </w:pPr>
            <w:r w:rsidRPr="00026320">
              <w:rPr>
                <w:rFonts w:ascii="Arial" w:eastAsia="Times New Roman" w:hAnsi="Arial" w:cs="Arial"/>
                <w:sz w:val="12"/>
                <w:szCs w:val="12"/>
                <w:lang w:eastAsia="ru-RU"/>
              </w:rPr>
              <w:t>- голосование осуществляется в соответствии с указаниями приобретателей акций, переданных после даты составления списка лиц, имеющих право на участие в общем собрании, и (или) с указаниями владельцев депозитарных ценных бумаг.</w:t>
            </w:r>
          </w:p>
        </w:tc>
      </w:tr>
    </w:tbl>
    <w:p w:rsidR="00794B8C" w:rsidRPr="00026320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Pr="00026320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Pr="00026320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Pr="00026320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Pr="00026320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Pr="00026320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94B8C" w:rsidRDefault="00794B8C" w:rsidP="00794B8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43D09" w:rsidRDefault="00943D09">
      <w:bookmarkStart w:id="0" w:name="_GoBack"/>
      <w:bookmarkEnd w:id="0"/>
    </w:p>
    <w:sectPr w:rsidR="00943D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4B8C"/>
    <w:rsid w:val="00794B8C"/>
    <w:rsid w:val="00943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4B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4B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940</Words>
  <Characters>5361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Шебнева Екатерина Александровна</dc:creator>
  <cp:lastModifiedBy>Шебнева Екатерина Александровна</cp:lastModifiedBy>
  <cp:revision>1</cp:revision>
  <dcterms:created xsi:type="dcterms:W3CDTF">2017-05-05T12:50:00Z</dcterms:created>
  <dcterms:modified xsi:type="dcterms:W3CDTF">2017-05-05T12:50:00Z</dcterms:modified>
</cp:coreProperties>
</file>