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tblpX="-575" w:tblpY="1"/>
        <w:tblW w:w="10008" w:type="dxa"/>
        <w:tblBorders>
          <w:top w:val="thinThickThinSmallGap" w:sz="24" w:space="0" w:color="auto"/>
          <w:left w:val="thinThickThinSmallGap" w:sz="24" w:space="0" w:color="auto"/>
          <w:bottom w:val="thinThickThinSmallGap" w:sz="24" w:space="0" w:color="auto"/>
          <w:right w:val="thinThickThinSmallGap" w:sz="24" w:space="0" w:color="auto"/>
          <w:insideH w:val="thinThickThinSmallGap" w:sz="24" w:space="0" w:color="auto"/>
          <w:insideV w:val="thinThickThinSmallGap" w:sz="24" w:space="0" w:color="auto"/>
        </w:tblBorders>
        <w:tblLook w:val="0000" w:firstRow="0" w:lastRow="0" w:firstColumn="0" w:lastColumn="0" w:noHBand="0" w:noVBand="0"/>
      </w:tblPr>
      <w:tblGrid>
        <w:gridCol w:w="10008"/>
      </w:tblGrid>
      <w:tr w:rsidR="00E27743" w:rsidRPr="00AC576A" w:rsidTr="0052000B">
        <w:trPr>
          <w:trHeight w:val="13902"/>
        </w:trPr>
        <w:tc>
          <w:tcPr>
            <w:tcW w:w="10008" w:type="dxa"/>
          </w:tcPr>
          <w:p w:rsidR="00E27743" w:rsidRDefault="00E27743" w:rsidP="0052000B">
            <w:pPr>
              <w:jc w:val="center"/>
            </w:pPr>
          </w:p>
          <w:p w:rsidR="00E27743" w:rsidRDefault="00E27743" w:rsidP="0052000B">
            <w:pPr>
              <w:jc w:val="center"/>
            </w:pPr>
          </w:p>
          <w:p w:rsidR="00E27743" w:rsidRDefault="00E27743" w:rsidP="0052000B">
            <w:pPr>
              <w:jc w:val="center"/>
            </w:pPr>
          </w:p>
          <w:p w:rsidR="00E27743" w:rsidRDefault="00E27743" w:rsidP="0052000B">
            <w:pPr>
              <w:jc w:val="center"/>
              <w:rPr>
                <w:b/>
              </w:rPr>
            </w:pPr>
            <w:r>
              <w:rPr>
                <w:b/>
              </w:rPr>
              <w:t>Открытое акционерное  общество</w:t>
            </w:r>
          </w:p>
          <w:p w:rsidR="00E27743" w:rsidRPr="002B6AF6" w:rsidRDefault="00E27743" w:rsidP="0052000B">
            <w:pPr>
              <w:jc w:val="center"/>
              <w:rPr>
                <w:b/>
              </w:rPr>
            </w:pPr>
            <w:r>
              <w:rPr>
                <w:b/>
              </w:rPr>
              <w:t>«</w:t>
            </w:r>
            <w:r w:rsidR="00AB66B7">
              <w:rPr>
                <w:b/>
                <w:sz w:val="22"/>
                <w:szCs w:val="22"/>
              </w:rPr>
              <w:t>Группа Финвест</w:t>
            </w:r>
            <w:r w:rsidRPr="002B6AF6">
              <w:rPr>
                <w:b/>
                <w:sz w:val="22"/>
                <w:szCs w:val="22"/>
              </w:rPr>
              <w:t>»</w:t>
            </w:r>
          </w:p>
          <w:p w:rsidR="00E27743" w:rsidRDefault="00E27743" w:rsidP="0052000B">
            <w:pPr>
              <w:jc w:val="center"/>
              <w:rPr>
                <w:b/>
              </w:rPr>
            </w:pPr>
            <w:r w:rsidRPr="002B6AF6">
              <w:rPr>
                <w:b/>
                <w:sz w:val="22"/>
                <w:szCs w:val="22"/>
              </w:rPr>
              <w:t>(</w:t>
            </w:r>
            <w:r>
              <w:rPr>
                <w:b/>
                <w:sz w:val="22"/>
                <w:szCs w:val="22"/>
              </w:rPr>
              <w:t>О</w:t>
            </w:r>
            <w:r w:rsidRPr="002B6AF6">
              <w:rPr>
                <w:b/>
                <w:sz w:val="22"/>
                <w:szCs w:val="22"/>
              </w:rPr>
              <w:t>АО «</w:t>
            </w:r>
            <w:r w:rsidR="00AB66B7">
              <w:rPr>
                <w:b/>
                <w:sz w:val="22"/>
                <w:szCs w:val="22"/>
              </w:rPr>
              <w:t>Группа Финвест</w:t>
            </w:r>
            <w:r w:rsidRPr="002B6AF6">
              <w:rPr>
                <w:b/>
                <w:sz w:val="22"/>
                <w:szCs w:val="22"/>
              </w:rPr>
              <w:t>»)</w:t>
            </w:r>
          </w:p>
          <w:p w:rsidR="00E27743" w:rsidRPr="002B6AF6" w:rsidRDefault="00E27743" w:rsidP="0052000B">
            <w:pPr>
              <w:jc w:val="center"/>
              <w:rPr>
                <w:b/>
              </w:rPr>
            </w:pPr>
          </w:p>
          <w:p w:rsidR="00E27743" w:rsidRDefault="00E27743" w:rsidP="0052000B">
            <w:pPr>
              <w:jc w:val="center"/>
              <w:rPr>
                <w:b/>
              </w:rPr>
            </w:pPr>
          </w:p>
          <w:p w:rsidR="00E27743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«УТВЕРЖДЕН»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</w:t>
            </w:r>
            <w:r w:rsidRPr="00340AF6">
              <w:rPr>
                <w:b/>
              </w:rPr>
              <w:t xml:space="preserve">Общим собранием акционеров </w:t>
            </w:r>
          </w:p>
          <w:p w:rsidR="00E27743" w:rsidRDefault="00E27743" w:rsidP="0052000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О</w:t>
            </w:r>
            <w:r w:rsidRPr="002B6AF6">
              <w:rPr>
                <w:b/>
                <w:sz w:val="22"/>
                <w:szCs w:val="22"/>
              </w:rPr>
              <w:t>АО «</w:t>
            </w:r>
            <w:r w:rsidR="00AB66B7">
              <w:rPr>
                <w:b/>
                <w:sz w:val="22"/>
                <w:szCs w:val="22"/>
              </w:rPr>
              <w:t xml:space="preserve"> </w:t>
            </w:r>
            <w:r w:rsidR="00AB66B7">
              <w:rPr>
                <w:b/>
                <w:sz w:val="22"/>
                <w:szCs w:val="22"/>
              </w:rPr>
              <w:t>Группа Финвест</w:t>
            </w:r>
            <w:r w:rsidR="00AB66B7" w:rsidRPr="002B6AF6">
              <w:rPr>
                <w:b/>
                <w:sz w:val="22"/>
                <w:szCs w:val="22"/>
              </w:rPr>
              <w:t xml:space="preserve"> </w:t>
            </w:r>
            <w:r w:rsidRPr="002B6AF6">
              <w:rPr>
                <w:b/>
                <w:sz w:val="22"/>
                <w:szCs w:val="22"/>
              </w:rPr>
              <w:t>»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</w:t>
            </w:r>
            <w:r w:rsidRPr="00340AF6">
              <w:rPr>
                <w:b/>
              </w:rPr>
              <w:t>«</w:t>
            </w:r>
            <w:r w:rsidR="00E62396">
              <w:rPr>
                <w:b/>
              </w:rPr>
              <w:t>18</w:t>
            </w:r>
            <w:r w:rsidRPr="00340AF6">
              <w:rPr>
                <w:b/>
              </w:rPr>
              <w:t>»</w:t>
            </w:r>
            <w:r w:rsidR="00E62396">
              <w:rPr>
                <w:b/>
              </w:rPr>
              <w:t xml:space="preserve"> </w:t>
            </w:r>
            <w:r w:rsidR="009C18DA">
              <w:rPr>
                <w:b/>
              </w:rPr>
              <w:t>июня</w:t>
            </w:r>
            <w:r w:rsidR="00E62396">
              <w:rPr>
                <w:b/>
              </w:rPr>
              <w:t xml:space="preserve"> </w:t>
            </w:r>
            <w:r w:rsidRPr="00340AF6">
              <w:rPr>
                <w:b/>
              </w:rPr>
              <w:t>20</w:t>
            </w:r>
            <w:r>
              <w:rPr>
                <w:b/>
              </w:rPr>
              <w:t>1</w:t>
            </w:r>
            <w:r w:rsidR="00E62396">
              <w:rPr>
                <w:b/>
              </w:rPr>
              <w:t>3</w:t>
            </w:r>
            <w:r w:rsidRPr="00340AF6">
              <w:rPr>
                <w:b/>
              </w:rPr>
              <w:t xml:space="preserve"> г.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</w:t>
            </w:r>
            <w:r w:rsidRPr="00340AF6">
              <w:rPr>
                <w:b/>
              </w:rPr>
              <w:t>Протокол №</w:t>
            </w:r>
            <w:r w:rsidR="00E62396">
              <w:rPr>
                <w:b/>
              </w:rPr>
              <w:t xml:space="preserve"> 3/2013</w:t>
            </w:r>
            <w:r w:rsidRPr="00340AF6">
              <w:rPr>
                <w:b/>
              </w:rPr>
              <w:t xml:space="preserve"> от «</w:t>
            </w:r>
            <w:r w:rsidR="00E62396">
              <w:rPr>
                <w:b/>
              </w:rPr>
              <w:t>20</w:t>
            </w:r>
            <w:r w:rsidRPr="00340AF6">
              <w:rPr>
                <w:b/>
              </w:rPr>
              <w:t>»</w:t>
            </w:r>
            <w:r w:rsidR="009C18DA">
              <w:rPr>
                <w:b/>
              </w:rPr>
              <w:t>июня</w:t>
            </w:r>
            <w:r w:rsidRPr="00340AF6">
              <w:rPr>
                <w:b/>
              </w:rPr>
              <w:t xml:space="preserve"> 20</w:t>
            </w:r>
            <w:r>
              <w:rPr>
                <w:b/>
              </w:rPr>
              <w:t>12</w:t>
            </w:r>
            <w:r w:rsidRPr="00340AF6">
              <w:rPr>
                <w:b/>
              </w:rPr>
              <w:t xml:space="preserve"> г.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E27743" w:rsidRPr="00340AF6" w:rsidRDefault="00E27743" w:rsidP="0052000B">
            <w:pPr>
              <w:jc w:val="both"/>
              <w:rPr>
                <w:b/>
              </w:rPr>
            </w:pPr>
            <w:r w:rsidRPr="00340AF6">
              <w:rPr>
                <w:b/>
              </w:rPr>
              <w:t xml:space="preserve">                                                                                  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40AF6">
              <w:rPr>
                <w:b/>
              </w:rPr>
              <w:t xml:space="preserve">                                                                               «ПРЕДВАРИТЕЛЬНО УТВЕРЖДЕН»</w:t>
            </w:r>
          </w:p>
          <w:p w:rsidR="00E27743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40AF6">
              <w:rPr>
                <w:b/>
              </w:rPr>
              <w:t xml:space="preserve">                                                                                Советом директоров  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</w:t>
            </w:r>
            <w:r>
              <w:rPr>
                <w:b/>
                <w:sz w:val="22"/>
                <w:szCs w:val="22"/>
              </w:rPr>
              <w:t>О</w:t>
            </w:r>
            <w:r w:rsidRPr="002B6AF6">
              <w:rPr>
                <w:b/>
                <w:sz w:val="22"/>
                <w:szCs w:val="22"/>
              </w:rPr>
              <w:t>АО «</w:t>
            </w:r>
            <w:r w:rsidR="00AB66B7">
              <w:rPr>
                <w:b/>
                <w:sz w:val="22"/>
                <w:szCs w:val="22"/>
              </w:rPr>
              <w:t xml:space="preserve"> </w:t>
            </w:r>
            <w:r w:rsidR="00AB66B7">
              <w:rPr>
                <w:b/>
                <w:sz w:val="22"/>
                <w:szCs w:val="22"/>
              </w:rPr>
              <w:t>Группа Финвест</w:t>
            </w:r>
            <w:r w:rsidR="00AB66B7" w:rsidRPr="002B6AF6">
              <w:rPr>
                <w:b/>
                <w:sz w:val="22"/>
                <w:szCs w:val="22"/>
              </w:rPr>
              <w:t xml:space="preserve"> </w:t>
            </w:r>
            <w:r w:rsidRPr="002B6AF6">
              <w:rPr>
                <w:b/>
                <w:sz w:val="22"/>
                <w:szCs w:val="22"/>
              </w:rPr>
              <w:t>»</w:t>
            </w:r>
            <w:r w:rsidRPr="00340AF6">
              <w:rPr>
                <w:b/>
              </w:rPr>
              <w:t xml:space="preserve">                                                                                    </w:t>
            </w:r>
            <w:r>
              <w:rPr>
                <w:b/>
              </w:rPr>
              <w:t xml:space="preserve">                                                     </w:t>
            </w:r>
          </w:p>
          <w:p w:rsidR="00E27743" w:rsidRDefault="00E27743" w:rsidP="0052000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340AF6">
              <w:rPr>
                <w:b/>
              </w:rPr>
              <w:t xml:space="preserve">                                             </w:t>
            </w:r>
            <w:r>
              <w:rPr>
                <w:b/>
              </w:rPr>
              <w:t xml:space="preserve">                           </w:t>
            </w:r>
            <w:r w:rsidRPr="00A67862">
              <w:rPr>
                <w:b/>
              </w:rPr>
              <w:t>Протокол №</w:t>
            </w:r>
            <w:r w:rsidRPr="00340AF6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E62396">
              <w:rPr>
                <w:b/>
              </w:rPr>
              <w:t>3</w:t>
            </w:r>
            <w:r w:rsidR="00A67862">
              <w:rPr>
                <w:b/>
              </w:rPr>
              <w:t>/201</w:t>
            </w:r>
            <w:r w:rsidR="00E62396">
              <w:rPr>
                <w:b/>
              </w:rPr>
              <w:t>3</w:t>
            </w:r>
            <w:r w:rsidRPr="00340AF6">
              <w:rPr>
                <w:b/>
              </w:rPr>
              <w:t xml:space="preserve"> от </w:t>
            </w:r>
            <w:r>
              <w:rPr>
                <w:b/>
              </w:rPr>
              <w:t xml:space="preserve"> </w:t>
            </w:r>
            <w:r w:rsidRPr="00340AF6">
              <w:rPr>
                <w:b/>
              </w:rPr>
              <w:t>«</w:t>
            </w:r>
            <w:r w:rsidR="007B6FAB">
              <w:rPr>
                <w:b/>
              </w:rPr>
              <w:t>30</w:t>
            </w:r>
            <w:r w:rsidRPr="00340AF6">
              <w:rPr>
                <w:b/>
              </w:rPr>
              <w:t xml:space="preserve">» </w:t>
            </w:r>
            <w:r w:rsidR="007B6FAB">
              <w:rPr>
                <w:b/>
              </w:rPr>
              <w:t>апреля</w:t>
            </w:r>
            <w:r>
              <w:rPr>
                <w:b/>
              </w:rPr>
              <w:t xml:space="preserve"> </w:t>
            </w:r>
            <w:r w:rsidRPr="00340AF6">
              <w:rPr>
                <w:b/>
              </w:rPr>
              <w:t>20</w:t>
            </w:r>
            <w:r>
              <w:rPr>
                <w:b/>
              </w:rPr>
              <w:t>1</w:t>
            </w:r>
            <w:r w:rsidR="00E62396">
              <w:rPr>
                <w:b/>
              </w:rPr>
              <w:t>3</w:t>
            </w:r>
            <w:r w:rsidRPr="00340AF6">
              <w:rPr>
                <w:b/>
              </w:rPr>
              <w:t>г.</w:t>
            </w:r>
          </w:p>
          <w:p w:rsidR="007B6FAB" w:rsidRPr="00340AF6" w:rsidRDefault="007B6FAB" w:rsidP="0052000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  и № 4/2013 от </w:t>
            </w:r>
            <w:r w:rsidRPr="00340AF6">
              <w:rPr>
                <w:b/>
              </w:rPr>
              <w:t>«</w:t>
            </w:r>
            <w:r>
              <w:rPr>
                <w:b/>
              </w:rPr>
              <w:t>24</w:t>
            </w:r>
            <w:r w:rsidRPr="00340AF6">
              <w:rPr>
                <w:b/>
              </w:rPr>
              <w:t xml:space="preserve">» </w:t>
            </w:r>
            <w:r>
              <w:rPr>
                <w:b/>
              </w:rPr>
              <w:t>ма</w:t>
            </w:r>
            <w:r>
              <w:rPr>
                <w:b/>
              </w:rPr>
              <w:t xml:space="preserve">я </w:t>
            </w:r>
            <w:r w:rsidRPr="00340AF6">
              <w:rPr>
                <w:b/>
              </w:rPr>
              <w:t>20</w:t>
            </w:r>
            <w:r>
              <w:rPr>
                <w:b/>
              </w:rPr>
              <w:t>13</w:t>
            </w:r>
            <w:r w:rsidRPr="00340AF6">
              <w:rPr>
                <w:b/>
              </w:rPr>
              <w:t>г.</w:t>
            </w:r>
          </w:p>
          <w:p w:rsidR="00E27743" w:rsidRPr="00340AF6" w:rsidRDefault="00E27743" w:rsidP="0052000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E27743" w:rsidRPr="00340AF6" w:rsidRDefault="00E27743" w:rsidP="0052000B">
            <w:pPr>
              <w:jc w:val="both"/>
              <w:rPr>
                <w:b/>
              </w:rPr>
            </w:pPr>
            <w:r w:rsidRPr="00340AF6">
              <w:rPr>
                <w:b/>
              </w:rPr>
              <w:t xml:space="preserve">                                                </w:t>
            </w:r>
            <w:r>
              <w:rPr>
                <w:b/>
              </w:rPr>
              <w:t xml:space="preserve">                                </w:t>
            </w:r>
          </w:p>
          <w:p w:rsidR="00E27743" w:rsidRPr="00340AF6" w:rsidRDefault="00E27743" w:rsidP="0052000B">
            <w:pPr>
              <w:jc w:val="both"/>
              <w:rPr>
                <w:b/>
              </w:rPr>
            </w:pPr>
          </w:p>
          <w:p w:rsidR="00E27743" w:rsidRDefault="00E27743" w:rsidP="0052000B">
            <w:pPr>
              <w:jc w:val="both"/>
            </w:pPr>
          </w:p>
          <w:p w:rsidR="00E27743" w:rsidRDefault="00E27743" w:rsidP="0052000B">
            <w:pPr>
              <w:jc w:val="center"/>
              <w:rPr>
                <w:b/>
                <w:sz w:val="44"/>
                <w:szCs w:val="44"/>
              </w:rPr>
            </w:pPr>
          </w:p>
          <w:p w:rsidR="00E27743" w:rsidRDefault="00E27743" w:rsidP="0052000B">
            <w:pPr>
              <w:jc w:val="center"/>
              <w:rPr>
                <w:b/>
                <w:sz w:val="44"/>
                <w:szCs w:val="44"/>
              </w:rPr>
            </w:pPr>
          </w:p>
          <w:p w:rsidR="00E27743" w:rsidRDefault="00E27743" w:rsidP="0052000B">
            <w:pPr>
              <w:jc w:val="center"/>
              <w:rPr>
                <w:b/>
                <w:sz w:val="52"/>
                <w:szCs w:val="52"/>
              </w:rPr>
            </w:pPr>
            <w:r>
              <w:rPr>
                <w:b/>
                <w:sz w:val="52"/>
                <w:szCs w:val="52"/>
              </w:rPr>
              <w:t>ГОДОВОЙ ОТЧЕТ</w:t>
            </w:r>
          </w:p>
          <w:p w:rsidR="00E27743" w:rsidRDefault="00E27743" w:rsidP="0052000B">
            <w:pPr>
              <w:jc w:val="center"/>
              <w:rPr>
                <w:b/>
                <w:sz w:val="44"/>
                <w:szCs w:val="44"/>
              </w:rPr>
            </w:pPr>
            <w:r w:rsidRPr="00AC576A">
              <w:rPr>
                <w:b/>
                <w:sz w:val="44"/>
                <w:szCs w:val="44"/>
              </w:rPr>
              <w:t>за 201</w:t>
            </w:r>
            <w:r w:rsidR="007B6FAB">
              <w:rPr>
                <w:b/>
                <w:sz w:val="44"/>
                <w:szCs w:val="44"/>
              </w:rPr>
              <w:t>2</w:t>
            </w:r>
            <w:r w:rsidRPr="00AC576A">
              <w:rPr>
                <w:b/>
                <w:sz w:val="44"/>
                <w:szCs w:val="44"/>
              </w:rPr>
              <w:t xml:space="preserve"> год</w:t>
            </w:r>
          </w:p>
          <w:p w:rsidR="00E27743" w:rsidRDefault="00E27743" w:rsidP="0052000B">
            <w:pPr>
              <w:jc w:val="center"/>
              <w:rPr>
                <w:b/>
                <w:sz w:val="44"/>
                <w:szCs w:val="44"/>
              </w:rPr>
            </w:pPr>
          </w:p>
          <w:p w:rsidR="00E27743" w:rsidRDefault="00E27743" w:rsidP="0052000B">
            <w:pPr>
              <w:jc w:val="center"/>
              <w:rPr>
                <w:b/>
                <w:sz w:val="44"/>
                <w:szCs w:val="44"/>
              </w:rPr>
            </w:pP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Default="00E27743" w:rsidP="0052000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 w:rsidRPr="00AC576A">
              <w:rPr>
                <w:b/>
                <w:sz w:val="28"/>
                <w:szCs w:val="28"/>
              </w:rPr>
              <w:t>Генеральный директор</w:t>
            </w:r>
            <w:r>
              <w:rPr>
                <w:b/>
                <w:sz w:val="28"/>
                <w:szCs w:val="28"/>
              </w:rPr>
              <w:t xml:space="preserve">  </w:t>
            </w:r>
            <w:r w:rsidRPr="00AC576A">
              <w:rPr>
                <w:b/>
                <w:sz w:val="28"/>
                <w:szCs w:val="28"/>
              </w:rPr>
              <w:t>________________</w:t>
            </w:r>
            <w:r>
              <w:rPr>
                <w:b/>
                <w:sz w:val="28"/>
                <w:szCs w:val="28"/>
              </w:rPr>
              <w:t xml:space="preserve">       </w:t>
            </w:r>
            <w:r w:rsidR="007B6FAB">
              <w:rPr>
                <w:b/>
                <w:sz w:val="28"/>
                <w:szCs w:val="28"/>
              </w:rPr>
              <w:t>Исаков М.М.</w:t>
            </w: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Default="00E27743" w:rsidP="0052000B">
            <w:pPr>
              <w:jc w:val="center"/>
              <w:rPr>
                <w:b/>
                <w:sz w:val="28"/>
                <w:szCs w:val="28"/>
              </w:rPr>
            </w:pPr>
          </w:p>
          <w:p w:rsidR="00E27743" w:rsidRPr="00AC576A" w:rsidRDefault="00E27743" w:rsidP="0052000B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:rsidR="00E27743" w:rsidRDefault="00E27743" w:rsidP="00E27743"/>
    <w:p w:rsidR="00E27743" w:rsidRDefault="00E27743" w:rsidP="00E27743">
      <w:pPr>
        <w:rPr>
          <w:rFonts w:ascii="Arial" w:hAnsi="Arial" w:cs="Arial"/>
          <w:b/>
        </w:rPr>
      </w:pPr>
      <w:r>
        <w:br w:type="page"/>
      </w:r>
      <w:r w:rsidRPr="00A8214A">
        <w:rPr>
          <w:rFonts w:ascii="Arial" w:hAnsi="Arial" w:cs="Arial"/>
          <w:b/>
        </w:rPr>
        <w:lastRenderedPageBreak/>
        <w:t>Содержание</w:t>
      </w:r>
    </w:p>
    <w:p w:rsidR="00E27743" w:rsidRDefault="00E27743" w:rsidP="00E27743">
      <w:pPr>
        <w:jc w:val="both"/>
        <w:rPr>
          <w:rFonts w:ascii="Arial" w:hAnsi="Arial" w:cs="Arial"/>
          <w:sz w:val="20"/>
          <w:szCs w:val="20"/>
        </w:rPr>
      </w:pPr>
    </w:p>
    <w:p w:rsidR="00E27743" w:rsidRPr="0077108B" w:rsidRDefault="00FA4EC6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  <w:u w:val="single"/>
        </w:rPr>
      </w:pPr>
      <w:r w:rsidRPr="00322313">
        <w:rPr>
          <w:rFonts w:ascii="Arial" w:hAnsi="Arial" w:cs="Arial"/>
          <w:color w:val="365F91" w:themeColor="accent1" w:themeShade="BF"/>
          <w:sz w:val="20"/>
          <w:szCs w:val="20"/>
          <w:lang w:val="en-US"/>
        </w:rPr>
        <w:fldChar w:fldCharType="begin"/>
      </w:r>
      <w:r w:rsidR="00E27743" w:rsidRPr="00322313">
        <w:rPr>
          <w:rFonts w:ascii="Arial" w:hAnsi="Arial" w:cs="Arial"/>
          <w:color w:val="365F91" w:themeColor="accent1" w:themeShade="BF"/>
          <w:sz w:val="20"/>
          <w:szCs w:val="20"/>
          <w:lang w:val="en-US"/>
        </w:rPr>
        <w:instrText xml:space="preserve"> TOC \o "1-3" \h \z \u </w:instrText>
      </w:r>
      <w:r w:rsidRPr="00322313">
        <w:rPr>
          <w:rFonts w:ascii="Arial" w:hAnsi="Arial" w:cs="Arial"/>
          <w:color w:val="365F91" w:themeColor="accent1" w:themeShade="BF"/>
          <w:sz w:val="20"/>
          <w:szCs w:val="20"/>
          <w:lang w:val="en-US"/>
        </w:rPr>
        <w:fldChar w:fldCharType="separate"/>
      </w:r>
      <w:hyperlink w:anchor="_Toc326229530" w:history="1">
        <w:r w:rsidR="00E27743" w:rsidRPr="0077108B">
          <w:rPr>
            <w:rStyle w:val="ab"/>
            <w:noProof/>
            <w:color w:val="365F91" w:themeColor="accent1" w:themeShade="BF"/>
          </w:rPr>
          <w:t>I. Общие сведения</w:t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tab/>
        </w:r>
        <w:r w:rsidRPr="0077108B">
          <w:rPr>
            <w:noProof/>
            <w:webHidden/>
            <w:color w:val="365F91" w:themeColor="accent1" w:themeShade="BF"/>
            <w:u w:val="single"/>
          </w:rPr>
          <w:fldChar w:fldCharType="begin"/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instrText xml:space="preserve"> PAGEREF _Toc326229530 \h </w:instrText>
        </w:r>
        <w:r w:rsidRPr="0077108B">
          <w:rPr>
            <w:noProof/>
            <w:webHidden/>
            <w:color w:val="365F91" w:themeColor="accent1" w:themeShade="BF"/>
            <w:u w:val="single"/>
          </w:rPr>
        </w:r>
        <w:r w:rsidRPr="0077108B">
          <w:rPr>
            <w:noProof/>
            <w:webHidden/>
            <w:color w:val="365F91" w:themeColor="accent1" w:themeShade="BF"/>
            <w:u w:val="single"/>
          </w:rPr>
          <w:fldChar w:fldCharType="separate"/>
        </w:r>
        <w:r w:rsidR="0056781C" w:rsidRPr="0077108B">
          <w:rPr>
            <w:noProof/>
            <w:webHidden/>
            <w:color w:val="365F91" w:themeColor="accent1" w:themeShade="BF"/>
            <w:u w:val="single"/>
          </w:rPr>
          <w:t>3</w:t>
        </w:r>
        <w:r w:rsidRPr="0077108B">
          <w:rPr>
            <w:noProof/>
            <w:webHidden/>
            <w:color w:val="365F91" w:themeColor="accent1" w:themeShade="BF"/>
            <w:u w:val="single"/>
          </w:rPr>
          <w:fldChar w:fldCharType="end"/>
        </w:r>
      </w:hyperlink>
    </w:p>
    <w:p w:rsidR="00E27743" w:rsidRPr="0077108B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  <w:u w:val="single"/>
        </w:rPr>
      </w:pPr>
      <w:hyperlink w:anchor="_Toc326229531" w:history="1">
        <w:r w:rsidR="00E27743" w:rsidRPr="0077108B">
          <w:rPr>
            <w:rStyle w:val="ab"/>
            <w:noProof/>
            <w:color w:val="365F91" w:themeColor="accent1" w:themeShade="BF"/>
            <w:lang w:val="en-US"/>
          </w:rPr>
          <w:t>II</w:t>
        </w:r>
        <w:r w:rsidR="00E27743" w:rsidRPr="0077108B">
          <w:rPr>
            <w:rStyle w:val="ab"/>
            <w:noProof/>
            <w:color w:val="365F91" w:themeColor="accent1" w:themeShade="BF"/>
          </w:rPr>
          <w:t>. Положение Общества в отрасли</w:t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tab/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begin"/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instrText xml:space="preserve"> PAGEREF _Toc326229531 \h </w:instrTex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separate"/>
        </w:r>
        <w:r w:rsidR="0056781C" w:rsidRPr="0077108B">
          <w:rPr>
            <w:noProof/>
            <w:webHidden/>
            <w:color w:val="365F91" w:themeColor="accent1" w:themeShade="BF"/>
            <w:u w:val="single"/>
          </w:rPr>
          <w:t>3</w: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end"/>
        </w:r>
      </w:hyperlink>
    </w:p>
    <w:p w:rsidR="00E27743" w:rsidRPr="0077108B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  <w:u w:val="single"/>
        </w:rPr>
      </w:pPr>
      <w:hyperlink w:anchor="_Toc326229532" w:history="1">
        <w:r w:rsidR="00E27743" w:rsidRPr="0077108B">
          <w:rPr>
            <w:rStyle w:val="ab"/>
            <w:noProof/>
            <w:color w:val="365F91" w:themeColor="accent1" w:themeShade="BF"/>
            <w:lang w:val="en-US"/>
          </w:rPr>
          <w:t>III</w:t>
        </w:r>
        <w:r w:rsidR="00E27743" w:rsidRPr="0077108B">
          <w:rPr>
            <w:rStyle w:val="ab"/>
            <w:noProof/>
            <w:color w:val="365F91" w:themeColor="accent1" w:themeShade="BF"/>
          </w:rPr>
          <w:t>. Приоритетные направления деятельности общества</w:t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tab/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begin"/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instrText xml:space="preserve"> PAGEREF _Toc326229532 \h </w:instrTex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separate"/>
        </w:r>
        <w:r w:rsidR="0056781C" w:rsidRPr="0077108B">
          <w:rPr>
            <w:noProof/>
            <w:webHidden/>
            <w:color w:val="365F91" w:themeColor="accent1" w:themeShade="BF"/>
            <w:u w:val="single"/>
          </w:rPr>
          <w:t>3</w: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end"/>
        </w:r>
      </w:hyperlink>
    </w:p>
    <w:p w:rsidR="00E27743" w:rsidRPr="0077108B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  <w:u w:val="single"/>
        </w:rPr>
      </w:pPr>
      <w:hyperlink w:anchor="_Toc326229533" w:history="1">
        <w:r w:rsidR="00E27743" w:rsidRPr="0077108B">
          <w:rPr>
            <w:rStyle w:val="ab"/>
            <w:noProof/>
            <w:color w:val="365F91" w:themeColor="accent1" w:themeShade="BF"/>
          </w:rPr>
          <w:t>IV. Отчет Совета директоров о результатах развития общества по</w:t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tab/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begin"/>
        </w:r>
        <w:r w:rsidR="00E27743" w:rsidRPr="0077108B">
          <w:rPr>
            <w:noProof/>
            <w:webHidden/>
            <w:color w:val="365F91" w:themeColor="accent1" w:themeShade="BF"/>
            <w:u w:val="single"/>
          </w:rPr>
          <w:instrText xml:space="preserve"> PAGEREF _Toc326229533 \h </w:instrTex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separate"/>
        </w:r>
        <w:r w:rsidR="0056781C" w:rsidRPr="0077108B">
          <w:rPr>
            <w:noProof/>
            <w:webHidden/>
            <w:color w:val="365F91" w:themeColor="accent1" w:themeShade="BF"/>
            <w:u w:val="single"/>
          </w:rPr>
          <w:t>3</w:t>
        </w:r>
        <w:r w:rsidR="00FA4EC6" w:rsidRPr="0077108B">
          <w:rPr>
            <w:noProof/>
            <w:webHidden/>
            <w:color w:val="365F91" w:themeColor="accent1" w:themeShade="BF"/>
            <w:u w:val="single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36" w:history="1">
        <w:r w:rsidR="00E27743" w:rsidRPr="0056781C">
          <w:rPr>
            <w:rStyle w:val="ab"/>
            <w:noProof/>
            <w:color w:val="365F91" w:themeColor="accent1" w:themeShade="BF"/>
          </w:rPr>
          <w:t>V. Отчет о выплате объявленных (начисленных) дивидендов по акциям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_Toc326229536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3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37" w:history="1">
        <w:r w:rsidR="00E27743" w:rsidRPr="0056781C">
          <w:rPr>
            <w:rStyle w:val="ab"/>
            <w:noProof/>
            <w:color w:val="365F91" w:themeColor="accent1" w:themeShade="BF"/>
          </w:rPr>
          <w:t>VI. Описание основных факторов риска, связанных с деятельностью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_Toc326229537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22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3" w:history="1">
        <w:r w:rsidR="00E27743" w:rsidRPr="0056781C">
          <w:rPr>
            <w:rStyle w:val="ab"/>
            <w:noProof/>
            <w:color w:val="365F91" w:themeColor="accent1" w:themeShade="BF"/>
          </w:rPr>
          <w:t>1. Отраслевые риски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_Toc326229543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22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4" w:history="1">
        <w:r w:rsidR="00E27743" w:rsidRPr="0056781C">
          <w:rPr>
            <w:rStyle w:val="ab"/>
            <w:noProof/>
            <w:color w:val="365F91" w:themeColor="accent1" w:themeShade="BF"/>
          </w:rPr>
          <w:t>2. Страновые и региональные риски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_Toc326229544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22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5" w:history="1">
        <w:r w:rsidR="00E27743" w:rsidRPr="0056781C">
          <w:rPr>
            <w:rStyle w:val="ab"/>
            <w:noProof/>
            <w:color w:val="365F91" w:themeColor="accent1" w:themeShade="BF"/>
          </w:rPr>
          <w:t>3. Финансовые риски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_Toc326229545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22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6" w:history="1">
        <w:r w:rsidR="00E27743" w:rsidRPr="0056781C">
          <w:rPr>
            <w:rStyle w:val="ab"/>
            <w:noProof/>
            <w:color w:val="365F91" w:themeColor="accent1" w:themeShade="BF"/>
          </w:rPr>
          <w:t>4. Правовые риски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_Toc326229546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22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7" w:history="1">
        <w:r w:rsidR="00E27743" w:rsidRPr="0056781C">
          <w:rPr>
            <w:rStyle w:val="ab"/>
            <w:noProof/>
            <w:color w:val="365F91" w:themeColor="accent1" w:themeShade="BF"/>
          </w:rPr>
          <w:t>5. Риски, связанные с деятельностью эмитента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_Toc326229547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4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77108B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r w:rsidRPr="0077108B">
        <w:rPr>
          <w:lang w:val="en-US"/>
        </w:rPr>
        <w:t>VI</w:t>
      </w:r>
      <w:r>
        <w:rPr>
          <w:lang w:val="en-US"/>
        </w:rPr>
        <w:t>I</w:t>
      </w:r>
      <w:hyperlink w:anchor="_Toc326229548" w:history="1">
        <w:r w:rsidR="00E27743" w:rsidRPr="0056781C">
          <w:rPr>
            <w:rStyle w:val="ab"/>
            <w:noProof/>
            <w:color w:val="365F91" w:themeColor="accent1" w:themeShade="BF"/>
          </w:rPr>
          <w:t>. Перечень совершенных обществом в отчетном году сделок,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_Toc326229548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5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49" w:history="1">
        <w:r w:rsidR="0077108B">
          <w:rPr>
            <w:rStyle w:val="ab"/>
            <w:noProof/>
            <w:color w:val="365F91" w:themeColor="accent1" w:themeShade="BF"/>
            <w:lang w:val="en-US"/>
          </w:rPr>
          <w:t>VIII</w:t>
        </w:r>
        <w:r w:rsidR="00E27743" w:rsidRPr="0056781C">
          <w:rPr>
            <w:rStyle w:val="ab"/>
            <w:noProof/>
            <w:color w:val="365F91" w:themeColor="accent1" w:themeShade="BF"/>
          </w:rPr>
          <w:t>. Перечень совершенных обществом в отчетном году сделок,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_Toc326229549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5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77108B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r>
        <w:rPr>
          <w:lang w:val="en-US"/>
        </w:rPr>
        <w:t>I</w:t>
      </w:r>
      <w:hyperlink w:anchor="_Toc326229550" w:history="1">
        <w:r w:rsidR="00E27743" w:rsidRPr="0056781C">
          <w:rPr>
            <w:rStyle w:val="ab"/>
            <w:noProof/>
            <w:color w:val="365F91" w:themeColor="accent1" w:themeShade="BF"/>
            <w:lang w:val="en-US"/>
          </w:rPr>
          <w:t>X</w:t>
        </w:r>
        <w:r w:rsidR="00E27743" w:rsidRPr="0056781C">
          <w:rPr>
            <w:rStyle w:val="ab"/>
            <w:noProof/>
            <w:color w:val="365F91" w:themeColor="accent1" w:themeShade="BF"/>
          </w:rPr>
          <w:t>. Состав Совета директоров акционерного общества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_Toc326229550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5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51" w:history="1">
        <w:r w:rsidR="00E27743" w:rsidRPr="0056781C">
          <w:rPr>
            <w:rStyle w:val="ab"/>
            <w:noProof/>
            <w:color w:val="365F91" w:themeColor="accent1" w:themeShade="BF"/>
          </w:rPr>
          <w:t>X. Сведения о лице, занимающем должность единоличного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_Toc326229551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6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52" w:history="1">
        <w:r w:rsidR="00E27743" w:rsidRPr="0056781C">
          <w:rPr>
            <w:rStyle w:val="ab"/>
            <w:noProof/>
            <w:color w:val="365F91" w:themeColor="accent1" w:themeShade="BF"/>
          </w:rPr>
          <w:t>XI. Критерии определения и размер вознаграждения, выплаченного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_Toc326229552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7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53" w:history="1">
        <w:r w:rsidR="00E27743" w:rsidRPr="0056781C">
          <w:rPr>
            <w:rStyle w:val="ab"/>
            <w:noProof/>
            <w:color w:val="365F91" w:themeColor="accent1" w:themeShade="BF"/>
          </w:rPr>
          <w:t>XI</w:t>
        </w:r>
        <w:r w:rsidR="0077108B">
          <w:rPr>
            <w:rStyle w:val="ab"/>
            <w:noProof/>
            <w:color w:val="365F91" w:themeColor="accent1" w:themeShade="BF"/>
            <w:lang w:val="en-US"/>
          </w:rPr>
          <w:t>I</w:t>
        </w:r>
        <w:r w:rsidR="00E27743" w:rsidRPr="0056781C">
          <w:rPr>
            <w:rStyle w:val="ab"/>
            <w:noProof/>
            <w:color w:val="365F91" w:themeColor="accent1" w:themeShade="BF"/>
          </w:rPr>
          <w:t>. Сведения о соблюдении обществом Кодекса корпоративного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_Toc326229553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7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56781C" w:rsidRDefault="00874F61" w:rsidP="00E27743">
      <w:pPr>
        <w:pStyle w:val="11"/>
        <w:tabs>
          <w:tab w:val="right" w:leader="dot" w:pos="9345"/>
        </w:tabs>
        <w:spacing w:after="0"/>
        <w:rPr>
          <w:noProof/>
          <w:color w:val="365F91" w:themeColor="accent1" w:themeShade="BF"/>
        </w:rPr>
      </w:pPr>
      <w:hyperlink w:anchor="_Toc326229554" w:history="1">
        <w:r w:rsidR="00E27743" w:rsidRPr="0056781C">
          <w:rPr>
            <w:rStyle w:val="ab"/>
            <w:noProof/>
            <w:color w:val="365F91" w:themeColor="accent1" w:themeShade="BF"/>
            <w:lang w:val="en-US"/>
          </w:rPr>
          <w:t>X</w:t>
        </w:r>
        <w:r w:rsidR="0077108B">
          <w:rPr>
            <w:rStyle w:val="ab"/>
            <w:noProof/>
            <w:color w:val="365F91" w:themeColor="accent1" w:themeShade="BF"/>
            <w:lang w:val="en-US"/>
          </w:rPr>
          <w:t>III</w:t>
        </w:r>
        <w:r w:rsidR="00E27743" w:rsidRPr="0056781C">
          <w:rPr>
            <w:rStyle w:val="ab"/>
            <w:noProof/>
            <w:color w:val="365F91" w:themeColor="accent1" w:themeShade="BF"/>
          </w:rPr>
          <w:t>. Дополнительная информация для акционеров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_Toc326229554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7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322313" w:rsidRDefault="00874F61" w:rsidP="00E27743">
      <w:pPr>
        <w:pStyle w:val="11"/>
        <w:tabs>
          <w:tab w:val="right" w:leader="dot" w:pos="9345"/>
        </w:tabs>
        <w:spacing w:after="0"/>
        <w:rPr>
          <w:rStyle w:val="ab"/>
          <w:noProof/>
          <w:color w:val="365F91" w:themeColor="accent1" w:themeShade="BF"/>
        </w:rPr>
      </w:pPr>
      <w:hyperlink w:anchor="_Toc326229555" w:history="1">
        <w:r w:rsidR="00E27743" w:rsidRPr="0056781C">
          <w:rPr>
            <w:rStyle w:val="ab"/>
            <w:noProof/>
            <w:color w:val="365F91" w:themeColor="accent1" w:themeShade="BF"/>
          </w:rPr>
          <w:t>X</w:t>
        </w:r>
        <w:r w:rsidR="0077108B">
          <w:rPr>
            <w:rStyle w:val="ab"/>
            <w:noProof/>
            <w:color w:val="365F91" w:themeColor="accent1" w:themeShade="BF"/>
            <w:lang w:val="en-US"/>
          </w:rPr>
          <w:t>I</w:t>
        </w:r>
        <w:r w:rsidR="00E27743" w:rsidRPr="0056781C">
          <w:rPr>
            <w:rStyle w:val="ab"/>
            <w:noProof/>
            <w:color w:val="365F91" w:themeColor="accent1" w:themeShade="BF"/>
          </w:rPr>
          <w:t>V. Иная информация, предусмотренная уставом общества или иным</w:t>
        </w:r>
        <w:r w:rsidR="00E27743" w:rsidRPr="0056781C">
          <w:rPr>
            <w:noProof/>
            <w:webHidden/>
            <w:color w:val="365F91" w:themeColor="accent1" w:themeShade="BF"/>
          </w:rPr>
          <w:tab/>
        </w:r>
        <w:r w:rsidR="00FA4EC6" w:rsidRPr="0056781C">
          <w:rPr>
            <w:noProof/>
            <w:webHidden/>
            <w:color w:val="365F91" w:themeColor="accent1" w:themeShade="BF"/>
          </w:rPr>
          <w:fldChar w:fldCharType="begin"/>
        </w:r>
        <w:r w:rsidR="00E27743" w:rsidRPr="0056781C">
          <w:rPr>
            <w:noProof/>
            <w:webHidden/>
            <w:color w:val="365F91" w:themeColor="accent1" w:themeShade="BF"/>
          </w:rPr>
          <w:instrText xml:space="preserve"> PAGEREF _Toc326229555 \h </w:instrText>
        </w:r>
        <w:r w:rsidR="00FA4EC6" w:rsidRPr="0056781C">
          <w:rPr>
            <w:noProof/>
            <w:webHidden/>
            <w:color w:val="365F91" w:themeColor="accent1" w:themeShade="BF"/>
          </w:rPr>
        </w:r>
        <w:r w:rsidR="00FA4EC6" w:rsidRPr="0056781C">
          <w:rPr>
            <w:noProof/>
            <w:webHidden/>
            <w:color w:val="365F91" w:themeColor="accent1" w:themeShade="BF"/>
          </w:rPr>
          <w:fldChar w:fldCharType="separate"/>
        </w:r>
        <w:r w:rsidR="0056781C" w:rsidRPr="0056781C">
          <w:rPr>
            <w:noProof/>
            <w:webHidden/>
            <w:color w:val="365F91" w:themeColor="accent1" w:themeShade="BF"/>
          </w:rPr>
          <w:t>7</w:t>
        </w:r>
        <w:r w:rsidR="00FA4EC6" w:rsidRPr="0056781C">
          <w:rPr>
            <w:noProof/>
            <w:webHidden/>
            <w:color w:val="365F91" w:themeColor="accent1" w:themeShade="BF"/>
          </w:rPr>
          <w:fldChar w:fldCharType="end"/>
        </w:r>
      </w:hyperlink>
    </w:p>
    <w:p w:rsidR="00E27743" w:rsidRPr="00322313" w:rsidRDefault="00E27743" w:rsidP="00E27743">
      <w:pPr>
        <w:spacing w:after="200" w:line="276" w:lineRule="auto"/>
        <w:rPr>
          <w:color w:val="365F91" w:themeColor="accent1" w:themeShade="BF"/>
        </w:rPr>
      </w:pPr>
      <w:r w:rsidRPr="00322313">
        <w:rPr>
          <w:color w:val="365F91" w:themeColor="accent1" w:themeShade="BF"/>
        </w:rPr>
        <w:br w:type="page"/>
      </w:r>
    </w:p>
    <w:p w:rsidR="00E27743" w:rsidRPr="00322313" w:rsidRDefault="00E27743" w:rsidP="00E27743">
      <w:pPr>
        <w:rPr>
          <w:color w:val="365F91" w:themeColor="accent1" w:themeShade="BF"/>
          <w:sz w:val="2"/>
          <w:szCs w:val="2"/>
        </w:rPr>
      </w:pPr>
    </w:p>
    <w:p w:rsidR="00E27743" w:rsidRPr="00322313" w:rsidRDefault="00FA4EC6" w:rsidP="00E27743">
      <w:pPr>
        <w:rPr>
          <w:rStyle w:val="10"/>
        </w:rPr>
      </w:pPr>
      <w:r w:rsidRPr="00322313">
        <w:rPr>
          <w:rFonts w:ascii="Arial" w:hAnsi="Arial" w:cs="Arial"/>
          <w:color w:val="365F91" w:themeColor="accent1" w:themeShade="BF"/>
          <w:sz w:val="20"/>
          <w:szCs w:val="20"/>
          <w:lang w:val="en-US"/>
        </w:rPr>
        <w:fldChar w:fldCharType="end"/>
      </w:r>
      <w:r w:rsidR="00E27743" w:rsidRPr="00322313">
        <w:rPr>
          <w:rStyle w:val="10"/>
        </w:rPr>
        <w:tab/>
      </w:r>
      <w:bookmarkStart w:id="0" w:name="_Toc326229530"/>
      <w:r w:rsidR="00E27743" w:rsidRPr="00322313">
        <w:rPr>
          <w:rStyle w:val="10"/>
        </w:rPr>
        <w:t>I. Общие сведения</w:t>
      </w:r>
      <w:bookmarkEnd w:id="0"/>
    </w:p>
    <w:p w:rsidR="00E27743" w:rsidRPr="00EC60D5" w:rsidRDefault="00E27743" w:rsidP="00E27743">
      <w:pPr>
        <w:rPr>
          <w:rFonts w:ascii="Arial" w:hAnsi="Arial" w:cs="Arial"/>
          <w:b/>
        </w:rPr>
      </w:pPr>
    </w:p>
    <w:p w:rsidR="00E27743" w:rsidRPr="00AB66B7" w:rsidRDefault="00E27743" w:rsidP="00E27743">
      <w:pPr>
        <w:jc w:val="both"/>
      </w:pPr>
      <w:r w:rsidRPr="00EC60D5">
        <w:rPr>
          <w:rFonts w:ascii="Arial" w:hAnsi="Arial" w:cs="Arial"/>
        </w:rPr>
        <w:tab/>
      </w:r>
      <w:r w:rsidRPr="00E335C6">
        <w:t>Полное наименование Общества – Открытое акционерное общество «</w:t>
      </w:r>
      <w:r w:rsidR="00AB66B7" w:rsidRPr="00AB66B7">
        <w:rPr>
          <w:sz w:val="22"/>
          <w:szCs w:val="22"/>
        </w:rPr>
        <w:t>Группа Финвест</w:t>
      </w:r>
      <w:r w:rsidRPr="00AB66B7">
        <w:t>»</w:t>
      </w:r>
    </w:p>
    <w:p w:rsidR="00E27743" w:rsidRPr="00B57B62" w:rsidRDefault="00E27743" w:rsidP="00E27743">
      <w:pPr>
        <w:jc w:val="both"/>
      </w:pPr>
      <w:r w:rsidRPr="00E335C6">
        <w:tab/>
      </w:r>
      <w:r w:rsidRPr="00B57B62">
        <w:t>Сокращенное наименование общества – ОАО «</w:t>
      </w:r>
      <w:r w:rsidR="00AB66B7" w:rsidRPr="00AB66B7">
        <w:rPr>
          <w:sz w:val="22"/>
          <w:szCs w:val="22"/>
        </w:rPr>
        <w:t>Группа Финвест</w:t>
      </w:r>
      <w:r w:rsidR="00AB66B7" w:rsidRPr="00AB66B7">
        <w:t>»</w:t>
      </w:r>
      <w:r w:rsidRPr="00B57B62">
        <w:tab/>
      </w:r>
    </w:p>
    <w:p w:rsidR="00E27743" w:rsidRPr="00B57B62" w:rsidRDefault="00E27743" w:rsidP="00E27743">
      <w:pPr>
        <w:widowControl w:val="0"/>
        <w:overflowPunct w:val="0"/>
        <w:adjustRightInd w:val="0"/>
        <w:ind w:firstLine="708"/>
        <w:jc w:val="both"/>
        <w:rPr>
          <w:bCs/>
        </w:rPr>
      </w:pPr>
      <w:proofErr w:type="gramStart"/>
      <w:r w:rsidRPr="00B57B62">
        <w:t>Адрес местонахождения Общества – Российская Федерация, г. Мос</w:t>
      </w:r>
      <w:r w:rsidR="00AB66B7">
        <w:t>ква, ул. Витебская, д. 9.</w:t>
      </w:r>
      <w:proofErr w:type="gramEnd"/>
    </w:p>
    <w:p w:rsidR="007B6FAB" w:rsidRPr="000E08F7" w:rsidRDefault="007B6FAB" w:rsidP="007B6FAB">
      <w:pPr>
        <w:pStyle w:val="ac"/>
        <w:rPr>
          <w:rFonts w:ascii="Times New Roman" w:hAnsi="Times New Roman" w:cs="Times New Roman"/>
          <w:sz w:val="24"/>
          <w:szCs w:val="24"/>
        </w:rPr>
      </w:pPr>
      <w:r w:rsidRPr="000E08F7">
        <w:rPr>
          <w:rFonts w:ascii="Times New Roman" w:hAnsi="Times New Roman" w:cs="Times New Roman"/>
          <w:sz w:val="24"/>
          <w:szCs w:val="24"/>
        </w:rPr>
        <w:t xml:space="preserve">Свидетельство о государственной регистрации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8F7">
        <w:rPr>
          <w:rFonts w:ascii="Times New Roman" w:hAnsi="Times New Roman" w:cs="Times New Roman"/>
          <w:sz w:val="24"/>
          <w:szCs w:val="24"/>
        </w:rPr>
        <w:t>выдано Московской регистрационной палатой.  Дата внесения записи 29 мая 1997 года.</w:t>
      </w:r>
    </w:p>
    <w:p w:rsidR="00E27743" w:rsidRPr="00B57B62" w:rsidRDefault="007B6FAB" w:rsidP="00E27743">
      <w:pPr>
        <w:ind w:firstLine="708"/>
        <w:jc w:val="both"/>
        <w:rPr>
          <w:rFonts w:ascii="Arial" w:hAnsi="Arial" w:cs="Arial"/>
        </w:rPr>
      </w:pPr>
      <w:r w:rsidRPr="000E08F7">
        <w:t>Свидетельство о внесении записи в Единый государственный реестр юридических лиц выдано Управлением МНС России  по г. Москве.  Дата внесения записи 30 сентября  2002 года за основным государственным регистрационным номером – 1027700258860.</w:t>
      </w:r>
    </w:p>
    <w:p w:rsidR="00E27743" w:rsidRPr="00322313" w:rsidRDefault="00E27743" w:rsidP="00E27743">
      <w:pPr>
        <w:pStyle w:val="1"/>
        <w:rPr>
          <w:rFonts w:ascii="Times New Roman" w:hAnsi="Times New Roman" w:cs="Times New Roman"/>
        </w:rPr>
      </w:pPr>
      <w:r w:rsidRPr="00322313">
        <w:rPr>
          <w:rFonts w:ascii="Times New Roman" w:hAnsi="Times New Roman" w:cs="Times New Roman"/>
        </w:rPr>
        <w:tab/>
      </w:r>
      <w:bookmarkStart w:id="1" w:name="_Toc326229531"/>
      <w:r w:rsidRPr="00322313">
        <w:rPr>
          <w:rFonts w:ascii="Times New Roman" w:hAnsi="Times New Roman" w:cs="Times New Roman"/>
          <w:lang w:val="en-US"/>
        </w:rPr>
        <w:t>II</w:t>
      </w:r>
      <w:r w:rsidRPr="00322313">
        <w:rPr>
          <w:rFonts w:ascii="Times New Roman" w:hAnsi="Times New Roman" w:cs="Times New Roman"/>
        </w:rPr>
        <w:t>. Положение Общества в отрасли</w:t>
      </w:r>
      <w:bookmarkEnd w:id="1"/>
    </w:p>
    <w:p w:rsidR="00E27743" w:rsidRPr="0051303B" w:rsidRDefault="00E27743" w:rsidP="00E27743">
      <w:pPr>
        <w:shd w:val="clear" w:color="auto" w:fill="FFFFFF"/>
        <w:tabs>
          <w:tab w:val="left" w:pos="1464"/>
        </w:tabs>
        <w:spacing w:before="120" w:line="269" w:lineRule="exact"/>
        <w:ind w:left="29" w:right="1" w:firstLine="538"/>
        <w:jc w:val="both"/>
        <w:rPr>
          <w:b/>
        </w:rPr>
      </w:pPr>
      <w:r w:rsidRPr="0051303B">
        <w:rPr>
          <w:color w:val="000000"/>
        </w:rPr>
        <w:t>Открытое акционерное общество «</w:t>
      </w:r>
      <w:r w:rsidR="00AB66B7" w:rsidRPr="00AB66B7">
        <w:rPr>
          <w:sz w:val="22"/>
          <w:szCs w:val="22"/>
        </w:rPr>
        <w:t>Группа Финвест</w:t>
      </w:r>
      <w:r w:rsidRPr="0051303B">
        <w:rPr>
          <w:color w:val="000000"/>
        </w:rPr>
        <w:t>»</w:t>
      </w:r>
      <w:r w:rsidRPr="0051303B">
        <w:rPr>
          <w:color w:val="000000"/>
          <w:spacing w:val="2"/>
        </w:rPr>
        <w:t>,</w:t>
      </w:r>
      <w:r>
        <w:rPr>
          <w:color w:val="000000"/>
          <w:spacing w:val="2"/>
        </w:rPr>
        <w:t xml:space="preserve"> </w:t>
      </w:r>
      <w:r w:rsidRPr="0051303B">
        <w:rPr>
          <w:color w:val="000000"/>
          <w:spacing w:val="2"/>
        </w:rPr>
        <w:t>именуемое</w:t>
      </w:r>
      <w:r>
        <w:rPr>
          <w:color w:val="000000"/>
          <w:spacing w:val="2"/>
        </w:rPr>
        <w:t xml:space="preserve"> </w:t>
      </w:r>
      <w:r w:rsidRPr="0051303B">
        <w:rPr>
          <w:color w:val="000000"/>
          <w:spacing w:val="2"/>
        </w:rPr>
        <w:t>в</w:t>
      </w:r>
      <w:r>
        <w:rPr>
          <w:color w:val="000000"/>
          <w:spacing w:val="2"/>
        </w:rPr>
        <w:t xml:space="preserve"> </w:t>
      </w:r>
      <w:r w:rsidRPr="0051303B">
        <w:rPr>
          <w:color w:val="000000"/>
          <w:spacing w:val="2"/>
        </w:rPr>
        <w:t>дальнейшем</w:t>
      </w:r>
      <w:r>
        <w:rPr>
          <w:color w:val="000000"/>
          <w:spacing w:val="2"/>
        </w:rPr>
        <w:t xml:space="preserve"> </w:t>
      </w:r>
      <w:r w:rsidRPr="0051303B">
        <w:rPr>
          <w:color w:val="000000"/>
          <w:spacing w:val="5"/>
        </w:rPr>
        <w:t>"Общество",  образовано в соответствии с Федеральным законом  "Об  акционерных</w:t>
      </w:r>
      <w:r>
        <w:rPr>
          <w:color w:val="000000"/>
          <w:spacing w:val="5"/>
        </w:rPr>
        <w:t xml:space="preserve"> </w:t>
      </w:r>
      <w:r w:rsidRPr="0051303B">
        <w:rPr>
          <w:color w:val="000000"/>
        </w:rPr>
        <w:t>обществах", Гражданским   кодексом   Российской   Федерации.</w:t>
      </w:r>
    </w:p>
    <w:p w:rsidR="00E27743" w:rsidRPr="0051303B" w:rsidRDefault="00E27743" w:rsidP="00E27743">
      <w:pPr>
        <w:shd w:val="clear" w:color="auto" w:fill="FFFFFF"/>
        <w:ind w:firstLine="720"/>
        <w:jc w:val="both"/>
        <w:rPr>
          <w:b/>
          <w:bCs/>
        </w:rPr>
      </w:pPr>
      <w:r w:rsidRPr="0051303B">
        <w:rPr>
          <w:color w:val="000000"/>
        </w:rPr>
        <w:t xml:space="preserve">Уставный капитал Общества составляет </w:t>
      </w:r>
      <w:r w:rsidR="007B6FAB">
        <w:rPr>
          <w:lang w:eastAsia="zh-CN"/>
        </w:rPr>
        <w:t>52.050.000,00руб.</w:t>
      </w:r>
      <w:r w:rsidR="007B6FAB" w:rsidRPr="0051303B">
        <w:rPr>
          <w:color w:val="000000"/>
        </w:rPr>
        <w:t xml:space="preserve"> </w:t>
      </w:r>
      <w:r w:rsidRPr="00F9784E">
        <w:rPr>
          <w:color w:val="000000"/>
        </w:rPr>
        <w:t>(</w:t>
      </w:r>
      <w:r w:rsidR="007B6FAB" w:rsidRPr="00F9784E">
        <w:rPr>
          <w:color w:val="000000"/>
        </w:rPr>
        <w:t>Пятьдесят два миллиона пятьдесят тысяч</w:t>
      </w:r>
      <w:r w:rsidRPr="00F9784E">
        <w:rPr>
          <w:color w:val="000000"/>
        </w:rPr>
        <w:t xml:space="preserve">) рублей, разделенный на </w:t>
      </w:r>
      <w:r w:rsidR="007B6FAB" w:rsidRPr="00F9784E">
        <w:rPr>
          <w:lang w:eastAsia="zh-CN"/>
        </w:rPr>
        <w:t>20.820</w:t>
      </w:r>
      <w:proofErr w:type="gramStart"/>
      <w:r w:rsidR="007B6FAB" w:rsidRPr="00F9784E">
        <w:rPr>
          <w:lang w:eastAsia="zh-CN"/>
        </w:rPr>
        <w:t>шт</w:t>
      </w:r>
      <w:proofErr w:type="gramEnd"/>
      <w:r w:rsidR="007B6FAB" w:rsidRPr="00F9784E">
        <w:rPr>
          <w:color w:val="000000"/>
        </w:rPr>
        <w:t xml:space="preserve"> </w:t>
      </w:r>
      <w:r w:rsidRPr="00F9784E">
        <w:rPr>
          <w:color w:val="000000"/>
        </w:rPr>
        <w:t>(</w:t>
      </w:r>
      <w:r w:rsidR="00F9784E" w:rsidRPr="00F9784E">
        <w:rPr>
          <w:color w:val="000000"/>
        </w:rPr>
        <w:t>двадцать тысяч восемьсот двадцать)</w:t>
      </w:r>
      <w:r w:rsidRPr="00F9784E">
        <w:rPr>
          <w:color w:val="000000"/>
        </w:rPr>
        <w:t xml:space="preserve"> штук обыкновенных именных акций номинальной стоимостью </w:t>
      </w:r>
      <w:r w:rsidRPr="00F9784E">
        <w:rPr>
          <w:color w:val="000000"/>
        </w:rPr>
        <w:softHyphen/>
      </w:r>
      <w:r w:rsidR="00F9784E" w:rsidRPr="00F9784E">
        <w:rPr>
          <w:color w:val="000000"/>
        </w:rPr>
        <w:t>2.500,00</w:t>
      </w:r>
      <w:r w:rsidRPr="00F9784E">
        <w:rPr>
          <w:color w:val="000000"/>
        </w:rPr>
        <w:t xml:space="preserve"> (</w:t>
      </w:r>
      <w:r w:rsidR="00F9784E" w:rsidRPr="00F9784E">
        <w:rPr>
          <w:color w:val="000000"/>
        </w:rPr>
        <w:t>Две</w:t>
      </w:r>
      <w:r w:rsidR="00F9784E">
        <w:rPr>
          <w:color w:val="000000"/>
        </w:rPr>
        <w:t xml:space="preserve"> тысячи пятьсот</w:t>
      </w:r>
      <w:r w:rsidRPr="0051303B">
        <w:rPr>
          <w:color w:val="000000"/>
        </w:rPr>
        <w:t>) рубль каждая, выпущенных в бездокументарной форме.</w:t>
      </w:r>
    </w:p>
    <w:p w:rsidR="00E27743" w:rsidRPr="00165AB6" w:rsidRDefault="00E27743" w:rsidP="00E27743">
      <w:pPr>
        <w:shd w:val="clear" w:color="auto" w:fill="FFFFFF"/>
        <w:tabs>
          <w:tab w:val="left" w:pos="1162"/>
        </w:tabs>
        <w:autoSpaceDE w:val="0"/>
        <w:autoSpaceDN w:val="0"/>
        <w:adjustRightInd w:val="0"/>
        <w:spacing w:before="96"/>
        <w:jc w:val="both"/>
        <w:rPr>
          <w:color w:val="000000"/>
        </w:rPr>
      </w:pPr>
      <w:r w:rsidRPr="00165AB6">
        <w:t xml:space="preserve">            </w:t>
      </w:r>
      <w:r w:rsidRPr="00165AB6">
        <w:rPr>
          <w:color w:val="000000"/>
        </w:rPr>
        <w:t>Общество учреждено на неограниченный срок деятельности.</w:t>
      </w:r>
    </w:p>
    <w:p w:rsidR="00E27743" w:rsidRPr="00165AB6" w:rsidRDefault="00E27743" w:rsidP="00E27743">
      <w:pPr>
        <w:shd w:val="clear" w:color="auto" w:fill="FFFFFF"/>
        <w:jc w:val="both"/>
        <w:rPr>
          <w:bCs/>
        </w:rPr>
      </w:pPr>
      <w:r w:rsidRPr="00165AB6">
        <w:rPr>
          <w:bCs/>
          <w:color w:val="000000"/>
        </w:rPr>
        <w:t xml:space="preserve">  Основными видами деятельности Общества являются:</w:t>
      </w:r>
    </w:p>
    <w:p w:rsidR="00E27743" w:rsidRPr="00F9784E" w:rsidRDefault="00E27743" w:rsidP="00E27743">
      <w:pPr>
        <w:shd w:val="clear" w:color="auto" w:fill="FFFFFF"/>
        <w:jc w:val="both"/>
        <w:rPr>
          <w:bCs/>
          <w:color w:val="000000"/>
        </w:rPr>
      </w:pPr>
      <w:r w:rsidRPr="00F9784E">
        <w:rPr>
          <w:bCs/>
          <w:color w:val="000000"/>
        </w:rPr>
        <w:t xml:space="preserve">- </w:t>
      </w:r>
      <w:r w:rsidR="00F9784E" w:rsidRPr="00F9784E">
        <w:rPr>
          <w:bCs/>
          <w:color w:val="000000"/>
        </w:rPr>
        <w:t>капиталовложения в ценные бумаги</w:t>
      </w:r>
      <w:r w:rsidRPr="00F9784E">
        <w:rPr>
          <w:bCs/>
          <w:color w:val="000000"/>
        </w:rPr>
        <w:t>;</w:t>
      </w:r>
    </w:p>
    <w:p w:rsidR="00E27743" w:rsidRPr="00165AB6" w:rsidRDefault="00E27743" w:rsidP="00E27743">
      <w:pPr>
        <w:shd w:val="clear" w:color="auto" w:fill="FFFFFF"/>
        <w:jc w:val="both"/>
        <w:rPr>
          <w:bCs/>
          <w:color w:val="000000"/>
        </w:rPr>
      </w:pPr>
      <w:r w:rsidRPr="00F9784E">
        <w:rPr>
          <w:bCs/>
          <w:color w:val="000000"/>
        </w:rPr>
        <w:t xml:space="preserve">- сдача в </w:t>
      </w:r>
      <w:r w:rsidR="00F9784E" w:rsidRPr="00F9784E">
        <w:rPr>
          <w:bCs/>
          <w:color w:val="000000"/>
        </w:rPr>
        <w:t>суб</w:t>
      </w:r>
      <w:r w:rsidRPr="00F9784E">
        <w:rPr>
          <w:bCs/>
          <w:color w:val="000000"/>
        </w:rPr>
        <w:t>аренду нежилого  имущества.</w:t>
      </w:r>
    </w:p>
    <w:p w:rsidR="00E27743" w:rsidRPr="00165AB6" w:rsidRDefault="00E27743" w:rsidP="00E27743">
      <w:pPr>
        <w:shd w:val="clear" w:color="auto" w:fill="FFFFFF"/>
        <w:ind w:firstLine="508"/>
        <w:jc w:val="both"/>
        <w:rPr>
          <w:bCs/>
        </w:rPr>
      </w:pPr>
      <w:r w:rsidRPr="00165AB6">
        <w:rPr>
          <w:bCs/>
        </w:rPr>
        <w:t xml:space="preserve">На сегодняшний день </w:t>
      </w:r>
      <w:r w:rsidR="00F9784E">
        <w:rPr>
          <w:bCs/>
        </w:rPr>
        <w:t xml:space="preserve">в </w:t>
      </w:r>
      <w:r>
        <w:rPr>
          <w:bCs/>
        </w:rPr>
        <w:t>О</w:t>
      </w:r>
      <w:r w:rsidRPr="00165AB6">
        <w:rPr>
          <w:bCs/>
        </w:rPr>
        <w:t>АО «</w:t>
      </w:r>
      <w:r w:rsidR="00AB66B7" w:rsidRPr="00AB66B7">
        <w:rPr>
          <w:sz w:val="22"/>
          <w:szCs w:val="22"/>
        </w:rPr>
        <w:t>Группа Финвест</w:t>
      </w:r>
      <w:r w:rsidRPr="00165AB6">
        <w:rPr>
          <w:bCs/>
        </w:rPr>
        <w:t xml:space="preserve">» </w:t>
      </w:r>
      <w:r w:rsidR="00F9784E">
        <w:rPr>
          <w:bCs/>
        </w:rPr>
        <w:t>доходов по указанным и прочим видам деятельности не имеется.</w:t>
      </w:r>
    </w:p>
    <w:p w:rsidR="00E27743" w:rsidRPr="00F9784E" w:rsidRDefault="00F9784E" w:rsidP="00E27743">
      <w:r w:rsidRPr="00F9784E">
        <w:t>Советом директоров неоднократно ставился вопрос о ликвидации общества</w:t>
      </w:r>
    </w:p>
    <w:p w:rsidR="00E27743" w:rsidRPr="00322313" w:rsidRDefault="00E27743" w:rsidP="00E27743">
      <w:pPr>
        <w:pStyle w:val="1"/>
        <w:rPr>
          <w:rFonts w:ascii="Times New Roman" w:hAnsi="Times New Roman" w:cs="Times New Roman"/>
        </w:rPr>
      </w:pPr>
      <w:r w:rsidRPr="00322313">
        <w:rPr>
          <w:rFonts w:ascii="Times New Roman" w:hAnsi="Times New Roman" w:cs="Times New Roman"/>
        </w:rPr>
        <w:tab/>
      </w:r>
      <w:bookmarkStart w:id="2" w:name="_Toc326229532"/>
      <w:r w:rsidRPr="00322313">
        <w:rPr>
          <w:rFonts w:ascii="Times New Roman" w:hAnsi="Times New Roman" w:cs="Times New Roman"/>
          <w:lang w:val="en-US"/>
        </w:rPr>
        <w:t>III</w:t>
      </w:r>
      <w:r w:rsidRPr="00322313">
        <w:rPr>
          <w:rFonts w:ascii="Times New Roman" w:hAnsi="Times New Roman" w:cs="Times New Roman"/>
        </w:rPr>
        <w:t>. Приоритетные направления деятельности общества</w:t>
      </w:r>
      <w:bookmarkEnd w:id="2"/>
    </w:p>
    <w:p w:rsidR="00F9784E" w:rsidRPr="00F9784E" w:rsidRDefault="00E27743" w:rsidP="00F9784E">
      <w:pPr>
        <w:shd w:val="clear" w:color="auto" w:fill="FFFFFF"/>
        <w:jc w:val="both"/>
        <w:rPr>
          <w:bCs/>
          <w:color w:val="000000"/>
        </w:rPr>
      </w:pPr>
      <w:r>
        <w:t xml:space="preserve"> </w:t>
      </w:r>
      <w:r w:rsidR="00F9784E" w:rsidRPr="00F9784E">
        <w:rPr>
          <w:bCs/>
          <w:color w:val="000000"/>
        </w:rPr>
        <w:t>- капиталовложения в ценные бумаги;</w:t>
      </w:r>
    </w:p>
    <w:p w:rsidR="00F9784E" w:rsidRPr="00165AB6" w:rsidRDefault="00F9784E" w:rsidP="00F9784E">
      <w:pPr>
        <w:shd w:val="clear" w:color="auto" w:fill="FFFFFF"/>
        <w:jc w:val="both"/>
        <w:rPr>
          <w:bCs/>
          <w:color w:val="000000"/>
        </w:rPr>
      </w:pPr>
      <w:r w:rsidRPr="00F9784E">
        <w:rPr>
          <w:bCs/>
          <w:color w:val="000000"/>
        </w:rPr>
        <w:t>- сдача в субаренду нежилого  имущества.</w:t>
      </w:r>
    </w:p>
    <w:p w:rsidR="00E27743" w:rsidRDefault="00E27743" w:rsidP="00F9784E">
      <w:pPr>
        <w:shd w:val="clear" w:color="auto" w:fill="FFFFFF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E27743" w:rsidRPr="00322313" w:rsidRDefault="00E27743" w:rsidP="00E27743">
      <w:pPr>
        <w:spacing w:before="100" w:after="100"/>
        <w:jc w:val="both"/>
        <w:rPr>
          <w:rFonts w:ascii="Arial" w:hAnsi="Arial" w:cs="Arial"/>
          <w:b/>
          <w:color w:val="365F91" w:themeColor="accent1" w:themeShade="BF"/>
        </w:rPr>
      </w:pPr>
      <w:r w:rsidRPr="00F54930">
        <w:rPr>
          <w:rStyle w:val="10"/>
        </w:rPr>
        <w:tab/>
      </w:r>
      <w:bookmarkStart w:id="3" w:name="_Toc326229533"/>
      <w:r w:rsidRPr="00F54930">
        <w:rPr>
          <w:rStyle w:val="10"/>
        </w:rPr>
        <w:t>IV. Отчет Совета директоров о результатах развития общества по</w:t>
      </w:r>
      <w:bookmarkEnd w:id="3"/>
      <w:r>
        <w:rPr>
          <w:rFonts w:ascii="Arial" w:hAnsi="Arial" w:cs="Arial"/>
          <w:b/>
        </w:rPr>
        <w:t xml:space="preserve"> </w:t>
      </w:r>
      <w:r w:rsidRPr="00322313">
        <w:rPr>
          <w:b/>
          <w:color w:val="365F91" w:themeColor="accent1" w:themeShade="BF"/>
          <w:sz w:val="28"/>
          <w:szCs w:val="28"/>
        </w:rPr>
        <w:t>приоритетным направлениям его деятельности</w:t>
      </w:r>
    </w:p>
    <w:p w:rsidR="00F9784E" w:rsidRPr="00165AB6" w:rsidRDefault="00F9784E" w:rsidP="00F9784E">
      <w:pPr>
        <w:shd w:val="clear" w:color="auto" w:fill="FFFFFF"/>
        <w:ind w:firstLine="508"/>
        <w:jc w:val="both"/>
        <w:rPr>
          <w:bCs/>
        </w:rPr>
      </w:pPr>
      <w:r w:rsidRPr="00165AB6">
        <w:rPr>
          <w:bCs/>
        </w:rPr>
        <w:t xml:space="preserve">На сегодняшний день </w:t>
      </w:r>
      <w:r>
        <w:rPr>
          <w:bCs/>
        </w:rPr>
        <w:t>в О</w:t>
      </w:r>
      <w:r w:rsidRPr="00165AB6">
        <w:rPr>
          <w:bCs/>
        </w:rPr>
        <w:t>АО «</w:t>
      </w:r>
      <w:r w:rsidRPr="00AB66B7">
        <w:rPr>
          <w:sz w:val="22"/>
          <w:szCs w:val="22"/>
        </w:rPr>
        <w:t>Группа Финвест</w:t>
      </w:r>
      <w:r w:rsidRPr="00165AB6">
        <w:rPr>
          <w:bCs/>
        </w:rPr>
        <w:t xml:space="preserve">» </w:t>
      </w:r>
      <w:r>
        <w:rPr>
          <w:bCs/>
        </w:rPr>
        <w:t>доходов по указанным и прочим видам деятельности не имеется.</w:t>
      </w:r>
    </w:p>
    <w:p w:rsidR="00F9784E" w:rsidRPr="00F9784E" w:rsidRDefault="00F9784E" w:rsidP="00F9784E">
      <w:r w:rsidRPr="00F9784E">
        <w:t>Советом директоров неоднократно ставился вопрос о ликвидации общества</w:t>
      </w:r>
    </w:p>
    <w:p w:rsidR="00E27743" w:rsidRPr="00E8656E" w:rsidRDefault="00E27743" w:rsidP="00E27743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27743" w:rsidRDefault="00E27743" w:rsidP="00E27743">
      <w:pPr>
        <w:spacing w:before="100" w:after="100"/>
        <w:jc w:val="both"/>
        <w:rPr>
          <w:rFonts w:ascii="Arial" w:hAnsi="Arial" w:cs="Arial"/>
        </w:rPr>
      </w:pPr>
    </w:p>
    <w:p w:rsidR="00E27743" w:rsidRPr="003771B4" w:rsidRDefault="00E27743" w:rsidP="00E27743">
      <w:pPr>
        <w:spacing w:before="100" w:after="100"/>
        <w:jc w:val="both"/>
        <w:rPr>
          <w:b/>
          <w:sz w:val="28"/>
          <w:szCs w:val="28"/>
        </w:rPr>
      </w:pPr>
      <w:bookmarkStart w:id="4" w:name="_Toc326229536"/>
      <w:r w:rsidRPr="00F54930">
        <w:rPr>
          <w:rStyle w:val="10"/>
        </w:rPr>
        <w:t>V. Отчет о дивиденд</w:t>
      </w:r>
      <w:r w:rsidR="00E62396">
        <w:rPr>
          <w:rStyle w:val="10"/>
        </w:rPr>
        <w:t>ах</w:t>
      </w:r>
      <w:r w:rsidRPr="00F54930">
        <w:rPr>
          <w:rStyle w:val="10"/>
        </w:rPr>
        <w:t xml:space="preserve"> по акциям</w:t>
      </w:r>
      <w:bookmarkEnd w:id="4"/>
      <w:r w:rsidRPr="003B06F2">
        <w:rPr>
          <w:rFonts w:ascii="Arial" w:hAnsi="Arial" w:cs="Arial"/>
          <w:b/>
        </w:rPr>
        <w:t xml:space="preserve"> </w:t>
      </w:r>
      <w:r w:rsidRPr="00322313">
        <w:rPr>
          <w:b/>
          <w:color w:val="365F91" w:themeColor="accent1" w:themeShade="BF"/>
          <w:sz w:val="28"/>
          <w:szCs w:val="28"/>
        </w:rPr>
        <w:t>Общества</w:t>
      </w:r>
    </w:p>
    <w:p w:rsidR="00E27743" w:rsidRDefault="00E27743" w:rsidP="00E62396">
      <w:pPr>
        <w:jc w:val="both"/>
      </w:pPr>
      <w:r w:rsidRPr="009724D9">
        <w:tab/>
      </w:r>
      <w:r w:rsidR="00E62396">
        <w:t xml:space="preserve">За период </w:t>
      </w:r>
      <w:r w:rsidR="00E62396">
        <w:t xml:space="preserve">2012 года </w:t>
      </w:r>
      <w:r w:rsidR="00E62396">
        <w:t xml:space="preserve">Обществом   получены убытки. </w:t>
      </w:r>
      <w:r w:rsidRPr="009724D9">
        <w:rPr>
          <w:bCs/>
        </w:rPr>
        <w:tab/>
      </w:r>
      <w:r w:rsidR="00E62396">
        <w:t xml:space="preserve">Следовательно, дивиденды за 2012 год </w:t>
      </w:r>
      <w:r w:rsidRPr="009724D9">
        <w:t>не начисля</w:t>
      </w:r>
      <w:r w:rsidR="00E62396">
        <w:t>ются</w:t>
      </w:r>
      <w:r w:rsidRPr="009724D9">
        <w:t xml:space="preserve"> и не выплачива</w:t>
      </w:r>
      <w:r w:rsidR="00E62396">
        <w:t>ются</w:t>
      </w:r>
      <w:r w:rsidRPr="009724D9">
        <w:t>.</w:t>
      </w:r>
    </w:p>
    <w:p w:rsidR="00F9784E" w:rsidRDefault="00F9784E" w:rsidP="00E62396">
      <w:pPr>
        <w:jc w:val="both"/>
      </w:pPr>
    </w:p>
    <w:p w:rsidR="00F9784E" w:rsidRPr="009724D9" w:rsidRDefault="00F9784E" w:rsidP="00E62396">
      <w:pPr>
        <w:jc w:val="both"/>
      </w:pPr>
    </w:p>
    <w:p w:rsidR="00E27743" w:rsidRPr="003771B4" w:rsidRDefault="00E27743" w:rsidP="00E27743">
      <w:pPr>
        <w:spacing w:before="100" w:after="100"/>
        <w:jc w:val="both"/>
        <w:rPr>
          <w:b/>
          <w:bCs/>
          <w:sz w:val="28"/>
          <w:szCs w:val="28"/>
        </w:rPr>
      </w:pPr>
      <w:bookmarkStart w:id="5" w:name="_Toc326229537"/>
      <w:r w:rsidRPr="00F54930">
        <w:rPr>
          <w:rStyle w:val="10"/>
        </w:rPr>
        <w:lastRenderedPageBreak/>
        <w:t>VI. Описание основных факторов риска, связанных с деятельностью</w:t>
      </w:r>
      <w:bookmarkEnd w:id="5"/>
      <w:r w:rsidRPr="003B06F2">
        <w:rPr>
          <w:rFonts w:ascii="Arial" w:hAnsi="Arial" w:cs="Arial"/>
          <w:b/>
          <w:bCs/>
        </w:rPr>
        <w:t xml:space="preserve"> </w:t>
      </w:r>
      <w:r w:rsidRPr="00322313">
        <w:rPr>
          <w:b/>
          <w:bCs/>
          <w:color w:val="365F91" w:themeColor="accent1" w:themeShade="BF"/>
          <w:sz w:val="28"/>
          <w:szCs w:val="28"/>
        </w:rPr>
        <w:t>акционерного общества</w:t>
      </w:r>
    </w:p>
    <w:p w:rsidR="00E27743" w:rsidRDefault="00E27743" w:rsidP="00E27743">
      <w:pPr>
        <w:ind w:firstLine="708"/>
        <w:jc w:val="both"/>
      </w:pPr>
      <w:r w:rsidRPr="009724D9">
        <w:t>Основными факторами риска, которые могут повлиять на деятельность общества можно определить следующие риски</w:t>
      </w:r>
      <w:r w:rsidRPr="009724D9">
        <w:rPr>
          <w:shd w:val="clear" w:color="auto" w:fill="FFFFFF" w:themeFill="background1"/>
        </w:rPr>
        <w:t>:</w:t>
      </w:r>
    </w:p>
    <w:p w:rsidR="00E27743" w:rsidRPr="00681137" w:rsidRDefault="00E27743" w:rsidP="00E27743">
      <w:pPr>
        <w:pStyle w:val="2"/>
        <w:numPr>
          <w:ilvl w:val="0"/>
          <w:numId w:val="1"/>
        </w:numPr>
        <w:spacing w:before="0" w:after="0"/>
        <w:rPr>
          <w:rStyle w:val="Subst"/>
          <w:b/>
          <w:i w:val="0"/>
        </w:rPr>
      </w:pPr>
      <w:bookmarkStart w:id="6" w:name="_Toc326229538"/>
      <w:r w:rsidRPr="00681137">
        <w:rPr>
          <w:b w:val="0"/>
        </w:rPr>
        <w:t>Отраслевые риски</w:t>
      </w:r>
      <w:bookmarkEnd w:id="6"/>
      <w:r w:rsidRPr="00681137">
        <w:rPr>
          <w:b w:val="0"/>
        </w:rPr>
        <w:t xml:space="preserve"> </w:t>
      </w:r>
    </w:p>
    <w:p w:rsidR="00E27743" w:rsidRPr="00681137" w:rsidRDefault="00E27743" w:rsidP="00E27743">
      <w:pPr>
        <w:pStyle w:val="2"/>
        <w:numPr>
          <w:ilvl w:val="0"/>
          <w:numId w:val="1"/>
        </w:numPr>
        <w:spacing w:before="0" w:after="0"/>
        <w:jc w:val="both"/>
        <w:rPr>
          <w:b w:val="0"/>
        </w:rPr>
      </w:pPr>
      <w:bookmarkStart w:id="7" w:name="_Toc326229539"/>
      <w:r w:rsidRPr="00681137">
        <w:rPr>
          <w:b w:val="0"/>
        </w:rPr>
        <w:t>Страновые и региональные риски</w:t>
      </w:r>
      <w:bookmarkEnd w:id="7"/>
    </w:p>
    <w:p w:rsidR="00E27743" w:rsidRPr="00681137" w:rsidRDefault="00E27743" w:rsidP="00E27743">
      <w:pPr>
        <w:pStyle w:val="2"/>
        <w:numPr>
          <w:ilvl w:val="0"/>
          <w:numId w:val="1"/>
        </w:numPr>
        <w:spacing w:before="0" w:after="0"/>
        <w:jc w:val="both"/>
        <w:rPr>
          <w:b w:val="0"/>
        </w:rPr>
      </w:pPr>
      <w:bookmarkStart w:id="8" w:name="_Toc326229540"/>
      <w:r w:rsidRPr="00681137">
        <w:rPr>
          <w:b w:val="0"/>
        </w:rPr>
        <w:t>Финансовые риски</w:t>
      </w:r>
      <w:bookmarkEnd w:id="8"/>
    </w:p>
    <w:p w:rsidR="00E27743" w:rsidRPr="00681137" w:rsidRDefault="00E27743" w:rsidP="00E27743">
      <w:pPr>
        <w:pStyle w:val="2"/>
        <w:numPr>
          <w:ilvl w:val="0"/>
          <w:numId w:val="1"/>
        </w:numPr>
        <w:spacing w:before="0" w:after="0"/>
        <w:rPr>
          <w:b w:val="0"/>
        </w:rPr>
      </w:pPr>
      <w:bookmarkStart w:id="9" w:name="_Toc326229541"/>
      <w:r w:rsidRPr="00681137">
        <w:rPr>
          <w:b w:val="0"/>
        </w:rPr>
        <w:t>Правовые риски</w:t>
      </w:r>
      <w:bookmarkEnd w:id="9"/>
    </w:p>
    <w:p w:rsidR="00E27743" w:rsidRPr="00681137" w:rsidRDefault="00E27743" w:rsidP="00E27743">
      <w:pPr>
        <w:pStyle w:val="2"/>
        <w:numPr>
          <w:ilvl w:val="0"/>
          <w:numId w:val="1"/>
        </w:numPr>
        <w:spacing w:before="0" w:after="0"/>
        <w:rPr>
          <w:b w:val="0"/>
        </w:rPr>
      </w:pPr>
      <w:bookmarkStart w:id="10" w:name="_Toc326229542"/>
      <w:r w:rsidRPr="00681137">
        <w:rPr>
          <w:b w:val="0"/>
        </w:rPr>
        <w:t>Риски, связанные с деятельностью эмитента</w:t>
      </w:r>
      <w:bookmarkEnd w:id="10"/>
    </w:p>
    <w:p w:rsidR="00E27743" w:rsidRPr="00034D3C" w:rsidRDefault="00E27743" w:rsidP="00E27743">
      <w:pPr>
        <w:ind w:firstLine="708"/>
        <w:jc w:val="both"/>
        <w:rPr>
          <w:sz w:val="2"/>
          <w:szCs w:val="2"/>
        </w:rPr>
      </w:pPr>
    </w:p>
    <w:p w:rsidR="00E27743" w:rsidRDefault="00E27743" w:rsidP="00E27743">
      <w:pPr>
        <w:pStyle w:val="2"/>
        <w:rPr>
          <w:rStyle w:val="Subst"/>
          <w:b/>
          <w:i w:val="0"/>
        </w:rPr>
      </w:pPr>
      <w:bookmarkStart w:id="11" w:name="_Toc252442191"/>
      <w:bookmarkStart w:id="12" w:name="_Toc326229543"/>
      <w:r w:rsidRPr="0079507B">
        <w:t>1.</w:t>
      </w:r>
      <w:r>
        <w:t xml:space="preserve"> Отраслевые риски</w:t>
      </w:r>
      <w:bookmarkEnd w:id="11"/>
      <w:bookmarkEnd w:id="12"/>
      <w:r>
        <w:t xml:space="preserve"> </w:t>
      </w:r>
    </w:p>
    <w:p w:rsidR="00E27743" w:rsidRPr="00B103A1" w:rsidRDefault="00E27743" w:rsidP="00E27743">
      <w:pPr>
        <w:ind w:left="200" w:firstLine="508"/>
        <w:jc w:val="both"/>
        <w:rPr>
          <w:b/>
          <w:i/>
        </w:rPr>
      </w:pPr>
      <w:r w:rsidRPr="00B103A1">
        <w:rPr>
          <w:rStyle w:val="Subst"/>
        </w:rPr>
        <w:t>Отраслевые риски можно условно поделить на внешние и внутренние.</w:t>
      </w:r>
      <w:r w:rsidRPr="00B103A1">
        <w:rPr>
          <w:rStyle w:val="Subst"/>
        </w:rPr>
        <w:br/>
        <w:t xml:space="preserve">Эмитент не осуществляет внешнеторговой деятельности, весь объем реализации услуг приходится на внутренний рынок. В связи с этим рисков, связанных с возможным изменением цен на </w:t>
      </w:r>
      <w:r w:rsidR="0056781C">
        <w:rPr>
          <w:rStyle w:val="Subst"/>
        </w:rPr>
        <w:t>услуги</w:t>
      </w:r>
      <w:r w:rsidRPr="00B103A1">
        <w:rPr>
          <w:rStyle w:val="Subst"/>
        </w:rPr>
        <w:t xml:space="preserve"> эмитента на внешних рынках, нет.</w:t>
      </w:r>
      <w:r w:rsidRPr="00B103A1">
        <w:rPr>
          <w:rStyle w:val="Subst"/>
        </w:rPr>
        <w:br/>
        <w:t>Риски, связанные с возможным изменением цен на услуги эмитента практически не в</w:t>
      </w:r>
      <w:r w:rsidR="0056781C">
        <w:rPr>
          <w:rStyle w:val="Subst"/>
        </w:rPr>
        <w:t>лияют на деятельность эмитента</w:t>
      </w:r>
      <w:proofErr w:type="gramStart"/>
      <w:r w:rsidR="0056781C">
        <w:rPr>
          <w:rStyle w:val="Subst"/>
        </w:rPr>
        <w:t>.</w:t>
      </w:r>
      <w:r w:rsidRPr="00B103A1">
        <w:rPr>
          <w:rStyle w:val="Subst"/>
        </w:rPr>
        <w:t xml:space="preserve">. </w:t>
      </w:r>
      <w:proofErr w:type="gramEnd"/>
    </w:p>
    <w:p w:rsidR="00E27743" w:rsidRDefault="00E27743" w:rsidP="00E27743">
      <w:pPr>
        <w:pStyle w:val="2"/>
        <w:jc w:val="both"/>
      </w:pPr>
      <w:bookmarkStart w:id="13" w:name="_Toc252442192"/>
      <w:bookmarkStart w:id="14" w:name="_Toc326229544"/>
      <w:r w:rsidRPr="0079507B">
        <w:t>2.</w:t>
      </w:r>
      <w:r>
        <w:t xml:space="preserve"> Страновые и региональные риски</w:t>
      </w:r>
      <w:bookmarkEnd w:id="13"/>
      <w:bookmarkEnd w:id="14"/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 xml:space="preserve">С точки зрения Общества, риски связанные с изменением общей политической ситуацией в государстве, являются незначительными и не смогут повлиять на финансовое состояние Эмитента. </w:t>
      </w:r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>Риски, связанные с возможными военными конфликтами, введением чрезвычайного положения и забастовками в РФ минимальны.</w:t>
      </w:r>
    </w:p>
    <w:p w:rsidR="00E27743" w:rsidRDefault="00E27743" w:rsidP="0056781C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>Географические особенности региона (в том числе повышенная опасность стихийных бедствий, возможное прекращение транспортного сообщения в связи с удаленностью и/или труднодоступностью и т.п.) не являются сущ</w:t>
      </w:r>
      <w:r>
        <w:rPr>
          <w:rStyle w:val="Subst"/>
        </w:rPr>
        <w:t xml:space="preserve">ественным фактором риска для оказания </w:t>
      </w:r>
      <w:r w:rsidRPr="00B103A1">
        <w:rPr>
          <w:rStyle w:val="Subst"/>
        </w:rPr>
        <w:t>услуг</w:t>
      </w:r>
      <w:r>
        <w:rPr>
          <w:rStyle w:val="Subst"/>
        </w:rPr>
        <w:t xml:space="preserve"> </w:t>
      </w:r>
      <w:r w:rsidRPr="00B103A1">
        <w:rPr>
          <w:rStyle w:val="Subst"/>
        </w:rPr>
        <w:t>эмитента</w:t>
      </w:r>
      <w:r>
        <w:rPr>
          <w:rStyle w:val="Subst"/>
        </w:rPr>
        <w:t>.</w:t>
      </w:r>
    </w:p>
    <w:p w:rsidR="00E27743" w:rsidRPr="00B103A1" w:rsidRDefault="00E27743" w:rsidP="00E27743">
      <w:pPr>
        <w:ind w:left="200" w:firstLine="508"/>
        <w:jc w:val="both"/>
        <w:rPr>
          <w:b/>
          <w:i/>
        </w:rPr>
      </w:pPr>
      <w:r w:rsidRPr="00B103A1">
        <w:rPr>
          <w:rStyle w:val="Subst"/>
        </w:rPr>
        <w:t>Регион (г. Москва и Московская область), в котором Общество осуществляет свою деятельность, наименее всего подвержен воздействию различного рода геополитических рисков. Деятельность Общества не подвержена рискам, связанным с опасностью стихийных бедствий, невозможностью транспортного сообщения и т.п.</w:t>
      </w:r>
    </w:p>
    <w:p w:rsidR="00E27743" w:rsidRDefault="00E27743" w:rsidP="00E27743">
      <w:pPr>
        <w:pStyle w:val="2"/>
        <w:jc w:val="both"/>
      </w:pPr>
      <w:bookmarkStart w:id="15" w:name="_Toc252442193"/>
      <w:bookmarkStart w:id="16" w:name="_Toc326229545"/>
      <w:r w:rsidRPr="00003713">
        <w:t>3.</w:t>
      </w:r>
      <w:r>
        <w:t xml:space="preserve"> Финансовые риски</w:t>
      </w:r>
      <w:bookmarkEnd w:id="15"/>
      <w:bookmarkEnd w:id="16"/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 xml:space="preserve">Основными финансовыми рисками, характерными для деятельности Эмитента являются следующие: валютный риск; инфляционный риск; инвестиционный риск; </w:t>
      </w:r>
      <w:r>
        <w:rPr>
          <w:rStyle w:val="Subst"/>
        </w:rPr>
        <w:t>кредитный риск</w:t>
      </w:r>
      <w:r w:rsidRPr="00B103A1">
        <w:rPr>
          <w:rStyle w:val="Subst"/>
        </w:rPr>
        <w:t>.</w:t>
      </w:r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>Валютный риск обусловлен изменением курса обмена иностранных валют, устанавливаемого ЦБ РФ. Изменение курса валют не оказывает непосредственного влияния на себестоимость и, следовательно, на финансовые результаты Общества.</w:t>
      </w:r>
    </w:p>
    <w:p w:rsidR="00E27743" w:rsidRDefault="00E27743" w:rsidP="00E27743">
      <w:pPr>
        <w:pStyle w:val="2"/>
      </w:pPr>
      <w:bookmarkStart w:id="17" w:name="_Toc252442194"/>
      <w:bookmarkStart w:id="18" w:name="_Toc326229546"/>
      <w:r w:rsidRPr="00003713">
        <w:t>4.</w:t>
      </w:r>
      <w:r>
        <w:t xml:space="preserve"> Правовые риски</w:t>
      </w:r>
      <w:bookmarkEnd w:id="17"/>
      <w:bookmarkEnd w:id="18"/>
    </w:p>
    <w:p w:rsidR="00E27743" w:rsidRPr="00B103A1" w:rsidRDefault="00E27743" w:rsidP="00E27743">
      <w:pPr>
        <w:ind w:left="200" w:firstLine="508"/>
        <w:jc w:val="both"/>
        <w:rPr>
          <w:b/>
          <w:i/>
        </w:rPr>
      </w:pPr>
      <w:r w:rsidRPr="00B103A1">
        <w:rPr>
          <w:rStyle w:val="Subst"/>
        </w:rPr>
        <w:t>Общество не участвует в настоящее время в судебных процессах, которые могут повлечь изменения в существующей судебной практики. Уровни и вероятность наступления правовых рисков в отношении Общества, в том числе связанных с изменениями валютного регулирования, налогового законодательства, правил таможенного контроля и пошлин, не носят специфический характер и не превышают уровни таких рисков в целом по отрасли.</w:t>
      </w:r>
    </w:p>
    <w:p w:rsidR="00E27743" w:rsidRDefault="00E27743" w:rsidP="00E27743">
      <w:pPr>
        <w:pStyle w:val="2"/>
      </w:pPr>
      <w:bookmarkStart w:id="19" w:name="_Toc252442195"/>
      <w:bookmarkStart w:id="20" w:name="_Toc326229547"/>
      <w:r w:rsidRPr="00003713">
        <w:t>5.</w:t>
      </w:r>
      <w:r>
        <w:t xml:space="preserve"> Риски, связанные с деятельностью эмитента</w:t>
      </w:r>
      <w:bookmarkEnd w:id="19"/>
      <w:bookmarkEnd w:id="20"/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t>Эмитент не подвержен влиянию специфических рисков, характерных исключительно</w:t>
      </w:r>
      <w:r>
        <w:rPr>
          <w:rStyle w:val="Subst"/>
        </w:rPr>
        <w:t xml:space="preserve"> </w:t>
      </w:r>
      <w:r w:rsidRPr="00B103A1">
        <w:rPr>
          <w:rStyle w:val="Subst"/>
        </w:rPr>
        <w:t>для</w:t>
      </w:r>
      <w:r>
        <w:rPr>
          <w:rStyle w:val="Subst"/>
        </w:rPr>
        <w:t xml:space="preserve"> </w:t>
      </w:r>
      <w:r w:rsidRPr="00B103A1">
        <w:rPr>
          <w:rStyle w:val="Subst"/>
        </w:rPr>
        <w:t>его</w:t>
      </w:r>
      <w:r>
        <w:rPr>
          <w:rStyle w:val="Subst"/>
        </w:rPr>
        <w:t xml:space="preserve"> </w:t>
      </w:r>
      <w:r w:rsidRPr="00B103A1">
        <w:rPr>
          <w:rStyle w:val="Subst"/>
        </w:rPr>
        <w:t>деятельности.</w:t>
      </w:r>
    </w:p>
    <w:p w:rsidR="00E27743" w:rsidRDefault="00E27743" w:rsidP="00E27743">
      <w:pPr>
        <w:ind w:left="200" w:firstLine="508"/>
        <w:jc w:val="both"/>
        <w:rPr>
          <w:rStyle w:val="Subst"/>
          <w:b w:val="0"/>
          <w:i w:val="0"/>
        </w:rPr>
      </w:pPr>
      <w:r w:rsidRPr="00B103A1">
        <w:rPr>
          <w:rStyle w:val="Subst"/>
        </w:rPr>
        <w:lastRenderedPageBreak/>
        <w:t>Риски, связанные с невыполнением партнерами дог</w:t>
      </w:r>
      <w:r>
        <w:rPr>
          <w:rStyle w:val="Subst"/>
        </w:rPr>
        <w:t xml:space="preserve">оворных обязательств не являются </w:t>
      </w:r>
      <w:r w:rsidRPr="00B103A1">
        <w:rPr>
          <w:rStyle w:val="Subst"/>
        </w:rPr>
        <w:t>существенными</w:t>
      </w:r>
      <w:r>
        <w:rPr>
          <w:rStyle w:val="Subst"/>
        </w:rPr>
        <w:t xml:space="preserve"> </w:t>
      </w:r>
      <w:r w:rsidRPr="00B103A1">
        <w:rPr>
          <w:rStyle w:val="Subst"/>
        </w:rPr>
        <w:t>для</w:t>
      </w:r>
      <w:r>
        <w:rPr>
          <w:rStyle w:val="Subst"/>
        </w:rPr>
        <w:t xml:space="preserve"> </w:t>
      </w:r>
      <w:r w:rsidRPr="00B103A1">
        <w:rPr>
          <w:rStyle w:val="Subst"/>
        </w:rPr>
        <w:t>деятельности</w:t>
      </w:r>
      <w:r>
        <w:rPr>
          <w:rStyle w:val="Subst"/>
        </w:rPr>
        <w:t xml:space="preserve"> </w:t>
      </w:r>
      <w:r w:rsidRPr="00B103A1">
        <w:rPr>
          <w:rStyle w:val="Subst"/>
        </w:rPr>
        <w:t>Общества.</w:t>
      </w:r>
    </w:p>
    <w:p w:rsidR="00E27743" w:rsidRDefault="00E27743" w:rsidP="00E27743">
      <w:pPr>
        <w:spacing w:before="100" w:after="100"/>
        <w:rPr>
          <w:rFonts w:ascii="Arial" w:hAnsi="Arial" w:cs="Arial"/>
          <w:b/>
          <w:bCs/>
        </w:rPr>
      </w:pPr>
    </w:p>
    <w:p w:rsidR="00E27743" w:rsidRDefault="00E27743" w:rsidP="00E27743">
      <w:pPr>
        <w:spacing w:before="100" w:after="100"/>
        <w:jc w:val="both"/>
        <w:rPr>
          <w:rFonts w:ascii="Arial" w:hAnsi="Arial" w:cs="Arial"/>
        </w:rPr>
      </w:pPr>
    </w:p>
    <w:p w:rsidR="00E27743" w:rsidRPr="00322313" w:rsidRDefault="0056781C" w:rsidP="00E27743">
      <w:pPr>
        <w:spacing w:before="100" w:after="100"/>
        <w:jc w:val="both"/>
        <w:rPr>
          <w:rFonts w:ascii="Arial" w:hAnsi="Arial" w:cs="Arial"/>
          <w:b/>
          <w:color w:val="365F91" w:themeColor="accent1" w:themeShade="BF"/>
        </w:rPr>
      </w:pPr>
      <w:bookmarkStart w:id="21" w:name="_Toc326229548"/>
      <w:r>
        <w:rPr>
          <w:rStyle w:val="10"/>
          <w:lang w:val="en-US"/>
        </w:rPr>
        <w:t>VII</w:t>
      </w:r>
      <w:r w:rsidR="00E27743" w:rsidRPr="00F54930">
        <w:rPr>
          <w:rStyle w:val="10"/>
        </w:rPr>
        <w:t>. Перечень совершенных обществом в отчетном году сделок,</w:t>
      </w:r>
      <w:bookmarkEnd w:id="21"/>
      <w:r w:rsidR="00E27743" w:rsidRPr="001A6EBB">
        <w:rPr>
          <w:rFonts w:ascii="Arial" w:hAnsi="Arial" w:cs="Arial"/>
          <w:b/>
          <w:color w:val="000000"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>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</w:t>
      </w:r>
      <w:r w:rsidR="00E27743" w:rsidRPr="00322313">
        <w:rPr>
          <w:color w:val="365F91" w:themeColor="accent1" w:themeShade="BF"/>
          <w:sz w:val="28"/>
          <w:szCs w:val="28"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>и органа управления общества, принявшего решение о ее одобрении</w:t>
      </w:r>
    </w:p>
    <w:p w:rsidR="00E27743" w:rsidRDefault="00E27743" w:rsidP="00E27743">
      <w:pPr>
        <w:spacing w:before="100" w:after="100"/>
        <w:jc w:val="both"/>
        <w:rPr>
          <w:rFonts w:ascii="Arial" w:hAnsi="Arial" w:cs="Arial"/>
          <w:b/>
          <w:color w:val="000000"/>
        </w:rPr>
      </w:pPr>
    </w:p>
    <w:p w:rsidR="00E27743" w:rsidRPr="00F431FF" w:rsidRDefault="00E27743" w:rsidP="00E27743">
      <w:pPr>
        <w:ind w:left="400"/>
        <w:rPr>
          <w:rFonts w:ascii="Arial" w:hAnsi="Arial" w:cs="Arial"/>
          <w:b/>
          <w:color w:val="000000"/>
        </w:rPr>
      </w:pPr>
      <w:r w:rsidRPr="00F9784E">
        <w:t>В течение 201</w:t>
      </w:r>
      <w:r w:rsidR="00F9784E">
        <w:t>2</w:t>
      </w:r>
      <w:r w:rsidRPr="00F9784E">
        <w:t xml:space="preserve"> года</w:t>
      </w:r>
      <w:r w:rsidRPr="00F431FF">
        <w:t xml:space="preserve"> </w:t>
      </w:r>
      <w:r w:rsidRPr="00F431FF">
        <w:rPr>
          <w:rStyle w:val="Subst"/>
          <w:bCs/>
          <w:iCs/>
        </w:rPr>
        <w:t xml:space="preserve">Указанные сделки </w:t>
      </w:r>
      <w:r w:rsidRPr="00F431FF">
        <w:t xml:space="preserve">Обществом </w:t>
      </w:r>
      <w:r w:rsidRPr="00F431FF">
        <w:rPr>
          <w:rStyle w:val="Subst"/>
          <w:bCs/>
          <w:iCs/>
        </w:rPr>
        <w:t>не совершались.</w:t>
      </w:r>
    </w:p>
    <w:p w:rsidR="00E27743" w:rsidRDefault="00E27743" w:rsidP="00E27743">
      <w:pPr>
        <w:spacing w:before="100" w:after="10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E27743" w:rsidRPr="00322313" w:rsidRDefault="0056781C" w:rsidP="00E27743">
      <w:pPr>
        <w:spacing w:before="100" w:after="100"/>
        <w:jc w:val="both"/>
        <w:rPr>
          <w:b/>
          <w:color w:val="365F91" w:themeColor="accent1" w:themeShade="BF"/>
        </w:rPr>
      </w:pPr>
      <w:bookmarkStart w:id="22" w:name="_Toc326229549"/>
      <w:r>
        <w:rPr>
          <w:rStyle w:val="10"/>
          <w:lang w:val="en-US"/>
        </w:rPr>
        <w:t>VIII</w:t>
      </w:r>
      <w:r w:rsidR="00E27743" w:rsidRPr="00F54930">
        <w:rPr>
          <w:rStyle w:val="10"/>
        </w:rPr>
        <w:t>. Перечень совершенных обществом в отчетном году сделок,</w:t>
      </w:r>
      <w:bookmarkEnd w:id="22"/>
      <w:r w:rsidR="00E27743" w:rsidRPr="004C2747">
        <w:rPr>
          <w:rFonts w:ascii="Arial" w:hAnsi="Arial" w:cs="Arial"/>
          <w:b/>
          <w:color w:val="000000"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>признаваемых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</w:r>
    </w:p>
    <w:p w:rsidR="00E27743" w:rsidRDefault="00E27743" w:rsidP="00E27743">
      <w:pPr>
        <w:ind w:left="40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E27743" w:rsidRDefault="00E27743" w:rsidP="00E27743">
      <w:pPr>
        <w:ind w:left="400"/>
        <w:rPr>
          <w:rFonts w:ascii="Arial" w:hAnsi="Arial" w:cs="Arial"/>
          <w:b/>
          <w:bCs/>
        </w:rPr>
      </w:pPr>
      <w:r w:rsidRPr="00F431FF">
        <w:t xml:space="preserve">В течение </w:t>
      </w:r>
      <w:r w:rsidRPr="00F9784E">
        <w:t>201</w:t>
      </w:r>
      <w:r w:rsidR="00F9784E">
        <w:t>2</w:t>
      </w:r>
      <w:r w:rsidRPr="00F9784E">
        <w:t xml:space="preserve"> года</w:t>
      </w:r>
      <w:r w:rsidRPr="00F431FF">
        <w:t xml:space="preserve"> </w:t>
      </w:r>
      <w:r w:rsidRPr="00F431FF">
        <w:rPr>
          <w:rStyle w:val="Subst"/>
          <w:bCs/>
          <w:iCs/>
        </w:rPr>
        <w:t xml:space="preserve">Указанные сделки </w:t>
      </w:r>
      <w:r w:rsidRPr="00F431FF">
        <w:t xml:space="preserve">Обществом </w:t>
      </w:r>
      <w:r w:rsidRPr="00F431FF">
        <w:rPr>
          <w:rStyle w:val="Subst"/>
          <w:bCs/>
          <w:iCs/>
        </w:rPr>
        <w:t>не совершались.</w:t>
      </w:r>
      <w:r>
        <w:rPr>
          <w:rFonts w:ascii="Arial" w:hAnsi="Arial" w:cs="Arial"/>
          <w:b/>
          <w:bCs/>
        </w:rPr>
        <w:tab/>
      </w:r>
    </w:p>
    <w:p w:rsidR="00E27743" w:rsidRPr="00322313" w:rsidRDefault="0056781C" w:rsidP="00E27743">
      <w:pPr>
        <w:pStyle w:val="1"/>
        <w:rPr>
          <w:rFonts w:ascii="Times New Roman" w:hAnsi="Times New Roman" w:cs="Times New Roman"/>
        </w:rPr>
      </w:pPr>
      <w:bookmarkStart w:id="23" w:name="_Toc326229550"/>
      <w:r>
        <w:rPr>
          <w:rFonts w:ascii="Times New Roman" w:hAnsi="Times New Roman" w:cs="Times New Roman"/>
          <w:lang w:val="en-US"/>
        </w:rPr>
        <w:t>IX</w:t>
      </w:r>
      <w:r w:rsidR="00E27743" w:rsidRPr="00322313">
        <w:rPr>
          <w:rFonts w:ascii="Times New Roman" w:hAnsi="Times New Roman" w:cs="Times New Roman"/>
        </w:rPr>
        <w:t>. Состав Совета директоров акционерного общества</w:t>
      </w:r>
      <w:bookmarkEnd w:id="23"/>
    </w:p>
    <w:p w:rsidR="00E27743" w:rsidRDefault="00E27743" w:rsidP="00E27743">
      <w:pPr>
        <w:ind w:left="200"/>
      </w:pPr>
    </w:p>
    <w:p w:rsidR="00E27743" w:rsidRPr="00FE27D2" w:rsidRDefault="00E27743" w:rsidP="00E27743">
      <w:pPr>
        <w:ind w:firstLine="708"/>
        <w:jc w:val="both"/>
      </w:pPr>
      <w:r w:rsidRPr="00F9784E">
        <w:t>В 201</w:t>
      </w:r>
      <w:r w:rsidR="00F9784E" w:rsidRPr="00F9784E">
        <w:t>2</w:t>
      </w:r>
      <w:r w:rsidRPr="00FE27D2">
        <w:t xml:space="preserve"> году, в соответствии с решением </w:t>
      </w:r>
      <w:r>
        <w:t>годов</w:t>
      </w:r>
      <w:r w:rsidRPr="00FE27D2">
        <w:t xml:space="preserve">ого общего собрания акционеров от </w:t>
      </w:r>
      <w:r w:rsidR="0077108B" w:rsidRPr="0077108B">
        <w:t>25</w:t>
      </w:r>
      <w:r w:rsidRPr="0077108B">
        <w:rPr>
          <w:rStyle w:val="SUBST0"/>
          <w:b w:val="0"/>
          <w:i w:val="0"/>
          <w:sz w:val="24"/>
        </w:rPr>
        <w:t>.06.201</w:t>
      </w:r>
      <w:r w:rsidR="0077108B" w:rsidRPr="0077108B">
        <w:rPr>
          <w:rStyle w:val="SUBST0"/>
          <w:b w:val="0"/>
          <w:i w:val="0"/>
          <w:sz w:val="24"/>
        </w:rPr>
        <w:t>2</w:t>
      </w:r>
      <w:r w:rsidRPr="0077108B">
        <w:rPr>
          <w:rStyle w:val="SUBST0"/>
          <w:b w:val="0"/>
          <w:i w:val="0"/>
          <w:sz w:val="24"/>
        </w:rPr>
        <w:t>г.</w:t>
      </w:r>
      <w:r w:rsidRPr="0077108B">
        <w:t>,</w:t>
      </w:r>
      <w:r w:rsidRPr="00FE27D2">
        <w:t xml:space="preserve">  в Совет директоров были избраны:</w:t>
      </w:r>
    </w:p>
    <w:p w:rsidR="00E27743" w:rsidRPr="00FE27D2" w:rsidRDefault="00E27743" w:rsidP="00E27743"/>
    <w:p w:rsidR="006C14DE" w:rsidRDefault="00E27743" w:rsidP="00E27743">
      <w:r w:rsidRPr="00FE27D2">
        <w:tab/>
      </w:r>
      <w:r w:rsidRPr="00FE27D2">
        <w:rPr>
          <w:bCs/>
        </w:rPr>
        <w:t>Предс</w:t>
      </w:r>
      <w:bookmarkStart w:id="24" w:name="_GoBack"/>
      <w:bookmarkEnd w:id="24"/>
      <w:r w:rsidRPr="00FE27D2">
        <w:rPr>
          <w:bCs/>
        </w:rPr>
        <w:t>едатель Совета директоров</w:t>
      </w:r>
      <w:r w:rsidRPr="00FE27D2">
        <w:t>:</w:t>
      </w:r>
    </w:p>
    <w:p w:rsid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</w:p>
    <w:p w:rsidR="006A5B23" w:rsidRP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  <w:proofErr w:type="spellStart"/>
      <w:r w:rsidRPr="006A5B23">
        <w:rPr>
          <w:rFonts w:ascii="Times New Roman" w:hAnsi="Times New Roman"/>
          <w:b/>
          <w:i/>
          <w:sz w:val="24"/>
          <w:szCs w:val="24"/>
        </w:rPr>
        <w:t>Увайсов</w:t>
      </w:r>
      <w:proofErr w:type="spellEnd"/>
      <w:r w:rsidRPr="006A5B23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6A5B23">
        <w:rPr>
          <w:rFonts w:ascii="Times New Roman" w:hAnsi="Times New Roman"/>
          <w:b/>
          <w:i/>
          <w:sz w:val="24"/>
          <w:szCs w:val="24"/>
        </w:rPr>
        <w:t>Тажиб</w:t>
      </w:r>
      <w:proofErr w:type="spellEnd"/>
      <w:r w:rsidRPr="006A5B23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6A5B23">
        <w:rPr>
          <w:rFonts w:ascii="Times New Roman" w:hAnsi="Times New Roman"/>
          <w:b/>
          <w:i/>
          <w:sz w:val="24"/>
          <w:szCs w:val="24"/>
        </w:rPr>
        <w:t>Сиражудинович</w:t>
      </w:r>
      <w:proofErr w:type="spellEnd"/>
    </w:p>
    <w:p w:rsidR="006A5B23" w:rsidRPr="006A5B23" w:rsidRDefault="006A5B23" w:rsidP="006A5B23">
      <w:pPr>
        <w:ind w:firstLine="708"/>
        <w:rPr>
          <w:rStyle w:val="Subst"/>
          <w:b w:val="0"/>
          <w:i w:val="0"/>
        </w:rPr>
      </w:pPr>
      <w:r w:rsidRPr="006A5B23">
        <w:t>Год рождения:</w:t>
      </w:r>
      <w:r w:rsidRPr="006A5B23">
        <w:rPr>
          <w:rStyle w:val="Subst"/>
        </w:rPr>
        <w:t xml:space="preserve"> 19</w:t>
      </w:r>
      <w:r w:rsidRPr="006A5B23">
        <w:rPr>
          <w:rStyle w:val="Subst"/>
        </w:rPr>
        <w:t>50</w:t>
      </w:r>
    </w:p>
    <w:p w:rsidR="009C4108" w:rsidRDefault="006A5B23" w:rsidP="009C4108">
      <w:pPr>
        <w:ind w:left="708"/>
        <w:rPr>
          <w:highlight w:val="yellow"/>
        </w:rPr>
      </w:pPr>
      <w:r w:rsidRPr="006A5B23">
        <w:t>Сведения об образовании: среднее общее</w:t>
      </w:r>
      <w:r w:rsidR="009C4108" w:rsidRPr="009C4108">
        <w:rPr>
          <w:highlight w:val="yellow"/>
        </w:rPr>
        <w:t xml:space="preserve"> </w:t>
      </w:r>
    </w:p>
    <w:p w:rsidR="009C4108" w:rsidRPr="009C4108" w:rsidRDefault="009C4108" w:rsidP="009C4108">
      <w:pPr>
        <w:ind w:left="708"/>
      </w:pPr>
      <w:r w:rsidRPr="009C4108">
        <w:t>Место работы: данные отсутствуют.</w:t>
      </w:r>
    </w:p>
    <w:p w:rsidR="006A5B23" w:rsidRPr="009C4108" w:rsidRDefault="009C4108" w:rsidP="009C4108">
      <w:pPr>
        <w:ind w:firstLine="708"/>
      </w:pPr>
      <w:r w:rsidRPr="009C4108">
        <w:t>Наименование должности по основному месту работы: данные отсутствуют</w:t>
      </w:r>
    </w:p>
    <w:p w:rsidR="006A5B23" w:rsidRPr="009C4108" w:rsidRDefault="006A5B23" w:rsidP="006A5B23">
      <w:pPr>
        <w:ind w:firstLine="708"/>
      </w:pPr>
      <w:r w:rsidRPr="009C4108">
        <w:t>Доля в уставном капитале общества: 0%</w:t>
      </w:r>
    </w:p>
    <w:p w:rsidR="006A5B23" w:rsidRPr="009C4108" w:rsidRDefault="006A5B23" w:rsidP="006A5B23">
      <w:pPr>
        <w:ind w:firstLine="708"/>
      </w:pPr>
      <w:r w:rsidRPr="009C4108">
        <w:t>Доля принадлежащих лицу обыкновенных акций общества: 0%</w:t>
      </w:r>
    </w:p>
    <w:p w:rsidR="006A5B23" w:rsidRPr="009C4108" w:rsidRDefault="006A5B23" w:rsidP="006A5B23">
      <w:pPr>
        <w:ind w:firstLine="708"/>
      </w:pPr>
    </w:p>
    <w:p w:rsidR="006A5B23" w:rsidRPr="009C4108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sz w:val="24"/>
          <w:szCs w:val="24"/>
        </w:rPr>
      </w:pPr>
    </w:p>
    <w:p w:rsidR="006A5B23" w:rsidRPr="009C4108" w:rsidRDefault="006A5B23" w:rsidP="006A5B23">
      <w:pPr>
        <w:pStyle w:val="23"/>
        <w:ind w:left="0"/>
      </w:pPr>
      <w:r w:rsidRPr="009C4108">
        <w:t xml:space="preserve">Члены Совета директоров: </w:t>
      </w:r>
      <w:r w:rsidRPr="009C4108">
        <w:tab/>
      </w:r>
    </w:p>
    <w:p w:rsidR="006A5B23" w:rsidRPr="009C4108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  <w:proofErr w:type="spellStart"/>
      <w:r w:rsidRPr="009C4108">
        <w:rPr>
          <w:rFonts w:ascii="Times New Roman" w:hAnsi="Times New Roman"/>
          <w:b/>
          <w:i/>
          <w:sz w:val="24"/>
          <w:szCs w:val="24"/>
        </w:rPr>
        <w:t>Алакаев</w:t>
      </w:r>
      <w:proofErr w:type="spellEnd"/>
      <w:r w:rsidRPr="009C4108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9C4108">
        <w:rPr>
          <w:rFonts w:ascii="Times New Roman" w:hAnsi="Times New Roman"/>
          <w:b/>
          <w:i/>
          <w:sz w:val="24"/>
          <w:szCs w:val="24"/>
        </w:rPr>
        <w:t>Серажутдин</w:t>
      </w:r>
      <w:proofErr w:type="spellEnd"/>
      <w:r w:rsidRPr="009C4108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9C4108">
        <w:rPr>
          <w:rFonts w:ascii="Times New Roman" w:hAnsi="Times New Roman"/>
          <w:b/>
          <w:i/>
          <w:sz w:val="24"/>
          <w:szCs w:val="24"/>
        </w:rPr>
        <w:t>Арсланалиевич</w:t>
      </w:r>
      <w:proofErr w:type="spellEnd"/>
    </w:p>
    <w:p w:rsidR="006A5B23" w:rsidRPr="009C4108" w:rsidRDefault="006A5B23" w:rsidP="006A5B23">
      <w:pPr>
        <w:ind w:firstLine="708"/>
        <w:rPr>
          <w:rStyle w:val="Subst"/>
          <w:b w:val="0"/>
          <w:i w:val="0"/>
        </w:rPr>
      </w:pPr>
      <w:r w:rsidRPr="009C4108">
        <w:t>Год рождения:</w:t>
      </w:r>
      <w:r w:rsidRPr="009C4108">
        <w:rPr>
          <w:rStyle w:val="Subst"/>
        </w:rPr>
        <w:t xml:space="preserve"> </w:t>
      </w:r>
      <w:r w:rsidRPr="009C4108">
        <w:rPr>
          <w:rStyle w:val="Subst"/>
        </w:rPr>
        <w:t>1973</w:t>
      </w:r>
    </w:p>
    <w:p w:rsidR="006A5B23" w:rsidRPr="009C4108" w:rsidRDefault="006A5B23" w:rsidP="006A5B23">
      <w:pPr>
        <w:ind w:firstLine="708"/>
      </w:pPr>
      <w:r w:rsidRPr="009C4108">
        <w:t xml:space="preserve">Сведения об образовании: </w:t>
      </w:r>
      <w:proofErr w:type="gramStart"/>
      <w:r w:rsidRPr="009C4108">
        <w:t>высшее</w:t>
      </w:r>
      <w:proofErr w:type="gramEnd"/>
    </w:p>
    <w:p w:rsidR="006A5B23" w:rsidRPr="009C4108" w:rsidRDefault="006A5B23" w:rsidP="006A5B23">
      <w:pPr>
        <w:ind w:firstLine="708"/>
      </w:pPr>
      <w:r w:rsidRPr="009C4108">
        <w:t>Доля в уставном капитале общества: 0%</w:t>
      </w:r>
    </w:p>
    <w:p w:rsidR="006A5B23" w:rsidRPr="009C4108" w:rsidRDefault="006A5B23" w:rsidP="006A5B23">
      <w:pPr>
        <w:ind w:firstLine="708"/>
      </w:pPr>
      <w:r w:rsidRPr="009C4108">
        <w:t>Доля принадлежащих лицу обыкновенных акций общества: 0%</w:t>
      </w:r>
    </w:p>
    <w:p w:rsidR="006A5B23" w:rsidRPr="009C4108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</w:rPr>
      </w:pPr>
    </w:p>
    <w:p w:rsidR="006A5B23" w:rsidRPr="009C4108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  <w:r w:rsidRPr="009C4108">
        <w:rPr>
          <w:rFonts w:ascii="Times New Roman" w:hAnsi="Times New Roman"/>
          <w:b/>
          <w:i/>
          <w:sz w:val="24"/>
          <w:szCs w:val="24"/>
        </w:rPr>
        <w:t xml:space="preserve">Магомедов Магомед </w:t>
      </w:r>
      <w:proofErr w:type="spellStart"/>
      <w:r w:rsidRPr="009C4108">
        <w:rPr>
          <w:rFonts w:ascii="Times New Roman" w:hAnsi="Times New Roman"/>
          <w:b/>
          <w:i/>
          <w:sz w:val="24"/>
          <w:szCs w:val="24"/>
        </w:rPr>
        <w:t>Зубайлович</w:t>
      </w:r>
      <w:proofErr w:type="spellEnd"/>
    </w:p>
    <w:p w:rsidR="006A5B23" w:rsidRPr="009C4108" w:rsidRDefault="006A5B23" w:rsidP="006A5B23">
      <w:pPr>
        <w:ind w:firstLine="708"/>
        <w:rPr>
          <w:rStyle w:val="Subst"/>
          <w:b w:val="0"/>
          <w:i w:val="0"/>
        </w:rPr>
      </w:pPr>
      <w:r w:rsidRPr="009C4108">
        <w:lastRenderedPageBreak/>
        <w:t>Год рождения:</w:t>
      </w:r>
      <w:r w:rsidRPr="009C4108">
        <w:rPr>
          <w:rStyle w:val="Subst"/>
        </w:rPr>
        <w:t xml:space="preserve"> 19</w:t>
      </w:r>
      <w:r w:rsidRPr="009C4108">
        <w:rPr>
          <w:rStyle w:val="Subst"/>
        </w:rPr>
        <w:t>64</w:t>
      </w:r>
    </w:p>
    <w:p w:rsidR="006A5B23" w:rsidRPr="009C4108" w:rsidRDefault="006A5B23" w:rsidP="006A5B23">
      <w:pPr>
        <w:ind w:firstLine="708"/>
      </w:pPr>
      <w:r w:rsidRPr="009C4108">
        <w:t xml:space="preserve">Сведения об образовании: </w:t>
      </w:r>
      <w:proofErr w:type="gramStart"/>
      <w:r w:rsidRPr="009C4108">
        <w:t>высшее</w:t>
      </w:r>
      <w:proofErr w:type="gramEnd"/>
    </w:p>
    <w:p w:rsidR="009C4108" w:rsidRPr="009C4108" w:rsidRDefault="009C4108" w:rsidP="009C4108">
      <w:pPr>
        <w:ind w:left="708"/>
      </w:pPr>
      <w:r w:rsidRPr="009C4108">
        <w:t>Место работы: данные отсутствуют.</w:t>
      </w:r>
    </w:p>
    <w:p w:rsidR="009C4108" w:rsidRDefault="009C4108" w:rsidP="009C4108">
      <w:pPr>
        <w:ind w:firstLine="708"/>
      </w:pPr>
      <w:r w:rsidRPr="009C4108">
        <w:t>Наименование должности по основному месту работы: данные отсутствуют</w:t>
      </w:r>
    </w:p>
    <w:p w:rsidR="006A5B23" w:rsidRPr="006A5B23" w:rsidRDefault="006A5B23" w:rsidP="006A5B23">
      <w:pPr>
        <w:ind w:firstLine="708"/>
      </w:pPr>
      <w:r w:rsidRPr="006A5B23">
        <w:t>Доля в уставном капитале общества: 0%</w:t>
      </w:r>
    </w:p>
    <w:p w:rsidR="006A5B23" w:rsidRPr="006A5B23" w:rsidRDefault="006A5B23" w:rsidP="006A5B23">
      <w:pPr>
        <w:ind w:firstLine="708"/>
      </w:pPr>
      <w:r w:rsidRPr="006A5B23">
        <w:t>Доля принадлежащих лицу обыкновенных акций общества: 0%</w:t>
      </w:r>
    </w:p>
    <w:p w:rsid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sz w:val="24"/>
          <w:szCs w:val="24"/>
        </w:rPr>
      </w:pPr>
    </w:p>
    <w:p w:rsid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sz w:val="24"/>
          <w:szCs w:val="24"/>
        </w:rPr>
      </w:pPr>
    </w:p>
    <w:p w:rsidR="006A5B23" w:rsidRPr="000F4592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</w:rPr>
      </w:pPr>
    </w:p>
    <w:p w:rsidR="006A5B23" w:rsidRP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  <w:r w:rsidRPr="006A5B23">
        <w:rPr>
          <w:rFonts w:ascii="Times New Roman" w:hAnsi="Times New Roman"/>
          <w:b/>
          <w:i/>
          <w:sz w:val="24"/>
          <w:szCs w:val="24"/>
        </w:rPr>
        <w:t>Грачев Дмитрий Олегович</w:t>
      </w:r>
    </w:p>
    <w:p w:rsidR="006A5B23" w:rsidRPr="006A5B23" w:rsidRDefault="006A5B23" w:rsidP="006A5B23">
      <w:pPr>
        <w:ind w:firstLine="708"/>
        <w:rPr>
          <w:rStyle w:val="Subst"/>
          <w:b w:val="0"/>
          <w:i w:val="0"/>
        </w:rPr>
      </w:pPr>
      <w:r w:rsidRPr="006A5B23">
        <w:t>Год рождения:</w:t>
      </w:r>
      <w:r w:rsidRPr="006A5B23">
        <w:rPr>
          <w:rStyle w:val="Subst"/>
        </w:rPr>
        <w:t xml:space="preserve"> 19</w:t>
      </w:r>
      <w:r>
        <w:rPr>
          <w:rStyle w:val="Subst"/>
        </w:rPr>
        <w:t>8</w:t>
      </w:r>
      <w:r w:rsidRPr="006A5B23">
        <w:rPr>
          <w:rStyle w:val="Subst"/>
        </w:rPr>
        <w:t>0</w:t>
      </w:r>
    </w:p>
    <w:p w:rsidR="006A5B23" w:rsidRDefault="006A5B23" w:rsidP="006A5B23">
      <w:pPr>
        <w:ind w:firstLine="708"/>
      </w:pPr>
      <w:r w:rsidRPr="006A5B23">
        <w:t xml:space="preserve">Сведения об образовании: </w:t>
      </w:r>
      <w:proofErr w:type="gramStart"/>
      <w:r>
        <w:t>высшее</w:t>
      </w:r>
      <w:proofErr w:type="gramEnd"/>
    </w:p>
    <w:p w:rsidR="009C4108" w:rsidRPr="009C4108" w:rsidRDefault="009C4108" w:rsidP="009C4108">
      <w:pPr>
        <w:ind w:left="708"/>
      </w:pPr>
      <w:r w:rsidRPr="009C4108">
        <w:t>Место работы: данные отсутствуют.</w:t>
      </w:r>
    </w:p>
    <w:p w:rsidR="009C4108" w:rsidRDefault="009C4108" w:rsidP="009C4108">
      <w:pPr>
        <w:ind w:firstLine="708"/>
      </w:pPr>
      <w:r w:rsidRPr="009C4108">
        <w:t>Наименование должности по основному месту работы: данные отсутствуют</w:t>
      </w:r>
    </w:p>
    <w:p w:rsidR="006A5B23" w:rsidRPr="006A5B23" w:rsidRDefault="006A5B23" w:rsidP="006A5B23">
      <w:pPr>
        <w:ind w:firstLine="708"/>
      </w:pPr>
      <w:r w:rsidRPr="006A5B23">
        <w:t>Доля в уставном капитале общества: 0%</w:t>
      </w:r>
    </w:p>
    <w:p w:rsidR="006A5B23" w:rsidRPr="006A5B23" w:rsidRDefault="006A5B23" w:rsidP="006A5B23">
      <w:pPr>
        <w:ind w:firstLine="708"/>
      </w:pPr>
      <w:r w:rsidRPr="006A5B23">
        <w:t>Доля принадлежащих лицу обыкновенных акций общества: 0%</w:t>
      </w:r>
    </w:p>
    <w:p w:rsidR="006A5B23" w:rsidRPr="000F4592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sz w:val="24"/>
          <w:szCs w:val="24"/>
        </w:rPr>
      </w:pPr>
    </w:p>
    <w:p w:rsidR="006A5B23" w:rsidRPr="006A5B23" w:rsidRDefault="006A5B23" w:rsidP="006A5B23">
      <w:pPr>
        <w:pStyle w:val="ac"/>
        <w:spacing w:after="0" w:line="240" w:lineRule="auto"/>
        <w:ind w:left="0"/>
        <w:contextualSpacing w:val="0"/>
        <w:rPr>
          <w:rFonts w:ascii="Times New Roman" w:hAnsi="Times New Roman"/>
          <w:b/>
          <w:i/>
          <w:sz w:val="24"/>
          <w:szCs w:val="24"/>
        </w:rPr>
      </w:pPr>
      <w:r w:rsidRPr="006A5B23">
        <w:rPr>
          <w:rFonts w:ascii="Times New Roman" w:hAnsi="Times New Roman"/>
          <w:b/>
          <w:i/>
          <w:sz w:val="24"/>
          <w:szCs w:val="24"/>
        </w:rPr>
        <w:t xml:space="preserve">Исаков Магомед </w:t>
      </w:r>
      <w:proofErr w:type="spellStart"/>
      <w:r w:rsidRPr="006A5B23">
        <w:rPr>
          <w:rFonts w:ascii="Times New Roman" w:hAnsi="Times New Roman"/>
          <w:b/>
          <w:i/>
          <w:sz w:val="24"/>
          <w:szCs w:val="24"/>
        </w:rPr>
        <w:t>Магомедгаджиевич</w:t>
      </w:r>
      <w:proofErr w:type="spellEnd"/>
    </w:p>
    <w:p w:rsidR="006A5B23" w:rsidRPr="006A5B23" w:rsidRDefault="006A5B23" w:rsidP="006A5B23">
      <w:pPr>
        <w:ind w:firstLine="708"/>
        <w:rPr>
          <w:rStyle w:val="Subst"/>
          <w:b w:val="0"/>
          <w:i w:val="0"/>
        </w:rPr>
      </w:pPr>
      <w:r w:rsidRPr="006A5B23">
        <w:t>Год рождения:</w:t>
      </w:r>
      <w:r w:rsidRPr="006A5B23">
        <w:rPr>
          <w:rStyle w:val="Subst"/>
        </w:rPr>
        <w:t xml:space="preserve"> </w:t>
      </w:r>
      <w:r>
        <w:rPr>
          <w:rStyle w:val="Subst"/>
        </w:rPr>
        <w:t>1967</w:t>
      </w:r>
    </w:p>
    <w:p w:rsidR="006A5B23" w:rsidRDefault="006A5B23" w:rsidP="006A5B23">
      <w:pPr>
        <w:ind w:firstLine="708"/>
      </w:pPr>
      <w:r w:rsidRPr="006A5B23">
        <w:t>Сведения об образовании: среднее общее</w:t>
      </w:r>
    </w:p>
    <w:p w:rsidR="009C4108" w:rsidRPr="009C4108" w:rsidRDefault="009C4108" w:rsidP="009C4108">
      <w:pPr>
        <w:ind w:left="708"/>
      </w:pPr>
      <w:r w:rsidRPr="009C4108">
        <w:t xml:space="preserve">Место работы: </w:t>
      </w:r>
      <w:r w:rsidRPr="009C4108">
        <w:t>ОАО «Группа Финвест»</w:t>
      </w:r>
      <w:r w:rsidRPr="009C4108">
        <w:t>.</w:t>
      </w:r>
    </w:p>
    <w:p w:rsidR="009C4108" w:rsidRDefault="009C4108" w:rsidP="009C4108">
      <w:pPr>
        <w:ind w:firstLine="708"/>
      </w:pPr>
      <w:r w:rsidRPr="009C4108">
        <w:t xml:space="preserve">Наименование должности по основному месту работы: </w:t>
      </w:r>
      <w:r w:rsidRPr="009C4108">
        <w:t>генеральный директор</w:t>
      </w:r>
    </w:p>
    <w:p w:rsidR="006A5B23" w:rsidRPr="006A5B23" w:rsidRDefault="006A5B23" w:rsidP="006A5B23">
      <w:pPr>
        <w:ind w:firstLine="708"/>
      </w:pPr>
      <w:r w:rsidRPr="006A5B23">
        <w:t>Доля в уставном капитале общества: 0%</w:t>
      </w:r>
    </w:p>
    <w:p w:rsidR="006A5B23" w:rsidRPr="006A5B23" w:rsidRDefault="006A5B23" w:rsidP="006A5B23">
      <w:pPr>
        <w:ind w:firstLine="708"/>
      </w:pPr>
      <w:r w:rsidRPr="006A5B23">
        <w:t>Доля принадлежащих лицу обыкновенных акций общества: 0%</w:t>
      </w:r>
    </w:p>
    <w:p w:rsidR="006A5B23" w:rsidRDefault="006A5B23" w:rsidP="00E27743"/>
    <w:p w:rsidR="00E27743" w:rsidRPr="009C4108" w:rsidRDefault="00E27743" w:rsidP="00E27743">
      <w:pPr>
        <w:spacing w:before="100" w:after="100"/>
        <w:jc w:val="both"/>
        <w:rPr>
          <w:b/>
          <w:bCs/>
          <w:color w:val="365F91" w:themeColor="accent1" w:themeShade="BF"/>
          <w:sz w:val="28"/>
          <w:szCs w:val="28"/>
        </w:rPr>
      </w:pPr>
      <w:r w:rsidRPr="009C4108">
        <w:rPr>
          <w:rStyle w:val="10"/>
        </w:rPr>
        <w:tab/>
      </w:r>
      <w:bookmarkStart w:id="25" w:name="_Toc326229551"/>
      <w:r w:rsidR="0056781C">
        <w:rPr>
          <w:rStyle w:val="10"/>
        </w:rPr>
        <w:t>X</w:t>
      </w:r>
      <w:r w:rsidRPr="009C4108">
        <w:rPr>
          <w:rStyle w:val="10"/>
        </w:rPr>
        <w:t>. Сведения о лице, занимающем должность единоличного</w:t>
      </w:r>
      <w:bookmarkEnd w:id="25"/>
      <w:r w:rsidRPr="009C4108">
        <w:rPr>
          <w:rFonts w:ascii="Arial" w:hAnsi="Arial" w:cs="Arial"/>
          <w:b/>
          <w:color w:val="000000"/>
        </w:rPr>
        <w:t xml:space="preserve"> </w:t>
      </w:r>
      <w:r w:rsidRPr="009C4108">
        <w:rPr>
          <w:b/>
          <w:color w:val="365F91" w:themeColor="accent1" w:themeShade="BF"/>
          <w:sz w:val="28"/>
          <w:szCs w:val="28"/>
        </w:rPr>
        <w:t>исполнительного органа общества, в том числе его краткие биографические данные и владение акциями общества в течение отчетного года</w:t>
      </w:r>
    </w:p>
    <w:p w:rsidR="00E27743" w:rsidRPr="00AB66B7" w:rsidRDefault="00E27743" w:rsidP="00E27743">
      <w:pPr>
        <w:ind w:left="200"/>
        <w:rPr>
          <w:sz w:val="28"/>
          <w:szCs w:val="28"/>
          <w:highlight w:val="yellow"/>
        </w:rPr>
      </w:pPr>
    </w:p>
    <w:p w:rsidR="00E27743" w:rsidRPr="009C4108" w:rsidRDefault="00E27743" w:rsidP="00E27743">
      <w:pPr>
        <w:jc w:val="both"/>
      </w:pPr>
      <w:r w:rsidRPr="009C4108">
        <w:tab/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E27743" w:rsidRPr="009C4108" w:rsidRDefault="00E27743" w:rsidP="00E27743">
      <w:pPr>
        <w:jc w:val="both"/>
      </w:pPr>
      <w:r w:rsidRPr="009C4108">
        <w:tab/>
        <w:t>Коллегиальный исполнительный орган не предусмотрен.</w:t>
      </w:r>
    </w:p>
    <w:p w:rsidR="00E27743" w:rsidRPr="009C4108" w:rsidRDefault="00E27743" w:rsidP="00E27743">
      <w:pPr>
        <w:ind w:firstLine="708"/>
      </w:pPr>
      <w:r w:rsidRPr="009C4108">
        <w:t>Генеральным директором является:</w:t>
      </w:r>
    </w:p>
    <w:p w:rsidR="00E27743" w:rsidRPr="009C4108" w:rsidRDefault="00E27743" w:rsidP="00E27743">
      <w:pPr>
        <w:ind w:left="200"/>
        <w:rPr>
          <w:b/>
          <w:i/>
        </w:rPr>
      </w:pPr>
      <w:r w:rsidRPr="009C4108">
        <w:tab/>
      </w:r>
      <w:r w:rsidR="009C4108" w:rsidRPr="009C4108">
        <w:rPr>
          <w:rStyle w:val="Subst"/>
        </w:rPr>
        <w:t xml:space="preserve">Исаков </w:t>
      </w:r>
      <w:proofErr w:type="spellStart"/>
      <w:r w:rsidR="009C4108" w:rsidRPr="009C4108">
        <w:rPr>
          <w:rStyle w:val="Subst"/>
        </w:rPr>
        <w:t>Могомед</w:t>
      </w:r>
      <w:proofErr w:type="spellEnd"/>
      <w:r w:rsidR="009C4108" w:rsidRPr="009C4108">
        <w:rPr>
          <w:rStyle w:val="Subst"/>
        </w:rPr>
        <w:t xml:space="preserve"> </w:t>
      </w:r>
      <w:proofErr w:type="spellStart"/>
      <w:r w:rsidR="009C4108" w:rsidRPr="009C4108">
        <w:rPr>
          <w:rStyle w:val="Subst"/>
        </w:rPr>
        <w:t>Магомедаджиевич</w:t>
      </w:r>
      <w:proofErr w:type="spellEnd"/>
    </w:p>
    <w:p w:rsidR="00E27743" w:rsidRPr="009C4108" w:rsidRDefault="00E27743" w:rsidP="00E27743">
      <w:pPr>
        <w:ind w:left="708"/>
        <w:rPr>
          <w:rStyle w:val="Subst"/>
        </w:rPr>
      </w:pPr>
      <w:r w:rsidRPr="009C4108">
        <w:t>Год рождения</w:t>
      </w:r>
      <w:r w:rsidRPr="009C4108">
        <w:rPr>
          <w:b/>
          <w:i/>
        </w:rPr>
        <w:t>:</w:t>
      </w:r>
      <w:r w:rsidRPr="009C4108">
        <w:rPr>
          <w:rStyle w:val="Subst"/>
        </w:rPr>
        <w:t xml:space="preserve"> 196</w:t>
      </w:r>
      <w:r w:rsidR="009C4108" w:rsidRPr="009C4108">
        <w:rPr>
          <w:rStyle w:val="Subst"/>
        </w:rPr>
        <w:t>7</w:t>
      </w:r>
    </w:p>
    <w:p w:rsidR="00E27743" w:rsidRPr="009C4108" w:rsidRDefault="00E27743" w:rsidP="00E27743">
      <w:r w:rsidRPr="009C4108">
        <w:tab/>
        <w:t>Сведения об образовании:</w:t>
      </w:r>
      <w:r w:rsidRPr="009C4108">
        <w:tab/>
        <w:t>среднее</w:t>
      </w:r>
      <w:r w:rsidR="009C4108">
        <w:t xml:space="preserve"> специальное.</w:t>
      </w:r>
    </w:p>
    <w:p w:rsidR="0052000B" w:rsidRPr="009C4108" w:rsidRDefault="0052000B" w:rsidP="0052000B">
      <w:pPr>
        <w:ind w:firstLine="708"/>
      </w:pPr>
      <w:r w:rsidRPr="009C4108">
        <w:t>Место работы: ОАО «</w:t>
      </w:r>
      <w:r w:rsidR="00AB66B7" w:rsidRPr="009C4108">
        <w:rPr>
          <w:sz w:val="22"/>
          <w:szCs w:val="22"/>
        </w:rPr>
        <w:t>Группа Финвест</w:t>
      </w:r>
      <w:r w:rsidRPr="009C4108">
        <w:t>»</w:t>
      </w:r>
    </w:p>
    <w:p w:rsidR="0052000B" w:rsidRPr="009C4108" w:rsidRDefault="0052000B" w:rsidP="0052000B">
      <w:r w:rsidRPr="009C4108">
        <w:tab/>
        <w:t>Наименование должности работы: Генеральный директор</w:t>
      </w:r>
    </w:p>
    <w:p w:rsidR="00E27743" w:rsidRPr="009C4108" w:rsidRDefault="0052000B" w:rsidP="009C4108">
      <w:r w:rsidRPr="009C4108">
        <w:tab/>
      </w:r>
      <w:r w:rsidR="00E27743" w:rsidRPr="009C4108">
        <w:t>Доля в уставном капитале общества: 0%</w:t>
      </w:r>
    </w:p>
    <w:p w:rsidR="00E27743" w:rsidRPr="009C4108" w:rsidRDefault="00E27743" w:rsidP="00E27743">
      <w:pPr>
        <w:ind w:firstLine="708"/>
      </w:pPr>
      <w:r w:rsidRPr="009C4108">
        <w:t>Доля принадлежащих лицу обыкновенных акций общества: 0%</w:t>
      </w:r>
    </w:p>
    <w:p w:rsidR="00E27743" w:rsidRPr="009C4108" w:rsidRDefault="00E27743" w:rsidP="00E27743">
      <w:pPr>
        <w:rPr>
          <w:b/>
          <w:bCs/>
        </w:rPr>
      </w:pPr>
    </w:p>
    <w:p w:rsidR="00E27743" w:rsidRPr="009C4108" w:rsidRDefault="00E27743" w:rsidP="00E27743">
      <w:pPr>
        <w:jc w:val="both"/>
      </w:pPr>
      <w:r w:rsidRPr="009C4108">
        <w:rPr>
          <w:b/>
          <w:bCs/>
        </w:rPr>
        <w:tab/>
      </w:r>
      <w:r w:rsidRPr="009C4108">
        <w:t>В течение отчетного года в исполнительные органы Общества иные лица, не являющиеся к настоящему времени членами исполнительных органов ОАО «</w:t>
      </w:r>
      <w:r w:rsidR="00AB66B7" w:rsidRPr="009C4108">
        <w:rPr>
          <w:sz w:val="22"/>
          <w:szCs w:val="22"/>
        </w:rPr>
        <w:t>Группа Финвест</w:t>
      </w:r>
      <w:r w:rsidRPr="009C4108">
        <w:t>» не входили:</w:t>
      </w:r>
    </w:p>
    <w:p w:rsidR="00E27743" w:rsidRPr="009C4108" w:rsidRDefault="00E27743" w:rsidP="00E27743"/>
    <w:p w:rsidR="00E27743" w:rsidRPr="001D629E" w:rsidRDefault="00E27743" w:rsidP="00E27743">
      <w:pPr>
        <w:jc w:val="both"/>
      </w:pPr>
      <w:r w:rsidRPr="009C4108">
        <w:tab/>
        <w:t>В течение 201</w:t>
      </w:r>
      <w:r w:rsidR="009C4108">
        <w:t>2</w:t>
      </w:r>
      <w:r w:rsidRPr="009C4108">
        <w:t xml:space="preserve"> года членами исполнительных органов общества сделок с акциями общества не совершалось:</w:t>
      </w:r>
    </w:p>
    <w:p w:rsidR="00E27743" w:rsidRDefault="00E27743" w:rsidP="00E27743">
      <w:pPr>
        <w:widowControl w:val="0"/>
        <w:ind w:firstLine="708"/>
        <w:jc w:val="both"/>
        <w:rPr>
          <w:rFonts w:ascii="Arial" w:hAnsi="Arial" w:cs="Arial"/>
          <w:b/>
          <w:snapToGrid w:val="0"/>
        </w:rPr>
      </w:pPr>
    </w:p>
    <w:p w:rsidR="0056781C" w:rsidRDefault="0056781C" w:rsidP="00E27743">
      <w:pPr>
        <w:widowControl w:val="0"/>
        <w:ind w:firstLine="708"/>
        <w:jc w:val="both"/>
        <w:rPr>
          <w:rStyle w:val="10"/>
          <w:lang w:val="en-US"/>
        </w:rPr>
      </w:pPr>
      <w:bookmarkStart w:id="26" w:name="_Toc326229552"/>
    </w:p>
    <w:p w:rsidR="00E27743" w:rsidRDefault="0056781C" w:rsidP="00E27743">
      <w:pPr>
        <w:widowControl w:val="0"/>
        <w:ind w:firstLine="708"/>
        <w:jc w:val="both"/>
        <w:rPr>
          <w:b/>
          <w:color w:val="365F91" w:themeColor="accent1" w:themeShade="BF"/>
          <w:sz w:val="28"/>
          <w:szCs w:val="28"/>
          <w:lang w:val="en-US"/>
        </w:rPr>
      </w:pPr>
      <w:r>
        <w:rPr>
          <w:rStyle w:val="10"/>
        </w:rPr>
        <w:lastRenderedPageBreak/>
        <w:t>XI</w:t>
      </w:r>
      <w:r w:rsidR="00E27743" w:rsidRPr="00F54930">
        <w:rPr>
          <w:rStyle w:val="10"/>
        </w:rPr>
        <w:t>. Критерии определения и размер вознаграждения, выплаченного</w:t>
      </w:r>
      <w:bookmarkEnd w:id="26"/>
      <w:r w:rsidR="00E27743" w:rsidRPr="00485468">
        <w:rPr>
          <w:rFonts w:ascii="Arial" w:hAnsi="Arial" w:cs="Arial"/>
          <w:b/>
          <w:color w:val="000000"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>лицу, занимающего должность единоличного исполнительного органа общества в отчетном году</w:t>
      </w:r>
    </w:p>
    <w:p w:rsidR="0056781C" w:rsidRPr="0056781C" w:rsidRDefault="0056781C" w:rsidP="00E27743">
      <w:pPr>
        <w:widowControl w:val="0"/>
        <w:ind w:firstLine="708"/>
        <w:jc w:val="both"/>
        <w:rPr>
          <w:b/>
          <w:color w:val="365F91" w:themeColor="accent1" w:themeShade="BF"/>
          <w:sz w:val="28"/>
          <w:szCs w:val="28"/>
          <w:lang w:val="en-US"/>
        </w:rPr>
      </w:pPr>
    </w:p>
    <w:p w:rsidR="00E27743" w:rsidRPr="00E3278B" w:rsidRDefault="00E27743" w:rsidP="00E27743">
      <w:pPr>
        <w:ind w:firstLine="708"/>
        <w:jc w:val="both"/>
      </w:pPr>
      <w:r w:rsidRPr="00E3278B">
        <w:t>В настоящее время общество не практикует выплату вознаграждений членам Совета директоров, хот</w:t>
      </w:r>
      <w:r w:rsidR="001425E2">
        <w:t>я</w:t>
      </w:r>
      <w:r w:rsidRPr="00E3278B">
        <w:t xml:space="preserve"> в дальнейшем такие выплаты не исключаются.</w:t>
      </w:r>
    </w:p>
    <w:p w:rsidR="0056781C" w:rsidRDefault="00E27743" w:rsidP="00E27743">
      <w:pPr>
        <w:spacing w:before="100" w:after="100"/>
        <w:jc w:val="both"/>
        <w:rPr>
          <w:rStyle w:val="10"/>
          <w:lang w:val="en-US"/>
        </w:rPr>
      </w:pPr>
      <w:r w:rsidRPr="00F54930">
        <w:rPr>
          <w:rStyle w:val="10"/>
        </w:rPr>
        <w:tab/>
      </w:r>
      <w:bookmarkStart w:id="27" w:name="_Toc326229553"/>
    </w:p>
    <w:p w:rsidR="00E27743" w:rsidRPr="00322313" w:rsidRDefault="0056781C" w:rsidP="00E27743">
      <w:pPr>
        <w:spacing w:before="100" w:after="100"/>
        <w:jc w:val="both"/>
        <w:rPr>
          <w:rFonts w:ascii="Arial" w:hAnsi="Arial" w:cs="Arial"/>
          <w:b/>
          <w:color w:val="365F91" w:themeColor="accent1" w:themeShade="BF"/>
        </w:rPr>
      </w:pPr>
      <w:r>
        <w:rPr>
          <w:rStyle w:val="10"/>
        </w:rPr>
        <w:t>XI</w:t>
      </w:r>
      <w:r>
        <w:rPr>
          <w:rStyle w:val="10"/>
          <w:lang w:val="en-US"/>
        </w:rPr>
        <w:t>I</w:t>
      </w:r>
      <w:r w:rsidR="00E27743" w:rsidRPr="00F54930">
        <w:rPr>
          <w:rStyle w:val="10"/>
        </w:rPr>
        <w:t>. Сведения о соблюдении обществом Кодекса корпоративного</w:t>
      </w:r>
      <w:bookmarkEnd w:id="27"/>
      <w:r w:rsidR="00E27743">
        <w:rPr>
          <w:rFonts w:ascii="Arial" w:hAnsi="Arial" w:cs="Arial"/>
          <w:b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 xml:space="preserve">поведения </w:t>
      </w:r>
    </w:p>
    <w:p w:rsidR="00E27743" w:rsidRPr="004E136F" w:rsidRDefault="00E27743" w:rsidP="00E27743">
      <w:pPr>
        <w:jc w:val="both"/>
      </w:pPr>
      <w:r w:rsidRPr="004E136F">
        <w:tab/>
      </w:r>
      <w:proofErr w:type="gramStart"/>
      <w:r w:rsidRPr="004E136F">
        <w:t>Обществом официально не утвержден кодекс корпоративного поведения или иной аналогичный документ, однако ОАО «</w:t>
      </w:r>
      <w:r w:rsidR="00AB66B7" w:rsidRPr="00AB66B7">
        <w:rPr>
          <w:sz w:val="22"/>
          <w:szCs w:val="22"/>
        </w:rPr>
        <w:t>Группа Финвест</w:t>
      </w:r>
      <w:r w:rsidRPr="004E136F">
        <w:t>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  <w:proofErr w:type="gramEnd"/>
    </w:p>
    <w:p w:rsidR="00E27743" w:rsidRPr="004E136F" w:rsidRDefault="00E27743" w:rsidP="00E27743">
      <w:pPr>
        <w:jc w:val="both"/>
      </w:pPr>
      <w:r w:rsidRPr="004E136F"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E27743" w:rsidRPr="00322313" w:rsidRDefault="00E27743" w:rsidP="00E27743">
      <w:pPr>
        <w:pStyle w:val="1"/>
        <w:rPr>
          <w:rFonts w:ascii="Times New Roman" w:hAnsi="Times New Roman" w:cs="Times New Roman"/>
        </w:rPr>
      </w:pPr>
      <w:bookmarkStart w:id="28" w:name="_Toc326229554"/>
      <w:r w:rsidRPr="00322313">
        <w:rPr>
          <w:rFonts w:ascii="Times New Roman" w:hAnsi="Times New Roman" w:cs="Times New Roman"/>
          <w:lang w:val="en-US"/>
        </w:rPr>
        <w:t>X</w:t>
      </w:r>
      <w:r w:rsidR="0056781C">
        <w:rPr>
          <w:rFonts w:ascii="Times New Roman" w:hAnsi="Times New Roman" w:cs="Times New Roman"/>
          <w:lang w:val="en-US"/>
        </w:rPr>
        <w:t>III</w:t>
      </w:r>
      <w:r w:rsidRPr="00322313">
        <w:rPr>
          <w:rFonts w:ascii="Times New Roman" w:hAnsi="Times New Roman" w:cs="Times New Roman"/>
        </w:rPr>
        <w:t xml:space="preserve"> Дополнительная информация для акционеров</w:t>
      </w:r>
      <w:bookmarkEnd w:id="28"/>
    </w:p>
    <w:p w:rsidR="009C4108" w:rsidRPr="0051303B" w:rsidRDefault="009C4108" w:rsidP="009C4108">
      <w:pPr>
        <w:shd w:val="clear" w:color="auto" w:fill="FFFFFF"/>
        <w:ind w:firstLine="720"/>
        <w:jc w:val="both"/>
        <w:rPr>
          <w:b/>
          <w:bCs/>
        </w:rPr>
      </w:pPr>
      <w:r w:rsidRPr="0051303B">
        <w:rPr>
          <w:color w:val="000000"/>
        </w:rPr>
        <w:t xml:space="preserve">Уставный капитал Общества составляет </w:t>
      </w:r>
      <w:r>
        <w:rPr>
          <w:lang w:eastAsia="zh-CN"/>
        </w:rPr>
        <w:t>52.050.000,00руб.</w:t>
      </w:r>
      <w:r w:rsidRPr="0051303B">
        <w:rPr>
          <w:color w:val="000000"/>
        </w:rPr>
        <w:t xml:space="preserve"> </w:t>
      </w:r>
      <w:r w:rsidRPr="00F9784E">
        <w:rPr>
          <w:color w:val="000000"/>
        </w:rPr>
        <w:t xml:space="preserve">(Пятьдесят два миллиона пятьдесят тысяч) рублей, разделенный на </w:t>
      </w:r>
      <w:r w:rsidRPr="00F9784E">
        <w:rPr>
          <w:lang w:eastAsia="zh-CN"/>
        </w:rPr>
        <w:t>20.820</w:t>
      </w:r>
      <w:proofErr w:type="gramStart"/>
      <w:r w:rsidRPr="00F9784E">
        <w:rPr>
          <w:lang w:eastAsia="zh-CN"/>
        </w:rPr>
        <w:t>шт</w:t>
      </w:r>
      <w:proofErr w:type="gramEnd"/>
      <w:r w:rsidRPr="00F9784E">
        <w:rPr>
          <w:color w:val="000000"/>
        </w:rPr>
        <w:t xml:space="preserve"> (двадцать тысяч восемьсот двадцать) штук обыкновенных именных акций номинальной стоимостью </w:t>
      </w:r>
      <w:r w:rsidRPr="00F9784E">
        <w:rPr>
          <w:color w:val="000000"/>
        </w:rPr>
        <w:softHyphen/>
        <w:t>2.500,00 (Две</w:t>
      </w:r>
      <w:r>
        <w:rPr>
          <w:color w:val="000000"/>
        </w:rPr>
        <w:t xml:space="preserve"> тысячи пятьсот</w:t>
      </w:r>
      <w:r w:rsidRPr="0051303B">
        <w:rPr>
          <w:color w:val="000000"/>
        </w:rPr>
        <w:t>) рубль каждая, выпущенных в бездокументарной форме.</w:t>
      </w:r>
    </w:p>
    <w:p w:rsidR="009C4108" w:rsidRDefault="00E27743" w:rsidP="00E27743">
      <w:pPr>
        <w:ind w:firstLine="510"/>
        <w:jc w:val="both"/>
      </w:pPr>
      <w:r w:rsidRPr="009C4108">
        <w:t>ОАО «</w:t>
      </w:r>
      <w:r w:rsidR="00AB66B7" w:rsidRPr="009C4108">
        <w:rPr>
          <w:sz w:val="22"/>
          <w:szCs w:val="22"/>
        </w:rPr>
        <w:t>Группа Финвест</w:t>
      </w:r>
      <w:r w:rsidRPr="009C4108">
        <w:t xml:space="preserve">» </w:t>
      </w:r>
      <w:r w:rsidR="009C4108">
        <w:t>в соответствии с действующим законодательством самостоятельно ведет реестр акционеров.</w:t>
      </w:r>
    </w:p>
    <w:p w:rsidR="00E27743" w:rsidRPr="009C4108" w:rsidRDefault="00E27743" w:rsidP="00E27743">
      <w:pPr>
        <w:ind w:firstLine="708"/>
        <w:jc w:val="both"/>
      </w:pPr>
      <w:r w:rsidRPr="009C4108">
        <w:t>По</w:t>
      </w:r>
      <w:r w:rsidR="009C4108" w:rsidRPr="009C4108">
        <w:t xml:space="preserve"> всем </w:t>
      </w:r>
      <w:r w:rsidRPr="009C4108">
        <w:t xml:space="preserve"> вопросам можно обращаться:</w:t>
      </w:r>
    </w:p>
    <w:p w:rsidR="00E27743" w:rsidRPr="009C4108" w:rsidRDefault="00E27743" w:rsidP="00E27743">
      <w:pPr>
        <w:ind w:firstLine="708"/>
        <w:jc w:val="both"/>
      </w:pPr>
      <w:r w:rsidRPr="009C4108">
        <w:t>Адрес (адреса): 121354, г. Москва, ул. Витебская, дом 9</w:t>
      </w:r>
      <w:r w:rsidRPr="009C4108">
        <w:rPr>
          <w:spacing w:val="-2"/>
        </w:rPr>
        <w:t>.</w:t>
      </w:r>
    </w:p>
    <w:p w:rsidR="00E27743" w:rsidRPr="009C4108" w:rsidRDefault="00E27743" w:rsidP="00E27743">
      <w:pPr>
        <w:spacing w:line="216" w:lineRule="auto"/>
        <w:ind w:firstLine="709"/>
        <w:jc w:val="both"/>
      </w:pPr>
      <w:r w:rsidRPr="009C4108">
        <w:t>Контактные телефоны: (495) 447-49-15</w:t>
      </w:r>
    </w:p>
    <w:p w:rsidR="00E27743" w:rsidRPr="00AB66B7" w:rsidRDefault="00E27743" w:rsidP="00E27743">
      <w:pPr>
        <w:ind w:firstLine="708"/>
        <w:jc w:val="both"/>
        <w:rPr>
          <w:highlight w:val="yellow"/>
        </w:rPr>
      </w:pPr>
    </w:p>
    <w:p w:rsidR="00E27743" w:rsidRPr="00D429DB" w:rsidRDefault="00E27743" w:rsidP="00E27743">
      <w:pPr>
        <w:ind w:firstLine="708"/>
        <w:jc w:val="both"/>
      </w:pPr>
      <w:r w:rsidRPr="009C4108">
        <w:t>По вопросам получения</w:t>
      </w:r>
      <w:r w:rsidRPr="00D429DB">
        <w:t xml:space="preserve"> доступа к информации для акционеров можно обращаться:</w:t>
      </w:r>
    </w:p>
    <w:p w:rsidR="00E27743" w:rsidRPr="00D429DB" w:rsidRDefault="00E27743" w:rsidP="00E27743">
      <w:pPr>
        <w:spacing w:line="216" w:lineRule="auto"/>
        <w:ind w:firstLine="709"/>
        <w:jc w:val="both"/>
      </w:pPr>
      <w:r w:rsidRPr="00D429DB">
        <w:t>Адрес (адреса): 121354, г. Москва, ул. Витебская</w:t>
      </w:r>
      <w:r w:rsidRPr="00D429DB">
        <w:rPr>
          <w:spacing w:val="-2"/>
        </w:rPr>
        <w:t>.</w:t>
      </w:r>
      <w:r w:rsidRPr="00D429DB">
        <w:tab/>
      </w:r>
      <w:r w:rsidRPr="00D429DB">
        <w:tab/>
      </w:r>
      <w:r w:rsidRPr="00D429DB">
        <w:tab/>
      </w:r>
      <w:r w:rsidRPr="00D429DB">
        <w:tab/>
        <w:t>Контактные телефоны: (495) 44</w:t>
      </w:r>
      <w:r w:rsidR="009C4108">
        <w:t>6</w:t>
      </w:r>
      <w:r w:rsidRPr="00D429DB">
        <w:t>-4</w:t>
      </w:r>
      <w:r w:rsidR="009C4108">
        <w:t>8</w:t>
      </w:r>
      <w:r w:rsidRPr="00D429DB">
        <w:t>-</w:t>
      </w:r>
      <w:r w:rsidR="009C4108">
        <w:t>96</w:t>
      </w:r>
    </w:p>
    <w:p w:rsidR="00E27743" w:rsidRDefault="00E27743" w:rsidP="00E27743">
      <w:pPr>
        <w:tabs>
          <w:tab w:val="num" w:pos="786"/>
          <w:tab w:val="left" w:pos="900"/>
        </w:tabs>
        <w:ind w:left="360"/>
        <w:jc w:val="both"/>
        <w:rPr>
          <w:rFonts w:ascii="Arial" w:hAnsi="Arial" w:cs="Arial"/>
          <w:color w:val="000000"/>
        </w:rPr>
      </w:pPr>
    </w:p>
    <w:p w:rsidR="00322313" w:rsidRDefault="00E27743" w:rsidP="00E27743">
      <w:pPr>
        <w:tabs>
          <w:tab w:val="num" w:pos="786"/>
          <w:tab w:val="left" w:pos="900"/>
        </w:tabs>
        <w:jc w:val="both"/>
        <w:rPr>
          <w:rStyle w:val="10"/>
        </w:rPr>
      </w:pPr>
      <w:r w:rsidRPr="00F54930">
        <w:rPr>
          <w:rStyle w:val="10"/>
        </w:rPr>
        <w:tab/>
      </w:r>
      <w:bookmarkStart w:id="29" w:name="_Toc326229555"/>
    </w:p>
    <w:p w:rsidR="00E27743" w:rsidRPr="00FE27D2" w:rsidRDefault="00322313" w:rsidP="00E27743">
      <w:pPr>
        <w:tabs>
          <w:tab w:val="num" w:pos="786"/>
          <w:tab w:val="left" w:pos="900"/>
        </w:tabs>
        <w:jc w:val="both"/>
        <w:rPr>
          <w:b/>
          <w:sz w:val="28"/>
          <w:szCs w:val="28"/>
        </w:rPr>
      </w:pPr>
      <w:r>
        <w:rPr>
          <w:rStyle w:val="10"/>
        </w:rPr>
        <w:tab/>
      </w:r>
      <w:r w:rsidR="00E27743" w:rsidRPr="00F54930">
        <w:rPr>
          <w:rStyle w:val="10"/>
        </w:rPr>
        <w:t>X</w:t>
      </w:r>
      <w:r w:rsidR="0056781C">
        <w:rPr>
          <w:rStyle w:val="10"/>
          <w:lang w:val="en-US"/>
        </w:rPr>
        <w:t>I</w:t>
      </w:r>
      <w:r w:rsidR="00E27743" w:rsidRPr="00F54930">
        <w:rPr>
          <w:rStyle w:val="10"/>
        </w:rPr>
        <w:t xml:space="preserve">V. Иная информация, предусмотренная уставом общества или </w:t>
      </w:r>
      <w:r w:rsidR="00E27743" w:rsidRPr="00FE27D2">
        <w:rPr>
          <w:rStyle w:val="10"/>
        </w:rPr>
        <w:t>иным</w:t>
      </w:r>
      <w:bookmarkEnd w:id="29"/>
      <w:r w:rsidR="00E27743" w:rsidRPr="00FE27D2">
        <w:rPr>
          <w:b/>
          <w:sz w:val="28"/>
          <w:szCs w:val="28"/>
        </w:rPr>
        <w:t xml:space="preserve"> </w:t>
      </w:r>
      <w:r w:rsidR="00E27743" w:rsidRPr="00322313">
        <w:rPr>
          <w:b/>
          <w:color w:val="365F91" w:themeColor="accent1" w:themeShade="BF"/>
          <w:sz w:val="28"/>
          <w:szCs w:val="28"/>
        </w:rPr>
        <w:t>внутренним документом общества</w:t>
      </w:r>
    </w:p>
    <w:p w:rsidR="00E27743" w:rsidRPr="007B65E0" w:rsidRDefault="00E27743" w:rsidP="00E27743">
      <w:pPr>
        <w:tabs>
          <w:tab w:val="left" w:pos="900"/>
        </w:tabs>
        <w:jc w:val="both"/>
        <w:rPr>
          <w:b/>
        </w:rPr>
      </w:pPr>
      <w:r w:rsidRPr="00291E01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B65E0"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E27743" w:rsidRPr="006C14DE" w:rsidRDefault="00E27743" w:rsidP="00E27743">
      <w:pPr>
        <w:ind w:firstLine="510"/>
        <w:jc w:val="both"/>
      </w:pPr>
      <w:r w:rsidRPr="00004FFC">
        <w:t xml:space="preserve">Достоверность данных годового отчета подтверждена Заключением Ревизионной комиссии </w:t>
      </w:r>
      <w:r w:rsidRPr="00012CAF">
        <w:t xml:space="preserve">от </w:t>
      </w:r>
      <w:r w:rsidRPr="006C14DE">
        <w:t>«</w:t>
      </w:r>
      <w:r w:rsidR="006C14DE" w:rsidRPr="006C14DE">
        <w:t>2</w:t>
      </w:r>
      <w:r w:rsidR="009C4108">
        <w:t>4</w:t>
      </w:r>
      <w:r w:rsidRPr="006C14DE">
        <w:t>» мая  201</w:t>
      </w:r>
      <w:r w:rsidR="009C4108">
        <w:t>3</w:t>
      </w:r>
      <w:r w:rsidRPr="006C14DE">
        <w:t xml:space="preserve"> г.</w:t>
      </w:r>
    </w:p>
    <w:p w:rsidR="00E27743" w:rsidRPr="00004FFC" w:rsidRDefault="00E27743" w:rsidP="00E27743">
      <w:pPr>
        <w:ind w:firstLine="510"/>
        <w:jc w:val="both"/>
      </w:pPr>
    </w:p>
    <w:p w:rsidR="00E27743" w:rsidRPr="00340AF6" w:rsidRDefault="00E27743" w:rsidP="00E27743">
      <w:pPr>
        <w:spacing w:before="100" w:after="100"/>
        <w:jc w:val="both"/>
        <w:rPr>
          <w:rFonts w:ascii="Arial" w:hAnsi="Arial" w:cs="Arial"/>
        </w:rPr>
      </w:pPr>
    </w:p>
    <w:p w:rsidR="00E27743" w:rsidRDefault="00E27743" w:rsidP="00E27743"/>
    <w:p w:rsidR="003A7C47" w:rsidRDefault="003A7C47"/>
    <w:sectPr w:rsidR="003A7C47" w:rsidSect="0052000B">
      <w:headerReference w:type="even" r:id="rId9"/>
      <w:headerReference w:type="default" r:id="rId10"/>
      <w:footerReference w:type="default" r:id="rId11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F61" w:rsidRDefault="00874F61" w:rsidP="0020460E">
      <w:r>
        <w:separator/>
      </w:r>
    </w:p>
  </w:endnote>
  <w:endnote w:type="continuationSeparator" w:id="0">
    <w:p w:rsidR="00874F61" w:rsidRDefault="00874F61" w:rsidP="00204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84346"/>
      <w:docPartObj>
        <w:docPartGallery w:val="Page Numbers (Bottom of Page)"/>
        <w:docPartUnique/>
      </w:docPartObj>
    </w:sdtPr>
    <w:sdtEndPr/>
    <w:sdtContent>
      <w:p w:rsidR="0052000B" w:rsidRDefault="00874F61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108B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52000B" w:rsidRDefault="0052000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F61" w:rsidRDefault="00874F61" w:rsidP="0020460E">
      <w:r>
        <w:separator/>
      </w:r>
    </w:p>
  </w:footnote>
  <w:footnote w:type="continuationSeparator" w:id="0">
    <w:p w:rsidR="00874F61" w:rsidRDefault="00874F61" w:rsidP="002046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00B" w:rsidRDefault="00FA4EC6" w:rsidP="0052000B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2000B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2000B" w:rsidRDefault="0052000B" w:rsidP="0052000B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00B" w:rsidRPr="00EC60D5" w:rsidRDefault="0052000B" w:rsidP="0052000B">
    <w:pPr>
      <w:pStyle w:val="a3"/>
      <w:ind w:right="360"/>
      <w:jc w:val="right"/>
      <w:rPr>
        <w:b/>
        <w:i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52580"/>
    <w:multiLevelType w:val="multilevel"/>
    <w:tmpl w:val="FD3EBD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403E5125"/>
    <w:multiLevelType w:val="hybridMultilevel"/>
    <w:tmpl w:val="6342715E"/>
    <w:lvl w:ilvl="0" w:tplc="21842D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7743"/>
    <w:rsid w:val="00000039"/>
    <w:rsid w:val="00003426"/>
    <w:rsid w:val="00004430"/>
    <w:rsid w:val="00006B22"/>
    <w:rsid w:val="00014EBA"/>
    <w:rsid w:val="00016545"/>
    <w:rsid w:val="00016CDF"/>
    <w:rsid w:val="00016D40"/>
    <w:rsid w:val="000173E4"/>
    <w:rsid w:val="000244CF"/>
    <w:rsid w:val="00024930"/>
    <w:rsid w:val="00027F97"/>
    <w:rsid w:val="000324CF"/>
    <w:rsid w:val="0003475B"/>
    <w:rsid w:val="0003616E"/>
    <w:rsid w:val="00037648"/>
    <w:rsid w:val="000429FA"/>
    <w:rsid w:val="0004464D"/>
    <w:rsid w:val="00052E11"/>
    <w:rsid w:val="0005373B"/>
    <w:rsid w:val="000539BE"/>
    <w:rsid w:val="0005529F"/>
    <w:rsid w:val="00061219"/>
    <w:rsid w:val="00063FC1"/>
    <w:rsid w:val="00070C2A"/>
    <w:rsid w:val="00070FDD"/>
    <w:rsid w:val="00074D5E"/>
    <w:rsid w:val="00076DE7"/>
    <w:rsid w:val="00077506"/>
    <w:rsid w:val="000812FB"/>
    <w:rsid w:val="00081921"/>
    <w:rsid w:val="000822C9"/>
    <w:rsid w:val="00082BEB"/>
    <w:rsid w:val="00083BEF"/>
    <w:rsid w:val="00083FFE"/>
    <w:rsid w:val="00084D48"/>
    <w:rsid w:val="000907E8"/>
    <w:rsid w:val="00095177"/>
    <w:rsid w:val="000965BB"/>
    <w:rsid w:val="000A3F98"/>
    <w:rsid w:val="000B21DB"/>
    <w:rsid w:val="000B3AF1"/>
    <w:rsid w:val="000B56B6"/>
    <w:rsid w:val="000B5883"/>
    <w:rsid w:val="000B6C8E"/>
    <w:rsid w:val="000C103E"/>
    <w:rsid w:val="000C25E3"/>
    <w:rsid w:val="000C28ED"/>
    <w:rsid w:val="000C49BC"/>
    <w:rsid w:val="000C5569"/>
    <w:rsid w:val="000C57EE"/>
    <w:rsid w:val="000C5D5F"/>
    <w:rsid w:val="000D2C15"/>
    <w:rsid w:val="000D4291"/>
    <w:rsid w:val="000E031B"/>
    <w:rsid w:val="000E0C21"/>
    <w:rsid w:val="000E45DB"/>
    <w:rsid w:val="000E650C"/>
    <w:rsid w:val="00100E47"/>
    <w:rsid w:val="0010127B"/>
    <w:rsid w:val="001035ED"/>
    <w:rsid w:val="00106A49"/>
    <w:rsid w:val="0011170B"/>
    <w:rsid w:val="00111DD1"/>
    <w:rsid w:val="00113962"/>
    <w:rsid w:val="001153F5"/>
    <w:rsid w:val="001156A5"/>
    <w:rsid w:val="00116AFC"/>
    <w:rsid w:val="00121914"/>
    <w:rsid w:val="001224B4"/>
    <w:rsid w:val="001236DA"/>
    <w:rsid w:val="001255FB"/>
    <w:rsid w:val="0012710C"/>
    <w:rsid w:val="00127397"/>
    <w:rsid w:val="00127A59"/>
    <w:rsid w:val="00127C2A"/>
    <w:rsid w:val="00141165"/>
    <w:rsid w:val="00141DB3"/>
    <w:rsid w:val="001424A0"/>
    <w:rsid w:val="001425E2"/>
    <w:rsid w:val="00146DB3"/>
    <w:rsid w:val="00147A1D"/>
    <w:rsid w:val="001516FB"/>
    <w:rsid w:val="001518B8"/>
    <w:rsid w:val="00151F64"/>
    <w:rsid w:val="00156503"/>
    <w:rsid w:val="0015790F"/>
    <w:rsid w:val="00157D7A"/>
    <w:rsid w:val="00162B55"/>
    <w:rsid w:val="00162F70"/>
    <w:rsid w:val="001632B0"/>
    <w:rsid w:val="001637C0"/>
    <w:rsid w:val="00164AA6"/>
    <w:rsid w:val="00171A00"/>
    <w:rsid w:val="00172815"/>
    <w:rsid w:val="00172871"/>
    <w:rsid w:val="001735EC"/>
    <w:rsid w:val="001775CF"/>
    <w:rsid w:val="00180E3B"/>
    <w:rsid w:val="001833C7"/>
    <w:rsid w:val="00183934"/>
    <w:rsid w:val="00184943"/>
    <w:rsid w:val="00190121"/>
    <w:rsid w:val="00192F53"/>
    <w:rsid w:val="001954B1"/>
    <w:rsid w:val="001A0F83"/>
    <w:rsid w:val="001A2869"/>
    <w:rsid w:val="001A42C3"/>
    <w:rsid w:val="001A4C1F"/>
    <w:rsid w:val="001A54FF"/>
    <w:rsid w:val="001A5742"/>
    <w:rsid w:val="001A6868"/>
    <w:rsid w:val="001B1264"/>
    <w:rsid w:val="001B6494"/>
    <w:rsid w:val="001B6B96"/>
    <w:rsid w:val="001B7964"/>
    <w:rsid w:val="001B7E63"/>
    <w:rsid w:val="001C12B0"/>
    <w:rsid w:val="001C2D8D"/>
    <w:rsid w:val="001C3334"/>
    <w:rsid w:val="001C4A39"/>
    <w:rsid w:val="001C58BA"/>
    <w:rsid w:val="001D1613"/>
    <w:rsid w:val="001D25A6"/>
    <w:rsid w:val="001D2634"/>
    <w:rsid w:val="001D5929"/>
    <w:rsid w:val="001D63BC"/>
    <w:rsid w:val="001D77CC"/>
    <w:rsid w:val="001D7D8D"/>
    <w:rsid w:val="001E09E3"/>
    <w:rsid w:val="001F0B68"/>
    <w:rsid w:val="001F1559"/>
    <w:rsid w:val="001F2AAE"/>
    <w:rsid w:val="001F43D8"/>
    <w:rsid w:val="001F5596"/>
    <w:rsid w:val="001F6F3A"/>
    <w:rsid w:val="001F7714"/>
    <w:rsid w:val="0020076E"/>
    <w:rsid w:val="0020460E"/>
    <w:rsid w:val="00204960"/>
    <w:rsid w:val="00212F28"/>
    <w:rsid w:val="00215E37"/>
    <w:rsid w:val="00220F8F"/>
    <w:rsid w:val="002214D7"/>
    <w:rsid w:val="00221560"/>
    <w:rsid w:val="00226580"/>
    <w:rsid w:val="002301E2"/>
    <w:rsid w:val="00231631"/>
    <w:rsid w:val="002323B9"/>
    <w:rsid w:val="00235B60"/>
    <w:rsid w:val="00236BBE"/>
    <w:rsid w:val="00236D59"/>
    <w:rsid w:val="00240882"/>
    <w:rsid w:val="00241A22"/>
    <w:rsid w:val="002427C5"/>
    <w:rsid w:val="00242E8D"/>
    <w:rsid w:val="0024580D"/>
    <w:rsid w:val="00246CD4"/>
    <w:rsid w:val="002510DA"/>
    <w:rsid w:val="00251812"/>
    <w:rsid w:val="00252B75"/>
    <w:rsid w:val="002541BC"/>
    <w:rsid w:val="00256985"/>
    <w:rsid w:val="00265604"/>
    <w:rsid w:val="002712B8"/>
    <w:rsid w:val="00273532"/>
    <w:rsid w:val="00276C6C"/>
    <w:rsid w:val="00277CE1"/>
    <w:rsid w:val="0028265A"/>
    <w:rsid w:val="00282ED3"/>
    <w:rsid w:val="00283018"/>
    <w:rsid w:val="002837A8"/>
    <w:rsid w:val="00285A81"/>
    <w:rsid w:val="0028767C"/>
    <w:rsid w:val="00287C74"/>
    <w:rsid w:val="00290C77"/>
    <w:rsid w:val="002959FE"/>
    <w:rsid w:val="00295BB7"/>
    <w:rsid w:val="00296908"/>
    <w:rsid w:val="002A629C"/>
    <w:rsid w:val="002B0A92"/>
    <w:rsid w:val="002B3AF7"/>
    <w:rsid w:val="002B6D79"/>
    <w:rsid w:val="002C0BE2"/>
    <w:rsid w:val="002C16F1"/>
    <w:rsid w:val="002C2320"/>
    <w:rsid w:val="002C3633"/>
    <w:rsid w:val="002C5FA5"/>
    <w:rsid w:val="002C6EC8"/>
    <w:rsid w:val="002C6FE9"/>
    <w:rsid w:val="002D0BF5"/>
    <w:rsid w:val="002D3ED2"/>
    <w:rsid w:val="002D69A8"/>
    <w:rsid w:val="002E338C"/>
    <w:rsid w:val="002E4BEE"/>
    <w:rsid w:val="002E4CBA"/>
    <w:rsid w:val="002E51FA"/>
    <w:rsid w:val="002E7519"/>
    <w:rsid w:val="002F09A7"/>
    <w:rsid w:val="002F2002"/>
    <w:rsid w:val="002F2616"/>
    <w:rsid w:val="002F3251"/>
    <w:rsid w:val="002F6AA4"/>
    <w:rsid w:val="00302BA6"/>
    <w:rsid w:val="00305482"/>
    <w:rsid w:val="00307D6C"/>
    <w:rsid w:val="0031539E"/>
    <w:rsid w:val="00315CA5"/>
    <w:rsid w:val="00316F91"/>
    <w:rsid w:val="00321693"/>
    <w:rsid w:val="00322313"/>
    <w:rsid w:val="00323604"/>
    <w:rsid w:val="003240B0"/>
    <w:rsid w:val="0032481E"/>
    <w:rsid w:val="00326A6D"/>
    <w:rsid w:val="00326EA4"/>
    <w:rsid w:val="003505C8"/>
    <w:rsid w:val="00352EB3"/>
    <w:rsid w:val="0035617C"/>
    <w:rsid w:val="00357224"/>
    <w:rsid w:val="00360C1E"/>
    <w:rsid w:val="00364403"/>
    <w:rsid w:val="00364DD7"/>
    <w:rsid w:val="003653D7"/>
    <w:rsid w:val="003701F7"/>
    <w:rsid w:val="00370514"/>
    <w:rsid w:val="00371065"/>
    <w:rsid w:val="00372749"/>
    <w:rsid w:val="003746B6"/>
    <w:rsid w:val="003754A3"/>
    <w:rsid w:val="0037592A"/>
    <w:rsid w:val="00375D14"/>
    <w:rsid w:val="003809AE"/>
    <w:rsid w:val="00381E33"/>
    <w:rsid w:val="00384A58"/>
    <w:rsid w:val="0039427F"/>
    <w:rsid w:val="00394E2E"/>
    <w:rsid w:val="003A12E6"/>
    <w:rsid w:val="003A18BD"/>
    <w:rsid w:val="003A76CD"/>
    <w:rsid w:val="003A7C47"/>
    <w:rsid w:val="003B08C7"/>
    <w:rsid w:val="003B3AF0"/>
    <w:rsid w:val="003C1760"/>
    <w:rsid w:val="003C20D7"/>
    <w:rsid w:val="003C308B"/>
    <w:rsid w:val="003C4C9A"/>
    <w:rsid w:val="003C4D96"/>
    <w:rsid w:val="003C7D6E"/>
    <w:rsid w:val="003D3D28"/>
    <w:rsid w:val="003D4737"/>
    <w:rsid w:val="003E15EE"/>
    <w:rsid w:val="003E1D46"/>
    <w:rsid w:val="003E2D3D"/>
    <w:rsid w:val="003E31CB"/>
    <w:rsid w:val="003E4C07"/>
    <w:rsid w:val="003E5171"/>
    <w:rsid w:val="003E5E0E"/>
    <w:rsid w:val="003E793A"/>
    <w:rsid w:val="003F1735"/>
    <w:rsid w:val="003F283B"/>
    <w:rsid w:val="003F581B"/>
    <w:rsid w:val="003F6BC0"/>
    <w:rsid w:val="00400160"/>
    <w:rsid w:val="00401942"/>
    <w:rsid w:val="00401AD5"/>
    <w:rsid w:val="004029EC"/>
    <w:rsid w:val="00402B48"/>
    <w:rsid w:val="00403FF2"/>
    <w:rsid w:val="00405B01"/>
    <w:rsid w:val="00406210"/>
    <w:rsid w:val="00410F47"/>
    <w:rsid w:val="004112A3"/>
    <w:rsid w:val="004129AE"/>
    <w:rsid w:val="004159D3"/>
    <w:rsid w:val="00421EB3"/>
    <w:rsid w:val="00423849"/>
    <w:rsid w:val="0042729A"/>
    <w:rsid w:val="00434BDB"/>
    <w:rsid w:val="00434FC9"/>
    <w:rsid w:val="004351F9"/>
    <w:rsid w:val="00436316"/>
    <w:rsid w:val="004457AC"/>
    <w:rsid w:val="00447205"/>
    <w:rsid w:val="004475A3"/>
    <w:rsid w:val="0045051A"/>
    <w:rsid w:val="00450E27"/>
    <w:rsid w:val="00452CBA"/>
    <w:rsid w:val="004533A6"/>
    <w:rsid w:val="00454BDB"/>
    <w:rsid w:val="00456321"/>
    <w:rsid w:val="00456988"/>
    <w:rsid w:val="00460246"/>
    <w:rsid w:val="00463682"/>
    <w:rsid w:val="00467CDE"/>
    <w:rsid w:val="00472A99"/>
    <w:rsid w:val="004730E6"/>
    <w:rsid w:val="004731F6"/>
    <w:rsid w:val="00476593"/>
    <w:rsid w:val="004769E5"/>
    <w:rsid w:val="004800DF"/>
    <w:rsid w:val="00484461"/>
    <w:rsid w:val="00485185"/>
    <w:rsid w:val="0049016D"/>
    <w:rsid w:val="0049070C"/>
    <w:rsid w:val="00495447"/>
    <w:rsid w:val="004960AD"/>
    <w:rsid w:val="00496BD6"/>
    <w:rsid w:val="004A11AF"/>
    <w:rsid w:val="004A4151"/>
    <w:rsid w:val="004B2EEF"/>
    <w:rsid w:val="004B2F68"/>
    <w:rsid w:val="004B3E0B"/>
    <w:rsid w:val="004B64F4"/>
    <w:rsid w:val="004B6AD6"/>
    <w:rsid w:val="004C19F9"/>
    <w:rsid w:val="004C31B0"/>
    <w:rsid w:val="004C31D8"/>
    <w:rsid w:val="004C4B91"/>
    <w:rsid w:val="004C62A8"/>
    <w:rsid w:val="004C6B35"/>
    <w:rsid w:val="004C7004"/>
    <w:rsid w:val="004D5792"/>
    <w:rsid w:val="004D7C10"/>
    <w:rsid w:val="004E5CE0"/>
    <w:rsid w:val="004E6152"/>
    <w:rsid w:val="004F03ED"/>
    <w:rsid w:val="004F193A"/>
    <w:rsid w:val="005011F2"/>
    <w:rsid w:val="00506225"/>
    <w:rsid w:val="0050742D"/>
    <w:rsid w:val="005074F8"/>
    <w:rsid w:val="00513BB5"/>
    <w:rsid w:val="00516451"/>
    <w:rsid w:val="00516ED0"/>
    <w:rsid w:val="0052000B"/>
    <w:rsid w:val="005218D2"/>
    <w:rsid w:val="0053059D"/>
    <w:rsid w:val="00531CFC"/>
    <w:rsid w:val="00533677"/>
    <w:rsid w:val="00534248"/>
    <w:rsid w:val="00537182"/>
    <w:rsid w:val="005432AC"/>
    <w:rsid w:val="00544A8B"/>
    <w:rsid w:val="00544E99"/>
    <w:rsid w:val="00554493"/>
    <w:rsid w:val="00554A88"/>
    <w:rsid w:val="00554C9B"/>
    <w:rsid w:val="00557E4D"/>
    <w:rsid w:val="005612F0"/>
    <w:rsid w:val="00561951"/>
    <w:rsid w:val="00564C2C"/>
    <w:rsid w:val="0056781C"/>
    <w:rsid w:val="00567E79"/>
    <w:rsid w:val="005708B7"/>
    <w:rsid w:val="005722ED"/>
    <w:rsid w:val="0057283E"/>
    <w:rsid w:val="0057754D"/>
    <w:rsid w:val="00577AAC"/>
    <w:rsid w:val="005804CC"/>
    <w:rsid w:val="00580F87"/>
    <w:rsid w:val="00581EBB"/>
    <w:rsid w:val="00585AEF"/>
    <w:rsid w:val="00593EC8"/>
    <w:rsid w:val="00594CDC"/>
    <w:rsid w:val="005967AE"/>
    <w:rsid w:val="005A0853"/>
    <w:rsid w:val="005A3225"/>
    <w:rsid w:val="005A3E3C"/>
    <w:rsid w:val="005A6B26"/>
    <w:rsid w:val="005A6B44"/>
    <w:rsid w:val="005A7A91"/>
    <w:rsid w:val="005A7AFC"/>
    <w:rsid w:val="005B1057"/>
    <w:rsid w:val="005B3E21"/>
    <w:rsid w:val="005B562B"/>
    <w:rsid w:val="005B56D3"/>
    <w:rsid w:val="005B5B0E"/>
    <w:rsid w:val="005B7124"/>
    <w:rsid w:val="005B714D"/>
    <w:rsid w:val="005C15F5"/>
    <w:rsid w:val="005C4394"/>
    <w:rsid w:val="005C6774"/>
    <w:rsid w:val="005D0E7F"/>
    <w:rsid w:val="005D2095"/>
    <w:rsid w:val="005D4E4E"/>
    <w:rsid w:val="005D7137"/>
    <w:rsid w:val="005E0995"/>
    <w:rsid w:val="005E3032"/>
    <w:rsid w:val="005E502D"/>
    <w:rsid w:val="005E5C02"/>
    <w:rsid w:val="005F03D8"/>
    <w:rsid w:val="005F30A4"/>
    <w:rsid w:val="005F4A14"/>
    <w:rsid w:val="005F617F"/>
    <w:rsid w:val="005F6220"/>
    <w:rsid w:val="005F7392"/>
    <w:rsid w:val="00604131"/>
    <w:rsid w:val="0060595D"/>
    <w:rsid w:val="00606A7B"/>
    <w:rsid w:val="00607527"/>
    <w:rsid w:val="00613A11"/>
    <w:rsid w:val="00616576"/>
    <w:rsid w:val="006262B6"/>
    <w:rsid w:val="00626C88"/>
    <w:rsid w:val="00626EC8"/>
    <w:rsid w:val="0063014C"/>
    <w:rsid w:val="00630C05"/>
    <w:rsid w:val="006350C1"/>
    <w:rsid w:val="006351A2"/>
    <w:rsid w:val="00636908"/>
    <w:rsid w:val="00637079"/>
    <w:rsid w:val="006405DD"/>
    <w:rsid w:val="00641F6C"/>
    <w:rsid w:val="00645976"/>
    <w:rsid w:val="00646D85"/>
    <w:rsid w:val="0065005D"/>
    <w:rsid w:val="006500DD"/>
    <w:rsid w:val="00650A5A"/>
    <w:rsid w:val="006525B0"/>
    <w:rsid w:val="00652EBA"/>
    <w:rsid w:val="006554E7"/>
    <w:rsid w:val="0066506A"/>
    <w:rsid w:val="006661D5"/>
    <w:rsid w:val="0067084F"/>
    <w:rsid w:val="00670ACD"/>
    <w:rsid w:val="00670EAD"/>
    <w:rsid w:val="006750FF"/>
    <w:rsid w:val="006768FA"/>
    <w:rsid w:val="00680B41"/>
    <w:rsid w:val="00680FEE"/>
    <w:rsid w:val="00692AD6"/>
    <w:rsid w:val="00692C1D"/>
    <w:rsid w:val="00695F76"/>
    <w:rsid w:val="006A0089"/>
    <w:rsid w:val="006A20B3"/>
    <w:rsid w:val="006A3D19"/>
    <w:rsid w:val="006A4185"/>
    <w:rsid w:val="006A4B40"/>
    <w:rsid w:val="006A5B23"/>
    <w:rsid w:val="006A7C27"/>
    <w:rsid w:val="006B0390"/>
    <w:rsid w:val="006B3539"/>
    <w:rsid w:val="006B7837"/>
    <w:rsid w:val="006C0904"/>
    <w:rsid w:val="006C14DE"/>
    <w:rsid w:val="006D66E1"/>
    <w:rsid w:val="006D7534"/>
    <w:rsid w:val="006E57C6"/>
    <w:rsid w:val="006F1E23"/>
    <w:rsid w:val="006F2D38"/>
    <w:rsid w:val="006F6E1B"/>
    <w:rsid w:val="007039D4"/>
    <w:rsid w:val="00705C1B"/>
    <w:rsid w:val="007079BC"/>
    <w:rsid w:val="00710C95"/>
    <w:rsid w:val="00710E3A"/>
    <w:rsid w:val="00711143"/>
    <w:rsid w:val="00711562"/>
    <w:rsid w:val="00712F84"/>
    <w:rsid w:val="00723B6B"/>
    <w:rsid w:val="007267B6"/>
    <w:rsid w:val="00733B90"/>
    <w:rsid w:val="00735650"/>
    <w:rsid w:val="007357AD"/>
    <w:rsid w:val="00736207"/>
    <w:rsid w:val="0073678E"/>
    <w:rsid w:val="00737362"/>
    <w:rsid w:val="00737859"/>
    <w:rsid w:val="007425B1"/>
    <w:rsid w:val="007426BE"/>
    <w:rsid w:val="00743390"/>
    <w:rsid w:val="007462B6"/>
    <w:rsid w:val="00747AB2"/>
    <w:rsid w:val="00751175"/>
    <w:rsid w:val="0075165B"/>
    <w:rsid w:val="0077108B"/>
    <w:rsid w:val="00771720"/>
    <w:rsid w:val="007732ED"/>
    <w:rsid w:val="00773736"/>
    <w:rsid w:val="00773BA4"/>
    <w:rsid w:val="00774E5A"/>
    <w:rsid w:val="00775415"/>
    <w:rsid w:val="00776CC2"/>
    <w:rsid w:val="00777291"/>
    <w:rsid w:val="00783729"/>
    <w:rsid w:val="00783A27"/>
    <w:rsid w:val="007865BC"/>
    <w:rsid w:val="00787857"/>
    <w:rsid w:val="007908ED"/>
    <w:rsid w:val="007917EC"/>
    <w:rsid w:val="0079713F"/>
    <w:rsid w:val="007A18F2"/>
    <w:rsid w:val="007A374D"/>
    <w:rsid w:val="007B055B"/>
    <w:rsid w:val="007B1341"/>
    <w:rsid w:val="007B2FD9"/>
    <w:rsid w:val="007B303B"/>
    <w:rsid w:val="007B311B"/>
    <w:rsid w:val="007B3A44"/>
    <w:rsid w:val="007B53B0"/>
    <w:rsid w:val="007B6FAB"/>
    <w:rsid w:val="007B7336"/>
    <w:rsid w:val="007C011B"/>
    <w:rsid w:val="007C0754"/>
    <w:rsid w:val="007C438A"/>
    <w:rsid w:val="007D11D5"/>
    <w:rsid w:val="007D4505"/>
    <w:rsid w:val="007D53DB"/>
    <w:rsid w:val="007D5ECF"/>
    <w:rsid w:val="007D5F80"/>
    <w:rsid w:val="007D6BE8"/>
    <w:rsid w:val="007E1EF2"/>
    <w:rsid w:val="007E4333"/>
    <w:rsid w:val="007E7E1B"/>
    <w:rsid w:val="007F05F4"/>
    <w:rsid w:val="007F268D"/>
    <w:rsid w:val="007F5856"/>
    <w:rsid w:val="007F6378"/>
    <w:rsid w:val="007F67E9"/>
    <w:rsid w:val="007F6CDA"/>
    <w:rsid w:val="00807684"/>
    <w:rsid w:val="0081105A"/>
    <w:rsid w:val="008115E7"/>
    <w:rsid w:val="00811A20"/>
    <w:rsid w:val="008151EB"/>
    <w:rsid w:val="008155BB"/>
    <w:rsid w:val="00815DEC"/>
    <w:rsid w:val="00820F46"/>
    <w:rsid w:val="00824584"/>
    <w:rsid w:val="008333D4"/>
    <w:rsid w:val="00836156"/>
    <w:rsid w:val="00840D14"/>
    <w:rsid w:val="008417D8"/>
    <w:rsid w:val="0084217D"/>
    <w:rsid w:val="00844E28"/>
    <w:rsid w:val="00847CE9"/>
    <w:rsid w:val="00853174"/>
    <w:rsid w:val="008556F6"/>
    <w:rsid w:val="00863937"/>
    <w:rsid w:val="00863C1A"/>
    <w:rsid w:val="00865EF5"/>
    <w:rsid w:val="008662B2"/>
    <w:rsid w:val="00874F61"/>
    <w:rsid w:val="0087731B"/>
    <w:rsid w:val="00880276"/>
    <w:rsid w:val="0088033C"/>
    <w:rsid w:val="00883522"/>
    <w:rsid w:val="00883BA9"/>
    <w:rsid w:val="00884D82"/>
    <w:rsid w:val="00885B01"/>
    <w:rsid w:val="00890E04"/>
    <w:rsid w:val="00894062"/>
    <w:rsid w:val="008961F9"/>
    <w:rsid w:val="008966AD"/>
    <w:rsid w:val="008A18EA"/>
    <w:rsid w:val="008A23B7"/>
    <w:rsid w:val="008A4C1C"/>
    <w:rsid w:val="008A7EDD"/>
    <w:rsid w:val="008B0563"/>
    <w:rsid w:val="008B1654"/>
    <w:rsid w:val="008B2139"/>
    <w:rsid w:val="008B2A99"/>
    <w:rsid w:val="008B2C81"/>
    <w:rsid w:val="008B6E26"/>
    <w:rsid w:val="008C061D"/>
    <w:rsid w:val="008C3BCF"/>
    <w:rsid w:val="008C56EB"/>
    <w:rsid w:val="008C6712"/>
    <w:rsid w:val="008D0516"/>
    <w:rsid w:val="008D6BC5"/>
    <w:rsid w:val="008D7394"/>
    <w:rsid w:val="008E1464"/>
    <w:rsid w:val="008E4762"/>
    <w:rsid w:val="008E4E2E"/>
    <w:rsid w:val="008F1FD7"/>
    <w:rsid w:val="008F6500"/>
    <w:rsid w:val="008F7670"/>
    <w:rsid w:val="0090082F"/>
    <w:rsid w:val="00900E4D"/>
    <w:rsid w:val="00901437"/>
    <w:rsid w:val="009014AC"/>
    <w:rsid w:val="009024F8"/>
    <w:rsid w:val="00906351"/>
    <w:rsid w:val="00906EC4"/>
    <w:rsid w:val="009119FC"/>
    <w:rsid w:val="00912918"/>
    <w:rsid w:val="009153AB"/>
    <w:rsid w:val="00917358"/>
    <w:rsid w:val="00927826"/>
    <w:rsid w:val="009311D7"/>
    <w:rsid w:val="009317A2"/>
    <w:rsid w:val="0093239E"/>
    <w:rsid w:val="00933652"/>
    <w:rsid w:val="00934448"/>
    <w:rsid w:val="009363E4"/>
    <w:rsid w:val="009458B4"/>
    <w:rsid w:val="00946C3D"/>
    <w:rsid w:val="009476D4"/>
    <w:rsid w:val="00947881"/>
    <w:rsid w:val="009511EC"/>
    <w:rsid w:val="009513B8"/>
    <w:rsid w:val="00951A91"/>
    <w:rsid w:val="009559EB"/>
    <w:rsid w:val="009572F3"/>
    <w:rsid w:val="009577EB"/>
    <w:rsid w:val="00957C4E"/>
    <w:rsid w:val="0096357A"/>
    <w:rsid w:val="009641C6"/>
    <w:rsid w:val="0096519C"/>
    <w:rsid w:val="00965548"/>
    <w:rsid w:val="00966A86"/>
    <w:rsid w:val="0097248A"/>
    <w:rsid w:val="009746CC"/>
    <w:rsid w:val="00976981"/>
    <w:rsid w:val="0098337C"/>
    <w:rsid w:val="00985C6D"/>
    <w:rsid w:val="00987A32"/>
    <w:rsid w:val="00987D35"/>
    <w:rsid w:val="00990B4A"/>
    <w:rsid w:val="00991FB4"/>
    <w:rsid w:val="009927B4"/>
    <w:rsid w:val="0099444D"/>
    <w:rsid w:val="009A0533"/>
    <w:rsid w:val="009A19F9"/>
    <w:rsid w:val="009A1E60"/>
    <w:rsid w:val="009A337D"/>
    <w:rsid w:val="009A5DA3"/>
    <w:rsid w:val="009A7452"/>
    <w:rsid w:val="009B175B"/>
    <w:rsid w:val="009B4C89"/>
    <w:rsid w:val="009C18DA"/>
    <w:rsid w:val="009C2A28"/>
    <w:rsid w:val="009C4108"/>
    <w:rsid w:val="009C5069"/>
    <w:rsid w:val="009D0B74"/>
    <w:rsid w:val="009D1212"/>
    <w:rsid w:val="009D1659"/>
    <w:rsid w:val="009E3C7F"/>
    <w:rsid w:val="009F094B"/>
    <w:rsid w:val="009F1B5F"/>
    <w:rsid w:val="00A07348"/>
    <w:rsid w:val="00A10519"/>
    <w:rsid w:val="00A145F4"/>
    <w:rsid w:val="00A14D85"/>
    <w:rsid w:val="00A153FF"/>
    <w:rsid w:val="00A169D8"/>
    <w:rsid w:val="00A20001"/>
    <w:rsid w:val="00A205C4"/>
    <w:rsid w:val="00A22FB0"/>
    <w:rsid w:val="00A243AD"/>
    <w:rsid w:val="00A24AB7"/>
    <w:rsid w:val="00A25EA0"/>
    <w:rsid w:val="00A274C9"/>
    <w:rsid w:val="00A27B10"/>
    <w:rsid w:val="00A311D6"/>
    <w:rsid w:val="00A312B4"/>
    <w:rsid w:val="00A4059D"/>
    <w:rsid w:val="00A4079D"/>
    <w:rsid w:val="00A407BE"/>
    <w:rsid w:val="00A414E4"/>
    <w:rsid w:val="00A4179B"/>
    <w:rsid w:val="00A42A84"/>
    <w:rsid w:val="00A4334B"/>
    <w:rsid w:val="00A5331D"/>
    <w:rsid w:val="00A54E3F"/>
    <w:rsid w:val="00A55DD2"/>
    <w:rsid w:val="00A560FD"/>
    <w:rsid w:val="00A573F9"/>
    <w:rsid w:val="00A61157"/>
    <w:rsid w:val="00A616EA"/>
    <w:rsid w:val="00A6319B"/>
    <w:rsid w:val="00A65EE8"/>
    <w:rsid w:val="00A67862"/>
    <w:rsid w:val="00A70F6D"/>
    <w:rsid w:val="00A73BB7"/>
    <w:rsid w:val="00A741C6"/>
    <w:rsid w:val="00A7485E"/>
    <w:rsid w:val="00A774C2"/>
    <w:rsid w:val="00A77559"/>
    <w:rsid w:val="00A77A2E"/>
    <w:rsid w:val="00A77A74"/>
    <w:rsid w:val="00A80FE7"/>
    <w:rsid w:val="00A8385A"/>
    <w:rsid w:val="00A84902"/>
    <w:rsid w:val="00A84D8F"/>
    <w:rsid w:val="00A84DE6"/>
    <w:rsid w:val="00A87D00"/>
    <w:rsid w:val="00A93413"/>
    <w:rsid w:val="00A97435"/>
    <w:rsid w:val="00A97675"/>
    <w:rsid w:val="00AA0B7C"/>
    <w:rsid w:val="00AA0F95"/>
    <w:rsid w:val="00AA2B4A"/>
    <w:rsid w:val="00AA52F2"/>
    <w:rsid w:val="00AA7A39"/>
    <w:rsid w:val="00AB4FA7"/>
    <w:rsid w:val="00AB5FBC"/>
    <w:rsid w:val="00AB60FA"/>
    <w:rsid w:val="00AB6438"/>
    <w:rsid w:val="00AB66B7"/>
    <w:rsid w:val="00AB6F52"/>
    <w:rsid w:val="00AC5B74"/>
    <w:rsid w:val="00AC66AE"/>
    <w:rsid w:val="00AD023B"/>
    <w:rsid w:val="00AE0280"/>
    <w:rsid w:val="00AE35E6"/>
    <w:rsid w:val="00AE50AC"/>
    <w:rsid w:val="00AE52AF"/>
    <w:rsid w:val="00AE72AF"/>
    <w:rsid w:val="00AF57B1"/>
    <w:rsid w:val="00AF5D5B"/>
    <w:rsid w:val="00AF79E2"/>
    <w:rsid w:val="00B01275"/>
    <w:rsid w:val="00B052B8"/>
    <w:rsid w:val="00B10027"/>
    <w:rsid w:val="00B12B5F"/>
    <w:rsid w:val="00B17CC0"/>
    <w:rsid w:val="00B21814"/>
    <w:rsid w:val="00B21D7F"/>
    <w:rsid w:val="00B24382"/>
    <w:rsid w:val="00B265E7"/>
    <w:rsid w:val="00B26FCA"/>
    <w:rsid w:val="00B27C9F"/>
    <w:rsid w:val="00B34B37"/>
    <w:rsid w:val="00B36DA3"/>
    <w:rsid w:val="00B37790"/>
    <w:rsid w:val="00B37CE8"/>
    <w:rsid w:val="00B432DC"/>
    <w:rsid w:val="00B465BA"/>
    <w:rsid w:val="00B514BC"/>
    <w:rsid w:val="00B52F58"/>
    <w:rsid w:val="00B64787"/>
    <w:rsid w:val="00B651B9"/>
    <w:rsid w:val="00B71AE3"/>
    <w:rsid w:val="00B76508"/>
    <w:rsid w:val="00B76E55"/>
    <w:rsid w:val="00B773C4"/>
    <w:rsid w:val="00B81DE9"/>
    <w:rsid w:val="00B83809"/>
    <w:rsid w:val="00B86127"/>
    <w:rsid w:val="00B9340A"/>
    <w:rsid w:val="00B95DF2"/>
    <w:rsid w:val="00B9675C"/>
    <w:rsid w:val="00BA121C"/>
    <w:rsid w:val="00BA1B1C"/>
    <w:rsid w:val="00BA2362"/>
    <w:rsid w:val="00BA339D"/>
    <w:rsid w:val="00BA3AC7"/>
    <w:rsid w:val="00BA5E54"/>
    <w:rsid w:val="00BA5E70"/>
    <w:rsid w:val="00BA7705"/>
    <w:rsid w:val="00BB3573"/>
    <w:rsid w:val="00BB3ABD"/>
    <w:rsid w:val="00BB3B8D"/>
    <w:rsid w:val="00BB411F"/>
    <w:rsid w:val="00BB68B5"/>
    <w:rsid w:val="00BC3BF8"/>
    <w:rsid w:val="00BC5DB6"/>
    <w:rsid w:val="00BD39D4"/>
    <w:rsid w:val="00BD6FB6"/>
    <w:rsid w:val="00BE21FB"/>
    <w:rsid w:val="00BE3D5C"/>
    <w:rsid w:val="00BE4167"/>
    <w:rsid w:val="00BE5339"/>
    <w:rsid w:val="00BE7000"/>
    <w:rsid w:val="00BF2A3A"/>
    <w:rsid w:val="00BF4369"/>
    <w:rsid w:val="00C0079B"/>
    <w:rsid w:val="00C02B1F"/>
    <w:rsid w:val="00C02C37"/>
    <w:rsid w:val="00C13073"/>
    <w:rsid w:val="00C13199"/>
    <w:rsid w:val="00C135A1"/>
    <w:rsid w:val="00C14C78"/>
    <w:rsid w:val="00C20D01"/>
    <w:rsid w:val="00C2225C"/>
    <w:rsid w:val="00C22A9A"/>
    <w:rsid w:val="00C22C07"/>
    <w:rsid w:val="00C241C4"/>
    <w:rsid w:val="00C24B2C"/>
    <w:rsid w:val="00C252E1"/>
    <w:rsid w:val="00C328F9"/>
    <w:rsid w:val="00C3494D"/>
    <w:rsid w:val="00C371C5"/>
    <w:rsid w:val="00C40A70"/>
    <w:rsid w:val="00C51E98"/>
    <w:rsid w:val="00C5211B"/>
    <w:rsid w:val="00C610EF"/>
    <w:rsid w:val="00C617F7"/>
    <w:rsid w:val="00C63600"/>
    <w:rsid w:val="00C66168"/>
    <w:rsid w:val="00C7074F"/>
    <w:rsid w:val="00C718BA"/>
    <w:rsid w:val="00C71A0C"/>
    <w:rsid w:val="00C73B6C"/>
    <w:rsid w:val="00C7544C"/>
    <w:rsid w:val="00C75497"/>
    <w:rsid w:val="00C77DF9"/>
    <w:rsid w:val="00C820A9"/>
    <w:rsid w:val="00C82587"/>
    <w:rsid w:val="00C8333C"/>
    <w:rsid w:val="00C85E28"/>
    <w:rsid w:val="00C8622C"/>
    <w:rsid w:val="00C908D3"/>
    <w:rsid w:val="00C95144"/>
    <w:rsid w:val="00CA02B0"/>
    <w:rsid w:val="00CA4151"/>
    <w:rsid w:val="00CA7CBD"/>
    <w:rsid w:val="00CB1E10"/>
    <w:rsid w:val="00CB49A1"/>
    <w:rsid w:val="00CB4DE8"/>
    <w:rsid w:val="00CB6C4F"/>
    <w:rsid w:val="00CC127E"/>
    <w:rsid w:val="00CC4580"/>
    <w:rsid w:val="00CD1FE0"/>
    <w:rsid w:val="00CD21E6"/>
    <w:rsid w:val="00CD6D64"/>
    <w:rsid w:val="00CD6F0D"/>
    <w:rsid w:val="00CD7029"/>
    <w:rsid w:val="00CE0D1A"/>
    <w:rsid w:val="00CE1B9A"/>
    <w:rsid w:val="00CE22B4"/>
    <w:rsid w:val="00CE3C67"/>
    <w:rsid w:val="00CE4112"/>
    <w:rsid w:val="00CF0F57"/>
    <w:rsid w:val="00CF2106"/>
    <w:rsid w:val="00CF4DBB"/>
    <w:rsid w:val="00CF623D"/>
    <w:rsid w:val="00D0016E"/>
    <w:rsid w:val="00D06927"/>
    <w:rsid w:val="00D06AD8"/>
    <w:rsid w:val="00D0731D"/>
    <w:rsid w:val="00D073C5"/>
    <w:rsid w:val="00D07435"/>
    <w:rsid w:val="00D11BF7"/>
    <w:rsid w:val="00D13094"/>
    <w:rsid w:val="00D148FB"/>
    <w:rsid w:val="00D14E96"/>
    <w:rsid w:val="00D206F5"/>
    <w:rsid w:val="00D25965"/>
    <w:rsid w:val="00D41F59"/>
    <w:rsid w:val="00D51136"/>
    <w:rsid w:val="00D60624"/>
    <w:rsid w:val="00D60CFC"/>
    <w:rsid w:val="00D62149"/>
    <w:rsid w:val="00D636C5"/>
    <w:rsid w:val="00D65432"/>
    <w:rsid w:val="00D65C31"/>
    <w:rsid w:val="00D72034"/>
    <w:rsid w:val="00D757DF"/>
    <w:rsid w:val="00D8085E"/>
    <w:rsid w:val="00D8234E"/>
    <w:rsid w:val="00D8543B"/>
    <w:rsid w:val="00D87FDA"/>
    <w:rsid w:val="00D9030A"/>
    <w:rsid w:val="00D92529"/>
    <w:rsid w:val="00D92ECB"/>
    <w:rsid w:val="00D956C3"/>
    <w:rsid w:val="00D97C92"/>
    <w:rsid w:val="00DA02EF"/>
    <w:rsid w:val="00DA1E79"/>
    <w:rsid w:val="00DA2277"/>
    <w:rsid w:val="00DA242B"/>
    <w:rsid w:val="00DA2A76"/>
    <w:rsid w:val="00DA2EAB"/>
    <w:rsid w:val="00DA3036"/>
    <w:rsid w:val="00DA4B24"/>
    <w:rsid w:val="00DB0F61"/>
    <w:rsid w:val="00DB30C5"/>
    <w:rsid w:val="00DB58BA"/>
    <w:rsid w:val="00DB5A10"/>
    <w:rsid w:val="00DD3171"/>
    <w:rsid w:val="00DD4B34"/>
    <w:rsid w:val="00DE2B4C"/>
    <w:rsid w:val="00DE30B6"/>
    <w:rsid w:val="00DE4013"/>
    <w:rsid w:val="00DE561D"/>
    <w:rsid w:val="00DE7596"/>
    <w:rsid w:val="00DF0242"/>
    <w:rsid w:val="00DF0318"/>
    <w:rsid w:val="00DF0A2E"/>
    <w:rsid w:val="00E01376"/>
    <w:rsid w:val="00E016B8"/>
    <w:rsid w:val="00E03637"/>
    <w:rsid w:val="00E057A6"/>
    <w:rsid w:val="00E116A4"/>
    <w:rsid w:val="00E12420"/>
    <w:rsid w:val="00E15B04"/>
    <w:rsid w:val="00E242CA"/>
    <w:rsid w:val="00E25BF7"/>
    <w:rsid w:val="00E25E98"/>
    <w:rsid w:val="00E26BA5"/>
    <w:rsid w:val="00E27743"/>
    <w:rsid w:val="00E333DB"/>
    <w:rsid w:val="00E4197C"/>
    <w:rsid w:val="00E43A48"/>
    <w:rsid w:val="00E4469C"/>
    <w:rsid w:val="00E50E74"/>
    <w:rsid w:val="00E52645"/>
    <w:rsid w:val="00E53481"/>
    <w:rsid w:val="00E57A82"/>
    <w:rsid w:val="00E60B78"/>
    <w:rsid w:val="00E62396"/>
    <w:rsid w:val="00E632AF"/>
    <w:rsid w:val="00E65474"/>
    <w:rsid w:val="00E65A14"/>
    <w:rsid w:val="00E7006A"/>
    <w:rsid w:val="00E719F7"/>
    <w:rsid w:val="00E73F3B"/>
    <w:rsid w:val="00E7663B"/>
    <w:rsid w:val="00E81D2B"/>
    <w:rsid w:val="00E81F31"/>
    <w:rsid w:val="00E8656E"/>
    <w:rsid w:val="00E90909"/>
    <w:rsid w:val="00E91806"/>
    <w:rsid w:val="00E92884"/>
    <w:rsid w:val="00E9355B"/>
    <w:rsid w:val="00E95893"/>
    <w:rsid w:val="00E95A58"/>
    <w:rsid w:val="00EA11C5"/>
    <w:rsid w:val="00EA3E39"/>
    <w:rsid w:val="00EA6010"/>
    <w:rsid w:val="00EA73F6"/>
    <w:rsid w:val="00EA7F23"/>
    <w:rsid w:val="00EB1AAB"/>
    <w:rsid w:val="00EB2819"/>
    <w:rsid w:val="00EB5AE6"/>
    <w:rsid w:val="00EB5D2B"/>
    <w:rsid w:val="00EB629E"/>
    <w:rsid w:val="00EB7CAE"/>
    <w:rsid w:val="00EB7F30"/>
    <w:rsid w:val="00EC16A9"/>
    <w:rsid w:val="00EC2814"/>
    <w:rsid w:val="00EC36F0"/>
    <w:rsid w:val="00EC499C"/>
    <w:rsid w:val="00EC5B75"/>
    <w:rsid w:val="00ED1E5F"/>
    <w:rsid w:val="00ED6C03"/>
    <w:rsid w:val="00EE2DA6"/>
    <w:rsid w:val="00EE5695"/>
    <w:rsid w:val="00EE690A"/>
    <w:rsid w:val="00EE70F6"/>
    <w:rsid w:val="00EF0B6D"/>
    <w:rsid w:val="00EF150F"/>
    <w:rsid w:val="00EF4406"/>
    <w:rsid w:val="00EF707B"/>
    <w:rsid w:val="00F03122"/>
    <w:rsid w:val="00F03881"/>
    <w:rsid w:val="00F10F41"/>
    <w:rsid w:val="00F14D14"/>
    <w:rsid w:val="00F2141C"/>
    <w:rsid w:val="00F23D20"/>
    <w:rsid w:val="00F23D8B"/>
    <w:rsid w:val="00F23EFB"/>
    <w:rsid w:val="00F259A7"/>
    <w:rsid w:val="00F2616A"/>
    <w:rsid w:val="00F26507"/>
    <w:rsid w:val="00F26CD6"/>
    <w:rsid w:val="00F3344F"/>
    <w:rsid w:val="00F3400C"/>
    <w:rsid w:val="00F37D13"/>
    <w:rsid w:val="00F37F9F"/>
    <w:rsid w:val="00F41E42"/>
    <w:rsid w:val="00F43159"/>
    <w:rsid w:val="00F479E8"/>
    <w:rsid w:val="00F47B19"/>
    <w:rsid w:val="00F50087"/>
    <w:rsid w:val="00F50A08"/>
    <w:rsid w:val="00F52F89"/>
    <w:rsid w:val="00F70E53"/>
    <w:rsid w:val="00F769BC"/>
    <w:rsid w:val="00F770B2"/>
    <w:rsid w:val="00F80E81"/>
    <w:rsid w:val="00F837A9"/>
    <w:rsid w:val="00F850A2"/>
    <w:rsid w:val="00F85375"/>
    <w:rsid w:val="00F8549D"/>
    <w:rsid w:val="00F87436"/>
    <w:rsid w:val="00F904F7"/>
    <w:rsid w:val="00F93347"/>
    <w:rsid w:val="00F93EA6"/>
    <w:rsid w:val="00F9784E"/>
    <w:rsid w:val="00FA1AA0"/>
    <w:rsid w:val="00FA1BB4"/>
    <w:rsid w:val="00FA2A4F"/>
    <w:rsid w:val="00FA2EEB"/>
    <w:rsid w:val="00FA352D"/>
    <w:rsid w:val="00FA4EC6"/>
    <w:rsid w:val="00FA7EAB"/>
    <w:rsid w:val="00FA7F76"/>
    <w:rsid w:val="00FB1403"/>
    <w:rsid w:val="00FB44DA"/>
    <w:rsid w:val="00FB7070"/>
    <w:rsid w:val="00FB7316"/>
    <w:rsid w:val="00FB742E"/>
    <w:rsid w:val="00FC0653"/>
    <w:rsid w:val="00FC1299"/>
    <w:rsid w:val="00FC31C2"/>
    <w:rsid w:val="00FC56B4"/>
    <w:rsid w:val="00FC5CFA"/>
    <w:rsid w:val="00FC6F66"/>
    <w:rsid w:val="00FC7338"/>
    <w:rsid w:val="00FC7C3B"/>
    <w:rsid w:val="00FC7FD7"/>
    <w:rsid w:val="00FD087E"/>
    <w:rsid w:val="00FD0BAD"/>
    <w:rsid w:val="00FD36DE"/>
    <w:rsid w:val="00FD4FBA"/>
    <w:rsid w:val="00FE226A"/>
    <w:rsid w:val="00FF0110"/>
    <w:rsid w:val="00FF01D9"/>
    <w:rsid w:val="00FF4223"/>
    <w:rsid w:val="00FF5E4C"/>
    <w:rsid w:val="00FF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77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2774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E27743"/>
    <w:pPr>
      <w:widowControl w:val="0"/>
      <w:autoSpaceDE w:val="0"/>
      <w:autoSpaceDN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2774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E27743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header"/>
    <w:basedOn w:val="a"/>
    <w:link w:val="a4"/>
    <w:rsid w:val="00E2774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774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E27743"/>
  </w:style>
  <w:style w:type="character" w:customStyle="1" w:styleId="Subst">
    <w:name w:val="Subst"/>
    <w:uiPriority w:val="99"/>
    <w:rsid w:val="00E27743"/>
    <w:rPr>
      <w:b/>
      <w:i/>
    </w:rPr>
  </w:style>
  <w:style w:type="character" w:customStyle="1" w:styleId="SUBST0">
    <w:name w:val="__SUBST"/>
    <w:uiPriority w:val="99"/>
    <w:rsid w:val="00E27743"/>
    <w:rPr>
      <w:b/>
      <w:i/>
      <w:sz w:val="20"/>
    </w:rPr>
  </w:style>
  <w:style w:type="paragraph" w:customStyle="1" w:styleId="ConsNonformat">
    <w:name w:val="ConsNonformat"/>
    <w:rsid w:val="00E277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Body Text Indent"/>
    <w:basedOn w:val="a"/>
    <w:link w:val="a7"/>
    <w:rsid w:val="00E27743"/>
  </w:style>
  <w:style w:type="character" w:customStyle="1" w:styleId="a7">
    <w:name w:val="Основной текст с отступом Знак"/>
    <w:basedOn w:val="a0"/>
    <w:link w:val="a6"/>
    <w:rsid w:val="00E2774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Заголовок 21"/>
    <w:rsid w:val="00E27743"/>
    <w:pPr>
      <w:widowControl w:val="0"/>
      <w:autoSpaceDE w:val="0"/>
      <w:autoSpaceDN w:val="0"/>
      <w:adjustRightInd w:val="0"/>
      <w:spacing w:before="240" w:after="8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Normal">
    <w:name w:val="ConsNormal"/>
    <w:link w:val="ConsNormal0"/>
    <w:rsid w:val="00E2774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16"/>
      <w:szCs w:val="16"/>
      <w:lang w:eastAsia="ru-RU"/>
    </w:rPr>
  </w:style>
  <w:style w:type="character" w:customStyle="1" w:styleId="ConsNormal0">
    <w:name w:val="ConsNormal Знак"/>
    <w:basedOn w:val="a0"/>
    <w:link w:val="ConsNormal"/>
    <w:rsid w:val="00E27743"/>
    <w:rPr>
      <w:rFonts w:ascii="Arial" w:eastAsia="Times New Roman" w:hAnsi="Arial" w:cs="Arial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unhideWhenUsed/>
    <w:rsid w:val="00E27743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27743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99"/>
    <w:rsid w:val="00E277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E27743"/>
    <w:pPr>
      <w:ind w:firstLine="709"/>
      <w:jc w:val="both"/>
    </w:pPr>
    <w:rPr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E27743"/>
    <w:pPr>
      <w:spacing w:after="100"/>
    </w:pPr>
  </w:style>
  <w:style w:type="paragraph" w:styleId="22">
    <w:name w:val="toc 2"/>
    <w:basedOn w:val="a"/>
    <w:next w:val="a"/>
    <w:autoRedefine/>
    <w:uiPriority w:val="39"/>
    <w:unhideWhenUsed/>
    <w:rsid w:val="00E27743"/>
    <w:pPr>
      <w:spacing w:after="100"/>
      <w:ind w:left="240"/>
    </w:pPr>
  </w:style>
  <w:style w:type="character" w:styleId="ab">
    <w:name w:val="Hyperlink"/>
    <w:basedOn w:val="a0"/>
    <w:uiPriority w:val="99"/>
    <w:unhideWhenUsed/>
    <w:rsid w:val="00E27743"/>
    <w:rPr>
      <w:color w:val="0000FF" w:themeColor="hyperlink"/>
      <w:u w:val="single"/>
    </w:rPr>
  </w:style>
  <w:style w:type="paragraph" w:styleId="ac">
    <w:name w:val="List Paragraph"/>
    <w:basedOn w:val="a"/>
    <w:uiPriority w:val="34"/>
    <w:qFormat/>
    <w:rsid w:val="007B6FA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3">
    <w:name w:val="Body Text Indent 2"/>
    <w:basedOn w:val="a"/>
    <w:link w:val="24"/>
    <w:uiPriority w:val="99"/>
    <w:semiHidden/>
    <w:unhideWhenUsed/>
    <w:rsid w:val="006A5B2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6A5B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56781C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6781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36A955-7541-448C-94A5-05BA96811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2083</Words>
  <Characters>11876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2013-06-20T11:29:00Z</cp:lastPrinted>
  <dcterms:created xsi:type="dcterms:W3CDTF">2013-06-20T11:38:00Z</dcterms:created>
  <dcterms:modified xsi:type="dcterms:W3CDTF">2013-06-20T11:38:00Z</dcterms:modified>
</cp:coreProperties>
</file>