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880" w:type="dxa"/>
        <w:tblInd w:w="108" w:type="dxa"/>
        <w:tblLook w:val="04A0"/>
      </w:tblPr>
      <w:tblGrid>
        <w:gridCol w:w="620"/>
        <w:gridCol w:w="3840"/>
        <w:gridCol w:w="1360"/>
        <w:gridCol w:w="1520"/>
        <w:gridCol w:w="1540"/>
      </w:tblGrid>
      <w:tr w:rsidR="00C02BEB" w:rsidRPr="00C02BEB" w:rsidTr="00C02BEB">
        <w:trPr>
          <w:trHeight w:val="300"/>
        </w:trPr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Размер оплаты:</w:t>
            </w:r>
          </w:p>
        </w:tc>
      </w:tr>
      <w:tr w:rsidR="00C02BEB" w:rsidRPr="00C02BEB" w:rsidTr="00C02BEB">
        <w:trPr>
          <w:trHeight w:val="300"/>
        </w:trPr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за копирование документов  эмитента из расчета на 1 лист формата</w:t>
            </w:r>
            <w:proofErr w:type="gram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А</w:t>
            </w:r>
            <w:proofErr w:type="gram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4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12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№ </w:t>
            </w:r>
            <w:proofErr w:type="gram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п</w:t>
            </w:r>
            <w:proofErr w:type="gram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/п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Наименование услуг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Ед-ца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измерения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Для юридических лиц (без учета НДС)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Для физических лиц  (с НДС)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одностороннее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13,04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15,39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2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двухстороннее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19,56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23,08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300"/>
        </w:trPr>
        <w:tc>
          <w:tcPr>
            <w:tcW w:w="88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Расчет  размера оплаты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12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№ </w:t>
            </w:r>
            <w:proofErr w:type="gram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п</w:t>
            </w:r>
            <w:proofErr w:type="gram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/п</w:t>
            </w:r>
          </w:p>
        </w:tc>
        <w:tc>
          <w:tcPr>
            <w:tcW w:w="3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Статьи затрат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Ед-ца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измерения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Сумма затрат на 1 лист 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HP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LaserJet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M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5035 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MFP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PCL 6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1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Оплата труда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5,42</w:t>
            </w:r>
          </w:p>
        </w:tc>
      </w:tr>
      <w:tr w:rsidR="00C02BEB" w:rsidRPr="00C02BEB" w:rsidTr="00C02BEB">
        <w:trPr>
          <w:trHeight w:val="15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Трудоемкость работ на 1 лист формата </w:t>
            </w: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А4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(прием </w:t>
            </w: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заказа</w:t>
            </w:r>
            <w:proofErr w:type="gram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,п</w:t>
            </w:r>
            <w:proofErr w:type="gram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одготовка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к </w:t>
            </w: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размножению,копирование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и </w:t>
            </w: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комплектрование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</w:t>
            </w:r>
            <w:proofErr w:type="spell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заказа,прием</w:t>
            </w:r>
            <w:proofErr w:type="spell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оплаты)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чел./час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0,01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Средняя часовая ставка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руб./час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451,58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2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Начисления на заработную плату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1,18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% начислений на заработную плату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%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26,20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3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Амортизационные отчисления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5,87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4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Материалы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0,56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бумага</w:t>
            </w:r>
            <w:proofErr w:type="gramStart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А</w:t>
            </w:r>
            <w:proofErr w:type="gramEnd"/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4 (136,44 руб./500 л.)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0,27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тонер (7300 руб./25000 л.)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0,29</w:t>
            </w:r>
          </w:p>
        </w:tc>
      </w:tr>
      <w:tr w:rsidR="00C02BEB" w:rsidRPr="00C02BEB" w:rsidTr="00C02BEB">
        <w:trPr>
          <w:trHeight w:val="6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5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Электроэнергия (3,28 руб./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кВт</w:t>
            </w:r>
            <w:proofErr w:type="gram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.ч</w:t>
            </w:r>
            <w:proofErr w:type="spellEnd"/>
            <w:proofErr w:type="gram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.*0,18 </w:t>
            </w:r>
            <w:proofErr w:type="spell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кВт.ч</w:t>
            </w:r>
            <w:proofErr w:type="spell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.*0,02 ч.)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0,01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6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Итого себестоимость ед. услуги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руб.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13,04</w:t>
            </w:r>
          </w:p>
        </w:tc>
      </w:tr>
      <w:tr w:rsidR="00C02BEB" w:rsidRPr="00C02BEB" w:rsidTr="00C02BEB">
        <w:trPr>
          <w:trHeight w:val="100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7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Размер платы за копирование документов эмитента из расчета на 1 лист формата</w:t>
            </w:r>
            <w:proofErr w:type="gramStart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А</w:t>
            </w:r>
            <w:proofErr w:type="gramEnd"/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 xml:space="preserve"> 4: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 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b/>
                <w:bCs/>
                <w:color w:val="000000"/>
                <w:lang w:eastAsia="ru-RU"/>
              </w:rPr>
              <w:t> 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i/>
                <w:iCs/>
                <w:color w:val="000000"/>
                <w:lang w:eastAsia="ru-RU"/>
              </w:rPr>
              <w:t>без учета  НДС: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одностороннее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13,04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двухстороннее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19,56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i/>
                <w:iCs/>
                <w:color w:val="000000"/>
                <w:lang w:eastAsia="ru-RU"/>
              </w:rPr>
              <w:t>с учетом НДС: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одностороннее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15,39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  <w:tc>
          <w:tcPr>
            <w:tcW w:w="3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двухстороннее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руб./лист</w:t>
            </w:r>
          </w:p>
        </w:tc>
        <w:tc>
          <w:tcPr>
            <w:tcW w:w="30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C02BEB">
              <w:rPr>
                <w:rFonts w:ascii="Calibri" w:eastAsia="Times New Roman" w:hAnsi="Calibri" w:cs="Calibri"/>
                <w:color w:val="000000"/>
                <w:lang w:eastAsia="ru-RU"/>
              </w:rPr>
              <w:t>23,08</w:t>
            </w: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C02BEB" w:rsidRPr="00C02BEB" w:rsidTr="00C02BEB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2BEB" w:rsidRPr="00C02BEB" w:rsidRDefault="00C02BEB" w:rsidP="00C02B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</w:tbl>
    <w:p w:rsidR="00512B9D" w:rsidRDefault="00B23B3B"/>
    <w:sectPr w:rsidR="00512B9D" w:rsidSect="00B935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5A15"/>
    <w:rsid w:val="00037029"/>
    <w:rsid w:val="006F3938"/>
    <w:rsid w:val="008C5A15"/>
    <w:rsid w:val="00B23B3B"/>
    <w:rsid w:val="00B9358E"/>
    <w:rsid w:val="00C02BEB"/>
    <w:rsid w:val="00D17CE1"/>
    <w:rsid w:val="00ED49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35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312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1072</Characters>
  <Application>Microsoft Office Word</Application>
  <DocSecurity>0</DocSecurity>
  <Lines>8</Lines>
  <Paragraphs>2</Paragraphs>
  <ScaleCrop>false</ScaleCrop>
  <Company/>
  <LinksUpToDate>false</LinksUpToDate>
  <CharactersWithSpaces>1258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Сударикова Сетлана Викторовна</dc:creator>
  <cp:keywords/>
  <dc:description/>
  <cp:lastModifiedBy> </cp:lastModifiedBy>
  <cp:revision>4</cp:revision>
  <dcterms:created xsi:type="dcterms:W3CDTF">2012-08-31T11:33:00Z</dcterms:created>
  <dcterms:modified xsi:type="dcterms:W3CDTF">2013-04-22T09:13:00Z</dcterms:modified>
</cp:coreProperties>
</file>