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5009C9" w:rsidRDefault="00B12F25" w:rsidP="00B12F25">
      <w:pPr>
        <w:pStyle w:val="a3"/>
        <w:rPr>
          <w:color w:val="000000"/>
        </w:rPr>
      </w:pPr>
      <w:r w:rsidRPr="005009C9">
        <w:rPr>
          <w:color w:val="000000"/>
        </w:rPr>
        <w:t>1. Общие сведения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1.3. Место нахождения эмитента: г. Москва, ул. Октябрьская, д. 33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1.4. ОГРН эмитента: 1027739250780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1.5. ИНН эмитента: 7715234521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Default="00B12F25" w:rsidP="00B37AED">
      <w:pPr>
        <w:pStyle w:val="a3"/>
        <w:spacing w:before="0" w:beforeAutospacing="0" w:after="0" w:afterAutospacing="0"/>
      </w:pPr>
      <w:r>
        <w:rPr>
          <w:color w:val="000000"/>
          <w:sz w:val="27"/>
          <w:szCs w:val="27"/>
        </w:rPr>
        <w:t xml:space="preserve">2. </w:t>
      </w:r>
      <w:r w:rsidRPr="00DF09CB">
        <w:t>Сообщение об изменении текста ежеквартального отчета</w:t>
      </w:r>
      <w:r>
        <w:t>.</w:t>
      </w:r>
    </w:p>
    <w:p w:rsidR="00034493" w:rsidRDefault="00034493" w:rsidP="00B37AED">
      <w:pPr>
        <w:pStyle w:val="a3"/>
        <w:spacing w:before="0" w:beforeAutospacing="0" w:after="0" w:afterAutospacing="0"/>
      </w:pPr>
    </w:p>
    <w:p w:rsidR="00B12F25" w:rsidRDefault="00B12F25" w:rsidP="00B37AED">
      <w:pPr>
        <w:pStyle w:val="a3"/>
        <w:spacing w:before="0" w:beforeAutospacing="0" w:after="0" w:afterAutospacing="0"/>
      </w:pPr>
      <w:r>
        <w:t>Изменен текст ежеквартального отчета за 3-й квартал 20</w:t>
      </w:r>
      <w:r w:rsidR="00D535BC">
        <w:t>20</w:t>
      </w:r>
      <w:r>
        <w:t xml:space="preserve"> года.</w:t>
      </w:r>
    </w:p>
    <w:p w:rsidR="00B12F25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DF09CB">
        <w:rPr>
          <w:rFonts w:ascii="Times New Roman" w:hAnsi="Times New Roman" w:cs="Times New Roman"/>
          <w:sz w:val="24"/>
          <w:szCs w:val="24"/>
        </w:rPr>
        <w:t>писание внесенных изменений и причины (обстоятельства), послужи</w:t>
      </w:r>
      <w:r>
        <w:rPr>
          <w:rFonts w:ascii="Times New Roman" w:hAnsi="Times New Roman" w:cs="Times New Roman"/>
          <w:sz w:val="24"/>
          <w:szCs w:val="24"/>
        </w:rPr>
        <w:t>вшие основанием для их внесения:</w:t>
      </w:r>
    </w:p>
    <w:p w:rsidR="00B37AED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4493" w:rsidRDefault="005009C9" w:rsidP="003C1061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12F25">
        <w:rPr>
          <w:rFonts w:ascii="Times New Roman" w:hAnsi="Times New Roman" w:cs="Times New Roman"/>
          <w:sz w:val="24"/>
          <w:szCs w:val="24"/>
        </w:rPr>
        <w:t xml:space="preserve">1. 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подпункт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</w:t>
      </w:r>
      <w:r w:rsidR="00034493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5009C9" w:rsidRPr="006106C7" w:rsidRDefault="006106C7" w:rsidP="00665988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034493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="0003449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дате принятия решения об объявлении дивидендов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за </w:t>
      </w:r>
      <w:proofErr w:type="gramStart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</w:t>
      </w:r>
      <w:r w:rsidR="0003449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5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полный год</w:t>
      </w:r>
      <w:proofErr w:type="gramEnd"/>
      <w:r w:rsidR="005009C9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  <w:r w:rsidRPr="006106C7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06"/>
        <w:gridCol w:w="3637"/>
      </w:tblGrid>
      <w:tr w:rsidR="005009C9" w:rsidRPr="005009C9" w:rsidTr="00181405">
        <w:tc>
          <w:tcPr>
            <w:tcW w:w="550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363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Значение показателя за соответствующий отчетный период - </w:t>
            </w:r>
            <w:r w:rsidRPr="005009C9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2015г., полный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Годовое общее собрание акционеров  21.04.2016 г. протокол № 1 от 21.04.2016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Размер объявленных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1,10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7 092 418 , в том числе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выплаченные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ранее за 9 мес. 5 467 072 (2 068 622+3 398 450)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2015г.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,п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Доля объявленных дивидендов в чистой прибыли отчетного года,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выплаченных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665988" w:rsidRDefault="00665988" w:rsidP="00665988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bookmarkStart w:id="0" w:name="_GoBack"/>
      <w:bookmarkEnd w:id="0"/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3.2. Дата: 1</w:t>
      </w:r>
      <w:r w:rsidR="00A202D4">
        <w:rPr>
          <w:color w:val="000000"/>
          <w:sz w:val="27"/>
          <w:szCs w:val="27"/>
        </w:rPr>
        <w:t>9</w:t>
      </w:r>
      <w:r>
        <w:rPr>
          <w:color w:val="000000"/>
          <w:sz w:val="27"/>
          <w:szCs w:val="27"/>
        </w:rPr>
        <w:t>.0</w:t>
      </w:r>
      <w:r w:rsidR="005009C9">
        <w:rPr>
          <w:color w:val="000000"/>
          <w:sz w:val="27"/>
          <w:szCs w:val="27"/>
        </w:rPr>
        <w:t>4</w:t>
      </w:r>
      <w:r>
        <w:rPr>
          <w:color w:val="000000"/>
          <w:sz w:val="27"/>
          <w:szCs w:val="27"/>
        </w:rPr>
        <w:t>.2021</w:t>
      </w: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09CB" w:rsidRPr="00DF09CB" w:rsidRDefault="00DF09CB" w:rsidP="00DF09CB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034493"/>
    <w:rsid w:val="002A1350"/>
    <w:rsid w:val="003C1061"/>
    <w:rsid w:val="005009C9"/>
    <w:rsid w:val="006106C7"/>
    <w:rsid w:val="00665988"/>
    <w:rsid w:val="00A202D4"/>
    <w:rsid w:val="00B12F25"/>
    <w:rsid w:val="00B37AED"/>
    <w:rsid w:val="00B81D29"/>
    <w:rsid w:val="00D535BC"/>
    <w:rsid w:val="00DF0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434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7</cp:revision>
  <dcterms:created xsi:type="dcterms:W3CDTF">2021-04-19T09:34:00Z</dcterms:created>
  <dcterms:modified xsi:type="dcterms:W3CDTF">2021-06-21T11:55:00Z</dcterms:modified>
</cp:coreProperties>
</file>