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5ECF" w:rsidRPr="00A05ECF" w:rsidRDefault="00EF7159" w:rsidP="00A05ECF">
      <w:pPr>
        <w:pStyle w:val="a3"/>
        <w:jc w:val="center"/>
        <w:rPr>
          <w:sz w:val="28"/>
          <w:szCs w:val="28"/>
        </w:rPr>
      </w:pPr>
      <w:r>
        <w:rPr>
          <w:sz w:val="28"/>
          <w:szCs w:val="28"/>
        </w:rPr>
        <w:t>О</w:t>
      </w:r>
      <w:r w:rsidRPr="00EF7159">
        <w:rPr>
          <w:sz w:val="28"/>
          <w:szCs w:val="28"/>
        </w:rPr>
        <w:t xml:space="preserve">ткрытое акционерное общество </w:t>
      </w:r>
      <w:r w:rsidR="007B47FE" w:rsidRPr="007B47FE">
        <w:rPr>
          <w:color w:val="000000"/>
          <w:sz w:val="28"/>
          <w:szCs w:val="28"/>
        </w:rPr>
        <w:t>"</w:t>
      </w:r>
      <w:proofErr w:type="spellStart"/>
      <w:r w:rsidR="001F5691" w:rsidRPr="001F5691">
        <w:rPr>
          <w:color w:val="000000"/>
          <w:sz w:val="28"/>
          <w:szCs w:val="28"/>
        </w:rPr>
        <w:t>Астрахангипроводхоз</w:t>
      </w:r>
      <w:proofErr w:type="spellEnd"/>
      <w:r w:rsidR="007B47FE" w:rsidRPr="007B47FE">
        <w:rPr>
          <w:color w:val="000000"/>
          <w:sz w:val="28"/>
          <w:szCs w:val="28"/>
        </w:rPr>
        <w:t>"</w:t>
      </w:r>
    </w:p>
    <w:p w:rsidR="00FB3BD3" w:rsidRDefault="00FB3BD3" w:rsidP="00FB3BD3">
      <w:pPr>
        <w:jc w:val="center"/>
      </w:pPr>
    </w:p>
    <w:p w:rsidR="00EF7159" w:rsidRPr="007B47FE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7B47FE">
        <w:rPr>
          <w:rFonts w:ascii="Times New Roman" w:hAnsi="Times New Roman" w:cs="Times New Roman"/>
          <w:sz w:val="24"/>
          <w:szCs w:val="24"/>
        </w:rPr>
        <w:t xml:space="preserve">Сообщение об утверждении или </w:t>
      </w:r>
      <w:proofErr w:type="spellStart"/>
      <w:r w:rsidRPr="007B47FE">
        <w:rPr>
          <w:rFonts w:ascii="Times New Roman" w:hAnsi="Times New Roman" w:cs="Times New Roman"/>
          <w:sz w:val="24"/>
          <w:szCs w:val="24"/>
        </w:rPr>
        <w:t>неутверждении</w:t>
      </w:r>
      <w:proofErr w:type="spellEnd"/>
      <w:r w:rsidRPr="007B47FE">
        <w:rPr>
          <w:rFonts w:ascii="Times New Roman" w:hAnsi="Times New Roman" w:cs="Times New Roman"/>
          <w:sz w:val="24"/>
          <w:szCs w:val="24"/>
        </w:rPr>
        <w:t xml:space="preserve"> годовой бухгалтерской отчетности.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 Общие сведения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1.1. Полное фирменное наименование эмитента (для некоммерческой организации - наименование): Открытое акционерное общество "Астраханский гидротехнический проектно-изыскательский институт по проектированию водохозяйственного строительства"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1.2. Сокращенное фирменное наименование эмитента: ОАО "</w:t>
      </w:r>
      <w:proofErr w:type="spellStart"/>
      <w:r w:rsidRPr="001F5691">
        <w:rPr>
          <w:color w:val="000000"/>
        </w:rPr>
        <w:t>Астрахангипроводхоз</w:t>
      </w:r>
      <w:proofErr w:type="spellEnd"/>
      <w:r w:rsidRPr="001F5691">
        <w:rPr>
          <w:color w:val="000000"/>
        </w:rPr>
        <w:t>"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1.3. Место нахождения эмитента: 414056 г.Астрахань. ул.Савушкина, д.43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1.4. ОГРН эмитента: 1023000840060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1.5. ИНН эмитента: 3016012840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1.6. Уникальный код эмитента, присвоенный регистрирующим органом: 45992-E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1.7. Адрес страницы в сети Интернет, используемой эмитентом для раскрытия информации: http://disclosure.1prime.ru/portal/default.aspx?emId=3016012840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2. Содержание сообщения</w:t>
      </w:r>
    </w:p>
    <w:p w:rsidR="00EF7159" w:rsidRPr="001F5691" w:rsidRDefault="00FB3BD3" w:rsidP="00607817">
      <w:pPr>
        <w:pStyle w:val="a3"/>
      </w:pPr>
      <w:r w:rsidRPr="001F5691">
        <w:t xml:space="preserve"> </w:t>
      </w:r>
      <w:r w:rsidR="00EF7159" w:rsidRPr="001F5691">
        <w:t>2.1. Годовая бухгалтерская отчетность за 201</w:t>
      </w:r>
      <w:r w:rsidR="00CC178A">
        <w:t>5</w:t>
      </w:r>
      <w:r w:rsidR="00EF7159" w:rsidRPr="001F5691">
        <w:t xml:space="preserve"> финансовый год утверждена.</w:t>
      </w:r>
    </w:p>
    <w:p w:rsidR="00FB3BD3" w:rsidRPr="001F5691" w:rsidRDefault="00FB3BD3" w:rsidP="00FB3BD3">
      <w:pPr>
        <w:pStyle w:val="a3"/>
      </w:pPr>
      <w:r w:rsidRPr="001F5691">
        <w:t>3. Подпись</w:t>
      </w:r>
    </w:p>
    <w:p w:rsidR="00FB3BD3" w:rsidRPr="001F5691" w:rsidRDefault="00FB3BD3" w:rsidP="00FB3BD3">
      <w:pPr>
        <w:pStyle w:val="a3"/>
      </w:pPr>
      <w:r w:rsidRPr="001F5691">
        <w:t xml:space="preserve">3.1. Наименование должности, И.О. Фамилия уполномоченного лица эмитента: </w:t>
      </w:r>
      <w:r w:rsidR="0080631E">
        <w:t>генеральный директор Бородина И.Е.</w:t>
      </w:r>
    </w:p>
    <w:p w:rsidR="00EF7159" w:rsidRPr="001F5691" w:rsidRDefault="00FB3BD3" w:rsidP="00FB3BD3">
      <w:pPr>
        <w:pStyle w:val="a3"/>
      </w:pPr>
      <w:r w:rsidRPr="001F5691">
        <w:t xml:space="preserve">3.2. </w:t>
      </w:r>
      <w:r w:rsidR="00CC178A">
        <w:t>09</w:t>
      </w:r>
      <w:r w:rsidR="00A05ECF" w:rsidRPr="001F5691">
        <w:t>.0</w:t>
      </w:r>
      <w:r w:rsidR="007B47FE" w:rsidRPr="001F5691">
        <w:t>6</w:t>
      </w:r>
      <w:r w:rsidR="00607817" w:rsidRPr="001F5691">
        <w:t>.</w:t>
      </w:r>
      <w:r w:rsidRPr="001F5691">
        <w:t>201</w:t>
      </w:r>
      <w:r w:rsidR="00CC178A">
        <w:t>6</w:t>
      </w:r>
      <w:bookmarkStart w:id="0" w:name="_GoBack"/>
      <w:bookmarkEnd w:id="0"/>
    </w:p>
    <w:p w:rsidR="00EF7159" w:rsidRPr="001F5691" w:rsidRDefault="00EF7159" w:rsidP="00EF7159">
      <w:pPr>
        <w:pStyle w:val="a3"/>
        <w:spacing w:before="0" w:beforeAutospacing="0"/>
      </w:pPr>
    </w:p>
    <w:p w:rsidR="00EF7159" w:rsidRPr="001F5691" w:rsidRDefault="00EF7159" w:rsidP="00EF7159">
      <w:pPr>
        <w:rPr>
          <w:rFonts w:ascii="Times New Roman" w:hAnsi="Times New Roman" w:cs="Times New Roman"/>
          <w:sz w:val="24"/>
          <w:szCs w:val="24"/>
        </w:rPr>
      </w:pPr>
    </w:p>
    <w:sectPr w:rsidR="00EF7159" w:rsidRPr="001F5691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159"/>
    <w:rsid w:val="00012D20"/>
    <w:rsid w:val="001F5691"/>
    <w:rsid w:val="00605C36"/>
    <w:rsid w:val="00607817"/>
    <w:rsid w:val="006D3A34"/>
    <w:rsid w:val="007B47FE"/>
    <w:rsid w:val="0080631E"/>
    <w:rsid w:val="00927FB9"/>
    <w:rsid w:val="009F442E"/>
    <w:rsid w:val="00A05ECF"/>
    <w:rsid w:val="00A56AF5"/>
    <w:rsid w:val="00CC178A"/>
    <w:rsid w:val="00CD38FA"/>
    <w:rsid w:val="00D529BD"/>
    <w:rsid w:val="00DE3AA6"/>
    <w:rsid w:val="00EF4967"/>
    <w:rsid w:val="00EF7159"/>
    <w:rsid w:val="00FB3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136C50B-F892-48A5-B0B0-F2448477A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8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6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Nike</cp:lastModifiedBy>
  <cp:revision>2</cp:revision>
  <dcterms:created xsi:type="dcterms:W3CDTF">2016-06-09T05:02:00Z</dcterms:created>
  <dcterms:modified xsi:type="dcterms:W3CDTF">2016-06-09T05:02:00Z</dcterms:modified>
</cp:coreProperties>
</file>