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BE" w:rsidRPr="006C6279" w:rsidRDefault="006B30BE" w:rsidP="006B30BE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УВАЖАЕМЫЕ  АКЦИОНЕРЫ!</w:t>
      </w:r>
    </w:p>
    <w:p w:rsidR="006B30BE" w:rsidRPr="006C6279" w:rsidRDefault="006B30BE" w:rsidP="006B30BE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Акционерное общество «Рузаевский завод химического машиностроения»</w:t>
      </w:r>
    </w:p>
    <w:p w:rsidR="006B30BE" w:rsidRPr="006C6279" w:rsidRDefault="006B30BE" w:rsidP="006B30BE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сообщает о проведении внеочередного  общего собрания акционеров</w:t>
      </w:r>
    </w:p>
    <w:p w:rsid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Полное фирменное наименование общества: </w:t>
      </w: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 xml:space="preserve">Акционерное общество «Рузаевский завод химического машиностроения» </w:t>
      </w: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Сокращенное наименование: </w:t>
      </w: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АО «Рузхиммаш»</w:t>
      </w: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Место нахождения общества:</w:t>
      </w: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 xml:space="preserve"> 43144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0</w:t>
      </w: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, Республика Мордовия, г. Рузаевка.</w:t>
      </w:r>
    </w:p>
    <w:p w:rsidR="006B30BE" w:rsidRPr="006C6279" w:rsidRDefault="006B30BE" w:rsidP="006B30BE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Внеочередное общее собрание акционеров проводится путем заочного голосования.</w:t>
      </w: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Собрание состоится  «28» декабря</w:t>
      </w: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2017 года.</w:t>
      </w: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Адрес, по которому должны направляться заполненные бюллетени для голосования:</w:t>
      </w: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 xml:space="preserve"> Республика Мордовия, г. Саранск, ул. Лодыгина, 11,   2-й этаж, </w:t>
      </w:r>
      <w:proofErr w:type="spellStart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каб</w:t>
      </w:r>
      <w:proofErr w:type="spellEnd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. 2.1.</w:t>
      </w:r>
    </w:p>
    <w:p w:rsidR="006B30BE" w:rsidRP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>Дата и время окончания приема заполненны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х бюллетеней для голосования – </w:t>
      </w:r>
      <w:r w:rsidRPr="006B30BE">
        <w:rPr>
          <w:rFonts w:ascii="Times New Roman" w:eastAsia="Times New Roman" w:hAnsi="Times New Roman"/>
          <w:sz w:val="20"/>
          <w:szCs w:val="20"/>
          <w:lang w:eastAsia="ru-RU"/>
        </w:rPr>
        <w:t>28 декабря 2017г. в 12</w:t>
      </w:r>
      <w:r w:rsidRPr="006B30BE">
        <w:rPr>
          <w:rFonts w:ascii="Times New Roman" w:eastAsia="Times New Roman" w:hAnsi="Times New Roman"/>
          <w:sz w:val="20"/>
          <w:szCs w:val="20"/>
          <w:lang w:eastAsia="ru-RU"/>
        </w:rPr>
        <w:t xml:space="preserve"> ч. 00 мин.  </w:t>
      </w:r>
    </w:p>
    <w:p w:rsid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u w:val="single"/>
          <w:lang w:eastAsia="ru-RU"/>
        </w:rPr>
      </w:pPr>
      <w:r w:rsidRPr="006C6279">
        <w:rPr>
          <w:rFonts w:ascii="Times New Roman" w:eastAsia="Times New Roman" w:hAnsi="Times New Roman"/>
          <w:b/>
          <w:sz w:val="20"/>
          <w:szCs w:val="20"/>
          <w:u w:val="single"/>
          <w:lang w:eastAsia="ru-RU"/>
        </w:rPr>
        <w:t>Повестка дня  внеочередного  общего собрания акционеров:</w:t>
      </w:r>
    </w:p>
    <w:p w:rsidR="006B30BE" w:rsidRPr="006C6279" w:rsidRDefault="006B30BE" w:rsidP="006B30BE">
      <w:pPr>
        <w:spacing w:after="0" w:line="240" w:lineRule="auto"/>
        <w:ind w:firstLine="540"/>
        <w:jc w:val="both"/>
        <w:rPr>
          <w:rFonts w:ascii="Times New Roman" w:eastAsia="Times New Roman" w:hAnsi="Times New Roman"/>
          <w:b/>
          <w:sz w:val="20"/>
          <w:szCs w:val="20"/>
          <w:u w:val="single"/>
          <w:lang w:eastAsia="ru-RU"/>
        </w:rPr>
      </w:pPr>
    </w:p>
    <w:p w:rsidR="006B30BE" w:rsidRP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eastAsia="ru-RU"/>
        </w:rPr>
      </w:pPr>
      <w:r w:rsidRPr="006B30BE">
        <w:rPr>
          <w:rFonts w:ascii="Times New Roman" w:eastAsia="Times New Roman" w:hAnsi="Times New Roman"/>
          <w:b/>
          <w:color w:val="000000"/>
          <w:sz w:val="20"/>
          <w:szCs w:val="20"/>
          <w:lang w:eastAsia="ru-RU"/>
        </w:rPr>
        <w:t xml:space="preserve">Первый вопрос повестки дня: </w:t>
      </w:r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О даче предварительного согласия на совершение крупной сделки, которая одновременно является сделкой, в совершении которой   имеется заинтересованность.</w:t>
      </w:r>
    </w:p>
    <w:p w:rsidR="006B30BE" w:rsidRP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eastAsia="ru-RU"/>
        </w:rPr>
      </w:pPr>
      <w:r w:rsidRPr="006B30BE">
        <w:rPr>
          <w:rFonts w:ascii="Times New Roman" w:eastAsia="Times New Roman" w:hAnsi="Times New Roman"/>
          <w:b/>
          <w:color w:val="000000"/>
          <w:sz w:val="20"/>
          <w:szCs w:val="20"/>
          <w:lang w:eastAsia="ru-RU"/>
        </w:rPr>
        <w:t xml:space="preserve">Второй вопрос повестки дня: </w:t>
      </w:r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О даче предварительного согласия на совершение сделок, в совершении котор</w:t>
      </w:r>
      <w:bookmarkStart w:id="0" w:name="_GoBack"/>
      <w:bookmarkEnd w:id="0"/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 xml:space="preserve">ых имеется заинтересованность (с учетом требований, отраженных в </w:t>
      </w:r>
      <w:proofErr w:type="spellStart"/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п.п</w:t>
      </w:r>
      <w:proofErr w:type="spellEnd"/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. 15 п. 11.2 статьи 11 Устава АО «Рузхиммаш»)</w:t>
      </w:r>
    </w:p>
    <w:p w:rsidR="006B30BE" w:rsidRP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eastAsia="ru-RU"/>
        </w:rPr>
      </w:pPr>
      <w:r w:rsidRPr="006B30BE">
        <w:rPr>
          <w:rFonts w:ascii="Times New Roman" w:eastAsia="Times New Roman" w:hAnsi="Times New Roman"/>
          <w:b/>
          <w:color w:val="000000"/>
          <w:sz w:val="20"/>
          <w:szCs w:val="20"/>
          <w:lang w:eastAsia="ru-RU"/>
        </w:rPr>
        <w:t xml:space="preserve">Третий вопрос повестки дня: </w:t>
      </w:r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 xml:space="preserve">О даче последующего одобрения на совершение сделки, в совершении которой одновременно имеется заинтересованность (с учетом требований, отраженных в </w:t>
      </w:r>
      <w:proofErr w:type="spellStart"/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п.п</w:t>
      </w:r>
      <w:proofErr w:type="spellEnd"/>
      <w:r w:rsidRPr="006B30BE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. 15 п. 11.2 статьи 11 Устава АО «Рузхиммаш»).</w:t>
      </w:r>
    </w:p>
    <w:p w:rsidR="006B30BE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 xml:space="preserve">Дата составления списка лиц, имеющих право на участие во внеочередном общем собрании акционеров Общества: 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«07</w:t>
      </w: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» </w:t>
      </w:r>
      <w:r>
        <w:rPr>
          <w:rFonts w:ascii="Times New Roman" w:eastAsia="Times New Roman" w:hAnsi="Times New Roman"/>
          <w:b/>
          <w:sz w:val="20"/>
          <w:szCs w:val="20"/>
          <w:lang w:eastAsia="ru-RU"/>
        </w:rPr>
        <w:t>декабря</w:t>
      </w: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2017 года.</w:t>
      </w:r>
    </w:p>
    <w:p w:rsidR="006B30BE" w:rsidRDefault="006B30BE" w:rsidP="006B30BE">
      <w:pPr>
        <w:tabs>
          <w:tab w:val="left" w:pos="540"/>
          <w:tab w:val="left" w:pos="1635"/>
        </w:tabs>
        <w:spacing w:after="0" w:line="240" w:lineRule="auto"/>
        <w:jc w:val="both"/>
        <w:rPr>
          <w:rFonts w:ascii="Times New Roman" w:eastAsia="Times New Roman" w:hAnsi="Times New Roman"/>
          <w:i/>
          <w:sz w:val="20"/>
          <w:szCs w:val="20"/>
          <w:lang w:eastAsia="ru-RU"/>
        </w:rPr>
      </w:pPr>
    </w:p>
    <w:p w:rsidR="006B30BE" w:rsidRPr="006C6279" w:rsidRDefault="006B30BE" w:rsidP="006B30BE">
      <w:pPr>
        <w:tabs>
          <w:tab w:val="left" w:pos="540"/>
          <w:tab w:val="left" w:pos="1635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proofErr w:type="gramStart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С информацией, подлежащей предоставлению акционерам при подготовке к проведению внеочередного общего собрания акционеров, можно ознакомиться в течение 20 дней до даты проведения внеочередного общего собрания акционеров в рабочие дни с 09 ч 00 мин до 12 ч 00 мин и с 14 ч 00 мин до 18 ч 00 мин, по адресу:</w:t>
      </w:r>
      <w:proofErr w:type="gramEnd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 xml:space="preserve"> Республика Мордовия, г. Саранск, ул. Лодыгина, 11, ООО «УК РМ </w:t>
      </w:r>
      <w:proofErr w:type="spellStart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Рейл</w:t>
      </w:r>
      <w:proofErr w:type="spellEnd"/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», Дирекция по корпоративным и правовым вопросам, кабинет 2.1, а также в день проведения собрания.</w:t>
      </w:r>
    </w:p>
    <w:p w:rsidR="006B30BE" w:rsidRPr="006C6279" w:rsidRDefault="006B30BE" w:rsidP="006B30BE">
      <w:pPr>
        <w:tabs>
          <w:tab w:val="left" w:pos="540"/>
          <w:tab w:val="left" w:pos="1635"/>
        </w:tabs>
        <w:spacing w:after="0" w:line="240" w:lineRule="auto"/>
        <w:ind w:firstLine="701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6B30BE" w:rsidRPr="006C6279" w:rsidRDefault="006B30BE" w:rsidP="006B30BE">
      <w:pPr>
        <w:tabs>
          <w:tab w:val="left" w:pos="540"/>
          <w:tab w:val="left" w:pos="1635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sz w:val="20"/>
          <w:szCs w:val="20"/>
          <w:lang w:eastAsia="ru-RU"/>
        </w:rPr>
        <w:t>Участнику внеочередного общего собрания акционеров необходимо иметь при себе паспорт или иной документ, удостоверяющий личность, а для представителя акционера - также доверенность на право участия во внеочередном  общем собрании акционеров и (или) документы, подтверждающие его право действовать от имени акционера без доверенности.</w:t>
      </w: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i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i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i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6C6279">
        <w:rPr>
          <w:rFonts w:ascii="Times New Roman" w:eastAsia="Times New Roman" w:hAnsi="Times New Roman"/>
          <w:b/>
          <w:i/>
          <w:sz w:val="20"/>
          <w:szCs w:val="20"/>
          <w:lang w:eastAsia="ru-RU"/>
        </w:rPr>
        <w:t>Совет директоров АО «Рузхиммаш»</w:t>
      </w:r>
      <w:r w:rsidRPr="006C6279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 </w:t>
      </w: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6B30BE" w:rsidRPr="006C6279" w:rsidRDefault="006B30BE" w:rsidP="006B30BE">
      <w:pPr>
        <w:spacing w:after="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943D09" w:rsidRDefault="00943D09"/>
    <w:sectPr w:rsidR="00943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0BE"/>
    <w:rsid w:val="006B30BE"/>
    <w:rsid w:val="0094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30BE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30BE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Шебнева Екатерина Александровна</cp:lastModifiedBy>
  <cp:revision>1</cp:revision>
  <dcterms:created xsi:type="dcterms:W3CDTF">2017-12-07T14:38:00Z</dcterms:created>
  <dcterms:modified xsi:type="dcterms:W3CDTF">2017-12-07T14:41:00Z</dcterms:modified>
</cp:coreProperties>
</file>