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4493" w:rsidRPr="005B4691" w:rsidRDefault="009F4493" w:rsidP="009F4493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b/>
          <w:color w:val="000000"/>
          <w:sz w:val="18"/>
          <w:szCs w:val="18"/>
          <w:lang w:eastAsia="ru-RU"/>
        </w:rPr>
      </w:pPr>
      <w:r w:rsidRPr="005B4691">
        <w:rPr>
          <w:rFonts w:ascii="Arial" w:eastAsia="Times New Roman" w:hAnsi="Arial" w:cs="Arial"/>
          <w:b/>
          <w:color w:val="000000"/>
          <w:sz w:val="18"/>
          <w:szCs w:val="18"/>
          <w:lang w:eastAsia="ru-RU"/>
        </w:rPr>
        <w:t>Сообщение об утверждении годовой бухгалтерской отчетности за 2012 год</w:t>
      </w:r>
    </w:p>
    <w:p w:rsidR="00DD402B" w:rsidRPr="00DD402B" w:rsidRDefault="00DD402B" w:rsidP="00DD402B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DD402B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1. Общие сведения</w:t>
      </w:r>
    </w:p>
    <w:p w:rsidR="00DD402B" w:rsidRPr="00DD402B" w:rsidRDefault="00DD402B" w:rsidP="00DD402B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DD402B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1.1. Полное фирменное наименование эмитента (для некоммерческой организации - наименование): Открытое акционерное общество «Сиверский Инвест-Строй»</w:t>
      </w:r>
    </w:p>
    <w:p w:rsidR="00DD402B" w:rsidRPr="00DD402B" w:rsidRDefault="00DD402B" w:rsidP="00DD402B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DD402B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1.2. Сокращенное фирменное наименование эмитента: ОАО «Сиверский Инвест-Строй»</w:t>
      </w:r>
    </w:p>
    <w:p w:rsidR="00DD402B" w:rsidRPr="00DD402B" w:rsidRDefault="00DD402B" w:rsidP="00DD402B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DD402B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1.3. Место нахождения эмитента: 188333, Российская Федерация, Ленинградская обл., Гатчинский р-н, д. </w:t>
      </w:r>
      <w:proofErr w:type="spellStart"/>
      <w:r w:rsidRPr="00DD402B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Старосиверская</w:t>
      </w:r>
      <w:proofErr w:type="spellEnd"/>
      <w:r w:rsidRPr="00DD402B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, ул. </w:t>
      </w:r>
      <w:proofErr w:type="spellStart"/>
      <w:r w:rsidRPr="00DD402B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Кезевская</w:t>
      </w:r>
      <w:proofErr w:type="spellEnd"/>
      <w:r w:rsidRPr="00DD402B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 дорога, д. 64А.</w:t>
      </w:r>
    </w:p>
    <w:p w:rsidR="00DD402B" w:rsidRPr="00DD402B" w:rsidRDefault="00DD402B" w:rsidP="00DD402B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DD402B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1.4. ОГРН эмитента: 1104705003193</w:t>
      </w:r>
    </w:p>
    <w:p w:rsidR="00DD402B" w:rsidRPr="00DD402B" w:rsidRDefault="00DD402B" w:rsidP="00DD402B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DD402B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1.5. ИНН эмитента: 4705051354</w:t>
      </w:r>
    </w:p>
    <w:p w:rsidR="00DD402B" w:rsidRPr="00DD402B" w:rsidRDefault="00DD402B" w:rsidP="00DD402B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DD402B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1.6. Уникальный код эмитента, присвоенный регистрирующим органом: 05183-D</w:t>
      </w:r>
    </w:p>
    <w:p w:rsidR="00DD402B" w:rsidRPr="00DD402B" w:rsidRDefault="00DD402B" w:rsidP="00DD402B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DD402B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1.7. Адрес страницы в сети Интернет, используемой эмитентом для раскрытия информации: http://disclosure.1prime.ru/portal/default.aspx?emId=4705051354</w:t>
      </w:r>
    </w:p>
    <w:p w:rsidR="00DD402B" w:rsidRPr="00DD402B" w:rsidRDefault="00DD402B" w:rsidP="00DD402B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DD402B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2. Содержание сообщения</w:t>
      </w:r>
    </w:p>
    <w:p w:rsidR="009F4493" w:rsidRPr="0033614C" w:rsidRDefault="009F4493" w:rsidP="009F4493">
      <w:pPr>
        <w:pStyle w:val="a3"/>
        <w:shd w:val="clear" w:color="auto" w:fill="FFFFFF"/>
        <w:rPr>
          <w:rFonts w:ascii="Arial" w:hAnsi="Arial" w:cs="Arial"/>
          <w:color w:val="000000"/>
          <w:sz w:val="18"/>
          <w:szCs w:val="18"/>
        </w:rPr>
      </w:pPr>
      <w:r w:rsidRPr="0033614C">
        <w:rPr>
          <w:rFonts w:ascii="Arial" w:hAnsi="Arial" w:cs="Arial"/>
          <w:color w:val="000000"/>
          <w:sz w:val="18"/>
          <w:szCs w:val="18"/>
        </w:rPr>
        <w:t xml:space="preserve">26.06.2013г.  </w:t>
      </w:r>
      <w:r w:rsidR="000D28CE">
        <w:rPr>
          <w:rFonts w:ascii="Arial" w:hAnsi="Arial" w:cs="Arial"/>
          <w:color w:val="000000"/>
          <w:sz w:val="18"/>
          <w:szCs w:val="18"/>
        </w:rPr>
        <w:t>решением единственного акционера</w:t>
      </w:r>
      <w:r w:rsidRPr="0033614C">
        <w:rPr>
          <w:rFonts w:ascii="Arial" w:hAnsi="Arial" w:cs="Arial"/>
          <w:color w:val="000000"/>
          <w:sz w:val="18"/>
          <w:szCs w:val="18"/>
        </w:rPr>
        <w:t xml:space="preserve"> </w:t>
      </w:r>
      <w:r w:rsidRPr="00DD402B">
        <w:rPr>
          <w:rFonts w:ascii="Arial" w:hAnsi="Arial" w:cs="Arial"/>
          <w:color w:val="000000"/>
          <w:sz w:val="18"/>
          <w:szCs w:val="18"/>
        </w:rPr>
        <w:t>ОАО «Сиверский Инвест-Строй»</w:t>
      </w:r>
      <w:r>
        <w:rPr>
          <w:rFonts w:ascii="Arial" w:hAnsi="Arial" w:cs="Arial"/>
          <w:color w:val="000000"/>
          <w:sz w:val="18"/>
          <w:szCs w:val="18"/>
        </w:rPr>
        <w:t xml:space="preserve"> </w:t>
      </w:r>
      <w:r w:rsidRPr="0033614C">
        <w:rPr>
          <w:rFonts w:ascii="Arial" w:hAnsi="Arial" w:cs="Arial"/>
          <w:color w:val="000000"/>
          <w:sz w:val="18"/>
          <w:szCs w:val="18"/>
        </w:rPr>
        <w:t xml:space="preserve">были </w:t>
      </w:r>
      <w:r w:rsidRPr="0033614C">
        <w:rPr>
          <w:rFonts w:ascii="Arial" w:hAnsi="Arial" w:cs="Arial"/>
          <w:b/>
          <w:color w:val="000000"/>
          <w:sz w:val="18"/>
          <w:szCs w:val="18"/>
        </w:rPr>
        <w:t>утверждены</w:t>
      </w:r>
      <w:r w:rsidRPr="0033614C">
        <w:rPr>
          <w:rFonts w:ascii="Arial" w:hAnsi="Arial" w:cs="Arial"/>
          <w:color w:val="000000"/>
          <w:sz w:val="18"/>
          <w:szCs w:val="18"/>
        </w:rPr>
        <w:t xml:space="preserve"> Годовая бухгалтерская отчетность </w:t>
      </w:r>
      <w:r w:rsidRPr="00DD402B">
        <w:rPr>
          <w:rFonts w:ascii="Arial" w:hAnsi="Arial" w:cs="Arial"/>
          <w:color w:val="000000"/>
          <w:sz w:val="18"/>
          <w:szCs w:val="18"/>
        </w:rPr>
        <w:t>ОАО «Сиверский Инвест-Строй»</w:t>
      </w:r>
      <w:r>
        <w:rPr>
          <w:rFonts w:ascii="Arial" w:hAnsi="Arial" w:cs="Arial"/>
          <w:color w:val="000000"/>
          <w:sz w:val="18"/>
          <w:szCs w:val="18"/>
        </w:rPr>
        <w:t xml:space="preserve"> </w:t>
      </w:r>
      <w:r w:rsidRPr="0033614C">
        <w:rPr>
          <w:rFonts w:ascii="Arial" w:hAnsi="Arial" w:cs="Arial"/>
          <w:color w:val="000000"/>
          <w:sz w:val="18"/>
          <w:szCs w:val="18"/>
        </w:rPr>
        <w:t xml:space="preserve"> за 2012 год, а так же Годовой отчет </w:t>
      </w:r>
      <w:r w:rsidRPr="00DD402B">
        <w:rPr>
          <w:rFonts w:ascii="Arial" w:hAnsi="Arial" w:cs="Arial"/>
          <w:color w:val="000000"/>
          <w:sz w:val="18"/>
          <w:szCs w:val="18"/>
        </w:rPr>
        <w:t>ОАО «Сиверский Инвест-Строй»</w:t>
      </w:r>
      <w:r>
        <w:rPr>
          <w:rFonts w:ascii="Arial" w:hAnsi="Arial" w:cs="Arial"/>
          <w:color w:val="000000"/>
          <w:sz w:val="18"/>
          <w:szCs w:val="18"/>
        </w:rPr>
        <w:t xml:space="preserve"> </w:t>
      </w:r>
      <w:r w:rsidRPr="0033614C">
        <w:rPr>
          <w:rFonts w:ascii="Arial" w:hAnsi="Arial" w:cs="Arial"/>
          <w:color w:val="000000"/>
          <w:sz w:val="18"/>
          <w:szCs w:val="18"/>
        </w:rPr>
        <w:t>за 2012 год (</w:t>
      </w:r>
      <w:r w:rsidR="000D28CE">
        <w:rPr>
          <w:rFonts w:ascii="Arial" w:hAnsi="Arial" w:cs="Arial"/>
          <w:color w:val="000000"/>
          <w:sz w:val="18"/>
          <w:szCs w:val="18"/>
        </w:rPr>
        <w:t>Решение № 1/06-1</w:t>
      </w:r>
      <w:bookmarkStart w:id="0" w:name="_GoBack"/>
      <w:bookmarkEnd w:id="0"/>
      <w:r w:rsidRPr="0033614C">
        <w:rPr>
          <w:rFonts w:ascii="Arial" w:hAnsi="Arial" w:cs="Arial"/>
          <w:color w:val="000000"/>
          <w:sz w:val="18"/>
          <w:szCs w:val="18"/>
        </w:rPr>
        <w:t xml:space="preserve"> от 26.06.2013г.).</w:t>
      </w:r>
    </w:p>
    <w:p w:rsidR="00DD402B" w:rsidRPr="00DD402B" w:rsidRDefault="00DD402B" w:rsidP="00DD402B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DD402B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3. Подпись</w:t>
      </w:r>
    </w:p>
    <w:p w:rsidR="00DD402B" w:rsidRPr="00DD402B" w:rsidRDefault="00DD402B" w:rsidP="00DD402B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DD402B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3.1. Наименование должности, И.О. Фамилия уполномоченного лица эмитента: генеральный директор </w:t>
      </w:r>
      <w:proofErr w:type="spellStart"/>
      <w:r w:rsidRPr="00DD402B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Саввин</w:t>
      </w:r>
      <w:proofErr w:type="spellEnd"/>
      <w:r w:rsidRPr="00DD402B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 Андрей Викторович</w:t>
      </w:r>
    </w:p>
    <w:p w:rsidR="00DD402B" w:rsidRPr="00DD402B" w:rsidRDefault="00DD402B" w:rsidP="00DD402B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DD402B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3.2. Дата: 27.06.2013</w:t>
      </w:r>
    </w:p>
    <w:p w:rsidR="00542737" w:rsidRDefault="00542737"/>
    <w:sectPr w:rsidR="0054273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795B"/>
    <w:rsid w:val="000017DC"/>
    <w:rsid w:val="000D28CE"/>
    <w:rsid w:val="001F394C"/>
    <w:rsid w:val="00225377"/>
    <w:rsid w:val="002302C1"/>
    <w:rsid w:val="00281782"/>
    <w:rsid w:val="00302F70"/>
    <w:rsid w:val="003512BF"/>
    <w:rsid w:val="00372F21"/>
    <w:rsid w:val="003C485C"/>
    <w:rsid w:val="003E2D14"/>
    <w:rsid w:val="00465E3D"/>
    <w:rsid w:val="00542737"/>
    <w:rsid w:val="0065795B"/>
    <w:rsid w:val="006822EA"/>
    <w:rsid w:val="00692AB6"/>
    <w:rsid w:val="006B4496"/>
    <w:rsid w:val="00832A01"/>
    <w:rsid w:val="009B43A5"/>
    <w:rsid w:val="009F23E0"/>
    <w:rsid w:val="009F4493"/>
    <w:rsid w:val="00A63B26"/>
    <w:rsid w:val="00A71D14"/>
    <w:rsid w:val="00C87793"/>
    <w:rsid w:val="00D32FD0"/>
    <w:rsid w:val="00DA0AD5"/>
    <w:rsid w:val="00DD40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DD402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DD402B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semiHidden/>
    <w:unhideWhenUsed/>
    <w:rsid w:val="00DD40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DD402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DD402B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semiHidden/>
    <w:unhideWhenUsed/>
    <w:rsid w:val="00DD40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341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178</Words>
  <Characters>1017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viktoriaamur</dc:creator>
  <cp:keywords/>
  <dc:description/>
  <cp:lastModifiedBy>viktoriaamur</cp:lastModifiedBy>
  <cp:revision>4</cp:revision>
  <dcterms:created xsi:type="dcterms:W3CDTF">2013-06-27T00:07:00Z</dcterms:created>
  <dcterms:modified xsi:type="dcterms:W3CDTF">2013-06-27T07:11:00Z</dcterms:modified>
</cp:coreProperties>
</file>