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7A26" w:rsidRPr="009F1BFA" w:rsidRDefault="00AB7A26" w:rsidP="00AB7A2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/>
          <w:sz w:val="20"/>
          <w:szCs w:val="20"/>
        </w:rPr>
      </w:pPr>
      <w:r w:rsidRPr="009F1BFA">
        <w:rPr>
          <w:rFonts w:ascii="Arial" w:hAnsi="Arial" w:cs="Arial"/>
          <w:b/>
          <w:sz w:val="20"/>
          <w:szCs w:val="20"/>
        </w:rPr>
        <w:t xml:space="preserve">Сообщение о замене держателя реестра </w:t>
      </w:r>
    </w:p>
    <w:p w:rsidR="00AB7A26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информаци</w:t>
      </w:r>
      <w:r w:rsidR="009F1BFA">
        <w:rPr>
          <w:rFonts w:ascii="Arial" w:hAnsi="Arial" w:cs="Arial"/>
          <w:sz w:val="20"/>
          <w:szCs w:val="20"/>
        </w:rPr>
        <w:t>я</w:t>
      </w:r>
      <w:r>
        <w:rPr>
          <w:rFonts w:ascii="Arial" w:hAnsi="Arial" w:cs="Arial"/>
          <w:sz w:val="20"/>
          <w:szCs w:val="20"/>
        </w:rPr>
        <w:t xml:space="preserve"> об эмитенте (полное и сокращенное фирменные наименования, место нахождения, адрес, идентификационный номер налогоплательщика (далее - ИНН), основной государственный регистрационный номер (далее - ОГРН);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Открытое акционерное общество Экспериментальный машиностроительный завод «Лиски-Металлист»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ОАО «Лиски-Металлист»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Воронежская область, г. Лиски, ул. Воронежская, д. 27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>
        <w:t>3652001845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>
        <w:t>1023601510503</w:t>
      </w:r>
    </w:p>
    <w:p w:rsidR="009F1BFA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:rsidR="00AB7A26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информаци</w:t>
      </w:r>
      <w:r w:rsidR="009F1BFA">
        <w:rPr>
          <w:rFonts w:ascii="Arial" w:hAnsi="Arial" w:cs="Arial"/>
          <w:sz w:val="20"/>
          <w:szCs w:val="20"/>
        </w:rPr>
        <w:t>я</w:t>
      </w:r>
      <w:r>
        <w:rPr>
          <w:rFonts w:ascii="Arial" w:hAnsi="Arial" w:cs="Arial"/>
          <w:sz w:val="20"/>
          <w:szCs w:val="20"/>
        </w:rPr>
        <w:t xml:space="preserve"> о держателе реестра, с которым прекращен (прекращается) договор на ведение реестра (полное и сокращенное фирменные наименования, место нахождения, адрес, ИНН, ОГРН);</w:t>
      </w:r>
    </w:p>
    <w:p w:rsidR="009F1BFA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Воронежский филиал акционерного общества «Новый регистратор»</w:t>
      </w:r>
    </w:p>
    <w:p w:rsidR="009F1BFA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Воронежский филиал АО «Новый регистратор»</w:t>
      </w:r>
    </w:p>
    <w:p w:rsidR="009F1BFA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color w:val="000000"/>
          <w:sz w:val="21"/>
          <w:szCs w:val="21"/>
          <w:shd w:val="clear" w:color="auto" w:fill="FFFFFF"/>
        </w:rPr>
      </w:pPr>
      <w:proofErr w:type="spellStart"/>
      <w:r>
        <w:rPr>
          <w:color w:val="000000"/>
          <w:sz w:val="21"/>
          <w:szCs w:val="21"/>
          <w:shd w:val="clear" w:color="auto" w:fill="FFFFFF"/>
        </w:rPr>
        <w:t>Г.Воронеж</w:t>
      </w:r>
      <w:proofErr w:type="spellEnd"/>
      <w:r>
        <w:rPr>
          <w:color w:val="000000"/>
          <w:sz w:val="21"/>
          <w:szCs w:val="21"/>
          <w:shd w:val="clear" w:color="auto" w:fill="FFFFFF"/>
        </w:rPr>
        <w:t>, проспект Труда, д. 39</w:t>
      </w:r>
    </w:p>
    <w:p w:rsidR="009F1BFA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color w:val="000000"/>
          <w:sz w:val="21"/>
          <w:szCs w:val="21"/>
          <w:shd w:val="clear" w:color="auto" w:fill="FFFFFF"/>
        </w:rPr>
      </w:pPr>
      <w:r w:rsidRPr="00AE617F">
        <w:rPr>
          <w:color w:val="000000"/>
          <w:sz w:val="21"/>
          <w:szCs w:val="21"/>
          <w:shd w:val="clear" w:color="auto" w:fill="FFFFFF"/>
        </w:rPr>
        <w:t>7719263354</w:t>
      </w:r>
    </w:p>
    <w:p w:rsidR="009F1BFA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 w:rsidRPr="00AE617F">
        <w:rPr>
          <w:color w:val="000000"/>
          <w:sz w:val="21"/>
          <w:szCs w:val="21"/>
          <w:shd w:val="clear" w:color="auto" w:fill="FFFFFF"/>
        </w:rPr>
        <w:t>1037719000384</w:t>
      </w:r>
    </w:p>
    <w:p w:rsidR="009F1BFA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:rsidR="009F1BFA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основание прекращения договора на ведение реестра </w:t>
      </w:r>
      <w:r w:rsidR="009F1BFA">
        <w:rPr>
          <w:rFonts w:ascii="Arial" w:hAnsi="Arial" w:cs="Arial"/>
          <w:sz w:val="20"/>
          <w:szCs w:val="20"/>
        </w:rPr>
        <w:t xml:space="preserve">- </w:t>
      </w:r>
      <w:r>
        <w:rPr>
          <w:rFonts w:ascii="Arial" w:hAnsi="Arial" w:cs="Arial"/>
          <w:sz w:val="20"/>
          <w:szCs w:val="20"/>
        </w:rPr>
        <w:t xml:space="preserve">расторжение договора на ведение реестра в случае одностороннего отказа от договора (одностороннее расторжение договора); </w:t>
      </w:r>
    </w:p>
    <w:p w:rsidR="009F1BFA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 случае если уполномоченным органом эмитента принималось решение о прекращении договора на ведение реестра, дополнительно указывается орган управления эмитента, принявший такое решение, а также дата его принятия</w:t>
      </w:r>
      <w:r w:rsidR="009F1BFA">
        <w:rPr>
          <w:rFonts w:ascii="Arial" w:hAnsi="Arial" w:cs="Arial"/>
          <w:sz w:val="20"/>
          <w:szCs w:val="20"/>
        </w:rPr>
        <w:t xml:space="preserve"> – 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Решение Совета директоров ОАО «Лиски-Металлист» </w:t>
      </w:r>
      <w:proofErr w:type="gramStart"/>
      <w:r>
        <w:rPr>
          <w:rFonts w:ascii="Arial" w:hAnsi="Arial" w:cs="Arial"/>
          <w:sz w:val="20"/>
          <w:szCs w:val="20"/>
        </w:rPr>
        <w:t>от  13</w:t>
      </w:r>
      <w:proofErr w:type="gramEnd"/>
      <w:r>
        <w:rPr>
          <w:rFonts w:ascii="Arial" w:hAnsi="Arial" w:cs="Arial"/>
          <w:sz w:val="20"/>
          <w:szCs w:val="20"/>
        </w:rPr>
        <w:t>.04.2018г.;</w:t>
      </w:r>
    </w:p>
    <w:p w:rsidR="009F1BFA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дат</w:t>
      </w:r>
      <w:r w:rsidR="009F1BFA">
        <w:rPr>
          <w:rFonts w:ascii="Arial" w:hAnsi="Arial" w:cs="Arial"/>
          <w:sz w:val="20"/>
          <w:szCs w:val="20"/>
        </w:rPr>
        <w:t>а</w:t>
      </w:r>
      <w:r>
        <w:rPr>
          <w:rFonts w:ascii="Arial" w:hAnsi="Arial" w:cs="Arial"/>
          <w:sz w:val="20"/>
          <w:szCs w:val="20"/>
        </w:rPr>
        <w:t xml:space="preserve"> прекращения действия договора на ведение реестра, заключенного с держателем реестра</w:t>
      </w:r>
      <w:r w:rsidR="009F1BFA">
        <w:rPr>
          <w:rFonts w:ascii="Arial" w:hAnsi="Arial" w:cs="Arial"/>
          <w:sz w:val="20"/>
          <w:szCs w:val="20"/>
        </w:rPr>
        <w:t xml:space="preserve">- </w:t>
      </w:r>
    </w:p>
    <w:p w:rsidR="00AB7A26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01.06.2018г.</w:t>
      </w:r>
      <w:r w:rsidR="00AB7A26">
        <w:rPr>
          <w:rFonts w:ascii="Arial" w:hAnsi="Arial" w:cs="Arial"/>
          <w:sz w:val="20"/>
          <w:szCs w:val="20"/>
        </w:rPr>
        <w:t>;</w:t>
      </w:r>
    </w:p>
    <w:p w:rsidR="00AB7A26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информацию о новом держателе реестра (полное и сокращенное фирменные наименования, место нахождения, адрес, ИНН, ОГРН);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Акционерное общество ВТБ Регистратор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АО ВТБ Регистратор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г. Москва, ул. Правды, д. 23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 w:rsidRPr="007D76B6">
        <w:t>5610083568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 w:rsidRPr="007D76B6">
        <w:t>1045605469744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дата, с которой начато ведение реестра новым держателем реестра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04.06.2018г.</w:t>
      </w:r>
    </w:p>
    <w:p w:rsidR="009F1BFA" w:rsidRDefault="009F1BFA" w:rsidP="009F1BFA"/>
    <w:p w:rsidR="00AB7A26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дат</w:t>
      </w:r>
      <w:r w:rsidR="009F1BFA">
        <w:rPr>
          <w:rFonts w:ascii="Arial" w:hAnsi="Arial" w:cs="Arial"/>
          <w:sz w:val="20"/>
          <w:szCs w:val="20"/>
        </w:rPr>
        <w:t>а</w:t>
      </w:r>
      <w:r>
        <w:rPr>
          <w:rFonts w:ascii="Arial" w:hAnsi="Arial" w:cs="Arial"/>
          <w:sz w:val="20"/>
          <w:szCs w:val="20"/>
        </w:rPr>
        <w:t xml:space="preserve"> принятия эмитентом решения о заключении договора с новым держателем реестра, а также информацию об уполномоченном органе управления эмитента, которым принято решение о заключении договора с новым держателем реестра;</w:t>
      </w:r>
    </w:p>
    <w:p w:rsidR="009F1BFA" w:rsidRDefault="009F1BFA" w:rsidP="009F1BF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Решение Совета директоров ОАО «Лиски-Металлист» </w:t>
      </w:r>
      <w:proofErr w:type="gramStart"/>
      <w:r>
        <w:rPr>
          <w:rFonts w:ascii="Arial" w:hAnsi="Arial" w:cs="Arial"/>
          <w:sz w:val="20"/>
          <w:szCs w:val="20"/>
        </w:rPr>
        <w:t>от  13</w:t>
      </w:r>
      <w:proofErr w:type="gramEnd"/>
      <w:r>
        <w:rPr>
          <w:rFonts w:ascii="Arial" w:hAnsi="Arial" w:cs="Arial"/>
          <w:sz w:val="20"/>
          <w:szCs w:val="20"/>
        </w:rPr>
        <w:t>.04.2018г.;</w:t>
      </w:r>
    </w:p>
    <w:p w:rsidR="00AB7A26" w:rsidRDefault="00AB7A26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дату заключения договора на ведение реестра с новым держателем реестра.</w:t>
      </w:r>
    </w:p>
    <w:p w:rsidR="009F1BFA" w:rsidRDefault="009F1BFA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31.05.2018г.</w:t>
      </w:r>
    </w:p>
    <w:p w:rsidR="00322232" w:rsidRDefault="00322232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:rsidR="00322232" w:rsidRDefault="00322232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:rsidR="00322232" w:rsidRDefault="00322232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Генеральный директор            Каплина Т.А.</w:t>
      </w:r>
    </w:p>
    <w:p w:rsidR="00322232" w:rsidRDefault="00322232" w:rsidP="00AB7A2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Дата 05.06.2018</w:t>
      </w:r>
      <w:bookmarkStart w:id="0" w:name="_GoBack"/>
      <w:bookmarkEnd w:id="0"/>
    </w:p>
    <w:sectPr w:rsidR="00322232" w:rsidSect="00411346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A26"/>
    <w:rsid w:val="00322232"/>
    <w:rsid w:val="008C1C8A"/>
    <w:rsid w:val="009F1BFA"/>
    <w:rsid w:val="00AB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70204"/>
  <w15:chartTrackingRefBased/>
  <w15:docId w15:val="{ABA3416B-BE65-411E-BFE9-7E6079B0C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311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2018-06-05T10:20:00Z</dcterms:created>
  <dcterms:modified xsi:type="dcterms:W3CDTF">2018-06-05T11:23:00Z</dcterms:modified>
</cp:coreProperties>
</file>