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7BA5" w:rsidRDefault="00F910BC">
      <w:pPr>
        <w:jc w:val="right"/>
        <w:rPr>
          <w:sz w:val="16"/>
          <w:szCs w:val="16"/>
        </w:rPr>
      </w:pPr>
      <w:r>
        <w:rPr>
          <w:sz w:val="16"/>
          <w:szCs w:val="16"/>
        </w:rPr>
        <w:t>Приложение 2</w:t>
      </w:r>
      <w:r w:rsidR="00CB7BA5">
        <w:rPr>
          <w:sz w:val="16"/>
          <w:szCs w:val="16"/>
        </w:rPr>
        <w:t>6</w:t>
      </w:r>
    </w:p>
    <w:p w:rsidR="00CB7BA5" w:rsidRDefault="00821738">
      <w:pPr>
        <w:jc w:val="right"/>
        <w:rPr>
          <w:sz w:val="16"/>
          <w:szCs w:val="16"/>
        </w:rPr>
      </w:pPr>
      <w:r>
        <w:rPr>
          <w:sz w:val="16"/>
          <w:szCs w:val="16"/>
        </w:rPr>
        <w:t>к Положению</w:t>
      </w:r>
      <w:r w:rsidR="00CB7BA5">
        <w:rPr>
          <w:sz w:val="16"/>
          <w:szCs w:val="16"/>
        </w:rPr>
        <w:t xml:space="preserve"> </w:t>
      </w:r>
      <w:r>
        <w:rPr>
          <w:sz w:val="16"/>
          <w:szCs w:val="16"/>
        </w:rPr>
        <w:t>о раскрытии</w:t>
      </w:r>
    </w:p>
    <w:p w:rsidR="00821738" w:rsidRDefault="00821738">
      <w:pPr>
        <w:jc w:val="right"/>
        <w:rPr>
          <w:sz w:val="16"/>
          <w:szCs w:val="16"/>
        </w:rPr>
      </w:pPr>
      <w:r>
        <w:rPr>
          <w:sz w:val="16"/>
          <w:szCs w:val="16"/>
        </w:rPr>
        <w:t>информации эмитентами</w:t>
      </w:r>
    </w:p>
    <w:p w:rsidR="00CB7BA5" w:rsidRPr="00675040" w:rsidRDefault="00CB7BA5" w:rsidP="00CB7BA5">
      <w:pPr>
        <w:jc w:val="right"/>
        <w:rPr>
          <w:sz w:val="16"/>
          <w:szCs w:val="16"/>
        </w:rPr>
      </w:pPr>
      <w:r>
        <w:rPr>
          <w:sz w:val="16"/>
          <w:szCs w:val="16"/>
        </w:rPr>
        <w:t>эмиссионных ценных бумаг,</w:t>
      </w:r>
    </w:p>
    <w:p w:rsidR="00CB7BA5" w:rsidRDefault="00CB7BA5" w:rsidP="00CB7BA5">
      <w:pPr>
        <w:jc w:val="right"/>
        <w:rPr>
          <w:sz w:val="16"/>
          <w:szCs w:val="16"/>
        </w:rPr>
      </w:pPr>
      <w:r>
        <w:rPr>
          <w:sz w:val="16"/>
          <w:szCs w:val="16"/>
        </w:rPr>
        <w:t>утвержденному п</w:t>
      </w:r>
      <w:r w:rsidRPr="005D4F95">
        <w:rPr>
          <w:sz w:val="16"/>
          <w:szCs w:val="16"/>
        </w:rPr>
        <w:t>риказ</w:t>
      </w:r>
      <w:r>
        <w:rPr>
          <w:sz w:val="16"/>
          <w:szCs w:val="16"/>
        </w:rPr>
        <w:t>ом</w:t>
      </w:r>
      <w:r w:rsidRPr="005D4F95">
        <w:rPr>
          <w:sz w:val="16"/>
          <w:szCs w:val="16"/>
        </w:rPr>
        <w:t xml:space="preserve"> Федеральной службы</w:t>
      </w:r>
    </w:p>
    <w:p w:rsidR="00CB7BA5" w:rsidRDefault="00CB7BA5" w:rsidP="00CB7BA5">
      <w:pPr>
        <w:jc w:val="right"/>
        <w:rPr>
          <w:sz w:val="16"/>
          <w:szCs w:val="16"/>
        </w:rPr>
      </w:pPr>
      <w:r w:rsidRPr="005D4F95">
        <w:rPr>
          <w:sz w:val="16"/>
          <w:szCs w:val="16"/>
        </w:rPr>
        <w:t>по финансовым рынкам</w:t>
      </w:r>
    </w:p>
    <w:p w:rsidR="00CB7BA5" w:rsidRPr="00615749" w:rsidRDefault="00CB7BA5" w:rsidP="00CB7BA5">
      <w:pPr>
        <w:jc w:val="right"/>
        <w:rPr>
          <w:sz w:val="16"/>
          <w:szCs w:val="16"/>
        </w:rPr>
      </w:pPr>
      <w:r w:rsidRPr="005D4F95">
        <w:rPr>
          <w:sz w:val="16"/>
          <w:szCs w:val="16"/>
        </w:rPr>
        <w:t xml:space="preserve">от 10 октября 2006 г. </w:t>
      </w:r>
      <w:r>
        <w:rPr>
          <w:sz w:val="16"/>
          <w:szCs w:val="16"/>
        </w:rPr>
        <w:t>№</w:t>
      </w:r>
      <w:r w:rsidRPr="005D4F95">
        <w:rPr>
          <w:sz w:val="16"/>
          <w:szCs w:val="16"/>
        </w:rPr>
        <w:t xml:space="preserve"> 06-117/пз-н</w:t>
      </w:r>
    </w:p>
    <w:p w:rsidR="00821738" w:rsidRDefault="00821738">
      <w:pPr>
        <w:spacing w:after="4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С</w:t>
      </w:r>
      <w:r w:rsidR="00AB479A">
        <w:rPr>
          <w:b/>
          <w:bCs/>
          <w:sz w:val="28"/>
          <w:szCs w:val="28"/>
        </w:rPr>
        <w:t>писок аффилированных лиц</w:t>
      </w:r>
    </w:p>
    <w:p w:rsidR="00821738" w:rsidRDefault="00821738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AB479A">
        <w:trPr>
          <w:cantSplit/>
          <w:trHeight w:val="284"/>
          <w:jc w:val="center"/>
        </w:trPr>
        <w:tc>
          <w:tcPr>
            <w:tcW w:w="9631" w:type="dxa"/>
            <w:tcBorders>
              <w:bottom w:val="single" w:sz="4" w:space="0" w:color="auto"/>
            </w:tcBorders>
            <w:vAlign w:val="bottom"/>
          </w:tcPr>
          <w:p w:rsidR="00AB479A" w:rsidRDefault="0079448E" w:rsidP="00E3598E">
            <w:pPr>
              <w:jc w:val="center"/>
            </w:pPr>
            <w:r>
              <w:t>Открытое акционерное общество «Ремонтно-строительное управление №10»</w:t>
            </w:r>
          </w:p>
        </w:tc>
      </w:tr>
      <w:tr w:rsidR="00AB479A" w:rsidRPr="00AB479A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</w:tcBorders>
          </w:tcPr>
          <w:p w:rsidR="00AB479A" w:rsidRPr="00AB479A" w:rsidRDefault="00AB479A" w:rsidP="00E3598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полное фирменное наименование акционерного общества)</w:t>
            </w:r>
          </w:p>
        </w:tc>
      </w:tr>
    </w:tbl>
    <w:p w:rsidR="00AB479A" w:rsidRDefault="00AB479A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43792D" w:rsidRPr="0043792D">
        <w:trPr>
          <w:cantSplit/>
          <w:trHeight w:val="284"/>
          <w:jc w:val="center"/>
        </w:trPr>
        <w:tc>
          <w:tcPr>
            <w:tcW w:w="1765" w:type="dxa"/>
            <w:tcBorders>
              <w:right w:val="single" w:sz="4" w:space="0" w:color="auto"/>
            </w:tcBorders>
            <w:vAlign w:val="center"/>
          </w:tcPr>
          <w:p w:rsidR="0043792D" w:rsidRPr="0043792D" w:rsidRDefault="0043792D" w:rsidP="0043792D">
            <w:pPr>
              <w:rPr>
                <w:b/>
                <w:bCs/>
              </w:rPr>
            </w:pPr>
            <w:r w:rsidRPr="0043792D">
              <w:rPr>
                <w:b/>
                <w:bCs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43792D" w:rsidRDefault="0079448E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43792D" w:rsidRDefault="0079448E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43792D" w:rsidRDefault="0079448E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43792D" w:rsidRDefault="0079448E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43792D" w:rsidRDefault="0079448E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792D" w:rsidRPr="0043792D" w:rsidRDefault="0043792D" w:rsidP="00E3598E">
            <w:pPr>
              <w:jc w:val="center"/>
              <w:rPr>
                <w:b/>
                <w:bCs/>
              </w:rPr>
            </w:pPr>
            <w:r w:rsidRPr="0043792D">
              <w:rPr>
                <w:b/>
                <w:bCs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EE64E3" w:rsidRDefault="00EE64E3" w:rsidP="00E3598E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D</w:t>
            </w:r>
          </w:p>
        </w:tc>
      </w:tr>
    </w:tbl>
    <w:p w:rsidR="00AB479A" w:rsidRDefault="00AB479A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43792D" w:rsidRPr="0043792D">
        <w:trPr>
          <w:cantSplit/>
          <w:trHeight w:val="284"/>
          <w:jc w:val="center"/>
        </w:trPr>
        <w:tc>
          <w:tcPr>
            <w:tcW w:w="383" w:type="dxa"/>
            <w:tcBorders>
              <w:right w:val="single" w:sz="4" w:space="0" w:color="auto"/>
            </w:tcBorders>
            <w:vAlign w:val="center"/>
          </w:tcPr>
          <w:p w:rsidR="0043792D" w:rsidRPr="0043792D" w:rsidRDefault="0043792D" w:rsidP="0002299B">
            <w:pPr>
              <w:rPr>
                <w:b/>
                <w:bCs/>
              </w:rPr>
            </w:pPr>
            <w:r w:rsidRPr="0043792D">
              <w:rPr>
                <w:b/>
                <w:bCs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43792D" w:rsidRDefault="000D3706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43792D" w:rsidRDefault="006861D9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792D" w:rsidRPr="0043792D" w:rsidRDefault="0043792D" w:rsidP="00E3598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43792D" w:rsidRDefault="000D3706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43792D" w:rsidRDefault="006E7E53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3792D" w:rsidRPr="0043792D" w:rsidRDefault="0043792D" w:rsidP="00E3598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43792D" w:rsidRDefault="0079448E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43792D" w:rsidRDefault="0079448E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43792D" w:rsidRDefault="000D3706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792D" w:rsidRPr="0043792D" w:rsidRDefault="005F41FE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</w:tr>
      <w:tr w:rsidR="00474172" w:rsidRPr="00474172">
        <w:trPr>
          <w:cantSplit/>
          <w:trHeight w:val="284"/>
          <w:jc w:val="center"/>
        </w:trPr>
        <w:tc>
          <w:tcPr>
            <w:tcW w:w="383" w:type="dxa"/>
          </w:tcPr>
          <w:p w:rsidR="00474172" w:rsidRPr="00474172" w:rsidRDefault="00474172" w:rsidP="00E3598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400" w:type="dxa"/>
            <w:gridSpan w:val="10"/>
          </w:tcPr>
          <w:p w:rsidR="00474172" w:rsidRPr="00474172" w:rsidRDefault="00474172" w:rsidP="00E3598E">
            <w:pPr>
              <w:jc w:val="center"/>
              <w:rPr>
                <w:sz w:val="14"/>
                <w:szCs w:val="14"/>
              </w:rPr>
            </w:pPr>
            <w:r w:rsidRPr="00474172">
              <w:rPr>
                <w:sz w:val="14"/>
                <w:szCs w:val="14"/>
              </w:rPr>
              <w:t>(указывается дата, на которую составлен список</w:t>
            </w:r>
            <w:r w:rsidRPr="00474172">
              <w:rPr>
                <w:sz w:val="14"/>
                <w:szCs w:val="14"/>
              </w:rPr>
              <w:br/>
              <w:t>аффилированных лиц акционерного общества)</w:t>
            </w:r>
          </w:p>
        </w:tc>
      </w:tr>
    </w:tbl>
    <w:p w:rsidR="00AB479A" w:rsidRDefault="00AB479A"/>
    <w:tbl>
      <w:tblPr>
        <w:tblW w:w="1457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AB479A">
        <w:trPr>
          <w:cantSplit/>
          <w:trHeight w:val="284"/>
        </w:trPr>
        <w:tc>
          <w:tcPr>
            <w:tcW w:w="3178" w:type="dxa"/>
            <w:vAlign w:val="bottom"/>
          </w:tcPr>
          <w:p w:rsidR="00AB479A" w:rsidRDefault="00AB479A" w:rsidP="00AB479A">
            <w:pPr>
              <w:ind w:left="57"/>
            </w:pPr>
            <w:r>
              <w:t>Место нахождения эмитента:</w:t>
            </w:r>
          </w:p>
        </w:tc>
        <w:tc>
          <w:tcPr>
            <w:tcW w:w="11394" w:type="dxa"/>
            <w:tcBorders>
              <w:bottom w:val="single" w:sz="4" w:space="0" w:color="auto"/>
            </w:tcBorders>
            <w:vAlign w:val="bottom"/>
          </w:tcPr>
          <w:p w:rsidR="00AB479A" w:rsidRDefault="0079448E" w:rsidP="00AB479A">
            <w:pPr>
              <w:jc w:val="center"/>
            </w:pPr>
            <w:r>
              <w:t>РТ 420087 г.Казань ул.Отрадная, 38 б</w:t>
            </w:r>
          </w:p>
        </w:tc>
      </w:tr>
      <w:tr w:rsidR="00AB479A" w:rsidRPr="00AB479A">
        <w:trPr>
          <w:cantSplit/>
        </w:trPr>
        <w:tc>
          <w:tcPr>
            <w:tcW w:w="3178" w:type="dxa"/>
          </w:tcPr>
          <w:p w:rsidR="00AB479A" w:rsidRPr="00AB479A" w:rsidRDefault="00AB479A" w:rsidP="00AB479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</w:tcBorders>
          </w:tcPr>
          <w:p w:rsidR="00AB479A" w:rsidRPr="00AB479A" w:rsidRDefault="00AB479A" w:rsidP="00AB479A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место нахождения (адрес постоянно действующего исполнительного органа акционерного</w:t>
            </w:r>
            <w:r>
              <w:rPr>
                <w:sz w:val="14"/>
                <w:szCs w:val="14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</w:p>
        </w:tc>
      </w:tr>
    </w:tbl>
    <w:p w:rsidR="00AB479A" w:rsidRDefault="00AB479A"/>
    <w:p w:rsidR="002C08AE" w:rsidRDefault="00AB479A" w:rsidP="00AB479A">
      <w:pPr>
        <w:widowControl w:val="0"/>
        <w:jc w:val="center"/>
        <w:rPr>
          <w:snapToGrid w:val="0"/>
          <w:color w:val="000000"/>
        </w:rPr>
      </w:pPr>
      <w:r w:rsidRPr="00AB479A">
        <w:rPr>
          <w:snapToGrid w:val="0"/>
          <w:color w:val="000000"/>
        </w:rPr>
        <w:t>Информация, содержащаяся в настоящем списке аффилированных лиц, подлежит раскрытию в соответствии</w:t>
      </w:r>
    </w:p>
    <w:p w:rsidR="00AB479A" w:rsidRPr="00AB479A" w:rsidRDefault="00AB479A" w:rsidP="00AB479A">
      <w:pPr>
        <w:widowControl w:val="0"/>
        <w:jc w:val="center"/>
        <w:rPr>
          <w:snapToGrid w:val="0"/>
        </w:rPr>
      </w:pPr>
      <w:r w:rsidRPr="00AB479A">
        <w:rPr>
          <w:snapToGrid w:val="0"/>
          <w:color w:val="000000"/>
        </w:rPr>
        <w:t xml:space="preserve">с </w:t>
      </w:r>
      <w:r w:rsidRPr="00AB479A">
        <w:rPr>
          <w:snapToGrid w:val="0"/>
        </w:rPr>
        <w:t>законодательством</w:t>
      </w:r>
      <w:r w:rsidRPr="00AB479A">
        <w:rPr>
          <w:snapToGrid w:val="0"/>
          <w:color w:val="000000"/>
        </w:rPr>
        <w:t xml:space="preserve"> Российской Федерации о ценных бумагах</w:t>
      </w:r>
    </w:p>
    <w:p w:rsidR="00AB479A" w:rsidRDefault="00AB479A"/>
    <w:tbl>
      <w:tblPr>
        <w:tblW w:w="1457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AB479A">
        <w:trPr>
          <w:cantSplit/>
          <w:trHeight w:val="284"/>
        </w:trPr>
        <w:tc>
          <w:tcPr>
            <w:tcW w:w="3710" w:type="dxa"/>
            <w:vAlign w:val="bottom"/>
          </w:tcPr>
          <w:p w:rsidR="00AB479A" w:rsidRDefault="00AB479A" w:rsidP="00E3598E">
            <w:pPr>
              <w:ind w:left="57"/>
            </w:pPr>
            <w:r>
              <w:t>Адрес страницы в сети Интернет:</w:t>
            </w:r>
          </w:p>
        </w:tc>
        <w:tc>
          <w:tcPr>
            <w:tcW w:w="10862" w:type="dxa"/>
            <w:tcBorders>
              <w:bottom w:val="single" w:sz="4" w:space="0" w:color="auto"/>
            </w:tcBorders>
            <w:vAlign w:val="bottom"/>
          </w:tcPr>
          <w:p w:rsidR="00AB479A" w:rsidRPr="00D21B47" w:rsidRDefault="00D21B47" w:rsidP="00E3598E">
            <w:pPr>
              <w:jc w:val="center"/>
            </w:pPr>
            <w:r w:rsidRPr="00B8396E">
              <w:t>http://disclosure.1prime.ru/Portal/Default.aspx?emId=1659002192</w:t>
            </w:r>
          </w:p>
        </w:tc>
      </w:tr>
      <w:tr w:rsidR="00AB479A" w:rsidRPr="001A43A7">
        <w:trPr>
          <w:cantSplit/>
        </w:trPr>
        <w:tc>
          <w:tcPr>
            <w:tcW w:w="3710" w:type="dxa"/>
          </w:tcPr>
          <w:p w:rsidR="00AB479A" w:rsidRPr="001A43A7" w:rsidRDefault="00AB479A" w:rsidP="00E3598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0862" w:type="dxa"/>
            <w:tcBorders>
              <w:top w:val="single" w:sz="4" w:space="0" w:color="auto"/>
            </w:tcBorders>
          </w:tcPr>
          <w:p w:rsidR="00AB479A" w:rsidRPr="001A43A7" w:rsidRDefault="00AB479A" w:rsidP="00E3598E">
            <w:pPr>
              <w:jc w:val="center"/>
              <w:rPr>
                <w:sz w:val="14"/>
                <w:szCs w:val="14"/>
              </w:rPr>
            </w:pPr>
            <w:r w:rsidRPr="001A43A7">
              <w:rPr>
                <w:sz w:val="14"/>
                <w:szCs w:val="14"/>
              </w:rPr>
              <w:t xml:space="preserve">(указывается </w:t>
            </w:r>
            <w:r w:rsidR="001A43A7" w:rsidRPr="001A43A7">
              <w:rPr>
                <w:sz w:val="14"/>
                <w:szCs w:val="14"/>
              </w:rPr>
              <w:t>адрес</w:t>
            </w:r>
            <w:r w:rsidR="001A43A7" w:rsidRPr="001A43A7">
              <w:rPr>
                <w:snapToGrid w:val="0"/>
                <w:color w:val="00000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 w:rsidRPr="001A43A7">
              <w:rPr>
                <w:sz w:val="14"/>
                <w:szCs w:val="14"/>
              </w:rPr>
              <w:t>)</w:t>
            </w:r>
          </w:p>
        </w:tc>
      </w:tr>
    </w:tbl>
    <w:p w:rsidR="00AB479A" w:rsidRDefault="00AB479A"/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0"/>
        <w:gridCol w:w="2198"/>
        <w:gridCol w:w="154"/>
        <w:gridCol w:w="2757"/>
        <w:gridCol w:w="154"/>
      </w:tblGrid>
      <w:tr w:rsidR="001A43A7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:rsidR="001A43A7" w:rsidRDefault="001A43A7" w:rsidP="00271E6C">
            <w:pPr>
              <w:ind w:left="57"/>
              <w:jc w:val="center"/>
            </w:pPr>
            <w:r>
              <w:t>Наименование должности</w:t>
            </w:r>
            <w:r w:rsidR="00271E6C">
              <w:t xml:space="preserve"> </w:t>
            </w:r>
            <w:r>
              <w:t>уполномоченного</w:t>
            </w:r>
            <w:r w:rsidR="00271E6C">
              <w:br/>
            </w:r>
            <w:r>
              <w:t xml:space="preserve">лица </w:t>
            </w:r>
            <w:r w:rsidR="00271E6C">
              <w:t>акционерного общества</w:t>
            </w:r>
          </w:p>
        </w:tc>
        <w:tc>
          <w:tcPr>
            <w:tcW w:w="1829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:rsidR="001A43A7" w:rsidRDefault="001A43A7" w:rsidP="001A43A7">
            <w:pPr>
              <w:ind w:left="57"/>
              <w:jc w:val="center"/>
            </w:pPr>
          </w:p>
        </w:tc>
        <w:tc>
          <w:tcPr>
            <w:tcW w:w="140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:rsidR="001A43A7" w:rsidRDefault="001A43A7" w:rsidP="001A43A7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1A43A7" w:rsidRDefault="001A43A7" w:rsidP="00E3598E">
            <w:pPr>
              <w:jc w:val="center"/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1A43A7" w:rsidRDefault="001A43A7" w:rsidP="00E3598E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bottom"/>
          </w:tcPr>
          <w:p w:rsidR="001A43A7" w:rsidRDefault="009611A5" w:rsidP="00E3598E">
            <w:pPr>
              <w:jc w:val="center"/>
            </w:pPr>
            <w:r>
              <w:t>Валеева Л.Р.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bottom"/>
          </w:tcPr>
          <w:p w:rsidR="001A43A7" w:rsidRDefault="001A43A7" w:rsidP="00E3598E">
            <w:pPr>
              <w:jc w:val="center"/>
            </w:pPr>
          </w:p>
        </w:tc>
      </w:tr>
      <w:tr w:rsidR="001A43A7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:rsidR="001A43A7" w:rsidRDefault="001A43A7" w:rsidP="00E3598E">
            <w:pPr>
              <w:jc w:val="center"/>
            </w:pPr>
          </w:p>
        </w:tc>
        <w:tc>
          <w:tcPr>
            <w:tcW w:w="1829" w:type="dxa"/>
            <w:tcBorders>
              <w:left w:val="nil"/>
              <w:right w:val="nil"/>
            </w:tcBorders>
            <w:vAlign w:val="bottom"/>
          </w:tcPr>
          <w:p w:rsidR="001A43A7" w:rsidRDefault="001A43A7" w:rsidP="001A43A7">
            <w:pPr>
              <w:jc w:val="center"/>
            </w:pPr>
          </w:p>
        </w:tc>
        <w:tc>
          <w:tcPr>
            <w:tcW w:w="140" w:type="dxa"/>
            <w:tcBorders>
              <w:left w:val="nil"/>
              <w:right w:val="nil"/>
            </w:tcBorders>
            <w:vAlign w:val="bottom"/>
          </w:tcPr>
          <w:p w:rsidR="001A43A7" w:rsidRDefault="001A43A7" w:rsidP="001A43A7">
            <w:pPr>
              <w:jc w:val="center"/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1A43A7" w:rsidRDefault="00676B23" w:rsidP="00E3598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1A43A7" w:rsidRDefault="001A43A7" w:rsidP="00E3598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</w:tcBorders>
          </w:tcPr>
          <w:p w:rsidR="001A43A7" w:rsidRPr="00676B23" w:rsidRDefault="001A43A7" w:rsidP="00E3598E">
            <w:pPr>
              <w:jc w:val="center"/>
              <w:rPr>
                <w:sz w:val="14"/>
                <w:szCs w:val="14"/>
              </w:rPr>
            </w:pPr>
            <w:r w:rsidRPr="00676B23">
              <w:rPr>
                <w:sz w:val="14"/>
                <w:szCs w:val="14"/>
              </w:rPr>
              <w:t>И. О. Фамилия</w:t>
            </w:r>
          </w:p>
        </w:tc>
        <w:tc>
          <w:tcPr>
            <w:tcW w:w="154" w:type="dxa"/>
            <w:tcBorders>
              <w:left w:val="nil"/>
              <w:bottom w:val="nil"/>
              <w:right w:val="single" w:sz="4" w:space="0" w:color="auto"/>
            </w:tcBorders>
          </w:tcPr>
          <w:p w:rsidR="001A43A7" w:rsidRDefault="001A43A7" w:rsidP="00E3598E">
            <w:pPr>
              <w:jc w:val="center"/>
              <w:rPr>
                <w:sz w:val="14"/>
                <w:szCs w:val="14"/>
              </w:rPr>
            </w:pPr>
          </w:p>
        </w:tc>
      </w:tr>
      <w:tr w:rsidR="00271E6C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right w:val="nil"/>
            </w:tcBorders>
            <w:vAlign w:val="bottom"/>
          </w:tcPr>
          <w:p w:rsidR="00271E6C" w:rsidRDefault="00271E6C" w:rsidP="001A43A7">
            <w:pPr>
              <w:tabs>
                <w:tab w:val="right" w:pos="938"/>
              </w:tabs>
              <w:ind w:left="57"/>
            </w:pPr>
            <w:r>
              <w:t>Дата</w:t>
            </w:r>
            <w:r>
              <w:tab/>
              <w:t>«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71E6C" w:rsidRPr="002D446F" w:rsidRDefault="009A75B4" w:rsidP="00E3598E">
            <w:pPr>
              <w:jc w:val="center"/>
              <w:rPr>
                <w:lang w:val="en-US"/>
              </w:rPr>
            </w:pPr>
            <w:r>
              <w:t>3</w:t>
            </w:r>
            <w:r w:rsidR="002D446F">
              <w:rPr>
                <w:lang w:val="en-US"/>
              </w:rPr>
              <w:t>0</w:t>
            </w:r>
          </w:p>
        </w:tc>
        <w:tc>
          <w:tcPr>
            <w:tcW w:w="204" w:type="dxa"/>
            <w:tcBorders>
              <w:top w:val="nil"/>
              <w:left w:val="nil"/>
              <w:right w:val="nil"/>
            </w:tcBorders>
            <w:vAlign w:val="bottom"/>
          </w:tcPr>
          <w:p w:rsidR="00271E6C" w:rsidRDefault="00271E6C" w:rsidP="00E3598E">
            <w:r>
              <w:t>»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71E6C" w:rsidRPr="002D446F" w:rsidRDefault="008A6E0A" w:rsidP="00E3598E">
            <w:pPr>
              <w:jc w:val="center"/>
            </w:pPr>
            <w:r>
              <w:t>сентября</w:t>
            </w:r>
          </w:p>
        </w:tc>
        <w:tc>
          <w:tcPr>
            <w:tcW w:w="364" w:type="dxa"/>
            <w:tcBorders>
              <w:top w:val="nil"/>
              <w:left w:val="nil"/>
              <w:right w:val="nil"/>
            </w:tcBorders>
            <w:vAlign w:val="bottom"/>
          </w:tcPr>
          <w:p w:rsidR="00271E6C" w:rsidRDefault="00271E6C" w:rsidP="00E3598E">
            <w:pPr>
              <w:jc w:val="right"/>
            </w:pPr>
            <w:r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71E6C" w:rsidRDefault="0072128E" w:rsidP="005F41FE">
            <w:r>
              <w:t>1</w:t>
            </w:r>
            <w:r w:rsidR="005F41FE">
              <w:t>6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</w:tcBorders>
            <w:vAlign w:val="bottom"/>
          </w:tcPr>
          <w:p w:rsidR="00271E6C" w:rsidRDefault="00271E6C" w:rsidP="001A43A7">
            <w:pPr>
              <w:pStyle w:val="a3"/>
              <w:tabs>
                <w:tab w:val="clear" w:pos="4677"/>
                <w:tab w:val="clear" w:pos="9355"/>
              </w:tabs>
            </w:pPr>
            <w:r>
              <w:t xml:space="preserve"> г.</w:t>
            </w:r>
          </w:p>
        </w:tc>
        <w:tc>
          <w:tcPr>
            <w:tcW w:w="723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271E6C" w:rsidRDefault="00676B23" w:rsidP="00676B23">
            <w:pPr>
              <w:pStyle w:val="a3"/>
              <w:tabs>
                <w:tab w:val="clear" w:pos="4677"/>
                <w:tab w:val="clear" w:pos="9355"/>
              </w:tabs>
              <w:jc w:val="center"/>
            </w:pPr>
            <w:r>
              <w:t>М. П.</w:t>
            </w:r>
          </w:p>
        </w:tc>
      </w:tr>
      <w:tr w:rsidR="001A43A7">
        <w:trPr>
          <w:trHeight w:val="284"/>
        </w:trPr>
        <w:tc>
          <w:tcPr>
            <w:tcW w:w="12052" w:type="dxa"/>
            <w:gridSpan w:val="1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A43A7" w:rsidRDefault="001A43A7" w:rsidP="001A43A7">
            <w:pPr>
              <w:pStyle w:val="a3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AB479A" w:rsidRDefault="00AB479A"/>
    <w:p w:rsidR="00AB479A" w:rsidRPr="0002299B" w:rsidRDefault="00AB479A">
      <w:pPr>
        <w:rPr>
          <w:sz w:val="2"/>
          <w:szCs w:val="2"/>
        </w:rPr>
      </w:pPr>
      <w:r>
        <w:br w:type="page"/>
      </w:r>
      <w:r w:rsidR="0002299B" w:rsidRPr="0002299B">
        <w:rPr>
          <w:sz w:val="2"/>
          <w:szCs w:val="2"/>
        </w:rPr>
        <w:lastRenderedPageBreak/>
        <w:t xml:space="preserve">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51"/>
        <w:gridCol w:w="2652"/>
      </w:tblGrid>
      <w:tr w:rsidR="00FD46CC">
        <w:trPr>
          <w:cantSplit/>
          <w:trHeight w:val="284"/>
          <w:jc w:val="right"/>
        </w:trPr>
        <w:tc>
          <w:tcPr>
            <w:tcW w:w="5303" w:type="dxa"/>
            <w:gridSpan w:val="2"/>
            <w:vAlign w:val="center"/>
          </w:tcPr>
          <w:p w:rsidR="00FD46CC" w:rsidRPr="00FD46CC" w:rsidRDefault="00FD46CC" w:rsidP="00FD46C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FD46CC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D46CC" w:rsidRDefault="00FD46CC" w:rsidP="00FD46CC">
            <w:pPr>
              <w:ind w:left="57"/>
            </w:pPr>
            <w:r>
              <w:t>ИНН</w:t>
            </w:r>
          </w:p>
        </w:tc>
        <w:tc>
          <w:tcPr>
            <w:tcW w:w="2652" w:type="dxa"/>
            <w:vAlign w:val="center"/>
          </w:tcPr>
          <w:p w:rsidR="00FD46CC" w:rsidRDefault="0079448E" w:rsidP="00FD46CC">
            <w:pPr>
              <w:jc w:val="center"/>
            </w:pPr>
            <w:r>
              <w:t>1659002192</w:t>
            </w:r>
          </w:p>
        </w:tc>
      </w:tr>
      <w:tr w:rsidR="00FD46CC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D46CC" w:rsidRDefault="00FD46CC" w:rsidP="00FD46CC">
            <w:pPr>
              <w:ind w:left="57"/>
            </w:pPr>
            <w:r>
              <w:t>ОГРН</w:t>
            </w:r>
          </w:p>
        </w:tc>
        <w:tc>
          <w:tcPr>
            <w:tcW w:w="2652" w:type="dxa"/>
            <w:vAlign w:val="center"/>
          </w:tcPr>
          <w:p w:rsidR="00FD46CC" w:rsidRDefault="0079448E" w:rsidP="00FD46CC">
            <w:pPr>
              <w:jc w:val="center"/>
            </w:pPr>
            <w:r>
              <w:t>1021603463727</w:t>
            </w:r>
          </w:p>
        </w:tc>
      </w:tr>
    </w:tbl>
    <w:p w:rsidR="00FD46CC" w:rsidRDefault="00FD46CC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1E7F85">
        <w:trPr>
          <w:cantSplit/>
          <w:trHeight w:val="284"/>
        </w:trPr>
        <w:tc>
          <w:tcPr>
            <w:tcW w:w="400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1E7F85" w:rsidRDefault="001E7F85">
            <w:pPr>
              <w:rPr>
                <w:b/>
                <w:bCs/>
              </w:rPr>
            </w:pPr>
            <w:r>
              <w:rPr>
                <w:b/>
                <w:bCs/>
                <w:lang w:val="en-US"/>
              </w:rPr>
              <w:t>I</w:t>
            </w:r>
            <w:r>
              <w:rPr>
                <w:b/>
                <w:bCs/>
              </w:rPr>
              <w:t>. Состав аффилированных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85" w:rsidRDefault="00CE789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85" w:rsidRDefault="009C353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F85" w:rsidRDefault="001E7F85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85" w:rsidRDefault="004B2B7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85" w:rsidRDefault="0018041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F85" w:rsidRDefault="001E7F85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85" w:rsidRDefault="001E7F8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85" w:rsidRDefault="001E7F8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85" w:rsidRDefault="004B2B7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85" w:rsidRDefault="005F41F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</w:tr>
    </w:tbl>
    <w:p w:rsidR="001E7F85" w:rsidRDefault="001E7F85" w:rsidP="001E7F85"/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1E7F85">
        <w:trPr>
          <w:cantSplit/>
          <w:trHeight w:val="284"/>
        </w:trPr>
        <w:tc>
          <w:tcPr>
            <w:tcW w:w="616" w:type="dxa"/>
            <w:vAlign w:val="center"/>
          </w:tcPr>
          <w:p w:rsidR="001E7F85" w:rsidRDefault="001E7F85" w:rsidP="006C45A7">
            <w:pPr>
              <w:jc w:val="center"/>
            </w:pPr>
            <w:r>
              <w:t>№ п/п</w:t>
            </w:r>
          </w:p>
        </w:tc>
        <w:tc>
          <w:tcPr>
            <w:tcW w:w="3766" w:type="dxa"/>
            <w:vAlign w:val="center"/>
          </w:tcPr>
          <w:p w:rsidR="001E7F85" w:rsidRDefault="001E7F85" w:rsidP="006C45A7">
            <w:pPr>
              <w:jc w:val="center"/>
            </w:pPr>
            <w:r>
              <w:rPr>
                <w:snapToGrid w:val="0"/>
                <w:color w:val="00000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659" w:type="dxa"/>
            <w:vAlign w:val="center"/>
          </w:tcPr>
          <w:p w:rsidR="001E7F85" w:rsidRDefault="001E7F85" w:rsidP="006C45A7">
            <w:pPr>
              <w:jc w:val="center"/>
            </w:pPr>
            <w:r>
              <w:t>Место нахождения юридического лица или место жительства физи-</w:t>
            </w:r>
            <w:r>
              <w:br/>
              <w:t>ческого лица (указы-</w:t>
            </w:r>
            <w:r>
              <w:br/>
              <w:t>вается только с согласия физического лица)</w:t>
            </w:r>
          </w:p>
        </w:tc>
        <w:tc>
          <w:tcPr>
            <w:tcW w:w="2086" w:type="dxa"/>
            <w:vAlign w:val="center"/>
          </w:tcPr>
          <w:p w:rsidR="001E7F85" w:rsidRDefault="001E7F85" w:rsidP="006C45A7">
            <w:pPr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470" w:type="dxa"/>
            <w:vAlign w:val="center"/>
          </w:tcPr>
          <w:p w:rsidR="001E7F85" w:rsidRDefault="001E7F85" w:rsidP="006C45A7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  <w:vAlign w:val="center"/>
          </w:tcPr>
          <w:p w:rsidR="001E7F85" w:rsidRDefault="001E7F85" w:rsidP="006C45A7">
            <w:pPr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1" w:type="dxa"/>
            <w:vAlign w:val="center"/>
          </w:tcPr>
          <w:p w:rsidR="001E7F85" w:rsidRDefault="001E7F85" w:rsidP="006C45A7">
            <w:pPr>
              <w:jc w:val="center"/>
            </w:pPr>
            <w:r>
              <w:t>Доля принадлежа-</w:t>
            </w:r>
            <w:r>
              <w:br/>
              <w:t>щих аффилиро-</w:t>
            </w:r>
            <w:r>
              <w:br/>
              <w:t>ванному лицу обыкновенных акций акционер-</w:t>
            </w:r>
            <w:r>
              <w:br/>
              <w:t>ного общества, %</w:t>
            </w:r>
          </w:p>
        </w:tc>
      </w:tr>
      <w:tr w:rsidR="001E7F85">
        <w:trPr>
          <w:cantSplit/>
        </w:trPr>
        <w:tc>
          <w:tcPr>
            <w:tcW w:w="616" w:type="dxa"/>
            <w:vAlign w:val="center"/>
          </w:tcPr>
          <w:p w:rsidR="001E7F85" w:rsidRDefault="001E7F85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1E7F85" w:rsidRDefault="001E7F85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1E7F85" w:rsidRDefault="001E7F85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1E7F85" w:rsidRDefault="001E7F85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1E7F85" w:rsidRDefault="001E7F85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1E7F85" w:rsidRDefault="001E7F85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1E7F85" w:rsidRDefault="001E7F85">
            <w:pPr>
              <w:jc w:val="center"/>
            </w:pPr>
            <w:r>
              <w:t>7</w:t>
            </w:r>
          </w:p>
        </w:tc>
      </w:tr>
      <w:tr w:rsidR="005F41FE">
        <w:trPr>
          <w:cantSplit/>
          <w:trHeight w:val="284"/>
        </w:trPr>
        <w:tc>
          <w:tcPr>
            <w:tcW w:w="616" w:type="dxa"/>
            <w:vAlign w:val="center"/>
          </w:tcPr>
          <w:p w:rsidR="005F41FE" w:rsidRDefault="005F41FE" w:rsidP="000518E9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5F41FE" w:rsidRDefault="005F41FE" w:rsidP="000518E9">
            <w:pPr>
              <w:jc w:val="center"/>
            </w:pPr>
            <w:r>
              <w:t>Гарипов Айвар Анварович</w:t>
            </w:r>
          </w:p>
        </w:tc>
        <w:tc>
          <w:tcPr>
            <w:tcW w:w="2659" w:type="dxa"/>
            <w:vAlign w:val="center"/>
          </w:tcPr>
          <w:p w:rsidR="005F41FE" w:rsidRDefault="005F41FE" w:rsidP="000518E9">
            <w:pPr>
              <w:jc w:val="center"/>
            </w:pPr>
            <w:r>
              <w:t>РТ, г. Казань</w:t>
            </w:r>
          </w:p>
        </w:tc>
        <w:tc>
          <w:tcPr>
            <w:tcW w:w="2086" w:type="dxa"/>
            <w:vAlign w:val="center"/>
          </w:tcPr>
          <w:p w:rsidR="005F41FE" w:rsidRDefault="005F41FE" w:rsidP="000518E9">
            <w:pPr>
              <w:jc w:val="center"/>
            </w:pPr>
            <w:r>
              <w:t>Член Совета директоров</w:t>
            </w:r>
          </w:p>
        </w:tc>
        <w:tc>
          <w:tcPr>
            <w:tcW w:w="1470" w:type="dxa"/>
            <w:vAlign w:val="center"/>
          </w:tcPr>
          <w:p w:rsidR="005F41FE" w:rsidRDefault="005F41FE" w:rsidP="000518E9">
            <w:pPr>
              <w:jc w:val="center"/>
            </w:pPr>
            <w:r>
              <w:t>14.06.2016</w:t>
            </w:r>
          </w:p>
        </w:tc>
        <w:tc>
          <w:tcPr>
            <w:tcW w:w="1980" w:type="dxa"/>
            <w:vAlign w:val="center"/>
          </w:tcPr>
          <w:p w:rsidR="005F41FE" w:rsidRDefault="005F41FE" w:rsidP="000518E9">
            <w:pPr>
              <w:jc w:val="center"/>
            </w:pPr>
            <w:r>
              <w:t>0</w:t>
            </w:r>
          </w:p>
        </w:tc>
        <w:tc>
          <w:tcPr>
            <w:tcW w:w="1981" w:type="dxa"/>
            <w:vAlign w:val="center"/>
          </w:tcPr>
          <w:p w:rsidR="005F41FE" w:rsidRDefault="005F41FE" w:rsidP="000518E9">
            <w:pPr>
              <w:jc w:val="center"/>
            </w:pPr>
            <w:r>
              <w:t>0</w:t>
            </w:r>
          </w:p>
        </w:tc>
      </w:tr>
      <w:tr w:rsidR="005F41FE">
        <w:trPr>
          <w:cantSplit/>
          <w:trHeight w:val="690"/>
        </w:trPr>
        <w:tc>
          <w:tcPr>
            <w:tcW w:w="616" w:type="dxa"/>
            <w:vMerge w:val="restart"/>
            <w:vAlign w:val="center"/>
          </w:tcPr>
          <w:p w:rsidR="005F41FE" w:rsidRDefault="005F41FE" w:rsidP="000518E9">
            <w:pPr>
              <w:jc w:val="center"/>
            </w:pPr>
            <w:r>
              <w:t>2</w:t>
            </w:r>
          </w:p>
        </w:tc>
        <w:tc>
          <w:tcPr>
            <w:tcW w:w="3766" w:type="dxa"/>
            <w:vMerge w:val="restart"/>
            <w:vAlign w:val="center"/>
          </w:tcPr>
          <w:p w:rsidR="005F41FE" w:rsidRDefault="005F41FE" w:rsidP="000518E9">
            <w:pPr>
              <w:jc w:val="center"/>
            </w:pPr>
            <w:r>
              <w:t>Каримуллин Назыр Нагимуллович</w:t>
            </w:r>
          </w:p>
        </w:tc>
        <w:tc>
          <w:tcPr>
            <w:tcW w:w="2659" w:type="dxa"/>
            <w:vMerge w:val="restart"/>
            <w:vAlign w:val="center"/>
          </w:tcPr>
          <w:p w:rsidR="005F41FE" w:rsidRDefault="005F41FE" w:rsidP="000518E9">
            <w:pPr>
              <w:jc w:val="center"/>
            </w:pPr>
            <w:r>
              <w:t>РТ, г. Казань</w:t>
            </w:r>
          </w:p>
        </w:tc>
        <w:tc>
          <w:tcPr>
            <w:tcW w:w="2086" w:type="dxa"/>
            <w:vAlign w:val="center"/>
          </w:tcPr>
          <w:p w:rsidR="005F41FE" w:rsidRDefault="005F41FE" w:rsidP="000518E9">
            <w:pPr>
              <w:jc w:val="center"/>
            </w:pPr>
            <w:r>
              <w:t xml:space="preserve">Член Совета директоров </w:t>
            </w:r>
          </w:p>
        </w:tc>
        <w:tc>
          <w:tcPr>
            <w:tcW w:w="1470" w:type="dxa"/>
            <w:vAlign w:val="center"/>
          </w:tcPr>
          <w:p w:rsidR="005F41FE" w:rsidRDefault="005F41FE" w:rsidP="000518E9">
            <w:pPr>
              <w:jc w:val="center"/>
            </w:pPr>
            <w:r>
              <w:t>14.06.2016</w:t>
            </w:r>
          </w:p>
        </w:tc>
        <w:tc>
          <w:tcPr>
            <w:tcW w:w="1980" w:type="dxa"/>
            <w:vMerge w:val="restart"/>
            <w:vAlign w:val="center"/>
          </w:tcPr>
          <w:p w:rsidR="005F41FE" w:rsidRDefault="005F41FE" w:rsidP="000518E9">
            <w:pPr>
              <w:jc w:val="center"/>
            </w:pPr>
            <w:r>
              <w:t>99,692</w:t>
            </w:r>
          </w:p>
        </w:tc>
        <w:tc>
          <w:tcPr>
            <w:tcW w:w="1981" w:type="dxa"/>
            <w:vMerge w:val="restart"/>
            <w:vAlign w:val="center"/>
          </w:tcPr>
          <w:p w:rsidR="005F41FE" w:rsidRDefault="005F41FE" w:rsidP="000518E9">
            <w:pPr>
              <w:jc w:val="center"/>
            </w:pPr>
            <w:r>
              <w:t>100</w:t>
            </w:r>
          </w:p>
        </w:tc>
      </w:tr>
      <w:tr w:rsidR="005F41FE">
        <w:trPr>
          <w:cantSplit/>
          <w:trHeight w:val="690"/>
        </w:trPr>
        <w:tc>
          <w:tcPr>
            <w:tcW w:w="616" w:type="dxa"/>
            <w:vMerge/>
            <w:vAlign w:val="center"/>
          </w:tcPr>
          <w:p w:rsidR="005F41FE" w:rsidRDefault="005F41FE" w:rsidP="00756D83">
            <w:pPr>
              <w:jc w:val="center"/>
            </w:pPr>
          </w:p>
        </w:tc>
        <w:tc>
          <w:tcPr>
            <w:tcW w:w="3766" w:type="dxa"/>
            <w:vMerge/>
            <w:vAlign w:val="center"/>
          </w:tcPr>
          <w:p w:rsidR="005F41FE" w:rsidRDefault="005F41FE" w:rsidP="00756D83">
            <w:pPr>
              <w:jc w:val="center"/>
            </w:pPr>
          </w:p>
        </w:tc>
        <w:tc>
          <w:tcPr>
            <w:tcW w:w="2659" w:type="dxa"/>
            <w:vMerge/>
            <w:vAlign w:val="center"/>
          </w:tcPr>
          <w:p w:rsidR="005F41FE" w:rsidRDefault="005F41FE" w:rsidP="00756D83">
            <w:pPr>
              <w:jc w:val="center"/>
            </w:pPr>
          </w:p>
        </w:tc>
        <w:tc>
          <w:tcPr>
            <w:tcW w:w="2086" w:type="dxa"/>
            <w:vAlign w:val="center"/>
          </w:tcPr>
          <w:p w:rsidR="005F41FE" w:rsidRDefault="005F41FE" w:rsidP="00756D83">
            <w:pPr>
              <w:jc w:val="center"/>
            </w:pPr>
            <w:r>
              <w:t>Генеральный директор</w:t>
            </w:r>
          </w:p>
        </w:tc>
        <w:tc>
          <w:tcPr>
            <w:tcW w:w="1470" w:type="dxa"/>
            <w:vAlign w:val="center"/>
          </w:tcPr>
          <w:p w:rsidR="005F41FE" w:rsidRDefault="005F41FE" w:rsidP="00655665">
            <w:pPr>
              <w:jc w:val="center"/>
            </w:pPr>
            <w:r>
              <w:t>02.06.2015</w:t>
            </w:r>
          </w:p>
        </w:tc>
        <w:tc>
          <w:tcPr>
            <w:tcW w:w="1980" w:type="dxa"/>
            <w:vMerge/>
            <w:vAlign w:val="center"/>
          </w:tcPr>
          <w:p w:rsidR="005F41FE" w:rsidRDefault="005F41FE" w:rsidP="00756D83">
            <w:pPr>
              <w:jc w:val="center"/>
            </w:pPr>
          </w:p>
        </w:tc>
        <w:tc>
          <w:tcPr>
            <w:tcW w:w="1981" w:type="dxa"/>
            <w:vMerge/>
            <w:vAlign w:val="center"/>
          </w:tcPr>
          <w:p w:rsidR="005F41FE" w:rsidRDefault="005F41FE" w:rsidP="00756D83">
            <w:pPr>
              <w:jc w:val="center"/>
            </w:pPr>
          </w:p>
        </w:tc>
      </w:tr>
      <w:tr w:rsidR="005F41FE">
        <w:trPr>
          <w:cantSplit/>
          <w:trHeight w:val="2750"/>
        </w:trPr>
        <w:tc>
          <w:tcPr>
            <w:tcW w:w="616" w:type="dxa"/>
            <w:vMerge/>
            <w:vAlign w:val="center"/>
          </w:tcPr>
          <w:p w:rsidR="005F41FE" w:rsidRDefault="005F41FE" w:rsidP="00756D83">
            <w:pPr>
              <w:jc w:val="center"/>
            </w:pPr>
          </w:p>
        </w:tc>
        <w:tc>
          <w:tcPr>
            <w:tcW w:w="3766" w:type="dxa"/>
            <w:vMerge/>
            <w:vAlign w:val="center"/>
          </w:tcPr>
          <w:p w:rsidR="005F41FE" w:rsidRDefault="005F41FE" w:rsidP="00756D83">
            <w:pPr>
              <w:jc w:val="center"/>
            </w:pPr>
          </w:p>
        </w:tc>
        <w:tc>
          <w:tcPr>
            <w:tcW w:w="2659" w:type="dxa"/>
            <w:vMerge/>
            <w:vAlign w:val="center"/>
          </w:tcPr>
          <w:p w:rsidR="005F41FE" w:rsidRDefault="005F41FE" w:rsidP="00756D83">
            <w:pPr>
              <w:jc w:val="center"/>
            </w:pPr>
          </w:p>
        </w:tc>
        <w:tc>
          <w:tcPr>
            <w:tcW w:w="2086" w:type="dxa"/>
            <w:vAlign w:val="center"/>
          </w:tcPr>
          <w:p w:rsidR="005F41FE" w:rsidRDefault="005F41FE" w:rsidP="00756D83">
            <w:pPr>
              <w:jc w:val="center"/>
            </w:pPr>
            <w:r>
              <w:t>Лицо, которое имеет право распоряжаться более чем 20 процентами общего количества голосов, приходящихся на голосующие акции данного юридического лица</w:t>
            </w:r>
          </w:p>
        </w:tc>
        <w:tc>
          <w:tcPr>
            <w:tcW w:w="1470" w:type="dxa"/>
            <w:vAlign w:val="center"/>
          </w:tcPr>
          <w:p w:rsidR="005F41FE" w:rsidRDefault="005F41FE" w:rsidP="00810D79">
            <w:pPr>
              <w:jc w:val="center"/>
            </w:pPr>
            <w:r>
              <w:t>15.05.2009</w:t>
            </w:r>
          </w:p>
        </w:tc>
        <w:tc>
          <w:tcPr>
            <w:tcW w:w="1980" w:type="dxa"/>
            <w:vMerge/>
            <w:vAlign w:val="center"/>
          </w:tcPr>
          <w:p w:rsidR="005F41FE" w:rsidRDefault="005F41FE" w:rsidP="00756D83">
            <w:pPr>
              <w:jc w:val="center"/>
            </w:pPr>
          </w:p>
        </w:tc>
        <w:tc>
          <w:tcPr>
            <w:tcW w:w="1981" w:type="dxa"/>
            <w:vMerge/>
            <w:vAlign w:val="center"/>
          </w:tcPr>
          <w:p w:rsidR="005F41FE" w:rsidRDefault="005F41FE" w:rsidP="00756D83">
            <w:pPr>
              <w:jc w:val="center"/>
            </w:pPr>
          </w:p>
        </w:tc>
      </w:tr>
      <w:tr w:rsidR="005F41FE">
        <w:trPr>
          <w:cantSplit/>
          <w:trHeight w:val="284"/>
        </w:trPr>
        <w:tc>
          <w:tcPr>
            <w:tcW w:w="616" w:type="dxa"/>
            <w:vAlign w:val="center"/>
          </w:tcPr>
          <w:p w:rsidR="005F41FE" w:rsidRDefault="005F41FE" w:rsidP="000518E9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5F41FE" w:rsidRDefault="005F41FE" w:rsidP="000518E9">
            <w:pPr>
              <w:jc w:val="center"/>
            </w:pPr>
            <w:r>
              <w:t>Валеева Люция Рубисовна</w:t>
            </w:r>
          </w:p>
        </w:tc>
        <w:tc>
          <w:tcPr>
            <w:tcW w:w="2659" w:type="dxa"/>
            <w:vAlign w:val="center"/>
          </w:tcPr>
          <w:p w:rsidR="005F41FE" w:rsidRDefault="005F41FE" w:rsidP="000518E9">
            <w:pPr>
              <w:jc w:val="center"/>
            </w:pPr>
            <w:r>
              <w:t>РТ, г. Казань</w:t>
            </w:r>
          </w:p>
        </w:tc>
        <w:tc>
          <w:tcPr>
            <w:tcW w:w="2086" w:type="dxa"/>
            <w:vAlign w:val="center"/>
          </w:tcPr>
          <w:p w:rsidR="005F41FE" w:rsidRDefault="005F41FE" w:rsidP="000518E9">
            <w:pPr>
              <w:jc w:val="center"/>
            </w:pPr>
            <w:r>
              <w:t>Член Совета директоров</w:t>
            </w:r>
          </w:p>
        </w:tc>
        <w:tc>
          <w:tcPr>
            <w:tcW w:w="1470" w:type="dxa"/>
            <w:vAlign w:val="center"/>
          </w:tcPr>
          <w:p w:rsidR="005F41FE" w:rsidRDefault="005F41FE" w:rsidP="000518E9">
            <w:pPr>
              <w:jc w:val="center"/>
            </w:pPr>
            <w:r>
              <w:t>14.06.2016</w:t>
            </w:r>
          </w:p>
        </w:tc>
        <w:tc>
          <w:tcPr>
            <w:tcW w:w="1980" w:type="dxa"/>
            <w:vAlign w:val="center"/>
          </w:tcPr>
          <w:p w:rsidR="005F41FE" w:rsidRDefault="005F41FE" w:rsidP="000518E9">
            <w:pPr>
              <w:jc w:val="center"/>
            </w:pPr>
            <w:r>
              <w:t>0</w:t>
            </w:r>
          </w:p>
        </w:tc>
        <w:tc>
          <w:tcPr>
            <w:tcW w:w="1981" w:type="dxa"/>
            <w:vAlign w:val="center"/>
          </w:tcPr>
          <w:p w:rsidR="005F41FE" w:rsidRDefault="005F41FE" w:rsidP="000518E9">
            <w:pPr>
              <w:jc w:val="center"/>
            </w:pPr>
            <w:r>
              <w:t>0</w:t>
            </w:r>
          </w:p>
        </w:tc>
      </w:tr>
      <w:tr w:rsidR="005F41FE">
        <w:trPr>
          <w:cantSplit/>
          <w:trHeight w:val="284"/>
        </w:trPr>
        <w:tc>
          <w:tcPr>
            <w:tcW w:w="616" w:type="dxa"/>
            <w:vAlign w:val="center"/>
          </w:tcPr>
          <w:p w:rsidR="005F41FE" w:rsidRPr="000E7532" w:rsidRDefault="005F41FE" w:rsidP="000518E9">
            <w:pPr>
              <w:jc w:val="center"/>
            </w:pPr>
            <w:r w:rsidRPr="000E7532">
              <w:t>4</w:t>
            </w:r>
          </w:p>
        </w:tc>
        <w:tc>
          <w:tcPr>
            <w:tcW w:w="3766" w:type="dxa"/>
            <w:vAlign w:val="center"/>
          </w:tcPr>
          <w:p w:rsidR="005F41FE" w:rsidRPr="000E7532" w:rsidRDefault="005F41FE" w:rsidP="000518E9">
            <w:pPr>
              <w:jc w:val="center"/>
            </w:pPr>
            <w:r w:rsidRPr="000E7532">
              <w:t>Хисматуллин Венер Хазиевич</w:t>
            </w:r>
          </w:p>
        </w:tc>
        <w:tc>
          <w:tcPr>
            <w:tcW w:w="2659" w:type="dxa"/>
            <w:vAlign w:val="center"/>
          </w:tcPr>
          <w:p w:rsidR="005F41FE" w:rsidRPr="000E7532" w:rsidRDefault="005F41FE" w:rsidP="000518E9">
            <w:pPr>
              <w:jc w:val="center"/>
            </w:pPr>
            <w:r w:rsidRPr="000E7532">
              <w:t>РТ</w:t>
            </w:r>
            <w:r>
              <w:t>,</w:t>
            </w:r>
            <w:r w:rsidRPr="000E7532">
              <w:t xml:space="preserve"> г.</w:t>
            </w:r>
            <w:r>
              <w:t xml:space="preserve"> </w:t>
            </w:r>
            <w:r w:rsidRPr="000E7532">
              <w:t>Казань</w:t>
            </w:r>
          </w:p>
        </w:tc>
        <w:tc>
          <w:tcPr>
            <w:tcW w:w="2086" w:type="dxa"/>
            <w:vAlign w:val="center"/>
          </w:tcPr>
          <w:p w:rsidR="005F41FE" w:rsidRPr="000E7532" w:rsidRDefault="005F41FE" w:rsidP="000518E9">
            <w:pPr>
              <w:jc w:val="center"/>
            </w:pPr>
            <w:r w:rsidRPr="000E7532">
              <w:t>Член Совета директоров</w:t>
            </w:r>
          </w:p>
        </w:tc>
        <w:tc>
          <w:tcPr>
            <w:tcW w:w="1470" w:type="dxa"/>
            <w:vAlign w:val="center"/>
          </w:tcPr>
          <w:p w:rsidR="005F41FE" w:rsidRPr="000E7532" w:rsidRDefault="005F41FE" w:rsidP="000518E9">
            <w:pPr>
              <w:jc w:val="center"/>
            </w:pPr>
            <w:r>
              <w:t>14.06.2016</w:t>
            </w:r>
          </w:p>
        </w:tc>
        <w:tc>
          <w:tcPr>
            <w:tcW w:w="1980" w:type="dxa"/>
            <w:vAlign w:val="center"/>
          </w:tcPr>
          <w:p w:rsidR="005F41FE" w:rsidRPr="000E7532" w:rsidRDefault="005F41FE" w:rsidP="000518E9">
            <w:pPr>
              <w:jc w:val="center"/>
            </w:pPr>
            <w:r w:rsidRPr="000E7532">
              <w:t>0</w:t>
            </w:r>
          </w:p>
        </w:tc>
        <w:tc>
          <w:tcPr>
            <w:tcW w:w="1981" w:type="dxa"/>
            <w:vAlign w:val="center"/>
          </w:tcPr>
          <w:p w:rsidR="005F41FE" w:rsidRPr="000E7532" w:rsidRDefault="005F41FE" w:rsidP="000518E9">
            <w:pPr>
              <w:jc w:val="center"/>
            </w:pPr>
            <w:r w:rsidRPr="000E7532">
              <w:t>0</w:t>
            </w:r>
          </w:p>
        </w:tc>
      </w:tr>
      <w:tr w:rsidR="005F41FE">
        <w:trPr>
          <w:cantSplit/>
          <w:trHeight w:val="284"/>
        </w:trPr>
        <w:tc>
          <w:tcPr>
            <w:tcW w:w="616" w:type="dxa"/>
            <w:vAlign w:val="center"/>
          </w:tcPr>
          <w:p w:rsidR="005F41FE" w:rsidRPr="000E7532" w:rsidRDefault="005F41FE" w:rsidP="000518E9">
            <w:pPr>
              <w:jc w:val="center"/>
            </w:pPr>
            <w:r w:rsidRPr="000E7532">
              <w:lastRenderedPageBreak/>
              <w:t>5</w:t>
            </w:r>
          </w:p>
        </w:tc>
        <w:tc>
          <w:tcPr>
            <w:tcW w:w="3766" w:type="dxa"/>
            <w:vAlign w:val="center"/>
          </w:tcPr>
          <w:p w:rsidR="005F41FE" w:rsidRPr="000E7532" w:rsidRDefault="005F41FE" w:rsidP="000518E9">
            <w:pPr>
              <w:jc w:val="center"/>
            </w:pPr>
            <w:r w:rsidRPr="000E7532">
              <w:t>Куприянов Геннадий Михайлович</w:t>
            </w:r>
          </w:p>
        </w:tc>
        <w:tc>
          <w:tcPr>
            <w:tcW w:w="2659" w:type="dxa"/>
            <w:vAlign w:val="center"/>
          </w:tcPr>
          <w:p w:rsidR="005F41FE" w:rsidRPr="000E7532" w:rsidRDefault="005F41FE" w:rsidP="000518E9">
            <w:pPr>
              <w:jc w:val="center"/>
            </w:pPr>
            <w:r w:rsidRPr="000E7532">
              <w:t>РТ</w:t>
            </w:r>
            <w:r>
              <w:t>,</w:t>
            </w:r>
            <w:r w:rsidRPr="000E7532">
              <w:t xml:space="preserve"> г.</w:t>
            </w:r>
            <w:r>
              <w:t xml:space="preserve"> </w:t>
            </w:r>
            <w:r w:rsidRPr="000E7532">
              <w:t>Казань</w:t>
            </w:r>
          </w:p>
        </w:tc>
        <w:tc>
          <w:tcPr>
            <w:tcW w:w="2086" w:type="dxa"/>
            <w:vAlign w:val="center"/>
          </w:tcPr>
          <w:p w:rsidR="005F41FE" w:rsidRPr="000E7532" w:rsidRDefault="005F41FE" w:rsidP="000518E9">
            <w:pPr>
              <w:jc w:val="center"/>
            </w:pPr>
            <w:r w:rsidRPr="000E7532">
              <w:t>Член Совета директоров</w:t>
            </w:r>
          </w:p>
        </w:tc>
        <w:tc>
          <w:tcPr>
            <w:tcW w:w="1470" w:type="dxa"/>
            <w:vAlign w:val="center"/>
          </w:tcPr>
          <w:p w:rsidR="005F41FE" w:rsidRPr="000E7532" w:rsidRDefault="005F41FE" w:rsidP="000518E9">
            <w:pPr>
              <w:jc w:val="center"/>
            </w:pPr>
            <w:r>
              <w:t>14.06.2016</w:t>
            </w:r>
          </w:p>
        </w:tc>
        <w:tc>
          <w:tcPr>
            <w:tcW w:w="1980" w:type="dxa"/>
            <w:vAlign w:val="center"/>
          </w:tcPr>
          <w:p w:rsidR="005F41FE" w:rsidRPr="000E7532" w:rsidRDefault="005F41FE" w:rsidP="000518E9">
            <w:pPr>
              <w:jc w:val="center"/>
            </w:pPr>
            <w:r w:rsidRPr="000E7532">
              <w:t>0</w:t>
            </w:r>
          </w:p>
        </w:tc>
        <w:tc>
          <w:tcPr>
            <w:tcW w:w="1981" w:type="dxa"/>
            <w:vAlign w:val="center"/>
          </w:tcPr>
          <w:p w:rsidR="005F41FE" w:rsidRPr="000E7532" w:rsidRDefault="005F41FE" w:rsidP="000518E9">
            <w:pPr>
              <w:jc w:val="center"/>
            </w:pPr>
            <w:r w:rsidRPr="000E7532">
              <w:t>0</w:t>
            </w:r>
          </w:p>
        </w:tc>
      </w:tr>
    </w:tbl>
    <w:p w:rsidR="001E7F85" w:rsidRDefault="001E7F85" w:rsidP="001E7F85"/>
    <w:p w:rsidR="001E7F85" w:rsidRDefault="001E7F85" w:rsidP="001E7F85">
      <w:pPr>
        <w:rPr>
          <w:b/>
          <w:bCs/>
        </w:rPr>
      </w:pPr>
      <w:r>
        <w:rPr>
          <w:b/>
          <w:bCs/>
          <w:lang w:val="en-US"/>
        </w:rPr>
        <w:t>II</w:t>
      </w:r>
      <w:r>
        <w:rPr>
          <w:b/>
          <w:bCs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39"/>
        <w:gridCol w:w="277"/>
        <w:gridCol w:w="63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1276"/>
        <w:gridCol w:w="2750"/>
        <w:gridCol w:w="2751"/>
      </w:tblGrid>
      <w:tr w:rsidR="001E7F85">
        <w:trPr>
          <w:gridAfter w:val="3"/>
          <w:wAfter w:w="6777" w:type="dxa"/>
          <w:cantSplit/>
          <w:trHeight w:val="284"/>
        </w:trPr>
        <w:tc>
          <w:tcPr>
            <w:tcW w:w="33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1E7F85" w:rsidRDefault="001E7F85">
            <w:pPr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85" w:rsidRDefault="001E7F85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85" w:rsidRDefault="001E7F85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F85" w:rsidRDefault="001E7F85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85" w:rsidRDefault="002A6BE6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85" w:rsidRDefault="00425CA8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F85" w:rsidRDefault="001E7F85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85" w:rsidRDefault="001E7F85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85" w:rsidRDefault="001E7F85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85" w:rsidRDefault="002A6BE6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85" w:rsidRDefault="005F41F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F85" w:rsidRDefault="001E7F85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85" w:rsidRDefault="001B1E4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85" w:rsidRDefault="00CE7EC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F85" w:rsidRDefault="001E7F85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85" w:rsidRDefault="002A6BE6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85" w:rsidRDefault="00425CA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F85" w:rsidRDefault="001E7F85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85" w:rsidRDefault="001E7F8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85" w:rsidRDefault="001E7F8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85" w:rsidRDefault="002A6BE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85" w:rsidRDefault="005F41F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</w:tr>
      <w:tr w:rsidR="001E7F85">
        <w:trPr>
          <w:cantSplit/>
          <w:trHeight w:val="284"/>
        </w:trPr>
        <w:tc>
          <w:tcPr>
            <w:tcW w:w="6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F85" w:rsidRDefault="001E7F85">
            <w:pPr>
              <w:jc w:val="center"/>
            </w:pPr>
            <w:r>
              <w:t>№ п/п</w:t>
            </w:r>
          </w:p>
        </w:tc>
        <w:tc>
          <w:tcPr>
            <w:tcW w:w="8441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F85" w:rsidRDefault="001E7F85">
            <w:pPr>
              <w:jc w:val="center"/>
            </w:pPr>
            <w:r>
              <w:t>Содержание изменения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F85" w:rsidRDefault="001E7F85">
            <w:pPr>
              <w:jc w:val="center"/>
            </w:pPr>
            <w:r>
              <w:t>Дата наступления изменения</w:t>
            </w:r>
          </w:p>
        </w:tc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F85" w:rsidRDefault="001E7F85">
            <w:pPr>
              <w:jc w:val="center"/>
            </w:pPr>
            <w:r>
              <w:t>Дата внесения изменения в список аффилирован-</w:t>
            </w:r>
            <w:r>
              <w:br/>
              <w:t>ных лиц</w:t>
            </w:r>
          </w:p>
        </w:tc>
      </w:tr>
      <w:tr w:rsidR="001E7F85">
        <w:trPr>
          <w:cantSplit/>
          <w:trHeight w:val="284"/>
        </w:trPr>
        <w:tc>
          <w:tcPr>
            <w:tcW w:w="6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7F85" w:rsidRDefault="001E7F85">
            <w:pPr>
              <w:jc w:val="center"/>
            </w:pPr>
            <w:r>
              <w:t>1</w:t>
            </w:r>
          </w:p>
        </w:tc>
        <w:tc>
          <w:tcPr>
            <w:tcW w:w="8441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7F85" w:rsidRDefault="00353B65">
            <w:pPr>
              <w:jc w:val="center"/>
            </w:pPr>
            <w:r>
              <w:t>Без изменений</w:t>
            </w:r>
          </w:p>
        </w:tc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7F85" w:rsidRPr="00BE2356" w:rsidRDefault="00353B65">
            <w:pPr>
              <w:jc w:val="center"/>
            </w:pPr>
            <w:r>
              <w:t>-</w:t>
            </w:r>
          </w:p>
        </w:tc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7F85" w:rsidRPr="00BE2356" w:rsidRDefault="00353B65" w:rsidP="00686345">
            <w:pPr>
              <w:jc w:val="center"/>
            </w:pPr>
            <w:r>
              <w:t>-</w:t>
            </w:r>
          </w:p>
        </w:tc>
      </w:tr>
      <w:tr w:rsidR="001E7F85">
        <w:trPr>
          <w:cantSplit/>
          <w:trHeight w:val="284"/>
        </w:trPr>
        <w:tc>
          <w:tcPr>
            <w:tcW w:w="14558" w:type="dxa"/>
            <w:gridSpan w:val="2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1E7F85" w:rsidRDefault="001E7F85" w:rsidP="00EC3067">
            <w:pPr>
              <w:ind w:left="57"/>
              <w:jc w:val="center"/>
            </w:pPr>
          </w:p>
        </w:tc>
      </w:tr>
    </w:tbl>
    <w:p w:rsidR="001E7F85" w:rsidRDefault="001E7F85" w:rsidP="001E7F85">
      <w:pPr>
        <w:rPr>
          <w:sz w:val="2"/>
          <w:szCs w:val="2"/>
        </w:rPr>
      </w:pPr>
    </w:p>
    <w:p w:rsidR="001E7F85" w:rsidRDefault="001E7F85" w:rsidP="001E7F85">
      <w:pPr>
        <w:rPr>
          <w:sz w:val="2"/>
          <w:szCs w:val="2"/>
        </w:rPr>
      </w:pPr>
    </w:p>
    <w:p w:rsidR="00821738" w:rsidRPr="006612DE" w:rsidRDefault="00821738" w:rsidP="006612DE">
      <w:pPr>
        <w:rPr>
          <w:sz w:val="2"/>
          <w:szCs w:val="2"/>
        </w:rPr>
      </w:pPr>
    </w:p>
    <w:sectPr w:rsidR="00821738" w:rsidRPr="006612DE" w:rsidSect="0079448E">
      <w:headerReference w:type="default" r:id="rId6"/>
      <w:pgSz w:w="16838" w:h="11906" w:orient="landscape" w:code="9"/>
      <w:pgMar w:top="1134" w:right="1134" w:bottom="1134" w:left="1134" w:header="397" w:footer="39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E673D" w:rsidRDefault="00DE673D">
      <w:r>
        <w:separator/>
      </w:r>
    </w:p>
  </w:endnote>
  <w:endnote w:type="continuationSeparator" w:id="1">
    <w:p w:rsidR="00DE673D" w:rsidRDefault="00DE673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E673D" w:rsidRDefault="00DE673D">
      <w:r>
        <w:separator/>
      </w:r>
    </w:p>
  </w:footnote>
  <w:footnote w:type="continuationSeparator" w:id="1">
    <w:p w:rsidR="00DE673D" w:rsidRDefault="00DE673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1738" w:rsidRDefault="00821738">
    <w:pPr>
      <w:pStyle w:val="a3"/>
    </w:pPr>
    <w:r>
      <w:rPr>
        <w:rFonts w:ascii="Tahoma" w:hAnsi="Tahoma" w:cs="Tahoma"/>
        <w:sz w:val="12"/>
        <w:szCs w:val="12"/>
      </w:rPr>
      <w:t>Подготовлено с использованием системы ГАРАНТ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embedSystemFonts/>
  <w:doNotTrackMoves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21738"/>
    <w:rsid w:val="00002165"/>
    <w:rsid w:val="000024EE"/>
    <w:rsid w:val="0001620D"/>
    <w:rsid w:val="0002299B"/>
    <w:rsid w:val="00027649"/>
    <w:rsid w:val="00031177"/>
    <w:rsid w:val="00046EBA"/>
    <w:rsid w:val="00062D87"/>
    <w:rsid w:val="00080241"/>
    <w:rsid w:val="000B1C20"/>
    <w:rsid w:val="000B3DA0"/>
    <w:rsid w:val="000B6CC3"/>
    <w:rsid w:val="000C0DCF"/>
    <w:rsid w:val="000C639F"/>
    <w:rsid w:val="000D1ECD"/>
    <w:rsid w:val="000D3706"/>
    <w:rsid w:val="000E014A"/>
    <w:rsid w:val="000E5BED"/>
    <w:rsid w:val="000E7532"/>
    <w:rsid w:val="000F552F"/>
    <w:rsid w:val="000F7D08"/>
    <w:rsid w:val="00104078"/>
    <w:rsid w:val="0011396C"/>
    <w:rsid w:val="0015637B"/>
    <w:rsid w:val="0016065C"/>
    <w:rsid w:val="001741BF"/>
    <w:rsid w:val="00180418"/>
    <w:rsid w:val="00184BC7"/>
    <w:rsid w:val="0019516A"/>
    <w:rsid w:val="001A43A7"/>
    <w:rsid w:val="001A71DC"/>
    <w:rsid w:val="001B1E41"/>
    <w:rsid w:val="001B55E5"/>
    <w:rsid w:val="001C26AC"/>
    <w:rsid w:val="001D3295"/>
    <w:rsid w:val="001E7F85"/>
    <w:rsid w:val="00225610"/>
    <w:rsid w:val="0024357A"/>
    <w:rsid w:val="00244418"/>
    <w:rsid w:val="00245211"/>
    <w:rsid w:val="00260246"/>
    <w:rsid w:val="00262749"/>
    <w:rsid w:val="00271E6C"/>
    <w:rsid w:val="00283C5F"/>
    <w:rsid w:val="002853B2"/>
    <w:rsid w:val="00287FAC"/>
    <w:rsid w:val="00296C34"/>
    <w:rsid w:val="002A6BE6"/>
    <w:rsid w:val="002B57E3"/>
    <w:rsid w:val="002C08AE"/>
    <w:rsid w:val="002C333D"/>
    <w:rsid w:val="002D1FB4"/>
    <w:rsid w:val="002D446F"/>
    <w:rsid w:val="00301E3A"/>
    <w:rsid w:val="00307BC5"/>
    <w:rsid w:val="00307EA3"/>
    <w:rsid w:val="0032440B"/>
    <w:rsid w:val="003360BD"/>
    <w:rsid w:val="00340BE1"/>
    <w:rsid w:val="0034528C"/>
    <w:rsid w:val="00353B65"/>
    <w:rsid w:val="00361059"/>
    <w:rsid w:val="00367A23"/>
    <w:rsid w:val="00371735"/>
    <w:rsid w:val="00392EB3"/>
    <w:rsid w:val="003A4C37"/>
    <w:rsid w:val="003A65BF"/>
    <w:rsid w:val="003B3EA8"/>
    <w:rsid w:val="003D4E22"/>
    <w:rsid w:val="003D5095"/>
    <w:rsid w:val="003D7DF3"/>
    <w:rsid w:val="003E36B8"/>
    <w:rsid w:val="00412CAA"/>
    <w:rsid w:val="00425CA8"/>
    <w:rsid w:val="004260A5"/>
    <w:rsid w:val="00431659"/>
    <w:rsid w:val="004370C2"/>
    <w:rsid w:val="0043792D"/>
    <w:rsid w:val="00446014"/>
    <w:rsid w:val="00474172"/>
    <w:rsid w:val="00481DF9"/>
    <w:rsid w:val="00487C58"/>
    <w:rsid w:val="00490DCA"/>
    <w:rsid w:val="004A023A"/>
    <w:rsid w:val="004A0254"/>
    <w:rsid w:val="004B1BD3"/>
    <w:rsid w:val="004B2B75"/>
    <w:rsid w:val="004C0B51"/>
    <w:rsid w:val="004C4D8A"/>
    <w:rsid w:val="004D3962"/>
    <w:rsid w:val="004E5590"/>
    <w:rsid w:val="00502BD8"/>
    <w:rsid w:val="0051644C"/>
    <w:rsid w:val="00520B38"/>
    <w:rsid w:val="00527177"/>
    <w:rsid w:val="00531619"/>
    <w:rsid w:val="00551A15"/>
    <w:rsid w:val="00561E35"/>
    <w:rsid w:val="00566069"/>
    <w:rsid w:val="00566D6F"/>
    <w:rsid w:val="00570A5E"/>
    <w:rsid w:val="00577C22"/>
    <w:rsid w:val="005846E4"/>
    <w:rsid w:val="00591E78"/>
    <w:rsid w:val="00592568"/>
    <w:rsid w:val="005B1F38"/>
    <w:rsid w:val="005B4A90"/>
    <w:rsid w:val="005B5BEE"/>
    <w:rsid w:val="005D4F95"/>
    <w:rsid w:val="005E3722"/>
    <w:rsid w:val="005F41FE"/>
    <w:rsid w:val="00615749"/>
    <w:rsid w:val="00621344"/>
    <w:rsid w:val="00637B8D"/>
    <w:rsid w:val="0065435C"/>
    <w:rsid w:val="00655665"/>
    <w:rsid w:val="0065732F"/>
    <w:rsid w:val="006611D4"/>
    <w:rsid w:val="006612DE"/>
    <w:rsid w:val="00674454"/>
    <w:rsid w:val="00675040"/>
    <w:rsid w:val="00676B23"/>
    <w:rsid w:val="006861D9"/>
    <w:rsid w:val="00686345"/>
    <w:rsid w:val="006B2341"/>
    <w:rsid w:val="006B3947"/>
    <w:rsid w:val="006C45A7"/>
    <w:rsid w:val="006E0496"/>
    <w:rsid w:val="006E7E53"/>
    <w:rsid w:val="006F4722"/>
    <w:rsid w:val="006F503A"/>
    <w:rsid w:val="0072128E"/>
    <w:rsid w:val="00742199"/>
    <w:rsid w:val="00746CB2"/>
    <w:rsid w:val="0075287E"/>
    <w:rsid w:val="00756D83"/>
    <w:rsid w:val="007628BB"/>
    <w:rsid w:val="0076369A"/>
    <w:rsid w:val="0079448E"/>
    <w:rsid w:val="00795E6B"/>
    <w:rsid w:val="007B3B91"/>
    <w:rsid w:val="007B4D57"/>
    <w:rsid w:val="007C5873"/>
    <w:rsid w:val="007F7043"/>
    <w:rsid w:val="00803CA1"/>
    <w:rsid w:val="00806DFF"/>
    <w:rsid w:val="00810D79"/>
    <w:rsid w:val="0081644D"/>
    <w:rsid w:val="00821738"/>
    <w:rsid w:val="00826179"/>
    <w:rsid w:val="00833145"/>
    <w:rsid w:val="008645AA"/>
    <w:rsid w:val="00886153"/>
    <w:rsid w:val="0088637E"/>
    <w:rsid w:val="008A36F3"/>
    <w:rsid w:val="008A6E0A"/>
    <w:rsid w:val="008C213D"/>
    <w:rsid w:val="008C4771"/>
    <w:rsid w:val="008C5BC9"/>
    <w:rsid w:val="008C6E96"/>
    <w:rsid w:val="008D0356"/>
    <w:rsid w:val="008E7047"/>
    <w:rsid w:val="008F1360"/>
    <w:rsid w:val="00911CCF"/>
    <w:rsid w:val="00932313"/>
    <w:rsid w:val="009611A5"/>
    <w:rsid w:val="0097593D"/>
    <w:rsid w:val="0097685A"/>
    <w:rsid w:val="00993D3E"/>
    <w:rsid w:val="009947EA"/>
    <w:rsid w:val="009A75B4"/>
    <w:rsid w:val="009A7DDF"/>
    <w:rsid w:val="009C02B3"/>
    <w:rsid w:val="009C32E2"/>
    <w:rsid w:val="009C353A"/>
    <w:rsid w:val="009C55CA"/>
    <w:rsid w:val="009C72F6"/>
    <w:rsid w:val="009D7D7F"/>
    <w:rsid w:val="009E1AE0"/>
    <w:rsid w:val="009F68A2"/>
    <w:rsid w:val="00A13D4F"/>
    <w:rsid w:val="00A235BC"/>
    <w:rsid w:val="00A33C7A"/>
    <w:rsid w:val="00A751B1"/>
    <w:rsid w:val="00A86B01"/>
    <w:rsid w:val="00AA0173"/>
    <w:rsid w:val="00AA07D0"/>
    <w:rsid w:val="00AA63A3"/>
    <w:rsid w:val="00AB479A"/>
    <w:rsid w:val="00AC6D52"/>
    <w:rsid w:val="00AD033C"/>
    <w:rsid w:val="00B126ED"/>
    <w:rsid w:val="00B217E9"/>
    <w:rsid w:val="00B376B2"/>
    <w:rsid w:val="00B6068E"/>
    <w:rsid w:val="00B723E4"/>
    <w:rsid w:val="00B83034"/>
    <w:rsid w:val="00B8396E"/>
    <w:rsid w:val="00BB127A"/>
    <w:rsid w:val="00BC3190"/>
    <w:rsid w:val="00BD241B"/>
    <w:rsid w:val="00BE2356"/>
    <w:rsid w:val="00BE29BA"/>
    <w:rsid w:val="00BE2D0A"/>
    <w:rsid w:val="00BE516A"/>
    <w:rsid w:val="00C20AFA"/>
    <w:rsid w:val="00C42923"/>
    <w:rsid w:val="00C50846"/>
    <w:rsid w:val="00C67517"/>
    <w:rsid w:val="00C917CD"/>
    <w:rsid w:val="00CA061D"/>
    <w:rsid w:val="00CB2A14"/>
    <w:rsid w:val="00CB495F"/>
    <w:rsid w:val="00CB7BA5"/>
    <w:rsid w:val="00CC2EFC"/>
    <w:rsid w:val="00CC77D2"/>
    <w:rsid w:val="00CD13B0"/>
    <w:rsid w:val="00CD6C08"/>
    <w:rsid w:val="00CE789D"/>
    <w:rsid w:val="00CE7EC8"/>
    <w:rsid w:val="00CF04F6"/>
    <w:rsid w:val="00CF0CDD"/>
    <w:rsid w:val="00CF315C"/>
    <w:rsid w:val="00CF36EC"/>
    <w:rsid w:val="00D06CAE"/>
    <w:rsid w:val="00D07659"/>
    <w:rsid w:val="00D21B47"/>
    <w:rsid w:val="00D4748C"/>
    <w:rsid w:val="00D520EC"/>
    <w:rsid w:val="00D57255"/>
    <w:rsid w:val="00D71921"/>
    <w:rsid w:val="00D80A64"/>
    <w:rsid w:val="00D86550"/>
    <w:rsid w:val="00D94EF9"/>
    <w:rsid w:val="00D964AD"/>
    <w:rsid w:val="00DD0A5D"/>
    <w:rsid w:val="00DE673D"/>
    <w:rsid w:val="00DF7888"/>
    <w:rsid w:val="00E07463"/>
    <w:rsid w:val="00E14310"/>
    <w:rsid w:val="00E173A2"/>
    <w:rsid w:val="00E20E2D"/>
    <w:rsid w:val="00E24F62"/>
    <w:rsid w:val="00E338BD"/>
    <w:rsid w:val="00E3598E"/>
    <w:rsid w:val="00E517AC"/>
    <w:rsid w:val="00E55AD5"/>
    <w:rsid w:val="00E77418"/>
    <w:rsid w:val="00E7785F"/>
    <w:rsid w:val="00E801D1"/>
    <w:rsid w:val="00E92BF4"/>
    <w:rsid w:val="00E96A5C"/>
    <w:rsid w:val="00EA1588"/>
    <w:rsid w:val="00EA5E85"/>
    <w:rsid w:val="00EB6454"/>
    <w:rsid w:val="00EC3067"/>
    <w:rsid w:val="00EC52DD"/>
    <w:rsid w:val="00EC71B0"/>
    <w:rsid w:val="00ED2B43"/>
    <w:rsid w:val="00EE0BFA"/>
    <w:rsid w:val="00EE2143"/>
    <w:rsid w:val="00EE53D2"/>
    <w:rsid w:val="00EE64E3"/>
    <w:rsid w:val="00EF0DF3"/>
    <w:rsid w:val="00EF63FB"/>
    <w:rsid w:val="00F066D3"/>
    <w:rsid w:val="00F15D70"/>
    <w:rsid w:val="00F236FC"/>
    <w:rsid w:val="00F27BA3"/>
    <w:rsid w:val="00F3764C"/>
    <w:rsid w:val="00F50E79"/>
    <w:rsid w:val="00F637EA"/>
    <w:rsid w:val="00F67A66"/>
    <w:rsid w:val="00F910BC"/>
    <w:rsid w:val="00F91382"/>
    <w:rsid w:val="00F9252A"/>
    <w:rsid w:val="00FA247F"/>
    <w:rsid w:val="00FB3340"/>
    <w:rsid w:val="00FC2DF1"/>
    <w:rsid w:val="00FC3A26"/>
    <w:rsid w:val="00FC6120"/>
    <w:rsid w:val="00FD46CC"/>
    <w:rsid w:val="00FF0B93"/>
    <w:rsid w:val="00FF5F06"/>
    <w:rsid w:val="00FF70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7C22"/>
    <w:pPr>
      <w:autoSpaceDE w:val="0"/>
      <w:autoSpaceDN w:val="0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577C22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577C22"/>
    <w:rPr>
      <w:rFonts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577C22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577C22"/>
    <w:rPr>
      <w:rFonts w:cs="Times New Roman"/>
      <w:sz w:val="24"/>
      <w:szCs w:val="24"/>
    </w:rPr>
  </w:style>
  <w:style w:type="paragraph" w:customStyle="1" w:styleId="OEM">
    <w:name w:val="Нормальный (OEM)"/>
    <w:basedOn w:val="a"/>
    <w:next w:val="a"/>
    <w:uiPriority w:val="99"/>
    <w:rsid w:val="00577C22"/>
    <w:pPr>
      <w:jc w:val="both"/>
    </w:pPr>
    <w:rPr>
      <w:rFonts w:ascii="Courier New" w:hAnsi="Courier New" w:cs="Courier New"/>
      <w:sz w:val="20"/>
      <w:szCs w:val="20"/>
    </w:rPr>
  </w:style>
  <w:style w:type="paragraph" w:styleId="a7">
    <w:name w:val="Balloon Text"/>
    <w:basedOn w:val="a"/>
    <w:link w:val="a8"/>
    <w:uiPriority w:val="99"/>
    <w:semiHidden/>
    <w:rsid w:val="003A65BF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577C22"/>
    <w:rPr>
      <w:rFonts w:ascii="Tahoma" w:hAnsi="Tahoma" w:cs="Tahoma"/>
      <w:sz w:val="16"/>
      <w:szCs w:val="16"/>
    </w:rPr>
  </w:style>
  <w:style w:type="table" w:styleId="a9">
    <w:name w:val="Table Grid"/>
    <w:basedOn w:val="a1"/>
    <w:uiPriority w:val="99"/>
    <w:rsid w:val="00340BE1"/>
    <w:pPr>
      <w:autoSpaceDE w:val="0"/>
      <w:autoSpaceDN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567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415</Words>
  <Characters>2371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26</vt:lpstr>
    </vt:vector>
  </TitlesOfParts>
  <Company>2</Company>
  <LinksUpToDate>false</LinksUpToDate>
  <CharactersWithSpaces>2781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26</dc:title>
  <dc:subject/>
  <dc:creator>natasha bezlepkina</dc:creator>
  <cp:keywords/>
  <dc:description/>
  <cp:lastModifiedBy>Люция Валеева</cp:lastModifiedBy>
  <cp:revision>3</cp:revision>
  <cp:lastPrinted>2009-12-29T06:26:00Z</cp:lastPrinted>
  <dcterms:created xsi:type="dcterms:W3CDTF">2016-09-30T05:29:00Z</dcterms:created>
  <dcterms:modified xsi:type="dcterms:W3CDTF">2016-09-30T05:32:00Z</dcterms:modified>
</cp:coreProperties>
</file>