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A1227" w:rsidRPr="00C27C73" w:rsidRDefault="004A1227">
      <w:pPr>
        <w:spacing w:before="120"/>
        <w:jc w:val="center"/>
        <w:rPr>
          <w:b/>
          <w:bCs/>
          <w:sz w:val="36"/>
          <w:szCs w:val="36"/>
        </w:rPr>
      </w:pPr>
    </w:p>
    <w:p w:rsidR="00B92999" w:rsidRPr="00C27C73" w:rsidRDefault="00B92999">
      <w:pPr>
        <w:spacing w:before="120"/>
        <w:jc w:val="center"/>
        <w:rPr>
          <w:b/>
          <w:bCs/>
          <w:sz w:val="36"/>
          <w:szCs w:val="36"/>
        </w:rPr>
      </w:pPr>
    </w:p>
    <w:p w:rsidR="00B92999" w:rsidRPr="00C27C73" w:rsidRDefault="00B92999">
      <w:pPr>
        <w:spacing w:before="120"/>
        <w:jc w:val="center"/>
        <w:rPr>
          <w:b/>
          <w:bCs/>
          <w:sz w:val="36"/>
          <w:szCs w:val="36"/>
        </w:rPr>
      </w:pPr>
    </w:p>
    <w:p w:rsidR="00823D08" w:rsidRPr="00C27C73" w:rsidRDefault="00F35F60">
      <w:pPr>
        <w:spacing w:before="120"/>
        <w:jc w:val="center"/>
        <w:rPr>
          <w:b/>
          <w:bCs/>
          <w:sz w:val="36"/>
          <w:szCs w:val="36"/>
        </w:rPr>
      </w:pPr>
      <w:r w:rsidRPr="00C27C73">
        <w:rPr>
          <w:b/>
          <w:bCs/>
          <w:sz w:val="36"/>
          <w:szCs w:val="36"/>
        </w:rPr>
        <w:t>СПИСОК АФФИЛИРОВАННЫХ ЛИЦ</w:t>
      </w:r>
    </w:p>
    <w:p w:rsidR="00B92999" w:rsidRPr="00C27C73" w:rsidRDefault="00B92999">
      <w:pPr>
        <w:spacing w:before="120"/>
        <w:jc w:val="center"/>
        <w:rPr>
          <w:b/>
          <w:bCs/>
          <w:sz w:val="36"/>
          <w:szCs w:val="36"/>
        </w:rPr>
      </w:pPr>
    </w:p>
    <w:p w:rsidR="00823D08" w:rsidRPr="00C27C73" w:rsidRDefault="004A1227" w:rsidP="004A1227">
      <w:pPr>
        <w:ind w:left="2127" w:right="2835"/>
        <w:jc w:val="center"/>
        <w:rPr>
          <w:b/>
          <w:sz w:val="22"/>
          <w:szCs w:val="22"/>
        </w:rPr>
      </w:pPr>
      <w:r w:rsidRPr="00C27C73">
        <w:rPr>
          <w:b/>
          <w:sz w:val="22"/>
          <w:szCs w:val="22"/>
        </w:rPr>
        <w:t>АКЦИОНЕРНОЕ ОБЩЕСТВО «</w:t>
      </w:r>
      <w:r w:rsidR="001452C4" w:rsidRPr="00C27C73">
        <w:rPr>
          <w:b/>
          <w:sz w:val="22"/>
          <w:szCs w:val="22"/>
        </w:rPr>
        <w:t>АГД ДАЙМОНДС</w:t>
      </w:r>
      <w:r w:rsidRPr="00C27C73">
        <w:rPr>
          <w:b/>
          <w:sz w:val="22"/>
          <w:szCs w:val="22"/>
        </w:rPr>
        <w:t>»</w:t>
      </w:r>
    </w:p>
    <w:p w:rsidR="00823D08" w:rsidRPr="00C27C73" w:rsidRDefault="00F35F60">
      <w:pPr>
        <w:pBdr>
          <w:top w:val="single" w:sz="4" w:space="1" w:color="auto"/>
        </w:pBdr>
        <w:spacing w:after="240"/>
        <w:ind w:left="2835" w:right="2835"/>
        <w:jc w:val="center"/>
        <w:rPr>
          <w:sz w:val="18"/>
          <w:szCs w:val="18"/>
        </w:rPr>
      </w:pPr>
      <w:r w:rsidRPr="00C27C73">
        <w:rPr>
          <w:sz w:val="18"/>
          <w:szCs w:val="18"/>
        </w:rPr>
        <w:t>(полное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97"/>
        <w:gridCol w:w="397"/>
        <w:gridCol w:w="397"/>
        <w:gridCol w:w="397"/>
        <w:gridCol w:w="397"/>
        <w:gridCol w:w="397"/>
        <w:gridCol w:w="397"/>
      </w:tblGrid>
      <w:tr w:rsidR="00823D08" w:rsidRPr="00C27C73">
        <w:trPr>
          <w:trHeight w:val="440"/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23D08" w:rsidRPr="00C27C73" w:rsidRDefault="00F35F60">
            <w:pPr>
              <w:rPr>
                <w:rFonts w:eastAsiaTheme="minorEastAsia"/>
                <w:b/>
                <w:bCs/>
                <w:sz w:val="32"/>
                <w:szCs w:val="32"/>
              </w:rPr>
            </w:pPr>
            <w:r w:rsidRPr="00C27C73">
              <w:rPr>
                <w:rFonts w:eastAsiaTheme="minorEastAsia"/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C27C73" w:rsidRDefault="004A1227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 w:rsidRPr="00C27C73">
              <w:rPr>
                <w:rFonts w:eastAsiaTheme="minorEastAsia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C27C73" w:rsidRDefault="004A1227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 w:rsidRPr="00C27C73">
              <w:rPr>
                <w:rFonts w:eastAsiaTheme="minorEastAsia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C27C73" w:rsidRDefault="004A1227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 w:rsidRPr="00C27C73">
              <w:rPr>
                <w:rFonts w:eastAsiaTheme="minorEastAsia"/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C27C73" w:rsidRDefault="004A1227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 w:rsidRPr="00C27C73">
              <w:rPr>
                <w:rFonts w:eastAsiaTheme="minorEastAsia"/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C27C73" w:rsidRDefault="004A1227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 w:rsidRPr="00C27C73">
              <w:rPr>
                <w:rFonts w:eastAsiaTheme="minorEastAsia"/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23D08" w:rsidRPr="00C27C73" w:rsidRDefault="00F35F60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 w:rsidRPr="00C27C73">
              <w:rPr>
                <w:rFonts w:eastAsiaTheme="minorEastAsia"/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C27C73" w:rsidRDefault="004A1227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 w:rsidRPr="00C27C73">
              <w:rPr>
                <w:rFonts w:eastAsiaTheme="minorEastAsia"/>
                <w:b/>
                <w:bCs/>
                <w:sz w:val="32"/>
                <w:szCs w:val="32"/>
              </w:rPr>
              <w:t>А</w:t>
            </w:r>
          </w:p>
        </w:tc>
      </w:tr>
    </w:tbl>
    <w:p w:rsidR="00823D08" w:rsidRPr="00C27C73" w:rsidRDefault="00823D08">
      <w:pPr>
        <w:jc w:val="center"/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510"/>
        <w:gridCol w:w="510"/>
        <w:gridCol w:w="284"/>
        <w:gridCol w:w="510"/>
        <w:gridCol w:w="510"/>
        <w:gridCol w:w="284"/>
        <w:gridCol w:w="510"/>
        <w:gridCol w:w="510"/>
        <w:gridCol w:w="510"/>
        <w:gridCol w:w="510"/>
      </w:tblGrid>
      <w:tr w:rsidR="00823D08" w:rsidRPr="00C27C73">
        <w:trPr>
          <w:trHeight w:val="440"/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23D08" w:rsidRPr="00C27C73" w:rsidRDefault="00F35F60">
            <w:pPr>
              <w:rPr>
                <w:rFonts w:eastAsiaTheme="minorEastAsia"/>
                <w:b/>
                <w:bCs/>
                <w:sz w:val="32"/>
                <w:szCs w:val="32"/>
              </w:rPr>
            </w:pPr>
            <w:r w:rsidRPr="00C27C73">
              <w:rPr>
                <w:rFonts w:eastAsiaTheme="minorEastAsia"/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C27C73" w:rsidRDefault="00B55471">
            <w:pPr>
              <w:jc w:val="center"/>
              <w:rPr>
                <w:rFonts w:eastAsiaTheme="minorEastAsia"/>
                <w:b/>
                <w:bCs/>
                <w:sz w:val="32"/>
                <w:szCs w:val="32"/>
                <w:lang w:val="en-US"/>
              </w:rPr>
            </w:pPr>
            <w:r w:rsidRPr="00C27C73">
              <w:rPr>
                <w:rFonts w:eastAsiaTheme="minorEastAsia"/>
                <w:b/>
                <w:bCs/>
                <w:sz w:val="32"/>
                <w:szCs w:val="32"/>
                <w:lang w:val="en-US"/>
              </w:rPr>
              <w:t>3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C27C73" w:rsidRDefault="001452C4">
            <w:pPr>
              <w:jc w:val="center"/>
              <w:rPr>
                <w:rFonts w:eastAsiaTheme="minorEastAsia"/>
                <w:b/>
                <w:bCs/>
                <w:sz w:val="32"/>
                <w:szCs w:val="32"/>
                <w:lang w:val="en-US"/>
              </w:rPr>
            </w:pPr>
            <w:r w:rsidRPr="00C27C73">
              <w:rPr>
                <w:rFonts w:eastAsiaTheme="minorEastAsia"/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23D08" w:rsidRPr="00C27C73" w:rsidRDefault="00823D08">
            <w:pPr>
              <w:rPr>
                <w:rFonts w:eastAsiaTheme="minorEastAsia"/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C5EBF" w:rsidRDefault="00FC5EBF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>
              <w:rPr>
                <w:rFonts w:eastAsiaTheme="minorEastAsia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C5EBF" w:rsidRDefault="00FC5EBF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>
              <w:rPr>
                <w:rFonts w:eastAsiaTheme="minorEastAsia"/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23D08" w:rsidRPr="00C27C73" w:rsidRDefault="00823D08">
            <w:pPr>
              <w:rPr>
                <w:rFonts w:eastAsiaTheme="minorEastAsia"/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C27C73" w:rsidRDefault="004A1227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 w:rsidRPr="00C27C73">
              <w:rPr>
                <w:rFonts w:eastAsiaTheme="minorEastAsia"/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C27C73" w:rsidRDefault="004A1227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 w:rsidRPr="00C27C73">
              <w:rPr>
                <w:rFonts w:eastAsiaTheme="minorEastAsia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C27C73" w:rsidRDefault="004A1227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 w:rsidRPr="00C27C73">
              <w:rPr>
                <w:rFonts w:eastAsiaTheme="minorEastAsia"/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C27C73" w:rsidRDefault="00FC5EBF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>
              <w:rPr>
                <w:rFonts w:eastAsiaTheme="minorEastAsia"/>
                <w:b/>
                <w:bCs/>
                <w:sz w:val="32"/>
                <w:szCs w:val="32"/>
              </w:rPr>
              <w:t>9</w:t>
            </w:r>
          </w:p>
        </w:tc>
      </w:tr>
    </w:tbl>
    <w:p w:rsidR="00823D08" w:rsidRPr="00C27C73" w:rsidRDefault="00F35F60">
      <w:pPr>
        <w:ind w:left="5529" w:right="4932"/>
        <w:jc w:val="center"/>
        <w:rPr>
          <w:sz w:val="18"/>
          <w:szCs w:val="18"/>
        </w:rPr>
      </w:pPr>
      <w:r w:rsidRPr="00C27C73">
        <w:rPr>
          <w:sz w:val="18"/>
          <w:szCs w:val="18"/>
        </w:rPr>
        <w:t>(указывается дата, на которую составлен список аффилированных лиц акционерного общества)</w:t>
      </w:r>
    </w:p>
    <w:p w:rsidR="00823D08" w:rsidRPr="00C27C73" w:rsidRDefault="00F35F60" w:rsidP="00B92999">
      <w:pPr>
        <w:spacing w:before="240"/>
        <w:rPr>
          <w:b/>
          <w:sz w:val="24"/>
          <w:szCs w:val="24"/>
        </w:rPr>
      </w:pPr>
      <w:r w:rsidRPr="00C27C73">
        <w:rPr>
          <w:sz w:val="24"/>
          <w:szCs w:val="24"/>
        </w:rPr>
        <w:t xml:space="preserve">Адрес эмитента:  </w:t>
      </w:r>
      <w:r w:rsidR="00B92999" w:rsidRPr="00C27C73">
        <w:rPr>
          <w:sz w:val="24"/>
          <w:szCs w:val="24"/>
        </w:rPr>
        <w:t xml:space="preserve">                                                    </w:t>
      </w:r>
      <w:r w:rsidR="00BE26D0" w:rsidRPr="00C27C73">
        <w:rPr>
          <w:b/>
          <w:sz w:val="24"/>
          <w:szCs w:val="24"/>
        </w:rPr>
        <w:t>163001, г. Архангельск, пр. Троицкий, д. 168</w:t>
      </w:r>
    </w:p>
    <w:p w:rsidR="00823D08" w:rsidRPr="00C27C73" w:rsidRDefault="00F35F60">
      <w:pPr>
        <w:pBdr>
          <w:top w:val="single" w:sz="4" w:space="1" w:color="auto"/>
        </w:pBdr>
        <w:ind w:left="1803" w:right="-30"/>
        <w:jc w:val="center"/>
        <w:rPr>
          <w:sz w:val="18"/>
          <w:szCs w:val="18"/>
        </w:rPr>
      </w:pPr>
      <w:r w:rsidRPr="00C27C73">
        <w:rPr>
          <w:sz w:val="18"/>
          <w:szCs w:val="18"/>
        </w:rPr>
        <w:t xml:space="preserve">(адрес эмитента – акционерного общества, указанный в едином государственном реестре юридических лиц, </w:t>
      </w:r>
      <w:r w:rsidRPr="00C27C73">
        <w:rPr>
          <w:sz w:val="18"/>
          <w:szCs w:val="18"/>
        </w:rPr>
        <w:br/>
        <w:t>по которому находится орган или представитель акционерного общества)</w:t>
      </w:r>
    </w:p>
    <w:p w:rsidR="00823D08" w:rsidRPr="00C27C73" w:rsidRDefault="00BC3239">
      <w:pPr>
        <w:spacing w:before="240"/>
        <w:ind w:firstLine="567"/>
        <w:jc w:val="both"/>
        <w:rPr>
          <w:sz w:val="28"/>
          <w:szCs w:val="28"/>
        </w:rPr>
      </w:pPr>
      <w:r w:rsidRPr="00C27C73"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7728" behindDoc="0" locked="0" layoutInCell="0" allowOverlap="1" wp14:anchorId="29677D9A" wp14:editId="024A3F1C">
                <wp:simplePos x="0" y="0"/>
                <wp:positionH relativeFrom="column">
                  <wp:posOffset>1987550</wp:posOffset>
                </wp:positionH>
                <wp:positionV relativeFrom="paragraph">
                  <wp:posOffset>501015</wp:posOffset>
                </wp:positionV>
                <wp:extent cx="4603750" cy="304800"/>
                <wp:effectExtent l="0" t="0" r="0" b="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0375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452C4" w:rsidRDefault="00E07F99" w:rsidP="004A1227">
                            <w:pPr>
                              <w:jc w:val="right"/>
                              <w:rPr>
                                <w:sz w:val="24"/>
                                <w:szCs w:val="24"/>
                              </w:rPr>
                            </w:pPr>
                            <w:hyperlink r:id="rId7" w:history="1">
                              <w:r w:rsidR="001452C4" w:rsidRPr="007E6FCC">
                                <w:rPr>
                                  <w:rStyle w:val="a7"/>
                                  <w:sz w:val="24"/>
                                  <w:szCs w:val="24"/>
                                </w:rPr>
                                <w:t>http://disclosure.1prime.ru/Portal/Default.aspx?emId=2901071160</w:t>
                              </w:r>
                            </w:hyperlink>
                          </w:p>
                          <w:p w:rsidR="001452C4" w:rsidRPr="002D5B4A" w:rsidRDefault="001452C4" w:rsidP="004A1227">
                            <w:pPr>
                              <w:rPr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9677D9A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156.5pt;margin-top:39.45pt;width:362.5pt;height:24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" o:allowincell="f" filled="f" stroked="f">
                <v:textbox>
                  <w:txbxContent>
                    <w:p w:rsidR="001452C4" w:rsidRDefault="00E07F99" w:rsidP="004A1227">
                      <w:pPr>
                        <w:jc w:val="right"/>
                        <w:rPr>
                          <w:sz w:val="24"/>
                          <w:szCs w:val="24"/>
                        </w:rPr>
                      </w:pPr>
                      <w:hyperlink r:id="rId8" w:history="1">
                        <w:r w:rsidR="001452C4" w:rsidRPr="007E6FCC">
                          <w:rPr>
                            <w:rStyle w:val="a7"/>
                            <w:sz w:val="24"/>
                            <w:szCs w:val="24"/>
                          </w:rPr>
                          <w:t>http://disclosure.1prime.ru/Portal/Default.aspx?emId=2901071160</w:t>
                        </w:r>
                      </w:hyperlink>
                    </w:p>
                    <w:p w:rsidR="001452C4" w:rsidRPr="002D5B4A" w:rsidRDefault="001452C4" w:rsidP="004A1227">
                      <w:pPr>
                        <w:rPr>
                          <w:szCs w:val="2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F35F60" w:rsidRPr="00C27C73">
        <w:rPr>
          <w:sz w:val="28"/>
          <w:szCs w:val="28"/>
        </w:rPr>
        <w:t>Информация, содержащаяся в настоящем списке аффилированных лиц, подлежит раскрытию в соответствии с законодательством Российской Федерации о ценных бумагах.</w:t>
      </w:r>
    </w:p>
    <w:p w:rsidR="00823D08" w:rsidRPr="00C27C73" w:rsidRDefault="00F35F60">
      <w:pPr>
        <w:rPr>
          <w:sz w:val="24"/>
          <w:szCs w:val="24"/>
        </w:rPr>
      </w:pPr>
      <w:r w:rsidRPr="00C27C73">
        <w:rPr>
          <w:sz w:val="24"/>
          <w:szCs w:val="24"/>
        </w:rPr>
        <w:t xml:space="preserve">Адрес страницы в сети Интернет:  </w:t>
      </w:r>
    </w:p>
    <w:p w:rsidR="00823D08" w:rsidRPr="00C27C73" w:rsidRDefault="00F35F60">
      <w:pPr>
        <w:pBdr>
          <w:top w:val="single" w:sz="4" w:space="1" w:color="auto"/>
        </w:pBdr>
        <w:spacing w:after="240"/>
        <w:ind w:left="3561" w:right="-30"/>
        <w:jc w:val="center"/>
        <w:rPr>
          <w:sz w:val="18"/>
          <w:szCs w:val="18"/>
        </w:rPr>
      </w:pPr>
      <w:r w:rsidRPr="00C27C73">
        <w:rPr>
          <w:sz w:val="18"/>
          <w:szCs w:val="18"/>
        </w:rPr>
        <w:t>(адрес страницы в сети Интернет, используемой эмитентом для раскрытия информации)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0"/>
        <w:gridCol w:w="96"/>
        <w:gridCol w:w="329"/>
        <w:gridCol w:w="230"/>
        <w:gridCol w:w="1613"/>
        <w:gridCol w:w="284"/>
        <w:gridCol w:w="283"/>
        <w:gridCol w:w="2126"/>
        <w:gridCol w:w="851"/>
        <w:gridCol w:w="1417"/>
        <w:gridCol w:w="284"/>
        <w:gridCol w:w="1984"/>
        <w:gridCol w:w="284"/>
      </w:tblGrid>
      <w:tr w:rsidR="00823D08" w:rsidRPr="00C27C73">
        <w:trPr>
          <w:cantSplit/>
        </w:trPr>
        <w:tc>
          <w:tcPr>
            <w:tcW w:w="170" w:type="dxa"/>
            <w:tcBorders>
              <w:bottom w:val="nil"/>
              <w:right w:val="nil"/>
            </w:tcBorders>
            <w:vAlign w:val="bottom"/>
          </w:tcPr>
          <w:p w:rsidR="00823D08" w:rsidRPr="00C27C73" w:rsidRDefault="00823D08">
            <w:pPr>
              <w:ind w:left="57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4961" w:type="dxa"/>
            <w:gridSpan w:val="7"/>
            <w:tcBorders>
              <w:left w:val="nil"/>
              <w:right w:val="nil"/>
            </w:tcBorders>
            <w:vAlign w:val="bottom"/>
          </w:tcPr>
          <w:p w:rsidR="00823D08" w:rsidRPr="00C27C73" w:rsidRDefault="008E6B63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C27C73">
              <w:rPr>
                <w:rFonts w:eastAsiaTheme="minorEastAsia"/>
                <w:sz w:val="24"/>
                <w:szCs w:val="24"/>
              </w:rPr>
              <w:t>Генеральный директор</w:t>
            </w:r>
          </w:p>
          <w:p w:rsidR="00AA6422" w:rsidRPr="00C27C73" w:rsidRDefault="00B92999" w:rsidP="00E906C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C27C73">
              <w:rPr>
                <w:rFonts w:eastAsiaTheme="minorEastAsia"/>
                <w:sz w:val="24"/>
                <w:szCs w:val="24"/>
              </w:rPr>
              <w:t>АО «</w:t>
            </w:r>
            <w:r w:rsidR="00E906C7" w:rsidRPr="00C27C73">
              <w:rPr>
                <w:rFonts w:eastAsiaTheme="minorEastAsia"/>
                <w:sz w:val="24"/>
                <w:szCs w:val="24"/>
              </w:rPr>
              <w:t>АГД ДАЙМОНДС</w:t>
            </w:r>
            <w:r w:rsidRPr="00C27C73">
              <w:rPr>
                <w:rFonts w:eastAsiaTheme="minorEastAsia"/>
                <w:sz w:val="24"/>
                <w:szCs w:val="24"/>
              </w:rPr>
              <w:t>»</w:t>
            </w:r>
          </w:p>
        </w:tc>
        <w:tc>
          <w:tcPr>
            <w:tcW w:w="851" w:type="dxa"/>
            <w:tcBorders>
              <w:left w:val="nil"/>
              <w:bottom w:val="nil"/>
              <w:right w:val="nil"/>
            </w:tcBorders>
            <w:vAlign w:val="bottom"/>
          </w:tcPr>
          <w:p w:rsidR="00823D08" w:rsidRPr="00C27C73" w:rsidRDefault="00823D08">
            <w:pPr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417" w:type="dxa"/>
            <w:tcBorders>
              <w:left w:val="nil"/>
              <w:right w:val="nil"/>
            </w:tcBorders>
            <w:vAlign w:val="bottom"/>
          </w:tcPr>
          <w:p w:rsidR="00823D08" w:rsidRPr="00C27C73" w:rsidRDefault="00823D08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284" w:type="dxa"/>
            <w:tcBorders>
              <w:left w:val="nil"/>
              <w:bottom w:val="nil"/>
              <w:right w:val="nil"/>
            </w:tcBorders>
            <w:vAlign w:val="bottom"/>
          </w:tcPr>
          <w:p w:rsidR="00823D08" w:rsidRPr="00C27C73" w:rsidRDefault="00823D08">
            <w:pPr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984" w:type="dxa"/>
            <w:tcBorders>
              <w:left w:val="nil"/>
              <w:right w:val="nil"/>
            </w:tcBorders>
            <w:vAlign w:val="bottom"/>
          </w:tcPr>
          <w:p w:rsidR="00823D08" w:rsidRPr="00C27C73" w:rsidRDefault="00091DA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C27C73">
              <w:rPr>
                <w:rFonts w:eastAsiaTheme="minorEastAsia"/>
                <w:sz w:val="24"/>
                <w:szCs w:val="24"/>
              </w:rPr>
              <w:t>С.С. Неручев</w:t>
            </w:r>
          </w:p>
        </w:tc>
        <w:tc>
          <w:tcPr>
            <w:tcW w:w="284" w:type="dxa"/>
            <w:tcBorders>
              <w:left w:val="nil"/>
              <w:bottom w:val="nil"/>
            </w:tcBorders>
            <w:vAlign w:val="bottom"/>
          </w:tcPr>
          <w:p w:rsidR="00823D08" w:rsidRPr="00C27C73" w:rsidRDefault="00823D08">
            <w:pPr>
              <w:rPr>
                <w:rFonts w:eastAsiaTheme="minorEastAsia"/>
                <w:sz w:val="24"/>
                <w:szCs w:val="24"/>
              </w:rPr>
            </w:pPr>
          </w:p>
        </w:tc>
      </w:tr>
      <w:tr w:rsidR="00823D08" w:rsidRPr="00C27C73">
        <w:trPr>
          <w:cantSplit/>
        </w:trPr>
        <w:tc>
          <w:tcPr>
            <w:tcW w:w="170" w:type="dxa"/>
            <w:tcBorders>
              <w:top w:val="nil"/>
              <w:bottom w:val="nil"/>
              <w:right w:val="nil"/>
            </w:tcBorders>
            <w:vAlign w:val="bottom"/>
          </w:tcPr>
          <w:p w:rsidR="00823D08" w:rsidRPr="00C27C73" w:rsidRDefault="00823D08">
            <w:pPr>
              <w:ind w:left="57"/>
              <w:rPr>
                <w:rFonts w:eastAsiaTheme="minorEastAsia"/>
                <w:sz w:val="18"/>
                <w:szCs w:val="18"/>
              </w:rPr>
            </w:pPr>
          </w:p>
        </w:tc>
        <w:tc>
          <w:tcPr>
            <w:tcW w:w="4961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823D08" w:rsidRPr="00C27C73" w:rsidRDefault="00F35F60">
            <w:pPr>
              <w:jc w:val="center"/>
              <w:rPr>
                <w:rFonts w:eastAsiaTheme="minorEastAsia"/>
                <w:sz w:val="18"/>
                <w:szCs w:val="18"/>
              </w:rPr>
            </w:pPr>
            <w:r w:rsidRPr="00C27C73">
              <w:rPr>
                <w:rFonts w:eastAsiaTheme="minorEastAsia"/>
                <w:sz w:val="18"/>
                <w:szCs w:val="18"/>
              </w:rPr>
              <w:t>(наименование должности уполномоченного лица акционерного общества)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823D08" w:rsidRPr="00C27C73" w:rsidRDefault="00823D08">
            <w:pPr>
              <w:rPr>
                <w:rFonts w:eastAsiaTheme="minorEastAsia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:rsidR="00823D08" w:rsidRPr="00C27C73" w:rsidRDefault="00F35F60">
            <w:pPr>
              <w:jc w:val="center"/>
              <w:rPr>
                <w:rFonts w:eastAsiaTheme="minorEastAsia"/>
                <w:sz w:val="18"/>
                <w:szCs w:val="18"/>
              </w:rPr>
            </w:pPr>
            <w:r w:rsidRPr="00C27C73">
              <w:rPr>
                <w:rFonts w:eastAsiaTheme="minorEastAsia"/>
                <w:sz w:val="18"/>
                <w:szCs w:val="18"/>
              </w:rPr>
              <w:t>(подпись)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823D08" w:rsidRPr="00C27C73" w:rsidRDefault="00823D08">
            <w:pPr>
              <w:rPr>
                <w:rFonts w:eastAsiaTheme="minorEastAsia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:rsidR="00823D08" w:rsidRPr="00C27C73" w:rsidRDefault="00F35F60">
            <w:pPr>
              <w:jc w:val="center"/>
              <w:rPr>
                <w:rFonts w:eastAsiaTheme="minorEastAsia"/>
                <w:sz w:val="18"/>
                <w:szCs w:val="18"/>
              </w:rPr>
            </w:pPr>
            <w:r w:rsidRPr="00C27C73">
              <w:rPr>
                <w:rFonts w:eastAsiaTheme="minorEastAsia"/>
                <w:sz w:val="18"/>
                <w:szCs w:val="18"/>
              </w:rPr>
              <w:t>(И.О. Фамилия)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823D08" w:rsidRPr="00C27C73" w:rsidRDefault="00823D08">
            <w:pPr>
              <w:rPr>
                <w:rFonts w:eastAsiaTheme="minorEastAsia"/>
                <w:sz w:val="18"/>
                <w:szCs w:val="18"/>
              </w:rPr>
            </w:pPr>
          </w:p>
        </w:tc>
      </w:tr>
      <w:tr w:rsidR="00823D08" w:rsidRPr="00C27C73">
        <w:trPr>
          <w:cantSplit/>
        </w:trPr>
        <w:tc>
          <w:tcPr>
            <w:tcW w:w="266" w:type="dxa"/>
            <w:gridSpan w:val="2"/>
            <w:tcBorders>
              <w:top w:val="nil"/>
              <w:bottom w:val="nil"/>
              <w:right w:val="nil"/>
            </w:tcBorders>
            <w:vAlign w:val="bottom"/>
          </w:tcPr>
          <w:p w:rsidR="00823D08" w:rsidRPr="00C27C73" w:rsidRDefault="00F35F60">
            <w:pPr>
              <w:ind w:left="57"/>
              <w:jc w:val="right"/>
              <w:rPr>
                <w:rFonts w:eastAsiaTheme="minorEastAsia"/>
              </w:rPr>
            </w:pPr>
            <w:r w:rsidRPr="00C27C73">
              <w:rPr>
                <w:rFonts w:eastAsiaTheme="minorEastAsia"/>
              </w:rPr>
              <w:t>“</w:t>
            </w:r>
          </w:p>
        </w:tc>
        <w:tc>
          <w:tcPr>
            <w:tcW w:w="329" w:type="dxa"/>
            <w:tcBorders>
              <w:top w:val="nil"/>
              <w:left w:val="nil"/>
              <w:right w:val="nil"/>
            </w:tcBorders>
            <w:vAlign w:val="bottom"/>
          </w:tcPr>
          <w:p w:rsidR="00823D08" w:rsidRPr="00C27C73" w:rsidRDefault="00B55471" w:rsidP="001452C4">
            <w:pPr>
              <w:jc w:val="center"/>
              <w:rPr>
                <w:rFonts w:eastAsiaTheme="minorEastAsia"/>
                <w:lang w:val="en-US"/>
              </w:rPr>
            </w:pPr>
            <w:r w:rsidRPr="00C27C73">
              <w:rPr>
                <w:rFonts w:eastAsiaTheme="minorEastAsia"/>
                <w:lang w:val="en-US"/>
              </w:rPr>
              <w:t>3</w:t>
            </w:r>
            <w:r w:rsidR="001452C4" w:rsidRPr="00C27C73">
              <w:rPr>
                <w:rFonts w:eastAsiaTheme="minorEastAsia"/>
                <w:lang w:val="en-US"/>
              </w:rPr>
              <w:t>1</w:t>
            </w:r>
          </w:p>
        </w:tc>
        <w:tc>
          <w:tcPr>
            <w:tcW w:w="2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23D08" w:rsidRPr="00C27C73" w:rsidRDefault="00F35F60">
            <w:pPr>
              <w:rPr>
                <w:rFonts w:eastAsiaTheme="minorEastAsia"/>
              </w:rPr>
            </w:pPr>
            <w:r w:rsidRPr="00C27C73">
              <w:rPr>
                <w:rFonts w:eastAsiaTheme="minorEastAsia"/>
              </w:rPr>
              <w:t>”</w:t>
            </w:r>
          </w:p>
        </w:tc>
        <w:tc>
          <w:tcPr>
            <w:tcW w:w="1613" w:type="dxa"/>
            <w:tcBorders>
              <w:top w:val="nil"/>
              <w:left w:val="nil"/>
              <w:right w:val="nil"/>
            </w:tcBorders>
            <w:vAlign w:val="bottom"/>
          </w:tcPr>
          <w:p w:rsidR="00823D08" w:rsidRPr="00C27C73" w:rsidRDefault="00FC5EBF">
            <w:pPr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марта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23D08" w:rsidRPr="00C27C73" w:rsidRDefault="00F35F60">
            <w:pPr>
              <w:jc w:val="right"/>
              <w:rPr>
                <w:rFonts w:eastAsiaTheme="minorEastAsia"/>
              </w:rPr>
            </w:pPr>
            <w:r w:rsidRPr="00C27C73">
              <w:rPr>
                <w:rFonts w:eastAsiaTheme="minorEastAsia"/>
              </w:rPr>
              <w:t>20</w:t>
            </w:r>
          </w:p>
        </w:tc>
        <w:tc>
          <w:tcPr>
            <w:tcW w:w="283" w:type="dxa"/>
            <w:tcBorders>
              <w:top w:val="nil"/>
              <w:left w:val="nil"/>
              <w:right w:val="nil"/>
            </w:tcBorders>
            <w:vAlign w:val="bottom"/>
          </w:tcPr>
          <w:p w:rsidR="00823D08" w:rsidRPr="00C27C73" w:rsidRDefault="004A1227" w:rsidP="00FC5EBF">
            <w:pPr>
              <w:rPr>
                <w:rFonts w:eastAsiaTheme="minorEastAsia"/>
              </w:rPr>
            </w:pPr>
            <w:r w:rsidRPr="00C27C73">
              <w:rPr>
                <w:rFonts w:eastAsiaTheme="minorEastAsia"/>
              </w:rPr>
              <w:t>1</w:t>
            </w:r>
            <w:r w:rsidR="00FC5EBF">
              <w:rPr>
                <w:rFonts w:eastAsiaTheme="minorEastAsia"/>
              </w:rPr>
              <w:t>9</w:t>
            </w:r>
          </w:p>
        </w:tc>
        <w:tc>
          <w:tcPr>
            <w:tcW w:w="6946" w:type="dxa"/>
            <w:gridSpan w:val="6"/>
            <w:tcBorders>
              <w:top w:val="nil"/>
              <w:left w:val="nil"/>
              <w:bottom w:val="nil"/>
            </w:tcBorders>
            <w:vAlign w:val="bottom"/>
          </w:tcPr>
          <w:p w:rsidR="00823D08" w:rsidRPr="00C27C73" w:rsidRDefault="00F35F60">
            <w:pPr>
              <w:tabs>
                <w:tab w:val="left" w:pos="3516"/>
              </w:tabs>
              <w:ind w:left="57"/>
              <w:rPr>
                <w:rFonts w:eastAsiaTheme="minorEastAsia"/>
                <w:lang w:val="en-US"/>
              </w:rPr>
            </w:pPr>
            <w:r w:rsidRPr="00C27C73">
              <w:rPr>
                <w:rFonts w:eastAsiaTheme="minorEastAsia"/>
              </w:rPr>
              <w:t>г.</w:t>
            </w:r>
            <w:r w:rsidRPr="00C27C73">
              <w:rPr>
                <w:rFonts w:eastAsiaTheme="minorEastAsia"/>
                <w:lang w:val="en-US"/>
              </w:rPr>
              <w:tab/>
            </w:r>
            <w:r w:rsidRPr="00C27C73">
              <w:rPr>
                <w:rFonts w:eastAsiaTheme="minorEastAsia"/>
                <w:sz w:val="18"/>
                <w:szCs w:val="18"/>
              </w:rPr>
              <w:t>М.П.</w:t>
            </w:r>
          </w:p>
        </w:tc>
      </w:tr>
      <w:tr w:rsidR="00823D08" w:rsidRPr="00C27C73">
        <w:tblPrEx>
          <w:tblBorders>
            <w:top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9951" w:type="dxa"/>
            <w:gridSpan w:val="13"/>
            <w:tcBorders>
              <w:top w:val="nil"/>
              <w:bottom w:val="single" w:sz="4" w:space="0" w:color="auto"/>
            </w:tcBorders>
          </w:tcPr>
          <w:p w:rsidR="00823D08" w:rsidRPr="00C27C73" w:rsidRDefault="00823D08">
            <w:pPr>
              <w:rPr>
                <w:rFonts w:eastAsiaTheme="minorEastAsia"/>
              </w:rPr>
            </w:pPr>
          </w:p>
        </w:tc>
      </w:tr>
    </w:tbl>
    <w:p w:rsidR="00823D08" w:rsidRPr="00C27C73" w:rsidRDefault="00823D08">
      <w:pPr>
        <w:rPr>
          <w:sz w:val="24"/>
          <w:szCs w:val="24"/>
        </w:rPr>
      </w:pPr>
    </w:p>
    <w:p w:rsidR="00B92999" w:rsidRPr="00C27C73" w:rsidRDefault="00B92999">
      <w:pPr>
        <w:rPr>
          <w:sz w:val="24"/>
          <w:szCs w:val="24"/>
        </w:rPr>
      </w:pPr>
    </w:p>
    <w:p w:rsidR="00B92999" w:rsidRPr="00C27C73" w:rsidRDefault="00B92999">
      <w:pPr>
        <w:rPr>
          <w:sz w:val="24"/>
          <w:szCs w:val="24"/>
        </w:rPr>
      </w:pPr>
    </w:p>
    <w:p w:rsidR="00930F4F" w:rsidRPr="00C27C73" w:rsidRDefault="00930F4F">
      <w:pPr>
        <w:rPr>
          <w:sz w:val="24"/>
          <w:szCs w:val="24"/>
        </w:rPr>
      </w:pPr>
    </w:p>
    <w:p w:rsidR="00B43721" w:rsidRPr="00C27C73" w:rsidRDefault="00B43721">
      <w:pPr>
        <w:rPr>
          <w:sz w:val="24"/>
          <w:szCs w:val="24"/>
        </w:rPr>
      </w:pP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27"/>
        <w:gridCol w:w="1985"/>
        <w:gridCol w:w="1719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823D08" w:rsidRPr="00C27C73" w:rsidTr="00B92999">
        <w:trPr>
          <w:gridAfter w:val="11"/>
          <w:wAfter w:w="5805" w:type="dxa"/>
          <w:cantSplit/>
          <w:jc w:val="right"/>
        </w:trPr>
        <w:tc>
          <w:tcPr>
            <w:tcW w:w="3412" w:type="dxa"/>
            <w:gridSpan w:val="2"/>
            <w:vAlign w:val="bottom"/>
          </w:tcPr>
          <w:p w:rsidR="00823D08" w:rsidRPr="00C27C73" w:rsidRDefault="00F35F60" w:rsidP="00B92999">
            <w:pPr>
              <w:jc w:val="center"/>
              <w:rPr>
                <w:rFonts w:eastAsiaTheme="minorEastAsia"/>
                <w:b/>
                <w:bCs/>
                <w:sz w:val="24"/>
                <w:szCs w:val="24"/>
              </w:rPr>
            </w:pPr>
            <w:r w:rsidRPr="00C27C73">
              <w:rPr>
                <w:rFonts w:eastAsiaTheme="minorEastAsia"/>
                <w:b/>
                <w:bCs/>
                <w:sz w:val="24"/>
                <w:szCs w:val="24"/>
              </w:rPr>
              <w:lastRenderedPageBreak/>
              <w:t>Коды эмитента</w:t>
            </w:r>
          </w:p>
        </w:tc>
      </w:tr>
      <w:tr w:rsidR="00823D08" w:rsidRPr="00C27C73">
        <w:trPr>
          <w:gridAfter w:val="11"/>
          <w:wAfter w:w="5805" w:type="dxa"/>
          <w:jc w:val="right"/>
        </w:trPr>
        <w:tc>
          <w:tcPr>
            <w:tcW w:w="1427" w:type="dxa"/>
            <w:vAlign w:val="bottom"/>
          </w:tcPr>
          <w:p w:rsidR="00823D08" w:rsidRPr="00C27C73" w:rsidRDefault="00F35F60">
            <w:pPr>
              <w:ind w:left="57"/>
              <w:rPr>
                <w:rFonts w:eastAsiaTheme="minorEastAsia"/>
                <w:sz w:val="24"/>
                <w:szCs w:val="24"/>
              </w:rPr>
            </w:pPr>
            <w:r w:rsidRPr="00C27C73">
              <w:rPr>
                <w:rFonts w:eastAsiaTheme="minorEastAsia"/>
                <w:sz w:val="24"/>
                <w:szCs w:val="24"/>
              </w:rPr>
              <w:t>ИНН</w:t>
            </w:r>
          </w:p>
        </w:tc>
        <w:tc>
          <w:tcPr>
            <w:tcW w:w="1985" w:type="dxa"/>
            <w:vAlign w:val="bottom"/>
          </w:tcPr>
          <w:p w:rsidR="00823D08" w:rsidRPr="00C27C73" w:rsidRDefault="004A122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C27C73">
              <w:rPr>
                <w:rFonts w:eastAsiaTheme="minorEastAsia"/>
                <w:sz w:val="24"/>
                <w:szCs w:val="24"/>
              </w:rPr>
              <w:t>2901071160</w:t>
            </w:r>
          </w:p>
        </w:tc>
      </w:tr>
      <w:tr w:rsidR="00823D08" w:rsidRPr="00C27C73">
        <w:trPr>
          <w:gridAfter w:val="11"/>
          <w:wAfter w:w="5805" w:type="dxa"/>
          <w:jc w:val="right"/>
        </w:trPr>
        <w:tc>
          <w:tcPr>
            <w:tcW w:w="1427" w:type="dxa"/>
            <w:vAlign w:val="bottom"/>
          </w:tcPr>
          <w:p w:rsidR="00823D08" w:rsidRPr="00C27C73" w:rsidRDefault="00F35F60">
            <w:pPr>
              <w:ind w:left="57"/>
              <w:rPr>
                <w:rFonts w:eastAsiaTheme="minorEastAsia"/>
                <w:sz w:val="24"/>
                <w:szCs w:val="24"/>
              </w:rPr>
            </w:pPr>
            <w:r w:rsidRPr="00C27C73">
              <w:rPr>
                <w:rFonts w:eastAsiaTheme="minorEastAsia"/>
                <w:sz w:val="24"/>
                <w:szCs w:val="24"/>
              </w:rPr>
              <w:t>ОГРН</w:t>
            </w:r>
          </w:p>
        </w:tc>
        <w:tc>
          <w:tcPr>
            <w:tcW w:w="1985" w:type="dxa"/>
            <w:vAlign w:val="bottom"/>
          </w:tcPr>
          <w:p w:rsidR="00823D08" w:rsidRPr="00C27C73" w:rsidRDefault="004A122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C27C73">
              <w:rPr>
                <w:rFonts w:eastAsiaTheme="minorEastAsia"/>
                <w:sz w:val="24"/>
                <w:szCs w:val="24"/>
              </w:rPr>
              <w:t>1022900508036</w:t>
            </w:r>
          </w:p>
        </w:tc>
      </w:tr>
      <w:tr w:rsidR="00823D08" w:rsidRPr="00C27C73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440"/>
        </w:trPr>
        <w:tc>
          <w:tcPr>
            <w:tcW w:w="5131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23D08" w:rsidRPr="00C27C73" w:rsidRDefault="00F35F60">
            <w:pPr>
              <w:rPr>
                <w:rFonts w:eastAsiaTheme="minorEastAsia"/>
                <w:b/>
                <w:bCs/>
                <w:sz w:val="26"/>
                <w:szCs w:val="26"/>
              </w:rPr>
            </w:pPr>
            <w:r w:rsidRPr="00C27C73">
              <w:rPr>
                <w:rFonts w:eastAsiaTheme="minorEastAsia"/>
                <w:sz w:val="26"/>
                <w:szCs w:val="26"/>
              </w:rPr>
              <w:t>Раздел I.</w:t>
            </w:r>
            <w:r w:rsidRPr="00C27C73">
              <w:rPr>
                <w:rFonts w:eastAsiaTheme="minorEastAsia"/>
                <w:b/>
                <w:bCs/>
                <w:sz w:val="26"/>
                <w:szCs w:val="26"/>
              </w:rPr>
              <w:t xml:space="preserve"> Состав аффилированных лиц на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C27C73" w:rsidRDefault="00B55471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  <w:r w:rsidRPr="00C27C73">
              <w:rPr>
                <w:rFonts w:eastAsiaTheme="minorEastAsia"/>
                <w:b/>
                <w:bCs/>
                <w:sz w:val="26"/>
                <w:szCs w:val="26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C27C73" w:rsidRDefault="001452C4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  <w:r w:rsidRPr="00C27C73">
              <w:rPr>
                <w:rFonts w:eastAsiaTheme="minorEastAsia"/>
                <w:b/>
                <w:bCs/>
                <w:sz w:val="26"/>
                <w:szCs w:val="26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23D08" w:rsidRPr="00C27C73" w:rsidRDefault="00823D08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C27C73" w:rsidRDefault="00FC5EBF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  <w:r>
              <w:rPr>
                <w:rFonts w:eastAsiaTheme="minorEastAsia"/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C27C73" w:rsidRDefault="00AE4394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  <w:r>
              <w:rPr>
                <w:rFonts w:eastAsiaTheme="minorEastAsia"/>
                <w:b/>
                <w:bCs/>
                <w:sz w:val="26"/>
                <w:szCs w:val="26"/>
              </w:rPr>
              <w:t>3</w:t>
            </w:r>
            <w:bookmarkStart w:id="0" w:name="_GoBack"/>
            <w:bookmarkEnd w:id="0"/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23D08" w:rsidRPr="00C27C73" w:rsidRDefault="00823D08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C27C73" w:rsidRDefault="004A1227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  <w:r w:rsidRPr="00C27C73">
              <w:rPr>
                <w:rFonts w:eastAsiaTheme="minorEastAsia"/>
                <w:b/>
                <w:bCs/>
                <w:sz w:val="26"/>
                <w:szCs w:val="26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C27C73" w:rsidRDefault="004A1227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  <w:r w:rsidRPr="00C27C73">
              <w:rPr>
                <w:rFonts w:eastAsiaTheme="minorEastAsia"/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C27C73" w:rsidRDefault="004A1227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  <w:r w:rsidRPr="00C27C73">
              <w:rPr>
                <w:rFonts w:eastAsiaTheme="minorEastAsia"/>
                <w:b/>
                <w:bCs/>
                <w:sz w:val="26"/>
                <w:szCs w:val="26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C27C73" w:rsidRDefault="00FC5EBF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  <w:r>
              <w:rPr>
                <w:rFonts w:eastAsiaTheme="minorEastAsia"/>
                <w:b/>
                <w:bCs/>
                <w:sz w:val="26"/>
                <w:szCs w:val="26"/>
              </w:rPr>
              <w:t>9</w:t>
            </w:r>
          </w:p>
        </w:tc>
      </w:tr>
    </w:tbl>
    <w:p w:rsidR="00823D08" w:rsidRPr="00C27C73" w:rsidRDefault="00823D08"/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580"/>
        <w:gridCol w:w="2551"/>
        <w:gridCol w:w="3828"/>
        <w:gridCol w:w="1842"/>
        <w:gridCol w:w="1985"/>
        <w:gridCol w:w="1842"/>
      </w:tblGrid>
      <w:tr w:rsidR="00823D08" w:rsidRPr="00C27C73" w:rsidTr="00E04F60">
        <w:tc>
          <w:tcPr>
            <w:tcW w:w="567" w:type="dxa"/>
          </w:tcPr>
          <w:p w:rsidR="00823D08" w:rsidRPr="00C27C73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№ п/п</w:t>
            </w:r>
          </w:p>
        </w:tc>
        <w:tc>
          <w:tcPr>
            <w:tcW w:w="2580" w:type="dxa"/>
          </w:tcPr>
          <w:p w:rsidR="00823D08" w:rsidRPr="00C27C73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Полное фирменное наименование (наименование для некоммерческой организации) или фамилия, имя, отчество (если имеется) аффилированного лица</w:t>
            </w:r>
          </w:p>
        </w:tc>
        <w:tc>
          <w:tcPr>
            <w:tcW w:w="2551" w:type="dxa"/>
          </w:tcPr>
          <w:p w:rsidR="00823D08" w:rsidRPr="00C27C73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 согласия физического лица)</w:t>
            </w:r>
          </w:p>
        </w:tc>
        <w:tc>
          <w:tcPr>
            <w:tcW w:w="3828" w:type="dxa"/>
          </w:tcPr>
          <w:p w:rsidR="00823D08" w:rsidRPr="00C27C73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Основание (основания), в силу которого (которых) лицо признается аффилиро</w:t>
            </w:r>
            <w:r w:rsidRPr="00C27C73">
              <w:rPr>
                <w:rFonts w:eastAsiaTheme="minorEastAsia"/>
                <w:sz w:val="22"/>
                <w:szCs w:val="22"/>
              </w:rPr>
              <w:softHyphen/>
              <w:t>ванным</w:t>
            </w:r>
          </w:p>
        </w:tc>
        <w:tc>
          <w:tcPr>
            <w:tcW w:w="1842" w:type="dxa"/>
          </w:tcPr>
          <w:p w:rsidR="00823D08" w:rsidRPr="00C27C73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Дата наступле</w:t>
            </w:r>
            <w:r w:rsidRPr="00C27C73">
              <w:rPr>
                <w:rFonts w:eastAsiaTheme="minorEastAsia"/>
                <w:sz w:val="22"/>
                <w:szCs w:val="22"/>
              </w:rPr>
              <w:softHyphen/>
              <w:t>ния основания (оснований)</w:t>
            </w:r>
          </w:p>
        </w:tc>
        <w:tc>
          <w:tcPr>
            <w:tcW w:w="1985" w:type="dxa"/>
          </w:tcPr>
          <w:p w:rsidR="00823D08" w:rsidRPr="00C27C73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Доля участия аффилиро</w:t>
            </w:r>
            <w:r w:rsidRPr="00C27C73">
              <w:rPr>
                <w:rFonts w:eastAsiaTheme="minorEastAsia"/>
                <w:sz w:val="22"/>
                <w:szCs w:val="22"/>
              </w:rPr>
              <w:softHyphen/>
              <w:t>ванного лица в уставном капитале акционерного общества, %</w:t>
            </w:r>
          </w:p>
        </w:tc>
        <w:tc>
          <w:tcPr>
            <w:tcW w:w="1842" w:type="dxa"/>
          </w:tcPr>
          <w:p w:rsidR="00823D08" w:rsidRPr="00C27C73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Доля принадлежащих аффилиро</w:t>
            </w:r>
            <w:r w:rsidRPr="00C27C73">
              <w:rPr>
                <w:rFonts w:eastAsiaTheme="minorEastAsia"/>
                <w:sz w:val="22"/>
                <w:szCs w:val="22"/>
              </w:rPr>
              <w:softHyphen/>
              <w:t>ванному лицу обыкновенных акций акционерного общества, %</w:t>
            </w:r>
          </w:p>
        </w:tc>
      </w:tr>
      <w:tr w:rsidR="00823D08" w:rsidRPr="00C27C73" w:rsidTr="00E04F60">
        <w:tc>
          <w:tcPr>
            <w:tcW w:w="567" w:type="dxa"/>
          </w:tcPr>
          <w:p w:rsidR="00823D08" w:rsidRPr="00C27C73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1</w:t>
            </w:r>
          </w:p>
        </w:tc>
        <w:tc>
          <w:tcPr>
            <w:tcW w:w="2580" w:type="dxa"/>
          </w:tcPr>
          <w:p w:rsidR="00823D08" w:rsidRPr="00C27C73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2</w:t>
            </w:r>
          </w:p>
        </w:tc>
        <w:tc>
          <w:tcPr>
            <w:tcW w:w="2551" w:type="dxa"/>
          </w:tcPr>
          <w:p w:rsidR="00823D08" w:rsidRPr="00C27C73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3</w:t>
            </w:r>
          </w:p>
        </w:tc>
        <w:tc>
          <w:tcPr>
            <w:tcW w:w="3828" w:type="dxa"/>
          </w:tcPr>
          <w:p w:rsidR="00823D08" w:rsidRPr="00C27C73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4</w:t>
            </w:r>
          </w:p>
        </w:tc>
        <w:tc>
          <w:tcPr>
            <w:tcW w:w="1842" w:type="dxa"/>
          </w:tcPr>
          <w:p w:rsidR="00823D08" w:rsidRPr="00C27C73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5</w:t>
            </w:r>
          </w:p>
        </w:tc>
        <w:tc>
          <w:tcPr>
            <w:tcW w:w="1985" w:type="dxa"/>
          </w:tcPr>
          <w:p w:rsidR="00823D08" w:rsidRPr="00C27C73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6</w:t>
            </w:r>
          </w:p>
        </w:tc>
        <w:tc>
          <w:tcPr>
            <w:tcW w:w="1842" w:type="dxa"/>
          </w:tcPr>
          <w:p w:rsidR="00823D08" w:rsidRPr="00C27C73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7</w:t>
            </w:r>
          </w:p>
        </w:tc>
      </w:tr>
      <w:tr w:rsidR="004A1227" w:rsidRPr="00C27C73" w:rsidTr="00E04F60">
        <w:tc>
          <w:tcPr>
            <w:tcW w:w="567" w:type="dxa"/>
          </w:tcPr>
          <w:p w:rsidR="004A1227" w:rsidRPr="00C27C73" w:rsidRDefault="004A1227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1</w:t>
            </w:r>
          </w:p>
        </w:tc>
        <w:tc>
          <w:tcPr>
            <w:tcW w:w="2580" w:type="dxa"/>
          </w:tcPr>
          <w:p w:rsidR="004A1227" w:rsidRPr="00C27C73" w:rsidRDefault="005C2EFF" w:rsidP="007C1EE9">
            <w:pPr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</w:pPr>
            <w:r w:rsidRPr="00C27C73"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  <w:t>Беляев Вадим Станиславович</w:t>
            </w:r>
          </w:p>
        </w:tc>
        <w:tc>
          <w:tcPr>
            <w:tcW w:w="2551" w:type="dxa"/>
          </w:tcPr>
          <w:p w:rsidR="004A1227" w:rsidRPr="00C27C73" w:rsidRDefault="004A1227" w:rsidP="004A1227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г. Москва</w:t>
            </w:r>
          </w:p>
        </w:tc>
        <w:tc>
          <w:tcPr>
            <w:tcW w:w="3828" w:type="dxa"/>
          </w:tcPr>
          <w:p w:rsidR="004A1227" w:rsidRPr="00C27C73" w:rsidRDefault="004A1227" w:rsidP="006578CF">
            <w:pPr>
              <w:jc w:val="both"/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1. Лицо является членом Совета директоров (наблюдательного совета) акционерного общества.</w:t>
            </w:r>
          </w:p>
          <w:p w:rsidR="00653C63" w:rsidRPr="00C27C73" w:rsidRDefault="00653C63" w:rsidP="006578CF">
            <w:pPr>
              <w:jc w:val="both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842" w:type="dxa"/>
          </w:tcPr>
          <w:p w:rsidR="004A1227" w:rsidRPr="00C27C73" w:rsidRDefault="001452C4" w:rsidP="001452C4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21</w:t>
            </w:r>
            <w:r w:rsidR="004A1227" w:rsidRPr="00C27C73">
              <w:rPr>
                <w:rFonts w:eastAsiaTheme="minorEastAsia"/>
                <w:sz w:val="22"/>
                <w:szCs w:val="22"/>
              </w:rPr>
              <w:t>.</w:t>
            </w:r>
            <w:r w:rsidRPr="00C27C73">
              <w:rPr>
                <w:rFonts w:eastAsiaTheme="minorEastAsia"/>
                <w:sz w:val="22"/>
                <w:szCs w:val="22"/>
              </w:rPr>
              <w:t>12</w:t>
            </w:r>
            <w:r w:rsidR="004A1227" w:rsidRPr="00C27C73">
              <w:rPr>
                <w:rFonts w:eastAsiaTheme="minorEastAsia"/>
                <w:sz w:val="22"/>
                <w:szCs w:val="22"/>
              </w:rPr>
              <w:t>.1</w:t>
            </w:r>
            <w:r w:rsidR="005C2EFF" w:rsidRPr="00C27C73">
              <w:rPr>
                <w:rFonts w:eastAsiaTheme="minorEastAsia"/>
                <w:sz w:val="22"/>
                <w:szCs w:val="22"/>
              </w:rPr>
              <w:t>8</w:t>
            </w:r>
          </w:p>
        </w:tc>
        <w:tc>
          <w:tcPr>
            <w:tcW w:w="1985" w:type="dxa"/>
          </w:tcPr>
          <w:p w:rsidR="004A1227" w:rsidRPr="00C27C73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0,00</w:t>
            </w:r>
          </w:p>
        </w:tc>
        <w:tc>
          <w:tcPr>
            <w:tcW w:w="1842" w:type="dxa"/>
          </w:tcPr>
          <w:p w:rsidR="004A1227" w:rsidRPr="00C27C73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0,00</w:t>
            </w:r>
          </w:p>
        </w:tc>
      </w:tr>
      <w:tr w:rsidR="005C2EFF" w:rsidRPr="00C27C73" w:rsidTr="00E04F60">
        <w:tc>
          <w:tcPr>
            <w:tcW w:w="567" w:type="dxa"/>
          </w:tcPr>
          <w:p w:rsidR="005C2EFF" w:rsidRPr="00C27C73" w:rsidRDefault="005C2EF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2</w:t>
            </w:r>
          </w:p>
        </w:tc>
        <w:tc>
          <w:tcPr>
            <w:tcW w:w="2580" w:type="dxa"/>
          </w:tcPr>
          <w:p w:rsidR="005C2EFF" w:rsidRPr="00C27C73" w:rsidRDefault="005C2EFF" w:rsidP="006578CF">
            <w:pPr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Неручев Сергей Сергеевич</w:t>
            </w:r>
          </w:p>
        </w:tc>
        <w:tc>
          <w:tcPr>
            <w:tcW w:w="2551" w:type="dxa"/>
          </w:tcPr>
          <w:p w:rsidR="005C2EFF" w:rsidRPr="00C27C73" w:rsidRDefault="005C2EF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г. Москва</w:t>
            </w:r>
          </w:p>
        </w:tc>
        <w:tc>
          <w:tcPr>
            <w:tcW w:w="3828" w:type="dxa"/>
          </w:tcPr>
          <w:p w:rsidR="005C2EFF" w:rsidRPr="00C27C73" w:rsidRDefault="005C2EFF" w:rsidP="006578CF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1. Лицо является членом Совета директоров (наблюдательного совета) акционерного общества.</w:t>
            </w:r>
          </w:p>
          <w:p w:rsidR="005C2EFF" w:rsidRPr="00C27C73" w:rsidRDefault="005C2EFF" w:rsidP="006578CF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 xml:space="preserve">2. Лицо исполняет функции единоличного исполнительного органа акционерного общества. </w:t>
            </w:r>
          </w:p>
          <w:p w:rsidR="005C2EFF" w:rsidRPr="00C27C73" w:rsidRDefault="005C2EFF" w:rsidP="006578CF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3. Лицо принадлежит к той группе лиц, к которой принадлежит акционерное общество</w:t>
            </w:r>
          </w:p>
          <w:p w:rsidR="005C2EFF" w:rsidRPr="00C27C73" w:rsidRDefault="005C2EFF" w:rsidP="006578CF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 xml:space="preserve">Причина, в силу которой данное лицо принадлежит к той группе лиц, к которой принадлежит акционерное общество:     </w:t>
            </w:r>
          </w:p>
          <w:p w:rsidR="005C2EFF" w:rsidRPr="00C27C73" w:rsidRDefault="005C2EFF" w:rsidP="006578CF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 xml:space="preserve">Лицо исполняет функции единоличного исполнительного органа акционерного общества. </w:t>
            </w:r>
          </w:p>
        </w:tc>
        <w:tc>
          <w:tcPr>
            <w:tcW w:w="1842" w:type="dxa"/>
          </w:tcPr>
          <w:p w:rsidR="005C2EFF" w:rsidRPr="00C27C73" w:rsidRDefault="001452C4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21</w:t>
            </w:r>
            <w:r w:rsidR="00B55471" w:rsidRPr="00C27C73">
              <w:rPr>
                <w:rFonts w:eastAsiaTheme="minorEastAsia"/>
                <w:sz w:val="22"/>
                <w:szCs w:val="22"/>
              </w:rPr>
              <w:t>.</w:t>
            </w:r>
            <w:r w:rsidRPr="00C27C73">
              <w:rPr>
                <w:rFonts w:eastAsiaTheme="minorEastAsia"/>
                <w:sz w:val="22"/>
                <w:szCs w:val="22"/>
              </w:rPr>
              <w:t>12</w:t>
            </w:r>
            <w:r w:rsidR="00B55471" w:rsidRPr="00C27C73">
              <w:rPr>
                <w:rFonts w:eastAsiaTheme="minorEastAsia"/>
                <w:sz w:val="22"/>
                <w:szCs w:val="22"/>
              </w:rPr>
              <w:t>.18</w:t>
            </w:r>
          </w:p>
          <w:p w:rsidR="005C2EFF" w:rsidRPr="00C27C73" w:rsidRDefault="005C2EF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5C2EFF" w:rsidRPr="00C27C73" w:rsidRDefault="005C2EF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23.01.18</w:t>
            </w:r>
          </w:p>
          <w:p w:rsidR="005C2EFF" w:rsidRPr="00C27C73" w:rsidRDefault="005C2EF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5C2EFF" w:rsidRPr="00C27C73" w:rsidRDefault="005C2EF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5C2EFF" w:rsidRPr="00C27C73" w:rsidRDefault="005C2EF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23.01.18</w:t>
            </w:r>
          </w:p>
        </w:tc>
        <w:tc>
          <w:tcPr>
            <w:tcW w:w="1985" w:type="dxa"/>
          </w:tcPr>
          <w:p w:rsidR="005C2EFF" w:rsidRPr="00C27C73" w:rsidRDefault="005C2EF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0,00</w:t>
            </w:r>
          </w:p>
        </w:tc>
        <w:tc>
          <w:tcPr>
            <w:tcW w:w="1842" w:type="dxa"/>
          </w:tcPr>
          <w:p w:rsidR="005C2EFF" w:rsidRPr="00C27C73" w:rsidRDefault="005C2EF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0,00</w:t>
            </w:r>
          </w:p>
        </w:tc>
      </w:tr>
      <w:tr w:rsidR="004A1227" w:rsidRPr="00C27C73" w:rsidTr="00E04F60">
        <w:tc>
          <w:tcPr>
            <w:tcW w:w="567" w:type="dxa"/>
          </w:tcPr>
          <w:p w:rsidR="004A1227" w:rsidRPr="00C27C73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3</w:t>
            </w:r>
          </w:p>
        </w:tc>
        <w:tc>
          <w:tcPr>
            <w:tcW w:w="2580" w:type="dxa"/>
          </w:tcPr>
          <w:p w:rsidR="004A1227" w:rsidRPr="00C27C73" w:rsidRDefault="005C2EFF" w:rsidP="007C1EE9">
            <w:pPr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</w:pPr>
            <w:r w:rsidRPr="00C27C73"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  <w:t>Куличик Игорь Михайлович</w:t>
            </w:r>
          </w:p>
        </w:tc>
        <w:tc>
          <w:tcPr>
            <w:tcW w:w="2551" w:type="dxa"/>
          </w:tcPr>
          <w:p w:rsidR="004A1227" w:rsidRPr="00C27C73" w:rsidRDefault="004A1227" w:rsidP="004A1227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г. Москва</w:t>
            </w:r>
          </w:p>
        </w:tc>
        <w:tc>
          <w:tcPr>
            <w:tcW w:w="3828" w:type="dxa"/>
          </w:tcPr>
          <w:p w:rsidR="00930F4F" w:rsidRPr="00C27C73" w:rsidRDefault="004A1227" w:rsidP="006578CF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1. Лицо является членом Совета директоров (наблюдательного совета) акционерного общества.</w:t>
            </w:r>
          </w:p>
        </w:tc>
        <w:tc>
          <w:tcPr>
            <w:tcW w:w="1842" w:type="dxa"/>
          </w:tcPr>
          <w:p w:rsidR="004A1227" w:rsidRPr="00C27C73" w:rsidRDefault="001452C4" w:rsidP="001452C4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21</w:t>
            </w:r>
            <w:r w:rsidR="00B55471" w:rsidRPr="00C27C73">
              <w:rPr>
                <w:rFonts w:eastAsiaTheme="minorEastAsia"/>
                <w:sz w:val="22"/>
                <w:szCs w:val="22"/>
              </w:rPr>
              <w:t>.</w:t>
            </w:r>
            <w:r w:rsidRPr="00C27C73">
              <w:rPr>
                <w:rFonts w:eastAsiaTheme="minorEastAsia"/>
                <w:sz w:val="22"/>
                <w:szCs w:val="22"/>
              </w:rPr>
              <w:t>12</w:t>
            </w:r>
            <w:r w:rsidR="00B55471" w:rsidRPr="00C27C73">
              <w:rPr>
                <w:rFonts w:eastAsiaTheme="minorEastAsia"/>
                <w:sz w:val="22"/>
                <w:szCs w:val="22"/>
              </w:rPr>
              <w:t>.18</w:t>
            </w:r>
          </w:p>
        </w:tc>
        <w:tc>
          <w:tcPr>
            <w:tcW w:w="1985" w:type="dxa"/>
          </w:tcPr>
          <w:p w:rsidR="004A1227" w:rsidRPr="00C27C73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0,00</w:t>
            </w:r>
          </w:p>
        </w:tc>
        <w:tc>
          <w:tcPr>
            <w:tcW w:w="1842" w:type="dxa"/>
          </w:tcPr>
          <w:p w:rsidR="004A1227" w:rsidRPr="00C27C73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0,00</w:t>
            </w:r>
          </w:p>
        </w:tc>
      </w:tr>
      <w:tr w:rsidR="004A1227" w:rsidRPr="00C27C73" w:rsidTr="00E04F60">
        <w:tc>
          <w:tcPr>
            <w:tcW w:w="567" w:type="dxa"/>
          </w:tcPr>
          <w:p w:rsidR="004A1227" w:rsidRPr="00C27C73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4</w:t>
            </w:r>
          </w:p>
        </w:tc>
        <w:tc>
          <w:tcPr>
            <w:tcW w:w="2580" w:type="dxa"/>
          </w:tcPr>
          <w:p w:rsidR="004A1227" w:rsidRPr="00C27C73" w:rsidRDefault="005C2EFF" w:rsidP="007C1EE9">
            <w:pPr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</w:pPr>
            <w:r w:rsidRPr="00C27C73"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  <w:t>Твердов Андрей Александрович</w:t>
            </w:r>
          </w:p>
        </w:tc>
        <w:tc>
          <w:tcPr>
            <w:tcW w:w="2551" w:type="dxa"/>
          </w:tcPr>
          <w:p w:rsidR="004A1227" w:rsidRPr="00C27C73" w:rsidRDefault="004A1227" w:rsidP="004A1227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г. Москва</w:t>
            </w:r>
          </w:p>
        </w:tc>
        <w:tc>
          <w:tcPr>
            <w:tcW w:w="3828" w:type="dxa"/>
          </w:tcPr>
          <w:p w:rsidR="004A1227" w:rsidRPr="00C27C73" w:rsidRDefault="004A1227" w:rsidP="006578CF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1. Лицо является членом Совета директоров (наблюдательного совета) акционерного общества.</w:t>
            </w:r>
          </w:p>
        </w:tc>
        <w:tc>
          <w:tcPr>
            <w:tcW w:w="1842" w:type="dxa"/>
          </w:tcPr>
          <w:p w:rsidR="004A1227" w:rsidRPr="00C27C73" w:rsidRDefault="001452C4" w:rsidP="001452C4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21</w:t>
            </w:r>
            <w:r w:rsidR="00B55471" w:rsidRPr="00C27C73">
              <w:rPr>
                <w:rFonts w:eastAsiaTheme="minorEastAsia"/>
                <w:sz w:val="22"/>
                <w:szCs w:val="22"/>
              </w:rPr>
              <w:t>.</w:t>
            </w:r>
            <w:r w:rsidRPr="00C27C73">
              <w:rPr>
                <w:rFonts w:eastAsiaTheme="minorEastAsia"/>
                <w:sz w:val="22"/>
                <w:szCs w:val="22"/>
              </w:rPr>
              <w:t>12</w:t>
            </w:r>
            <w:r w:rsidR="00B55471" w:rsidRPr="00C27C73">
              <w:rPr>
                <w:rFonts w:eastAsiaTheme="minorEastAsia"/>
                <w:sz w:val="22"/>
                <w:szCs w:val="22"/>
              </w:rPr>
              <w:t>.18</w:t>
            </w:r>
          </w:p>
        </w:tc>
        <w:tc>
          <w:tcPr>
            <w:tcW w:w="1985" w:type="dxa"/>
          </w:tcPr>
          <w:p w:rsidR="004A1227" w:rsidRPr="00C27C73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0,00</w:t>
            </w:r>
          </w:p>
        </w:tc>
        <w:tc>
          <w:tcPr>
            <w:tcW w:w="1842" w:type="dxa"/>
          </w:tcPr>
          <w:p w:rsidR="004A1227" w:rsidRPr="00C27C73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0,00</w:t>
            </w:r>
          </w:p>
        </w:tc>
      </w:tr>
      <w:tr w:rsidR="004A1227" w:rsidRPr="00C27C73" w:rsidTr="00E04F60">
        <w:tc>
          <w:tcPr>
            <w:tcW w:w="567" w:type="dxa"/>
          </w:tcPr>
          <w:p w:rsidR="004A1227" w:rsidRPr="00C27C73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lastRenderedPageBreak/>
              <w:t>5</w:t>
            </w:r>
          </w:p>
        </w:tc>
        <w:tc>
          <w:tcPr>
            <w:tcW w:w="2580" w:type="dxa"/>
          </w:tcPr>
          <w:p w:rsidR="004A1227" w:rsidRPr="00C27C73" w:rsidRDefault="005C2EFF" w:rsidP="007C1EE9">
            <w:pPr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</w:pPr>
            <w:r w:rsidRPr="00C27C73"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  <w:t>Малах Александр Ефимович</w:t>
            </w:r>
          </w:p>
        </w:tc>
        <w:tc>
          <w:tcPr>
            <w:tcW w:w="2551" w:type="dxa"/>
          </w:tcPr>
          <w:p w:rsidR="004A1227" w:rsidRPr="00C27C73" w:rsidRDefault="00BF0C81" w:rsidP="004A1227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г. Москва</w:t>
            </w:r>
          </w:p>
        </w:tc>
        <w:tc>
          <w:tcPr>
            <w:tcW w:w="3828" w:type="dxa"/>
          </w:tcPr>
          <w:p w:rsidR="004A1227" w:rsidRPr="00C27C73" w:rsidRDefault="004A1227" w:rsidP="00091DA0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1. Лицо является членом Совета директоров (наблюдательного совета) акционерного общества</w:t>
            </w:r>
          </w:p>
        </w:tc>
        <w:tc>
          <w:tcPr>
            <w:tcW w:w="1842" w:type="dxa"/>
          </w:tcPr>
          <w:p w:rsidR="004A1227" w:rsidRPr="00C27C73" w:rsidRDefault="00653C63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2</w:t>
            </w:r>
            <w:r w:rsidR="001452C4" w:rsidRPr="00C27C73">
              <w:rPr>
                <w:rFonts w:eastAsiaTheme="minorEastAsia"/>
                <w:sz w:val="22"/>
                <w:szCs w:val="22"/>
              </w:rPr>
              <w:t>1</w:t>
            </w:r>
            <w:r w:rsidR="00B55471" w:rsidRPr="00C27C73">
              <w:rPr>
                <w:rFonts w:eastAsiaTheme="minorEastAsia"/>
                <w:sz w:val="22"/>
                <w:szCs w:val="22"/>
              </w:rPr>
              <w:t>.</w:t>
            </w:r>
            <w:r w:rsidR="001452C4" w:rsidRPr="00C27C73">
              <w:rPr>
                <w:rFonts w:eastAsiaTheme="minorEastAsia"/>
                <w:sz w:val="22"/>
                <w:szCs w:val="22"/>
              </w:rPr>
              <w:t>12</w:t>
            </w:r>
            <w:r w:rsidR="00B55471" w:rsidRPr="00C27C73">
              <w:rPr>
                <w:rFonts w:eastAsiaTheme="minorEastAsia"/>
                <w:sz w:val="22"/>
                <w:szCs w:val="22"/>
              </w:rPr>
              <w:t>.18</w:t>
            </w:r>
          </w:p>
          <w:p w:rsidR="004A1227" w:rsidRPr="00C27C73" w:rsidRDefault="004A1227" w:rsidP="00091DA0">
            <w:pPr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985" w:type="dxa"/>
          </w:tcPr>
          <w:p w:rsidR="004A1227" w:rsidRPr="00C27C73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0,00</w:t>
            </w:r>
          </w:p>
          <w:p w:rsidR="004A1227" w:rsidRPr="00C27C73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4A1227" w:rsidRPr="00C27C73" w:rsidRDefault="004A1227" w:rsidP="00653C63">
            <w:pPr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842" w:type="dxa"/>
          </w:tcPr>
          <w:p w:rsidR="004A1227" w:rsidRPr="00C27C73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0,00</w:t>
            </w:r>
          </w:p>
          <w:p w:rsidR="004A1227" w:rsidRPr="00C27C73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4A1227" w:rsidRPr="00C27C73" w:rsidRDefault="004A1227" w:rsidP="00653C63">
            <w:pPr>
              <w:rPr>
                <w:rFonts w:eastAsiaTheme="minorEastAsia"/>
                <w:sz w:val="22"/>
                <w:szCs w:val="22"/>
              </w:rPr>
            </w:pPr>
          </w:p>
        </w:tc>
      </w:tr>
      <w:tr w:rsidR="004A1227" w:rsidRPr="00C27C73" w:rsidTr="00E04F60">
        <w:tc>
          <w:tcPr>
            <w:tcW w:w="567" w:type="dxa"/>
          </w:tcPr>
          <w:p w:rsidR="004A1227" w:rsidRPr="00C27C73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6</w:t>
            </w:r>
          </w:p>
        </w:tc>
        <w:tc>
          <w:tcPr>
            <w:tcW w:w="2580" w:type="dxa"/>
          </w:tcPr>
          <w:p w:rsidR="004A1227" w:rsidRPr="00C27C73" w:rsidRDefault="00C27C73" w:rsidP="007C1EE9">
            <w:pPr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</w:pPr>
            <w:r w:rsidRPr="00C27C73"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  <w:t>Федосеев Павел Валерьевич</w:t>
            </w:r>
          </w:p>
        </w:tc>
        <w:tc>
          <w:tcPr>
            <w:tcW w:w="2551" w:type="dxa"/>
          </w:tcPr>
          <w:p w:rsidR="004A1227" w:rsidRPr="003B0F0E" w:rsidRDefault="00A80517" w:rsidP="00CC31B3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3B0F0E">
              <w:rPr>
                <w:rFonts w:eastAsia="Calibri"/>
                <w:sz w:val="22"/>
                <w:szCs w:val="22"/>
                <w:lang w:eastAsia="en-US"/>
              </w:rPr>
              <w:t>Московская область</w:t>
            </w:r>
          </w:p>
        </w:tc>
        <w:tc>
          <w:tcPr>
            <w:tcW w:w="3828" w:type="dxa"/>
          </w:tcPr>
          <w:p w:rsidR="004A1227" w:rsidRPr="00C27C73" w:rsidRDefault="004A1227" w:rsidP="005C2EFF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1. Лицо является членом Совета директоров (наблюдательного совета) акционерного общества</w:t>
            </w:r>
          </w:p>
        </w:tc>
        <w:tc>
          <w:tcPr>
            <w:tcW w:w="1842" w:type="dxa"/>
          </w:tcPr>
          <w:p w:rsidR="004A1227" w:rsidRPr="00C27C73" w:rsidRDefault="001452C4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21</w:t>
            </w:r>
            <w:r w:rsidR="00B55471" w:rsidRPr="00C27C73">
              <w:rPr>
                <w:rFonts w:eastAsiaTheme="minorEastAsia"/>
                <w:sz w:val="22"/>
                <w:szCs w:val="22"/>
              </w:rPr>
              <w:t>.</w:t>
            </w:r>
            <w:r w:rsidRPr="00C27C73">
              <w:rPr>
                <w:rFonts w:eastAsiaTheme="minorEastAsia"/>
                <w:sz w:val="22"/>
                <w:szCs w:val="22"/>
              </w:rPr>
              <w:t>12</w:t>
            </w:r>
            <w:r w:rsidR="00B55471" w:rsidRPr="00C27C73">
              <w:rPr>
                <w:rFonts w:eastAsiaTheme="minorEastAsia"/>
                <w:sz w:val="22"/>
                <w:szCs w:val="22"/>
              </w:rPr>
              <w:t>.18</w:t>
            </w:r>
          </w:p>
          <w:p w:rsidR="00CC31B3" w:rsidRPr="00C27C73" w:rsidRDefault="00CC31B3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4A1227" w:rsidRPr="00C27C73" w:rsidRDefault="004A1227" w:rsidP="005C2EF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985" w:type="dxa"/>
          </w:tcPr>
          <w:p w:rsidR="004A1227" w:rsidRPr="00C27C73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0,00</w:t>
            </w:r>
          </w:p>
          <w:p w:rsidR="004A1227" w:rsidRPr="00C27C73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4A1227" w:rsidRPr="00C27C73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842" w:type="dxa"/>
          </w:tcPr>
          <w:p w:rsidR="004A1227" w:rsidRPr="00C27C73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0,00</w:t>
            </w:r>
          </w:p>
          <w:p w:rsidR="004A1227" w:rsidRPr="00C27C73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4A1227" w:rsidRPr="00C27C73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</w:tc>
      </w:tr>
      <w:tr w:rsidR="004A1227" w:rsidRPr="00C27C73" w:rsidTr="00E04F60">
        <w:tc>
          <w:tcPr>
            <w:tcW w:w="567" w:type="dxa"/>
          </w:tcPr>
          <w:p w:rsidR="004A1227" w:rsidRPr="00C27C73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7</w:t>
            </w:r>
          </w:p>
        </w:tc>
        <w:tc>
          <w:tcPr>
            <w:tcW w:w="2580" w:type="dxa"/>
          </w:tcPr>
          <w:p w:rsidR="004A1227" w:rsidRPr="00C27C73" w:rsidRDefault="004A1227" w:rsidP="007C1EE9">
            <w:pPr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Пухаев Александр Борисович</w:t>
            </w:r>
          </w:p>
        </w:tc>
        <w:tc>
          <w:tcPr>
            <w:tcW w:w="2551" w:type="dxa"/>
          </w:tcPr>
          <w:p w:rsidR="004A1227" w:rsidRPr="00C27C73" w:rsidRDefault="004A1227" w:rsidP="00CC31B3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г. Москва</w:t>
            </w:r>
          </w:p>
        </w:tc>
        <w:tc>
          <w:tcPr>
            <w:tcW w:w="3828" w:type="dxa"/>
          </w:tcPr>
          <w:p w:rsidR="004A1227" w:rsidRPr="00C27C73" w:rsidRDefault="004A1227" w:rsidP="006578CF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1. Лицо является членом Совета директоров (наблюдательного совета) акционерного общества.</w:t>
            </w:r>
          </w:p>
        </w:tc>
        <w:tc>
          <w:tcPr>
            <w:tcW w:w="1842" w:type="dxa"/>
          </w:tcPr>
          <w:p w:rsidR="004A1227" w:rsidRPr="00C27C73" w:rsidRDefault="001452C4" w:rsidP="001452C4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21</w:t>
            </w:r>
            <w:r w:rsidR="00B55471" w:rsidRPr="00C27C73">
              <w:rPr>
                <w:rFonts w:eastAsiaTheme="minorEastAsia"/>
                <w:sz w:val="22"/>
                <w:szCs w:val="22"/>
              </w:rPr>
              <w:t>.</w:t>
            </w:r>
            <w:r w:rsidRPr="00C27C73">
              <w:rPr>
                <w:rFonts w:eastAsiaTheme="minorEastAsia"/>
                <w:sz w:val="22"/>
                <w:szCs w:val="22"/>
              </w:rPr>
              <w:t>12</w:t>
            </w:r>
            <w:r w:rsidR="00B55471" w:rsidRPr="00C27C73">
              <w:rPr>
                <w:rFonts w:eastAsiaTheme="minorEastAsia"/>
                <w:sz w:val="22"/>
                <w:szCs w:val="22"/>
              </w:rPr>
              <w:t>.18</w:t>
            </w:r>
          </w:p>
        </w:tc>
        <w:tc>
          <w:tcPr>
            <w:tcW w:w="1985" w:type="dxa"/>
          </w:tcPr>
          <w:p w:rsidR="004A1227" w:rsidRPr="00C27C73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0,00</w:t>
            </w:r>
          </w:p>
        </w:tc>
        <w:tc>
          <w:tcPr>
            <w:tcW w:w="1842" w:type="dxa"/>
          </w:tcPr>
          <w:p w:rsidR="004A1227" w:rsidRPr="00C27C73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0,00</w:t>
            </w:r>
          </w:p>
        </w:tc>
      </w:tr>
      <w:tr w:rsidR="004A1227" w:rsidRPr="00C27C73" w:rsidTr="00E04F60">
        <w:tc>
          <w:tcPr>
            <w:tcW w:w="567" w:type="dxa"/>
          </w:tcPr>
          <w:p w:rsidR="004A1227" w:rsidRPr="00C27C73" w:rsidRDefault="005C2EF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8</w:t>
            </w:r>
          </w:p>
        </w:tc>
        <w:tc>
          <w:tcPr>
            <w:tcW w:w="2580" w:type="dxa"/>
          </w:tcPr>
          <w:p w:rsidR="004A1227" w:rsidRPr="00C27C73" w:rsidRDefault="004A1227" w:rsidP="007C1EE9">
            <w:pPr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Общество с ограниченной ответственностью «Открытие Промышленные Инвестиции»</w:t>
            </w:r>
          </w:p>
        </w:tc>
        <w:tc>
          <w:tcPr>
            <w:tcW w:w="2551" w:type="dxa"/>
          </w:tcPr>
          <w:p w:rsidR="004A1227" w:rsidRPr="00C27C73" w:rsidRDefault="004A1227" w:rsidP="006578CF">
            <w:pPr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115114, г. Москва, ул. Летниковская, дом 2, строение 4</w:t>
            </w:r>
          </w:p>
        </w:tc>
        <w:tc>
          <w:tcPr>
            <w:tcW w:w="3828" w:type="dxa"/>
          </w:tcPr>
          <w:p w:rsidR="004A1227" w:rsidRPr="00C27C73" w:rsidRDefault="004A1227" w:rsidP="006578CF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1.  Лицо имеет право распоряжаться более чем 20 процентами голосующих акций общества.</w:t>
            </w:r>
          </w:p>
          <w:p w:rsidR="004A1227" w:rsidRPr="00C27C73" w:rsidRDefault="004A1227" w:rsidP="006578CF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2. Лицо принадлежит к той группе лиц, к которой принадлежит акционерное общество.</w:t>
            </w:r>
          </w:p>
          <w:p w:rsidR="004A1227" w:rsidRPr="00C27C73" w:rsidRDefault="004A1227" w:rsidP="006578CF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Причина, в силу которой данное лицо принадлежит к той группе лиц, к которой принадлежит акционерное общество: Лицо имеет право прямо распоряжаться более чем 50 % от общего количества голосов, приходящихся на акции, составляющие уставный капитал данного акционерного общества.</w:t>
            </w:r>
          </w:p>
        </w:tc>
        <w:tc>
          <w:tcPr>
            <w:tcW w:w="1842" w:type="dxa"/>
          </w:tcPr>
          <w:p w:rsidR="004A1227" w:rsidRPr="00C27C73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24.05.17</w:t>
            </w:r>
          </w:p>
          <w:p w:rsidR="004A1227" w:rsidRPr="00C27C73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CC31B3" w:rsidRPr="00C27C73" w:rsidRDefault="00CC31B3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4A1227" w:rsidRPr="00C27C73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24.05.17</w:t>
            </w:r>
          </w:p>
        </w:tc>
        <w:tc>
          <w:tcPr>
            <w:tcW w:w="1985" w:type="dxa"/>
          </w:tcPr>
          <w:p w:rsidR="004A1227" w:rsidRPr="00C27C73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100</w:t>
            </w:r>
          </w:p>
        </w:tc>
        <w:tc>
          <w:tcPr>
            <w:tcW w:w="1842" w:type="dxa"/>
          </w:tcPr>
          <w:p w:rsidR="004A1227" w:rsidRPr="00C27C73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100</w:t>
            </w:r>
          </w:p>
        </w:tc>
      </w:tr>
      <w:tr w:rsidR="004A1227" w:rsidRPr="00C27C73" w:rsidTr="00E04F60">
        <w:tc>
          <w:tcPr>
            <w:tcW w:w="567" w:type="dxa"/>
          </w:tcPr>
          <w:p w:rsidR="004A1227" w:rsidRPr="00C27C73" w:rsidRDefault="005C2EF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9</w:t>
            </w:r>
          </w:p>
        </w:tc>
        <w:tc>
          <w:tcPr>
            <w:tcW w:w="2580" w:type="dxa"/>
          </w:tcPr>
          <w:p w:rsidR="004A1227" w:rsidRPr="00C27C73" w:rsidRDefault="004A1227" w:rsidP="007C1EE9">
            <w:pPr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Общество с ограниченной ответственностью «Алмазавтодор»</w:t>
            </w:r>
          </w:p>
        </w:tc>
        <w:tc>
          <w:tcPr>
            <w:tcW w:w="2551" w:type="dxa"/>
          </w:tcPr>
          <w:p w:rsidR="004A1227" w:rsidRPr="00C27C73" w:rsidRDefault="004A1227" w:rsidP="006578CF">
            <w:pPr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 xml:space="preserve">163020, </w:t>
            </w:r>
            <w:r w:rsidRPr="00C27C73">
              <w:rPr>
                <w:rFonts w:eastAsiaTheme="minorEastAsia"/>
                <w:sz w:val="22"/>
                <w:szCs w:val="22"/>
                <w:shd w:val="clear" w:color="auto" w:fill="FFFFFF"/>
              </w:rPr>
              <w:t>г. Архангельск, проезд 4-й (Кузнечихинский промузел) 7</w:t>
            </w:r>
          </w:p>
        </w:tc>
        <w:tc>
          <w:tcPr>
            <w:tcW w:w="3828" w:type="dxa"/>
          </w:tcPr>
          <w:p w:rsidR="004A1227" w:rsidRPr="00C27C73" w:rsidRDefault="004A1227" w:rsidP="006578CF">
            <w:pPr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1.  Общество имеет право распоряжаться более чем 20 процентами общего количества голосов, приходящихся  на доли в уставном капитале данного юридического лица.</w:t>
            </w:r>
          </w:p>
        </w:tc>
        <w:tc>
          <w:tcPr>
            <w:tcW w:w="1842" w:type="dxa"/>
          </w:tcPr>
          <w:p w:rsidR="004A1227" w:rsidRPr="00C27C73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31.01.11</w:t>
            </w:r>
          </w:p>
          <w:p w:rsidR="004A1227" w:rsidRPr="00C27C73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4A1227" w:rsidRPr="00C27C73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985" w:type="dxa"/>
          </w:tcPr>
          <w:p w:rsidR="004A1227" w:rsidRPr="00C27C73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0</w:t>
            </w:r>
          </w:p>
        </w:tc>
        <w:tc>
          <w:tcPr>
            <w:tcW w:w="1842" w:type="dxa"/>
          </w:tcPr>
          <w:p w:rsidR="004A1227" w:rsidRPr="00C27C73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0</w:t>
            </w:r>
          </w:p>
        </w:tc>
      </w:tr>
      <w:tr w:rsidR="00B55471" w:rsidRPr="00C27C73" w:rsidTr="00E04F60">
        <w:tc>
          <w:tcPr>
            <w:tcW w:w="567" w:type="dxa"/>
          </w:tcPr>
          <w:p w:rsidR="00B55471" w:rsidRPr="00C27C73" w:rsidRDefault="00B55471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10</w:t>
            </w:r>
          </w:p>
        </w:tc>
        <w:tc>
          <w:tcPr>
            <w:tcW w:w="2580" w:type="dxa"/>
          </w:tcPr>
          <w:p w:rsidR="00B55471" w:rsidRPr="00C27C73" w:rsidRDefault="00B55471" w:rsidP="007C1EE9">
            <w:pPr>
              <w:rPr>
                <w:rFonts w:eastAsiaTheme="minorEastAsia"/>
                <w:sz w:val="22"/>
                <w:szCs w:val="22"/>
                <w:lang w:val="en-US"/>
              </w:rPr>
            </w:pPr>
            <w:r w:rsidRPr="00C27C73">
              <w:rPr>
                <w:rFonts w:eastAsiaTheme="minorEastAsia"/>
                <w:sz w:val="22"/>
                <w:szCs w:val="22"/>
                <w:lang w:val="en-US"/>
              </w:rPr>
              <w:t>Grib Diamonds NV</w:t>
            </w:r>
          </w:p>
        </w:tc>
        <w:tc>
          <w:tcPr>
            <w:tcW w:w="2551" w:type="dxa"/>
          </w:tcPr>
          <w:p w:rsidR="00B55471" w:rsidRPr="00C27C73" w:rsidRDefault="00B55471" w:rsidP="006578CF">
            <w:pPr>
              <w:rPr>
                <w:rFonts w:eastAsiaTheme="minorEastAsia"/>
                <w:sz w:val="22"/>
                <w:szCs w:val="22"/>
                <w:lang w:val="en-US"/>
              </w:rPr>
            </w:pPr>
            <w:r w:rsidRPr="00C27C73">
              <w:rPr>
                <w:rFonts w:eastAsiaTheme="minorEastAsia"/>
                <w:sz w:val="22"/>
                <w:szCs w:val="22"/>
                <w:lang w:val="en-US"/>
              </w:rPr>
              <w:t>Schupstraat 21. 1</w:t>
            </w:r>
            <w:r w:rsidRPr="00C27C73">
              <w:rPr>
                <w:rFonts w:eastAsiaTheme="minorEastAsia"/>
                <w:sz w:val="22"/>
                <w:szCs w:val="22"/>
                <w:vertAlign w:val="superscript"/>
                <w:lang w:val="en-US"/>
              </w:rPr>
              <w:t>st</w:t>
            </w:r>
            <w:r w:rsidRPr="00C27C73">
              <w:rPr>
                <w:rFonts w:eastAsiaTheme="minorEastAsia"/>
                <w:sz w:val="22"/>
                <w:szCs w:val="22"/>
                <w:lang w:val="en-US"/>
              </w:rPr>
              <w:t xml:space="preserve"> floor. 2018 Antwerp. Belgium</w:t>
            </w:r>
          </w:p>
        </w:tc>
        <w:tc>
          <w:tcPr>
            <w:tcW w:w="3828" w:type="dxa"/>
          </w:tcPr>
          <w:p w:rsidR="00B55471" w:rsidRPr="00C27C73" w:rsidRDefault="00B55471" w:rsidP="006578CF">
            <w:pPr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1.  Общество имеет право распоряжаться более чем 20 процентами общего количества голосов, приходящихся  на доли в уставном капитале данного юридического лица.</w:t>
            </w:r>
          </w:p>
        </w:tc>
        <w:tc>
          <w:tcPr>
            <w:tcW w:w="1842" w:type="dxa"/>
          </w:tcPr>
          <w:p w:rsidR="00B55471" w:rsidRPr="00C27C73" w:rsidRDefault="00653C63" w:rsidP="001452C4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2</w:t>
            </w:r>
            <w:r w:rsidR="001452C4" w:rsidRPr="00C27C73">
              <w:rPr>
                <w:rFonts w:eastAsiaTheme="minorEastAsia"/>
                <w:sz w:val="22"/>
                <w:szCs w:val="22"/>
              </w:rPr>
              <w:t>8</w:t>
            </w:r>
            <w:r w:rsidR="001B5C07" w:rsidRPr="00C27C73">
              <w:rPr>
                <w:rFonts w:eastAsiaTheme="minorEastAsia"/>
                <w:sz w:val="22"/>
                <w:szCs w:val="22"/>
              </w:rPr>
              <w:t>.06.18</w:t>
            </w:r>
          </w:p>
        </w:tc>
        <w:tc>
          <w:tcPr>
            <w:tcW w:w="1985" w:type="dxa"/>
          </w:tcPr>
          <w:p w:rsidR="00B55471" w:rsidRPr="00C27C73" w:rsidRDefault="001452C4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0</w:t>
            </w:r>
          </w:p>
        </w:tc>
        <w:tc>
          <w:tcPr>
            <w:tcW w:w="1842" w:type="dxa"/>
          </w:tcPr>
          <w:p w:rsidR="00B55471" w:rsidRPr="00C27C73" w:rsidRDefault="001452C4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0</w:t>
            </w:r>
          </w:p>
        </w:tc>
      </w:tr>
    </w:tbl>
    <w:p w:rsidR="00930F4F" w:rsidRPr="00C27C73" w:rsidRDefault="00930F4F">
      <w:pPr>
        <w:spacing w:before="240" w:after="60"/>
        <w:rPr>
          <w:sz w:val="26"/>
          <w:szCs w:val="26"/>
        </w:rPr>
      </w:pPr>
    </w:p>
    <w:p w:rsidR="00653C63" w:rsidRPr="00C27C73" w:rsidRDefault="00653C63">
      <w:pPr>
        <w:spacing w:before="240" w:after="60"/>
        <w:rPr>
          <w:sz w:val="26"/>
          <w:szCs w:val="26"/>
        </w:rPr>
      </w:pPr>
    </w:p>
    <w:p w:rsidR="00823D08" w:rsidRPr="00C27C73" w:rsidRDefault="00F35F60">
      <w:pPr>
        <w:spacing w:before="240" w:after="60"/>
        <w:rPr>
          <w:b/>
          <w:bCs/>
          <w:sz w:val="26"/>
          <w:szCs w:val="26"/>
        </w:rPr>
      </w:pPr>
      <w:r w:rsidRPr="00C27C73">
        <w:rPr>
          <w:sz w:val="26"/>
          <w:szCs w:val="26"/>
        </w:rPr>
        <w:lastRenderedPageBreak/>
        <w:t>Раздел II.</w:t>
      </w:r>
      <w:r w:rsidRPr="00C27C73">
        <w:rPr>
          <w:b/>
          <w:bCs/>
          <w:sz w:val="26"/>
          <w:szCs w:val="26"/>
        </w:rPr>
        <w:t xml:space="preserve"> Изменения, произошедшие в списке аффилированных лиц, </w:t>
      </w:r>
      <w:r w:rsidR="00B92999" w:rsidRPr="00C27C73">
        <w:rPr>
          <w:rFonts w:eastAsiaTheme="minorEastAsia"/>
          <w:b/>
          <w:bCs/>
          <w:sz w:val="26"/>
          <w:szCs w:val="26"/>
        </w:rPr>
        <w:t>за период</w:t>
      </w:r>
    </w:p>
    <w:tbl>
      <w:tblPr>
        <w:tblW w:w="0" w:type="auto"/>
        <w:tblInd w:w="595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5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  <w:gridCol w:w="510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823D08" w:rsidRPr="00C27C73" w:rsidTr="00B92999">
        <w:trPr>
          <w:trHeight w:val="440"/>
        </w:trPr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23D08" w:rsidRPr="00C27C73" w:rsidRDefault="00F35F60">
            <w:pPr>
              <w:rPr>
                <w:rFonts w:eastAsiaTheme="minorEastAsia"/>
                <w:b/>
                <w:bCs/>
                <w:sz w:val="22"/>
                <w:szCs w:val="22"/>
              </w:rPr>
            </w:pPr>
            <w:r w:rsidRPr="00C27C73">
              <w:rPr>
                <w:rFonts w:eastAsiaTheme="minorEastAsia"/>
                <w:b/>
                <w:bCs/>
                <w:sz w:val="22"/>
                <w:szCs w:val="22"/>
              </w:rPr>
              <w:t>с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C27C73" w:rsidRDefault="004A1227">
            <w:pPr>
              <w:jc w:val="center"/>
              <w:rPr>
                <w:rFonts w:eastAsiaTheme="minorEastAsia"/>
                <w:b/>
                <w:bCs/>
                <w:sz w:val="22"/>
                <w:szCs w:val="22"/>
              </w:rPr>
            </w:pPr>
            <w:r w:rsidRPr="00C27C73">
              <w:rPr>
                <w:rFonts w:eastAsiaTheme="minorEastAsia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C27C73" w:rsidRDefault="00FC5EBF">
            <w:pPr>
              <w:jc w:val="center"/>
              <w:rPr>
                <w:rFonts w:eastAsiaTheme="minorEastAsia"/>
                <w:b/>
                <w:bCs/>
                <w:sz w:val="22"/>
                <w:szCs w:val="22"/>
              </w:rPr>
            </w:pPr>
            <w:r>
              <w:rPr>
                <w:rFonts w:eastAsiaTheme="minorEastAsia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23D08" w:rsidRPr="00C27C73" w:rsidRDefault="00823D08">
            <w:pPr>
              <w:jc w:val="center"/>
              <w:rPr>
                <w:rFonts w:eastAsiaTheme="minorEastAsia"/>
                <w:b/>
                <w:bCs/>
                <w:sz w:val="22"/>
                <w:szCs w:val="22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C27C73" w:rsidRDefault="00FC5EBF">
            <w:pPr>
              <w:jc w:val="center"/>
              <w:rPr>
                <w:rFonts w:eastAsiaTheme="minorEastAsia"/>
                <w:b/>
                <w:bCs/>
                <w:sz w:val="22"/>
                <w:szCs w:val="22"/>
              </w:rPr>
            </w:pPr>
            <w:r>
              <w:rPr>
                <w:rFonts w:eastAsiaTheme="minorEastAsia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C27C73" w:rsidRDefault="00FC5EBF">
            <w:pPr>
              <w:jc w:val="center"/>
              <w:rPr>
                <w:rFonts w:eastAsiaTheme="minorEastAsia"/>
                <w:b/>
                <w:bCs/>
                <w:sz w:val="22"/>
                <w:szCs w:val="22"/>
              </w:rPr>
            </w:pPr>
            <w:r>
              <w:rPr>
                <w:rFonts w:eastAsiaTheme="minorEastAsia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23D08" w:rsidRPr="00C27C73" w:rsidRDefault="00823D08">
            <w:pPr>
              <w:jc w:val="center"/>
              <w:rPr>
                <w:rFonts w:eastAsiaTheme="minorEastAsia"/>
                <w:b/>
                <w:bCs/>
                <w:sz w:val="22"/>
                <w:szCs w:val="22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C27C73" w:rsidRDefault="004A1227">
            <w:pPr>
              <w:jc w:val="center"/>
              <w:rPr>
                <w:rFonts w:eastAsiaTheme="minorEastAsia"/>
                <w:b/>
                <w:bCs/>
                <w:sz w:val="22"/>
                <w:szCs w:val="22"/>
              </w:rPr>
            </w:pPr>
            <w:r w:rsidRPr="00C27C73">
              <w:rPr>
                <w:rFonts w:eastAsiaTheme="minorEastAsia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C27C73" w:rsidRDefault="004A1227">
            <w:pPr>
              <w:jc w:val="center"/>
              <w:rPr>
                <w:rFonts w:eastAsiaTheme="minorEastAsia"/>
                <w:b/>
                <w:bCs/>
                <w:sz w:val="22"/>
                <w:szCs w:val="22"/>
              </w:rPr>
            </w:pPr>
            <w:r w:rsidRPr="00C27C73">
              <w:rPr>
                <w:rFonts w:eastAsiaTheme="minorEastAsia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C27C73" w:rsidRDefault="004A1227">
            <w:pPr>
              <w:jc w:val="center"/>
              <w:rPr>
                <w:rFonts w:eastAsiaTheme="minorEastAsia"/>
                <w:b/>
                <w:bCs/>
                <w:sz w:val="22"/>
                <w:szCs w:val="22"/>
              </w:rPr>
            </w:pPr>
            <w:r w:rsidRPr="00C27C73">
              <w:rPr>
                <w:rFonts w:eastAsiaTheme="minorEastAsia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C27C73" w:rsidRDefault="00FC5EBF">
            <w:pPr>
              <w:jc w:val="center"/>
              <w:rPr>
                <w:rFonts w:eastAsiaTheme="minorEastAsia"/>
                <w:b/>
                <w:bCs/>
                <w:sz w:val="22"/>
                <w:szCs w:val="22"/>
              </w:rPr>
            </w:pPr>
            <w:r>
              <w:rPr>
                <w:rFonts w:eastAsiaTheme="minorEastAsia"/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23D08" w:rsidRPr="00C27C73" w:rsidRDefault="00F35F60">
            <w:pPr>
              <w:jc w:val="center"/>
              <w:rPr>
                <w:rFonts w:eastAsiaTheme="minorEastAsia"/>
                <w:b/>
                <w:bCs/>
                <w:sz w:val="22"/>
                <w:szCs w:val="22"/>
              </w:rPr>
            </w:pPr>
            <w:r w:rsidRPr="00C27C73">
              <w:rPr>
                <w:rFonts w:eastAsiaTheme="minorEastAsia"/>
                <w:b/>
                <w:bCs/>
                <w:sz w:val="22"/>
                <w:szCs w:val="22"/>
              </w:rPr>
              <w:t>по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C27C73" w:rsidRDefault="001B5C07">
            <w:pPr>
              <w:jc w:val="center"/>
              <w:rPr>
                <w:rFonts w:eastAsiaTheme="minorEastAsia"/>
                <w:b/>
                <w:bCs/>
                <w:sz w:val="22"/>
                <w:szCs w:val="22"/>
                <w:lang w:val="en-US"/>
              </w:rPr>
            </w:pPr>
            <w:r w:rsidRPr="00C27C73">
              <w:rPr>
                <w:rFonts w:eastAsiaTheme="minorEastAsia"/>
                <w:b/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C27C73" w:rsidRDefault="001452C4">
            <w:pPr>
              <w:jc w:val="center"/>
              <w:rPr>
                <w:rFonts w:eastAsiaTheme="minorEastAsia"/>
                <w:b/>
                <w:bCs/>
                <w:sz w:val="22"/>
                <w:szCs w:val="22"/>
              </w:rPr>
            </w:pPr>
            <w:r w:rsidRPr="00C27C73">
              <w:rPr>
                <w:rFonts w:eastAsiaTheme="minorEastAsia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23D08" w:rsidRPr="00C27C73" w:rsidRDefault="00823D08">
            <w:pPr>
              <w:jc w:val="center"/>
              <w:rPr>
                <w:rFonts w:eastAsiaTheme="minorEastAsia"/>
                <w:b/>
                <w:bCs/>
                <w:sz w:val="22"/>
                <w:szCs w:val="22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C27C73" w:rsidRDefault="00FC5EBF">
            <w:pPr>
              <w:jc w:val="center"/>
              <w:rPr>
                <w:rFonts w:eastAsiaTheme="minorEastAsia"/>
                <w:b/>
                <w:bCs/>
                <w:sz w:val="22"/>
                <w:szCs w:val="22"/>
              </w:rPr>
            </w:pPr>
            <w:r>
              <w:rPr>
                <w:rFonts w:eastAsiaTheme="minorEastAsia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C27C73" w:rsidRDefault="00AE4394">
            <w:pPr>
              <w:jc w:val="center"/>
              <w:rPr>
                <w:rFonts w:eastAsiaTheme="minorEastAsia"/>
                <w:b/>
                <w:bCs/>
                <w:sz w:val="22"/>
                <w:szCs w:val="22"/>
              </w:rPr>
            </w:pPr>
            <w:r>
              <w:rPr>
                <w:rFonts w:eastAsiaTheme="minorEastAsia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23D08" w:rsidRPr="00C27C73" w:rsidRDefault="00823D08">
            <w:pPr>
              <w:jc w:val="center"/>
              <w:rPr>
                <w:rFonts w:eastAsiaTheme="minorEastAsia"/>
                <w:b/>
                <w:bCs/>
                <w:sz w:val="22"/>
                <w:szCs w:val="22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C27C73" w:rsidRDefault="004A1227">
            <w:pPr>
              <w:jc w:val="center"/>
              <w:rPr>
                <w:rFonts w:eastAsiaTheme="minorEastAsia"/>
                <w:b/>
                <w:bCs/>
                <w:sz w:val="22"/>
                <w:szCs w:val="22"/>
              </w:rPr>
            </w:pPr>
            <w:r w:rsidRPr="00C27C73">
              <w:rPr>
                <w:rFonts w:eastAsiaTheme="minorEastAsia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C27C73" w:rsidRDefault="004A1227">
            <w:pPr>
              <w:jc w:val="center"/>
              <w:rPr>
                <w:rFonts w:eastAsiaTheme="minorEastAsia"/>
                <w:b/>
                <w:bCs/>
                <w:sz w:val="22"/>
                <w:szCs w:val="22"/>
              </w:rPr>
            </w:pPr>
            <w:r w:rsidRPr="00C27C73">
              <w:rPr>
                <w:rFonts w:eastAsiaTheme="minorEastAsia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C27C73" w:rsidRDefault="004A1227">
            <w:pPr>
              <w:jc w:val="center"/>
              <w:rPr>
                <w:rFonts w:eastAsiaTheme="minorEastAsia"/>
                <w:b/>
                <w:bCs/>
                <w:sz w:val="22"/>
                <w:szCs w:val="22"/>
              </w:rPr>
            </w:pPr>
            <w:r w:rsidRPr="00C27C73">
              <w:rPr>
                <w:rFonts w:eastAsiaTheme="minorEastAsia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C27C73" w:rsidRDefault="00AE4394">
            <w:pPr>
              <w:jc w:val="center"/>
              <w:rPr>
                <w:rFonts w:eastAsiaTheme="minorEastAsia"/>
                <w:b/>
                <w:bCs/>
                <w:sz w:val="22"/>
                <w:szCs w:val="22"/>
              </w:rPr>
            </w:pPr>
            <w:r>
              <w:rPr>
                <w:rFonts w:eastAsiaTheme="minorEastAsia"/>
                <w:b/>
                <w:bCs/>
                <w:sz w:val="22"/>
                <w:szCs w:val="22"/>
              </w:rPr>
              <w:t>9</w:t>
            </w:r>
          </w:p>
        </w:tc>
      </w:tr>
    </w:tbl>
    <w:p w:rsidR="00823D08" w:rsidRPr="00C27C73" w:rsidRDefault="00823D08">
      <w:pPr>
        <w:rPr>
          <w:sz w:val="22"/>
          <w:szCs w:val="22"/>
        </w:rPr>
      </w:pPr>
    </w:p>
    <w:p w:rsidR="00930F4F" w:rsidRPr="00C27C73" w:rsidRDefault="00930F4F">
      <w:pPr>
        <w:rPr>
          <w:sz w:val="22"/>
          <w:szCs w:val="22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8959"/>
        <w:gridCol w:w="2608"/>
        <w:gridCol w:w="3062"/>
      </w:tblGrid>
      <w:tr w:rsidR="00823D08" w:rsidRPr="00C27C73" w:rsidTr="007C1EE9">
        <w:tc>
          <w:tcPr>
            <w:tcW w:w="567" w:type="dxa"/>
          </w:tcPr>
          <w:p w:rsidR="00823D08" w:rsidRPr="00C27C73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№ п/п</w:t>
            </w:r>
          </w:p>
        </w:tc>
        <w:tc>
          <w:tcPr>
            <w:tcW w:w="8959" w:type="dxa"/>
          </w:tcPr>
          <w:p w:rsidR="00823D08" w:rsidRPr="00C27C73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Содержание изменения</w:t>
            </w:r>
          </w:p>
        </w:tc>
        <w:tc>
          <w:tcPr>
            <w:tcW w:w="2608" w:type="dxa"/>
          </w:tcPr>
          <w:p w:rsidR="00823D08" w:rsidRPr="00C27C73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3062" w:type="dxa"/>
          </w:tcPr>
          <w:p w:rsidR="00823D08" w:rsidRPr="00C27C73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Дата внесения изменения в список аффилиро</w:t>
            </w:r>
            <w:r w:rsidRPr="00C27C73">
              <w:rPr>
                <w:rFonts w:eastAsiaTheme="minorEastAsia"/>
                <w:sz w:val="22"/>
                <w:szCs w:val="22"/>
              </w:rPr>
              <w:softHyphen/>
              <w:t>ванных лиц</w:t>
            </w:r>
          </w:p>
        </w:tc>
      </w:tr>
      <w:tr w:rsidR="00C85148" w:rsidRPr="00C27C73" w:rsidTr="007C1EE9">
        <w:tc>
          <w:tcPr>
            <w:tcW w:w="567" w:type="dxa"/>
          </w:tcPr>
          <w:p w:rsidR="00C85148" w:rsidRPr="00C27C73" w:rsidRDefault="00FC5EBF" w:rsidP="00FC5EBF">
            <w:pPr>
              <w:jc w:val="center"/>
              <w:rPr>
                <w:rFonts w:eastAsiaTheme="minorEastAsia"/>
                <w:sz w:val="22"/>
                <w:szCs w:val="22"/>
              </w:rPr>
            </w:pPr>
            <w:r>
              <w:rPr>
                <w:rFonts w:eastAsiaTheme="minorEastAsia"/>
                <w:sz w:val="22"/>
                <w:szCs w:val="22"/>
              </w:rPr>
              <w:t>-</w:t>
            </w:r>
          </w:p>
        </w:tc>
        <w:tc>
          <w:tcPr>
            <w:tcW w:w="8959" w:type="dxa"/>
          </w:tcPr>
          <w:p w:rsidR="00C85148" w:rsidRPr="00C27C73" w:rsidRDefault="00FC5EBF" w:rsidP="00FC5EBF">
            <w:pPr>
              <w:pStyle w:val="a8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608" w:type="dxa"/>
          </w:tcPr>
          <w:p w:rsidR="00C85148" w:rsidRPr="00C27C73" w:rsidRDefault="00FC5EBF" w:rsidP="00FC5EBF">
            <w:pPr>
              <w:jc w:val="center"/>
              <w:rPr>
                <w:rFonts w:eastAsiaTheme="minorEastAsia"/>
                <w:sz w:val="22"/>
                <w:szCs w:val="22"/>
              </w:rPr>
            </w:pPr>
            <w:r>
              <w:rPr>
                <w:rFonts w:eastAsiaTheme="minorEastAsia"/>
                <w:sz w:val="22"/>
                <w:szCs w:val="22"/>
              </w:rPr>
              <w:t>-</w:t>
            </w:r>
          </w:p>
        </w:tc>
        <w:tc>
          <w:tcPr>
            <w:tcW w:w="3062" w:type="dxa"/>
          </w:tcPr>
          <w:p w:rsidR="00C85148" w:rsidRPr="00C27C73" w:rsidRDefault="00FC5EBF" w:rsidP="00FC5EBF">
            <w:pPr>
              <w:jc w:val="center"/>
              <w:rPr>
                <w:rFonts w:eastAsiaTheme="minorEastAsia"/>
                <w:sz w:val="22"/>
                <w:szCs w:val="22"/>
              </w:rPr>
            </w:pPr>
            <w:r>
              <w:rPr>
                <w:rFonts w:eastAsiaTheme="minorEastAsia"/>
                <w:sz w:val="22"/>
                <w:szCs w:val="22"/>
              </w:rPr>
              <w:t>-</w:t>
            </w:r>
          </w:p>
        </w:tc>
      </w:tr>
    </w:tbl>
    <w:p w:rsidR="00BE26D0" w:rsidRPr="00C27C73" w:rsidRDefault="00BE26D0">
      <w:pPr>
        <w:rPr>
          <w:sz w:val="22"/>
          <w:szCs w:val="22"/>
        </w:rPr>
      </w:pPr>
    </w:p>
    <w:p w:rsidR="00823D08" w:rsidRPr="00C27C73" w:rsidRDefault="00F35F60">
      <w:pPr>
        <w:rPr>
          <w:sz w:val="22"/>
          <w:szCs w:val="22"/>
        </w:rPr>
      </w:pPr>
      <w:r w:rsidRPr="00C27C73">
        <w:rPr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580"/>
        <w:gridCol w:w="2551"/>
        <w:gridCol w:w="3828"/>
        <w:gridCol w:w="1984"/>
        <w:gridCol w:w="1843"/>
        <w:gridCol w:w="1842"/>
      </w:tblGrid>
      <w:tr w:rsidR="00823D08" w:rsidRPr="00C27C73" w:rsidTr="00E04F60">
        <w:tc>
          <w:tcPr>
            <w:tcW w:w="567" w:type="dxa"/>
          </w:tcPr>
          <w:p w:rsidR="00823D08" w:rsidRPr="00C27C73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1</w:t>
            </w:r>
          </w:p>
        </w:tc>
        <w:tc>
          <w:tcPr>
            <w:tcW w:w="2580" w:type="dxa"/>
          </w:tcPr>
          <w:p w:rsidR="00823D08" w:rsidRPr="00C27C73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2</w:t>
            </w:r>
          </w:p>
        </w:tc>
        <w:tc>
          <w:tcPr>
            <w:tcW w:w="2551" w:type="dxa"/>
          </w:tcPr>
          <w:p w:rsidR="00823D08" w:rsidRPr="00C27C73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3</w:t>
            </w:r>
          </w:p>
        </w:tc>
        <w:tc>
          <w:tcPr>
            <w:tcW w:w="3828" w:type="dxa"/>
          </w:tcPr>
          <w:p w:rsidR="00823D08" w:rsidRPr="00C27C73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4</w:t>
            </w:r>
          </w:p>
        </w:tc>
        <w:tc>
          <w:tcPr>
            <w:tcW w:w="1984" w:type="dxa"/>
          </w:tcPr>
          <w:p w:rsidR="00823D08" w:rsidRPr="00C27C73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5</w:t>
            </w:r>
          </w:p>
        </w:tc>
        <w:tc>
          <w:tcPr>
            <w:tcW w:w="1843" w:type="dxa"/>
          </w:tcPr>
          <w:p w:rsidR="00823D08" w:rsidRPr="00C27C73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6</w:t>
            </w:r>
          </w:p>
        </w:tc>
        <w:tc>
          <w:tcPr>
            <w:tcW w:w="1842" w:type="dxa"/>
          </w:tcPr>
          <w:p w:rsidR="00823D08" w:rsidRPr="00C27C73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7</w:t>
            </w:r>
          </w:p>
        </w:tc>
      </w:tr>
      <w:tr w:rsidR="006578CF" w:rsidRPr="00C27C73" w:rsidTr="00E04F60">
        <w:tc>
          <w:tcPr>
            <w:tcW w:w="567" w:type="dxa"/>
          </w:tcPr>
          <w:p w:rsidR="006578CF" w:rsidRPr="00C27C73" w:rsidRDefault="00FC5EBF" w:rsidP="00FC5EBF">
            <w:pPr>
              <w:jc w:val="center"/>
              <w:rPr>
                <w:rFonts w:eastAsiaTheme="minorEastAsia"/>
                <w:sz w:val="22"/>
                <w:szCs w:val="22"/>
              </w:rPr>
            </w:pPr>
            <w:r>
              <w:rPr>
                <w:rFonts w:eastAsiaTheme="minorEastAsia"/>
                <w:sz w:val="22"/>
                <w:szCs w:val="22"/>
              </w:rPr>
              <w:t>-</w:t>
            </w:r>
          </w:p>
        </w:tc>
        <w:tc>
          <w:tcPr>
            <w:tcW w:w="2580" w:type="dxa"/>
          </w:tcPr>
          <w:p w:rsidR="006578CF" w:rsidRPr="00C27C73" w:rsidRDefault="00FC5EBF" w:rsidP="00FC5EBF">
            <w:pPr>
              <w:jc w:val="center"/>
              <w:rPr>
                <w:rFonts w:eastAsiaTheme="minorEastAsia"/>
                <w:sz w:val="22"/>
                <w:szCs w:val="22"/>
              </w:rPr>
            </w:pPr>
            <w:r>
              <w:rPr>
                <w:rFonts w:eastAsiaTheme="minorEastAsia"/>
                <w:sz w:val="22"/>
                <w:szCs w:val="22"/>
              </w:rPr>
              <w:t>-</w:t>
            </w:r>
          </w:p>
        </w:tc>
        <w:tc>
          <w:tcPr>
            <w:tcW w:w="2551" w:type="dxa"/>
          </w:tcPr>
          <w:p w:rsidR="006578CF" w:rsidRPr="00C27C73" w:rsidRDefault="00FC5EBF" w:rsidP="00FC5EBF">
            <w:pPr>
              <w:jc w:val="center"/>
              <w:rPr>
                <w:rFonts w:eastAsiaTheme="minorEastAsia"/>
                <w:sz w:val="22"/>
                <w:szCs w:val="22"/>
              </w:rPr>
            </w:pPr>
            <w:r>
              <w:rPr>
                <w:rFonts w:eastAsiaTheme="minorEastAsia"/>
                <w:sz w:val="22"/>
                <w:szCs w:val="22"/>
              </w:rPr>
              <w:t>-</w:t>
            </w:r>
          </w:p>
        </w:tc>
        <w:tc>
          <w:tcPr>
            <w:tcW w:w="3828" w:type="dxa"/>
          </w:tcPr>
          <w:p w:rsidR="006578CF" w:rsidRPr="00C27C73" w:rsidRDefault="00FC5EBF" w:rsidP="00FC5EBF">
            <w:pPr>
              <w:jc w:val="center"/>
              <w:rPr>
                <w:rFonts w:eastAsiaTheme="minorEastAsia"/>
                <w:sz w:val="22"/>
                <w:szCs w:val="22"/>
              </w:rPr>
            </w:pPr>
            <w:r>
              <w:rPr>
                <w:rFonts w:eastAsiaTheme="minorEastAsia"/>
                <w:sz w:val="22"/>
                <w:szCs w:val="22"/>
              </w:rPr>
              <w:t>-</w:t>
            </w:r>
          </w:p>
        </w:tc>
        <w:tc>
          <w:tcPr>
            <w:tcW w:w="1984" w:type="dxa"/>
          </w:tcPr>
          <w:p w:rsidR="006578CF" w:rsidRPr="00C27C73" w:rsidRDefault="00FC5EBF" w:rsidP="00FC5EBF">
            <w:pPr>
              <w:jc w:val="center"/>
              <w:rPr>
                <w:rFonts w:eastAsiaTheme="minorEastAsia"/>
                <w:sz w:val="22"/>
                <w:szCs w:val="22"/>
              </w:rPr>
            </w:pPr>
            <w:r>
              <w:rPr>
                <w:rFonts w:eastAsiaTheme="minorEastAsia"/>
                <w:sz w:val="22"/>
                <w:szCs w:val="22"/>
              </w:rPr>
              <w:t>-</w:t>
            </w:r>
          </w:p>
        </w:tc>
        <w:tc>
          <w:tcPr>
            <w:tcW w:w="1843" w:type="dxa"/>
          </w:tcPr>
          <w:p w:rsidR="006578CF" w:rsidRPr="00C27C73" w:rsidRDefault="00FC5EBF" w:rsidP="00FC5EBF">
            <w:pPr>
              <w:jc w:val="center"/>
              <w:rPr>
                <w:rFonts w:eastAsiaTheme="minorEastAsia"/>
                <w:sz w:val="22"/>
                <w:szCs w:val="22"/>
              </w:rPr>
            </w:pPr>
            <w:r>
              <w:rPr>
                <w:rFonts w:eastAsiaTheme="minorEastAsia"/>
                <w:sz w:val="22"/>
                <w:szCs w:val="22"/>
              </w:rPr>
              <w:t>-</w:t>
            </w:r>
          </w:p>
        </w:tc>
        <w:tc>
          <w:tcPr>
            <w:tcW w:w="1842" w:type="dxa"/>
          </w:tcPr>
          <w:p w:rsidR="006578CF" w:rsidRPr="00C27C73" w:rsidRDefault="00FC5EBF" w:rsidP="00FC5EBF">
            <w:pPr>
              <w:jc w:val="center"/>
              <w:rPr>
                <w:rFonts w:eastAsiaTheme="minorEastAsia"/>
                <w:sz w:val="22"/>
                <w:szCs w:val="22"/>
              </w:rPr>
            </w:pPr>
            <w:r>
              <w:rPr>
                <w:rFonts w:eastAsiaTheme="minorEastAsia"/>
                <w:sz w:val="22"/>
                <w:szCs w:val="22"/>
              </w:rPr>
              <w:t>-</w:t>
            </w:r>
          </w:p>
        </w:tc>
      </w:tr>
    </w:tbl>
    <w:p w:rsidR="007C1EE9" w:rsidRPr="00C27C73" w:rsidRDefault="007C1EE9">
      <w:pPr>
        <w:rPr>
          <w:sz w:val="22"/>
          <w:szCs w:val="22"/>
        </w:rPr>
      </w:pPr>
    </w:p>
    <w:p w:rsidR="00823D08" w:rsidRPr="00C27C73" w:rsidRDefault="00F35F60">
      <w:pPr>
        <w:rPr>
          <w:sz w:val="22"/>
          <w:szCs w:val="22"/>
        </w:rPr>
      </w:pPr>
      <w:r w:rsidRPr="00C27C73">
        <w:rPr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580"/>
        <w:gridCol w:w="2551"/>
        <w:gridCol w:w="3828"/>
        <w:gridCol w:w="1984"/>
        <w:gridCol w:w="1843"/>
        <w:gridCol w:w="1842"/>
      </w:tblGrid>
      <w:tr w:rsidR="00823D08" w:rsidRPr="00C27C73" w:rsidTr="00E04F60">
        <w:tc>
          <w:tcPr>
            <w:tcW w:w="567" w:type="dxa"/>
          </w:tcPr>
          <w:p w:rsidR="00823D08" w:rsidRPr="00C27C73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1</w:t>
            </w:r>
          </w:p>
        </w:tc>
        <w:tc>
          <w:tcPr>
            <w:tcW w:w="2580" w:type="dxa"/>
          </w:tcPr>
          <w:p w:rsidR="00823D08" w:rsidRPr="00C27C73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2</w:t>
            </w:r>
          </w:p>
        </w:tc>
        <w:tc>
          <w:tcPr>
            <w:tcW w:w="2551" w:type="dxa"/>
          </w:tcPr>
          <w:p w:rsidR="00823D08" w:rsidRPr="00C27C73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3</w:t>
            </w:r>
          </w:p>
        </w:tc>
        <w:tc>
          <w:tcPr>
            <w:tcW w:w="3828" w:type="dxa"/>
          </w:tcPr>
          <w:p w:rsidR="00823D08" w:rsidRPr="00C27C73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4</w:t>
            </w:r>
          </w:p>
        </w:tc>
        <w:tc>
          <w:tcPr>
            <w:tcW w:w="1984" w:type="dxa"/>
          </w:tcPr>
          <w:p w:rsidR="00823D08" w:rsidRPr="00C27C73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5</w:t>
            </w:r>
          </w:p>
        </w:tc>
        <w:tc>
          <w:tcPr>
            <w:tcW w:w="1843" w:type="dxa"/>
          </w:tcPr>
          <w:p w:rsidR="00823D08" w:rsidRPr="00C27C73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6</w:t>
            </w:r>
          </w:p>
        </w:tc>
        <w:tc>
          <w:tcPr>
            <w:tcW w:w="1842" w:type="dxa"/>
          </w:tcPr>
          <w:p w:rsidR="00823D08" w:rsidRPr="00C27C73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7</w:t>
            </w:r>
          </w:p>
        </w:tc>
      </w:tr>
      <w:tr w:rsidR="00193262" w:rsidRPr="00C27C73" w:rsidTr="00E04F60">
        <w:tc>
          <w:tcPr>
            <w:tcW w:w="567" w:type="dxa"/>
          </w:tcPr>
          <w:p w:rsidR="00193262" w:rsidRPr="00C27C73" w:rsidRDefault="00FC5EBF" w:rsidP="00FC5EB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580" w:type="dxa"/>
          </w:tcPr>
          <w:p w:rsidR="00193262" w:rsidRPr="00C27C73" w:rsidRDefault="00FC5EBF" w:rsidP="00FC5EB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551" w:type="dxa"/>
          </w:tcPr>
          <w:p w:rsidR="00193262" w:rsidRPr="00C27C73" w:rsidRDefault="00FC5EBF" w:rsidP="00FC5EB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3828" w:type="dxa"/>
          </w:tcPr>
          <w:p w:rsidR="00193262" w:rsidRPr="00C27C73" w:rsidRDefault="00FC5EBF" w:rsidP="00FC5EB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984" w:type="dxa"/>
          </w:tcPr>
          <w:p w:rsidR="00193262" w:rsidRPr="00C27C73" w:rsidRDefault="00FC5EBF" w:rsidP="00FC5EB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843" w:type="dxa"/>
          </w:tcPr>
          <w:p w:rsidR="00193262" w:rsidRPr="00C27C73" w:rsidRDefault="00FC5EBF" w:rsidP="00FC5EB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842" w:type="dxa"/>
          </w:tcPr>
          <w:p w:rsidR="00193262" w:rsidRPr="00C27C73" w:rsidRDefault="00FC5EBF" w:rsidP="00FC5EB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</w:tbl>
    <w:p w:rsidR="00BA3188" w:rsidRPr="00C27C73" w:rsidRDefault="00BA3188">
      <w:pPr>
        <w:rPr>
          <w:sz w:val="22"/>
          <w:szCs w:val="22"/>
        </w:rPr>
      </w:pPr>
    </w:p>
    <w:p w:rsidR="00B43721" w:rsidRPr="00C27C73" w:rsidRDefault="00B43721">
      <w:pPr>
        <w:rPr>
          <w:sz w:val="22"/>
          <w:szCs w:val="22"/>
        </w:rPr>
      </w:pPr>
    </w:p>
    <w:sectPr w:rsidR="00B43721" w:rsidRPr="00C27C73" w:rsidSect="00930F4F">
      <w:pgSz w:w="16840" w:h="11907" w:orient="landscape" w:code="9"/>
      <w:pgMar w:top="851" w:right="851" w:bottom="567" w:left="851" w:header="397" w:footer="284" w:gutter="0"/>
      <w:cols w:space="70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07F99" w:rsidRDefault="00E07F99" w:rsidP="006578CF">
      <w:r>
        <w:separator/>
      </w:r>
    </w:p>
  </w:endnote>
  <w:endnote w:type="continuationSeparator" w:id="0">
    <w:p w:rsidR="00E07F99" w:rsidRDefault="00E07F99" w:rsidP="006578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07F99" w:rsidRDefault="00E07F99" w:rsidP="006578CF">
      <w:r>
        <w:separator/>
      </w:r>
    </w:p>
  </w:footnote>
  <w:footnote w:type="continuationSeparator" w:id="0">
    <w:p w:rsidR="00E07F99" w:rsidRDefault="00E07F99" w:rsidP="006578C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embedSystemFonts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A1227"/>
    <w:rsid w:val="00025E07"/>
    <w:rsid w:val="00055708"/>
    <w:rsid w:val="0006275A"/>
    <w:rsid w:val="00077DB4"/>
    <w:rsid w:val="000916B4"/>
    <w:rsid w:val="00091DA0"/>
    <w:rsid w:val="000A336D"/>
    <w:rsid w:val="000B1016"/>
    <w:rsid w:val="000B5B57"/>
    <w:rsid w:val="0012157C"/>
    <w:rsid w:val="001357C5"/>
    <w:rsid w:val="001452C4"/>
    <w:rsid w:val="00193262"/>
    <w:rsid w:val="001B5C07"/>
    <w:rsid w:val="002563EA"/>
    <w:rsid w:val="00276688"/>
    <w:rsid w:val="002E25BA"/>
    <w:rsid w:val="002E6A3B"/>
    <w:rsid w:val="00375C8A"/>
    <w:rsid w:val="003B0F0E"/>
    <w:rsid w:val="003B7DAE"/>
    <w:rsid w:val="00412141"/>
    <w:rsid w:val="004218AA"/>
    <w:rsid w:val="00447E63"/>
    <w:rsid w:val="004A1227"/>
    <w:rsid w:val="00531C01"/>
    <w:rsid w:val="005724F9"/>
    <w:rsid w:val="005A61E9"/>
    <w:rsid w:val="005C2EFF"/>
    <w:rsid w:val="005E7726"/>
    <w:rsid w:val="00643229"/>
    <w:rsid w:val="00653C63"/>
    <w:rsid w:val="006578CF"/>
    <w:rsid w:val="00666138"/>
    <w:rsid w:val="006D277F"/>
    <w:rsid w:val="00707B9A"/>
    <w:rsid w:val="00765C82"/>
    <w:rsid w:val="00776D57"/>
    <w:rsid w:val="00782F01"/>
    <w:rsid w:val="00797AF7"/>
    <w:rsid w:val="007A1D04"/>
    <w:rsid w:val="007C1EE9"/>
    <w:rsid w:val="007C7504"/>
    <w:rsid w:val="007F0BCD"/>
    <w:rsid w:val="00807561"/>
    <w:rsid w:val="008131FF"/>
    <w:rsid w:val="00823D08"/>
    <w:rsid w:val="008E44FA"/>
    <w:rsid w:val="008E6B63"/>
    <w:rsid w:val="00923235"/>
    <w:rsid w:val="00930F4F"/>
    <w:rsid w:val="009A031B"/>
    <w:rsid w:val="009A1E45"/>
    <w:rsid w:val="00A2634E"/>
    <w:rsid w:val="00A80517"/>
    <w:rsid w:val="00AA6422"/>
    <w:rsid w:val="00AE4394"/>
    <w:rsid w:val="00B43721"/>
    <w:rsid w:val="00B55471"/>
    <w:rsid w:val="00B8437C"/>
    <w:rsid w:val="00B92999"/>
    <w:rsid w:val="00BA3188"/>
    <w:rsid w:val="00BC3239"/>
    <w:rsid w:val="00BE26D0"/>
    <w:rsid w:val="00BF0C81"/>
    <w:rsid w:val="00C00A68"/>
    <w:rsid w:val="00C13EF5"/>
    <w:rsid w:val="00C27C73"/>
    <w:rsid w:val="00C81146"/>
    <w:rsid w:val="00C85148"/>
    <w:rsid w:val="00CC31B3"/>
    <w:rsid w:val="00D55D66"/>
    <w:rsid w:val="00DE4A83"/>
    <w:rsid w:val="00E04F60"/>
    <w:rsid w:val="00E07F99"/>
    <w:rsid w:val="00E906C7"/>
    <w:rsid w:val="00E93E35"/>
    <w:rsid w:val="00F20747"/>
    <w:rsid w:val="00F35F60"/>
    <w:rsid w:val="00FA0B91"/>
    <w:rsid w:val="00FC5EBF"/>
    <w:rsid w:val="00FD1A3D"/>
    <w:rsid w:val="00FD7A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9DCFFDB"/>
  <w15:docId w15:val="{AA9ED6BF-F240-4494-BD55-C53C6BAE0A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23D08"/>
    <w:pPr>
      <w:autoSpaceDE w:val="0"/>
      <w:autoSpaceDN w:val="0"/>
    </w:pPr>
    <w:rPr>
      <w:rFonts w:ascii="Times New Roman" w:hAnsi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823D08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823D08"/>
    <w:rPr>
      <w:rFonts w:ascii="Times New Roman" w:hAnsi="Times New Roman"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823D08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823D08"/>
    <w:rPr>
      <w:rFonts w:ascii="Times New Roman" w:hAnsi="Times New Roman" w:cs="Times New Roman"/>
      <w:sz w:val="20"/>
      <w:szCs w:val="20"/>
    </w:rPr>
  </w:style>
  <w:style w:type="character" w:styleId="a7">
    <w:name w:val="Hyperlink"/>
    <w:basedOn w:val="a0"/>
    <w:uiPriority w:val="99"/>
    <w:unhideWhenUsed/>
    <w:rsid w:val="004A1227"/>
    <w:rPr>
      <w:rFonts w:cs="Times New Roman"/>
      <w:color w:val="0000FF"/>
      <w:u w:val="single"/>
    </w:rPr>
  </w:style>
  <w:style w:type="character" w:customStyle="1" w:styleId="SUBST">
    <w:name w:val="__SUBST"/>
    <w:uiPriority w:val="99"/>
    <w:rsid w:val="004A1227"/>
    <w:rPr>
      <w:b/>
      <w:i/>
      <w:sz w:val="20"/>
    </w:rPr>
  </w:style>
  <w:style w:type="paragraph" w:styleId="a8">
    <w:name w:val="No Spacing"/>
    <w:uiPriority w:val="1"/>
    <w:qFormat/>
    <w:rsid w:val="007C1EE9"/>
    <w:pPr>
      <w:autoSpaceDE w:val="0"/>
      <w:autoSpaceDN w:val="0"/>
    </w:pPr>
    <w:rPr>
      <w:rFonts w:ascii="Times New Roman" w:hAnsi="Times New Roman"/>
    </w:rPr>
  </w:style>
  <w:style w:type="paragraph" w:styleId="a9">
    <w:name w:val="Balloon Text"/>
    <w:basedOn w:val="a"/>
    <w:link w:val="aa"/>
    <w:uiPriority w:val="99"/>
    <w:semiHidden/>
    <w:unhideWhenUsed/>
    <w:rsid w:val="00AE4394"/>
    <w:rPr>
      <w:rFonts w:ascii="Segoe UI" w:hAnsi="Segoe UI" w:cs="Segoe UI"/>
      <w:sz w:val="18"/>
      <w:szCs w:val="18"/>
    </w:rPr>
  </w:style>
  <w:style w:type="character" w:customStyle="1" w:styleId="aa">
    <w:name w:val="Текст выноски Знак"/>
    <w:basedOn w:val="a0"/>
    <w:link w:val="a9"/>
    <w:uiPriority w:val="99"/>
    <w:semiHidden/>
    <w:rsid w:val="00AE439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isclosure.1prime.ru/Portal/Default.aspx?emId=2901071160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disclosure.1prime.ru/Portal/Default.aspx?emId=2901071160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B9EDDC7-572A-4373-BF42-D9EFC6DC68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700</Words>
  <Characters>3995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КонсультантПлюс</Company>
  <LinksUpToDate>false</LinksUpToDate>
  <CharactersWithSpaces>4686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КонсультантПлюс</dc:creator>
  <cp:lastModifiedBy>Варфоломеев Александр Анатольич</cp:lastModifiedBy>
  <cp:revision>5</cp:revision>
  <cp:lastPrinted>2019-03-27T09:48:00Z</cp:lastPrinted>
  <dcterms:created xsi:type="dcterms:W3CDTF">2019-03-27T09:44:00Z</dcterms:created>
  <dcterms:modified xsi:type="dcterms:W3CDTF">2019-03-27T09:49:00Z</dcterms:modified>
</cp:coreProperties>
</file>