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CF52E0" w14:textId="77777777" w:rsidR="00041E52" w:rsidRPr="00C70951" w:rsidRDefault="00041E52" w:rsidP="00C70951">
      <w:pPr>
        <w:pStyle w:val="Bodytext21"/>
        <w:shd w:val="clear" w:color="auto" w:fill="auto"/>
        <w:spacing w:after="697" w:line="310" w:lineRule="exact"/>
        <w:ind w:left="20"/>
        <w:jc w:val="right"/>
        <w:rPr>
          <w:rFonts w:ascii="Times New Roman" w:hAnsi="Times New Roman" w:cs="Times New Roman"/>
        </w:rPr>
      </w:pPr>
      <w:r w:rsidRPr="00C70951">
        <w:rPr>
          <w:rStyle w:val="Bodytext20"/>
          <w:rFonts w:ascii="Times New Roman" w:hAnsi="Times New Roman" w:cs="Times New Roman"/>
          <w:b/>
          <w:bCs/>
        </w:rPr>
        <w:t>Домашние деньги</w:t>
      </w:r>
    </w:p>
    <w:p w14:paraId="49AB2E52" w14:textId="77777777" w:rsidR="00041E52" w:rsidRPr="00C70951" w:rsidRDefault="00041E52" w:rsidP="00297859">
      <w:pPr>
        <w:pStyle w:val="Bodytext30"/>
        <w:shd w:val="clear" w:color="auto" w:fill="auto"/>
        <w:spacing w:before="0" w:after="0" w:line="230" w:lineRule="exact"/>
        <w:ind w:left="5387"/>
      </w:pPr>
      <w:r w:rsidRPr="00C70951">
        <w:t>Утвержден</w:t>
      </w:r>
    </w:p>
    <w:p w14:paraId="471CDC8D" w14:textId="77777777" w:rsidR="00041E52" w:rsidRPr="00C70951" w:rsidRDefault="00041E52" w:rsidP="00297859">
      <w:pPr>
        <w:pStyle w:val="Bodytext30"/>
        <w:shd w:val="clear" w:color="auto" w:fill="auto"/>
        <w:spacing w:before="0" w:after="0" w:line="230" w:lineRule="exact"/>
        <w:ind w:left="5387"/>
      </w:pPr>
      <w:r w:rsidRPr="00C70951">
        <w:t xml:space="preserve">Решением Единственного участника </w:t>
      </w:r>
    </w:p>
    <w:p w14:paraId="3945E21E" w14:textId="77777777" w:rsidR="00041E52" w:rsidRPr="00C70951" w:rsidRDefault="00041E52" w:rsidP="00297859">
      <w:pPr>
        <w:pStyle w:val="Bodytext30"/>
        <w:shd w:val="clear" w:color="auto" w:fill="auto"/>
        <w:spacing w:before="0" w:after="0" w:line="230" w:lineRule="exact"/>
        <w:ind w:left="5387"/>
      </w:pPr>
      <w:r w:rsidRPr="00C70951">
        <w:t>ООО «Домашние деньги»</w:t>
      </w:r>
    </w:p>
    <w:p w14:paraId="49006B05" w14:textId="2C45ECF5" w:rsidR="00041E52" w:rsidRPr="00C70951" w:rsidRDefault="00041E52" w:rsidP="00297859">
      <w:pPr>
        <w:pStyle w:val="a3"/>
        <w:shd w:val="clear" w:color="auto" w:fill="auto"/>
        <w:spacing w:before="0" w:after="184"/>
        <w:ind w:left="5387" w:right="520" w:firstLine="0"/>
        <w:jc w:val="both"/>
      </w:pPr>
      <w:bookmarkStart w:id="0" w:name="bookmark1"/>
      <w:r w:rsidRPr="00C70951">
        <w:t xml:space="preserve">№ </w:t>
      </w:r>
      <w:r w:rsidR="00DB40D2">
        <w:t>БН</w:t>
      </w:r>
      <w:r w:rsidRPr="00C70951">
        <w:t xml:space="preserve"> от </w:t>
      </w:r>
      <w:r w:rsidR="001B22D2">
        <w:t>«</w:t>
      </w:r>
      <w:r w:rsidR="00C434DB">
        <w:t>28</w:t>
      </w:r>
      <w:r w:rsidR="001B22D2">
        <w:t xml:space="preserve">» </w:t>
      </w:r>
      <w:r w:rsidR="00C434DB">
        <w:t xml:space="preserve">апреля </w:t>
      </w:r>
      <w:r w:rsidRPr="00C70951">
        <w:t>201</w:t>
      </w:r>
      <w:r w:rsidR="00297859">
        <w:t>7</w:t>
      </w:r>
      <w:r w:rsidRPr="00C70951">
        <w:t xml:space="preserve"> года</w:t>
      </w:r>
    </w:p>
    <w:p w14:paraId="30167BA7" w14:textId="77777777"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  <w:jc w:val="both"/>
      </w:pPr>
    </w:p>
    <w:p w14:paraId="69929187" w14:textId="77777777"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  <w:jc w:val="both"/>
      </w:pPr>
    </w:p>
    <w:p w14:paraId="36E5DC68" w14:textId="77777777"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  <w:jc w:val="both"/>
      </w:pPr>
    </w:p>
    <w:p w14:paraId="2B455EFE" w14:textId="77777777"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  <w:jc w:val="both"/>
      </w:pPr>
      <w:bookmarkStart w:id="1" w:name="_GoBack"/>
      <w:bookmarkEnd w:id="1"/>
    </w:p>
    <w:p w14:paraId="1F5A0E9E" w14:textId="77777777"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0" w:line="550" w:lineRule="exact"/>
        <w:ind w:left="200"/>
      </w:pPr>
      <w:r w:rsidRPr="00C70951">
        <w:t>ГОДОВОЙ</w:t>
      </w:r>
      <w:r w:rsidRPr="00C70951">
        <w:rPr>
          <w:rStyle w:val="Heading127"/>
          <w:b/>
          <w:bCs/>
        </w:rPr>
        <w:t xml:space="preserve"> отчет</w:t>
      </w:r>
      <w:bookmarkEnd w:id="0"/>
    </w:p>
    <w:p w14:paraId="5CEF7CCB" w14:textId="77777777" w:rsidR="00041E52" w:rsidRPr="00C70951" w:rsidRDefault="00041E52" w:rsidP="00C70951">
      <w:pPr>
        <w:pStyle w:val="Heading10"/>
        <w:keepNext/>
        <w:keepLines/>
        <w:shd w:val="clear" w:color="auto" w:fill="auto"/>
        <w:spacing w:before="0" w:after="2019" w:line="504" w:lineRule="exact"/>
        <w:ind w:left="200"/>
      </w:pPr>
      <w:bookmarkStart w:id="2" w:name="bookmark2"/>
      <w:r w:rsidRPr="00C70951">
        <w:t>ООО «Домашние деньги» за 201</w:t>
      </w:r>
      <w:r w:rsidR="00297859">
        <w:t>6</w:t>
      </w:r>
      <w:r w:rsidRPr="00C70951">
        <w:t xml:space="preserve"> год</w:t>
      </w:r>
      <w:bookmarkEnd w:id="2"/>
    </w:p>
    <w:p w14:paraId="6A9356D4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</w:pPr>
    </w:p>
    <w:p w14:paraId="3176F01D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14:paraId="3AE64DFF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14:paraId="304AF1BA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14:paraId="462827FD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14:paraId="0D92F053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14:paraId="591A6AB4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  <w:r w:rsidRPr="00C70951">
        <w:rPr>
          <w:rStyle w:val="BodytextBold"/>
        </w:rPr>
        <w:t>Генеральный</w:t>
      </w:r>
      <w:r w:rsidR="00C70951">
        <w:rPr>
          <w:rStyle w:val="BodytextBold"/>
        </w:rPr>
        <w:t xml:space="preserve"> директор ООО «Домашние деньги»                                       </w:t>
      </w:r>
      <w:r w:rsidRPr="00C70951">
        <w:rPr>
          <w:rStyle w:val="BodytextBold"/>
        </w:rPr>
        <w:t>Ю.Я. Гладштейн</w:t>
      </w:r>
    </w:p>
    <w:p w14:paraId="657C7153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14:paraId="7214799B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</w:p>
    <w:p w14:paraId="168A2433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  <w:r w:rsidRPr="00C70951">
        <w:rPr>
          <w:rStyle w:val="BodytextBold"/>
        </w:rPr>
        <w:t>Главный бухгалтер ООО «Домашние деньги»</w:t>
      </w:r>
      <w:r w:rsidRPr="00C70951">
        <w:rPr>
          <w:rStyle w:val="BodytextBold"/>
        </w:rPr>
        <w:tab/>
        <w:t>Т.М. Троц</w:t>
      </w:r>
    </w:p>
    <w:p w14:paraId="4C9B79CA" w14:textId="77777777" w:rsidR="00041E52" w:rsidRPr="00C70951" w:rsidRDefault="00041E52" w:rsidP="00C70951">
      <w:pPr>
        <w:pStyle w:val="a3"/>
        <w:shd w:val="clear" w:color="auto" w:fill="auto"/>
        <w:tabs>
          <w:tab w:val="left" w:pos="7729"/>
        </w:tabs>
        <w:spacing w:before="0" w:after="200" w:line="230" w:lineRule="exact"/>
        <w:ind w:firstLine="0"/>
        <w:jc w:val="both"/>
        <w:rPr>
          <w:rStyle w:val="BodytextBold"/>
        </w:rPr>
      </w:pPr>
      <w:r w:rsidRPr="00C70951">
        <w:rPr>
          <w:rStyle w:val="BodytextBold"/>
        </w:rPr>
        <w:tab/>
      </w:r>
    </w:p>
    <w:p w14:paraId="039C1C3E" w14:textId="77777777" w:rsidR="00041E52" w:rsidRPr="00C70951" w:rsidRDefault="00041E52" w:rsidP="00C70951">
      <w:pPr>
        <w:jc w:val="both"/>
        <w:rPr>
          <w:rFonts w:ascii="Times New Roman" w:hAnsi="Times New Roman" w:cs="Times New Roman"/>
        </w:rPr>
      </w:pPr>
    </w:p>
    <w:p w14:paraId="16F4328B" w14:textId="77777777" w:rsidR="00041E52" w:rsidRDefault="00041E52" w:rsidP="00C70951">
      <w:pPr>
        <w:jc w:val="both"/>
        <w:rPr>
          <w:rFonts w:ascii="Times New Roman" w:hAnsi="Times New Roman" w:cs="Times New Roman"/>
        </w:rPr>
      </w:pPr>
    </w:p>
    <w:p w14:paraId="3143C4EE" w14:textId="77777777" w:rsidR="00297859" w:rsidRDefault="00297859" w:rsidP="00C70951">
      <w:pPr>
        <w:jc w:val="both"/>
        <w:rPr>
          <w:rFonts w:ascii="Times New Roman" w:hAnsi="Times New Roman" w:cs="Times New Roman"/>
        </w:rPr>
      </w:pPr>
    </w:p>
    <w:p w14:paraId="0FE6AE6A" w14:textId="77777777" w:rsidR="00297859" w:rsidRDefault="00297859" w:rsidP="00C70951">
      <w:pPr>
        <w:jc w:val="both"/>
        <w:rPr>
          <w:rFonts w:ascii="Times New Roman" w:hAnsi="Times New Roman" w:cs="Times New Roman"/>
        </w:rPr>
      </w:pPr>
    </w:p>
    <w:p w14:paraId="1FBDC4B8" w14:textId="77777777" w:rsidR="00297859" w:rsidRDefault="00297859" w:rsidP="00C70951">
      <w:pPr>
        <w:jc w:val="both"/>
        <w:rPr>
          <w:rFonts w:ascii="Times New Roman" w:hAnsi="Times New Roman" w:cs="Times New Roman"/>
        </w:rPr>
      </w:pPr>
    </w:p>
    <w:p w14:paraId="4E3080C3" w14:textId="77777777" w:rsidR="00297859" w:rsidRPr="00C70951" w:rsidRDefault="00297859" w:rsidP="00C70951">
      <w:pPr>
        <w:jc w:val="both"/>
        <w:rPr>
          <w:rFonts w:ascii="Times New Roman" w:hAnsi="Times New Roman" w:cs="Times New Roman"/>
        </w:rPr>
      </w:pPr>
    </w:p>
    <w:p w14:paraId="35C8A257" w14:textId="77777777" w:rsidR="00041E52" w:rsidRPr="00C70951" w:rsidRDefault="00041E52" w:rsidP="00297859">
      <w:pPr>
        <w:pStyle w:val="Bodytext30"/>
        <w:shd w:val="clear" w:color="auto" w:fill="auto"/>
        <w:spacing w:before="0" w:after="0" w:line="269" w:lineRule="exact"/>
        <w:ind w:left="200"/>
        <w:jc w:val="center"/>
        <w:rPr>
          <w:b w:val="0"/>
          <w:bCs w:val="0"/>
        </w:rPr>
      </w:pPr>
      <w:r w:rsidRPr="00C70951">
        <w:t>г. Москва 201</w:t>
      </w:r>
      <w:r w:rsidR="00297859">
        <w:t>7</w:t>
      </w:r>
      <w:r w:rsidRPr="00C70951">
        <w:br w:type="page"/>
      </w:r>
    </w:p>
    <w:p w14:paraId="6D08B3DA" w14:textId="77777777" w:rsidR="00041E52" w:rsidRPr="00C70951" w:rsidRDefault="00041E52" w:rsidP="00C70951">
      <w:pPr>
        <w:pStyle w:val="Heading20"/>
        <w:keepNext/>
        <w:keepLines/>
        <w:shd w:val="clear" w:color="auto" w:fill="auto"/>
        <w:spacing w:after="203" w:line="230" w:lineRule="exact"/>
        <w:ind w:left="20" w:firstLine="0"/>
        <w:rPr>
          <w:sz w:val="24"/>
          <w:szCs w:val="24"/>
        </w:rPr>
      </w:pPr>
      <w:bookmarkStart w:id="3" w:name="bookmark29"/>
      <w:r w:rsidRPr="00C70951">
        <w:rPr>
          <w:sz w:val="24"/>
          <w:szCs w:val="24"/>
        </w:rPr>
        <w:lastRenderedPageBreak/>
        <w:t>1. ПОЛОЖЕНИЕ ООО «</w:t>
      </w:r>
      <w:r w:rsidR="00C70951" w:rsidRPr="00C70951">
        <w:rPr>
          <w:sz w:val="24"/>
          <w:szCs w:val="24"/>
        </w:rPr>
        <w:t>ДОМАШНИЕ ДЕНЬГИ</w:t>
      </w:r>
      <w:r w:rsidRPr="00C70951">
        <w:rPr>
          <w:sz w:val="24"/>
          <w:szCs w:val="24"/>
        </w:rPr>
        <w:t>» В ОТРАСЛИ</w:t>
      </w:r>
    </w:p>
    <w:p w14:paraId="01E8A0A5" w14:textId="77777777" w:rsidR="00297859" w:rsidRDefault="00F34E84" w:rsidP="00297859">
      <w:pPr>
        <w:pStyle w:val="a3"/>
        <w:shd w:val="clear" w:color="auto" w:fill="auto"/>
        <w:spacing w:after="176" w:line="221" w:lineRule="exact"/>
        <w:ind w:left="20" w:right="20" w:firstLine="0"/>
        <w:jc w:val="both"/>
        <w:rPr>
          <w:sz w:val="24"/>
          <w:szCs w:val="24"/>
        </w:rPr>
      </w:pPr>
      <w:r>
        <w:rPr>
          <w:rStyle w:val="BodytextBold12"/>
          <w:rFonts w:ascii="Times New Roman" w:hAnsi="Times New Roman" w:cs="Times New Roman"/>
          <w:sz w:val="24"/>
          <w:szCs w:val="24"/>
        </w:rPr>
        <w:t xml:space="preserve">1.1. Описание </w:t>
      </w:r>
      <w:r w:rsidR="003733D1">
        <w:rPr>
          <w:rStyle w:val="BodytextBold12"/>
          <w:rFonts w:ascii="Times New Roman" w:hAnsi="Times New Roman" w:cs="Times New Roman"/>
          <w:sz w:val="24"/>
          <w:szCs w:val="24"/>
        </w:rPr>
        <w:t>компании</w:t>
      </w:r>
    </w:p>
    <w:p w14:paraId="54678387" w14:textId="77777777" w:rsidR="00F34E84" w:rsidRDefault="00297859" w:rsidP="00F34E84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F34E84">
        <w:rPr>
          <w:rFonts w:ascii="Times New Roman" w:hAnsi="Times New Roman" w:cs="Times New Roman"/>
          <w:sz w:val="22"/>
          <w:szCs w:val="22"/>
        </w:rPr>
        <w:t xml:space="preserve">Общество с ограниченной ответственностью Микрофинансовая компания «Домашние деньги» одна из крупнейших компаний быстрорастущего российского рынка микрофинансирования, специализируется на предоставлении нецелевых микрозаймов физическим лицам. Компания основана в 2007 году и уже 9 лет успешно удовлетворяет срочные финансовые потребности российских граждан, не имеющих доступа к банковским кредитным продуктам. Являясь самой крупной в сегменте микрозаймов физическим лицам, компания имеет долю рынка 18,8% по общему размеру портфеля (по данным «Эксперт-РА» на 01.07.2016). </w:t>
      </w:r>
    </w:p>
    <w:p w14:paraId="222DA49E" w14:textId="77777777" w:rsidR="00F34E84" w:rsidRDefault="00297859" w:rsidP="00F34E84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F34E84">
        <w:rPr>
          <w:rFonts w:ascii="Times New Roman" w:hAnsi="Times New Roman" w:cs="Times New Roman"/>
          <w:sz w:val="22"/>
          <w:szCs w:val="22"/>
        </w:rPr>
        <w:t xml:space="preserve">В декабре 2016 года компания одной из первых на российском рынке получила статус микрофинансовой </w:t>
      </w:r>
      <w:r w:rsidR="003733D1">
        <w:rPr>
          <w:rFonts w:ascii="Times New Roman" w:hAnsi="Times New Roman" w:cs="Times New Roman"/>
          <w:sz w:val="22"/>
          <w:szCs w:val="22"/>
        </w:rPr>
        <w:t>компании</w:t>
      </w:r>
      <w:r w:rsidRPr="00F34E84">
        <w:rPr>
          <w:rFonts w:ascii="Times New Roman" w:hAnsi="Times New Roman" w:cs="Times New Roman"/>
          <w:sz w:val="22"/>
          <w:szCs w:val="22"/>
        </w:rPr>
        <w:t xml:space="preserve"> (МФК). Компания представлена в 62 регионах России. На сегодняшний день клиентами являются более 370 тыс. граждан в 8 федеральных округах, 4210 населенных пунктах. Объем выданных займов превышает 28 </w:t>
      </w:r>
      <w:proofErr w:type="gramStart"/>
      <w:r w:rsidRPr="00F34E84">
        <w:rPr>
          <w:rFonts w:ascii="Times New Roman" w:hAnsi="Times New Roman" w:cs="Times New Roman"/>
          <w:sz w:val="22"/>
          <w:szCs w:val="22"/>
        </w:rPr>
        <w:t>млрд</w:t>
      </w:r>
      <w:proofErr w:type="gramEnd"/>
      <w:r w:rsidRPr="00F34E84">
        <w:rPr>
          <w:rFonts w:ascii="Times New Roman" w:hAnsi="Times New Roman" w:cs="Times New Roman"/>
          <w:sz w:val="22"/>
          <w:szCs w:val="22"/>
        </w:rPr>
        <w:t xml:space="preserve"> рублей.</w:t>
      </w:r>
      <w:r w:rsidR="00F34E84">
        <w:rPr>
          <w:rFonts w:ascii="Times New Roman" w:hAnsi="Times New Roman" w:cs="Times New Roman"/>
          <w:sz w:val="22"/>
          <w:szCs w:val="22"/>
        </w:rPr>
        <w:t xml:space="preserve"> </w:t>
      </w:r>
      <w:r w:rsidRPr="00F34E84">
        <w:rPr>
          <w:rFonts w:ascii="Times New Roman" w:hAnsi="Times New Roman" w:cs="Times New Roman"/>
          <w:sz w:val="22"/>
          <w:szCs w:val="22"/>
        </w:rPr>
        <w:t xml:space="preserve">В </w:t>
      </w:r>
      <w:r w:rsidR="003733D1">
        <w:rPr>
          <w:rFonts w:ascii="Times New Roman" w:hAnsi="Times New Roman" w:cs="Times New Roman"/>
          <w:sz w:val="22"/>
          <w:szCs w:val="22"/>
        </w:rPr>
        <w:t>компании</w:t>
      </w:r>
      <w:r w:rsidRPr="00F34E84">
        <w:rPr>
          <w:rFonts w:ascii="Times New Roman" w:hAnsi="Times New Roman" w:cs="Times New Roman"/>
          <w:sz w:val="22"/>
          <w:szCs w:val="22"/>
        </w:rPr>
        <w:t xml:space="preserve"> работает свыше 5 тыс. сотрудников. </w:t>
      </w:r>
    </w:p>
    <w:p w14:paraId="4C111252" w14:textId="77777777" w:rsidR="00F34E84" w:rsidRDefault="00297859" w:rsidP="00F34E84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F34E84">
        <w:rPr>
          <w:rFonts w:ascii="Times New Roman" w:hAnsi="Times New Roman" w:cs="Times New Roman"/>
          <w:sz w:val="22"/>
          <w:szCs w:val="22"/>
        </w:rPr>
        <w:t xml:space="preserve">Компания является признанным лидером по внедрению IT-разработок. В </w:t>
      </w:r>
      <w:r w:rsidR="003733D1">
        <w:rPr>
          <w:rFonts w:ascii="Times New Roman" w:hAnsi="Times New Roman" w:cs="Times New Roman"/>
          <w:sz w:val="22"/>
          <w:szCs w:val="22"/>
        </w:rPr>
        <w:t>компании</w:t>
      </w:r>
      <w:r w:rsidRPr="00F34E84">
        <w:rPr>
          <w:rFonts w:ascii="Times New Roman" w:hAnsi="Times New Roman" w:cs="Times New Roman"/>
          <w:sz w:val="22"/>
          <w:szCs w:val="22"/>
        </w:rPr>
        <w:t xml:space="preserve"> внедрено и активно используется семейство приложений – Digital Cash, Digital Cash Clients и Digital Cash Everyone – для агентов, заемщиков </w:t>
      </w:r>
      <w:r w:rsidR="003733D1">
        <w:rPr>
          <w:rFonts w:ascii="Times New Roman" w:hAnsi="Times New Roman" w:cs="Times New Roman"/>
          <w:sz w:val="22"/>
          <w:szCs w:val="22"/>
        </w:rPr>
        <w:t>компании</w:t>
      </w:r>
      <w:r w:rsidRPr="00F34E84">
        <w:rPr>
          <w:rFonts w:ascii="Times New Roman" w:hAnsi="Times New Roman" w:cs="Times New Roman"/>
          <w:sz w:val="22"/>
          <w:szCs w:val="22"/>
        </w:rPr>
        <w:t xml:space="preserve"> и для желающих стать партнером </w:t>
      </w:r>
      <w:r w:rsidR="003733D1">
        <w:rPr>
          <w:rFonts w:ascii="Times New Roman" w:hAnsi="Times New Roman" w:cs="Times New Roman"/>
          <w:sz w:val="22"/>
          <w:szCs w:val="22"/>
        </w:rPr>
        <w:t>компании</w:t>
      </w:r>
      <w:r w:rsidRPr="00F34E84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45F8B439" w14:textId="77777777" w:rsidR="00F34E84" w:rsidRDefault="00297859" w:rsidP="00F34E84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F34E84">
        <w:rPr>
          <w:rFonts w:ascii="Times New Roman" w:hAnsi="Times New Roman" w:cs="Times New Roman"/>
          <w:sz w:val="22"/>
          <w:szCs w:val="22"/>
        </w:rPr>
        <w:t xml:space="preserve">В декабре 2015 года компания «Домашние деньги» получила одну из наиболее престижных премий рынка розничных финансов – Retail Finance Awards – в номинации «Лучшее IT-решение». В марте 2016 года компания получила премию инноваций и достижений финансовой отрасли «Банковская сфера» в номинации «Микрофинансовая компания года». В сентябре 2016 года Андрей Бахвалов, Главный исполнительный директор </w:t>
      </w:r>
      <w:r w:rsidR="003733D1">
        <w:rPr>
          <w:rFonts w:ascii="Times New Roman" w:hAnsi="Times New Roman" w:cs="Times New Roman"/>
          <w:sz w:val="22"/>
          <w:szCs w:val="22"/>
        </w:rPr>
        <w:t>компании</w:t>
      </w:r>
      <w:r w:rsidRPr="00F34E84">
        <w:rPr>
          <w:rFonts w:ascii="Times New Roman" w:hAnsi="Times New Roman" w:cs="Times New Roman"/>
          <w:sz w:val="22"/>
          <w:szCs w:val="22"/>
        </w:rPr>
        <w:t xml:space="preserve"> «Домашние деньги», стал лауреатом премии «Репутация» в номинации «За вклад в развитие микрофинансирования в России». </w:t>
      </w:r>
    </w:p>
    <w:p w14:paraId="7126BFC7" w14:textId="77777777" w:rsidR="00F34E84" w:rsidRDefault="00297859" w:rsidP="00F34E84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F34E84">
        <w:rPr>
          <w:rFonts w:ascii="Times New Roman" w:hAnsi="Times New Roman" w:cs="Times New Roman"/>
          <w:sz w:val="22"/>
          <w:szCs w:val="22"/>
        </w:rPr>
        <w:t xml:space="preserve">Осенью 2016 года группа компаний «Домашние деньги» объявила о старте проекта DDOnline, международного финтех проекта группы, цель которого – предоставление краткосрочных займов (PDL) в режиме онлайн на территории России. Проект вошел в число наиболее интересных и перспективных с рыночной точки зрения проектов, которые были представлены на конкурсе FinTech-стартапов на Форуме Finopolis 2016. </w:t>
      </w:r>
    </w:p>
    <w:p w14:paraId="769823A9" w14:textId="77777777" w:rsidR="00F34E84" w:rsidRDefault="00297859" w:rsidP="00F34E84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F34E84">
        <w:rPr>
          <w:rFonts w:ascii="Times New Roman" w:hAnsi="Times New Roman" w:cs="Times New Roman"/>
          <w:sz w:val="22"/>
          <w:szCs w:val="22"/>
        </w:rPr>
        <w:t xml:space="preserve">В декабре 2016 года компания получила одну из наиболее престижных премий финансового рынка – «Финансовый Олимп» – как «Микрофинансовая компания года» и «Надежная микрофинансовая компания». В феврале 2017 года «Домашние деньги» стали победителем в номинации «Микрофинансовая компания года», по оценке портала </w:t>
      </w:r>
      <w:proofErr w:type="spellStart"/>
      <w:r w:rsidRPr="00F34E84">
        <w:rPr>
          <w:rFonts w:ascii="Times New Roman" w:hAnsi="Times New Roman" w:cs="Times New Roman"/>
          <w:sz w:val="22"/>
          <w:szCs w:val="22"/>
        </w:rPr>
        <w:t>Банки</w:t>
      </w:r>
      <w:proofErr w:type="gramStart"/>
      <w:r w:rsidRPr="00F34E84">
        <w:rPr>
          <w:rFonts w:ascii="Times New Roman" w:hAnsi="Times New Roman" w:cs="Times New Roman"/>
          <w:sz w:val="22"/>
          <w:szCs w:val="22"/>
        </w:rPr>
        <w:t>.р</w:t>
      </w:r>
      <w:proofErr w:type="gramEnd"/>
      <w:r w:rsidRPr="00F34E84">
        <w:rPr>
          <w:rFonts w:ascii="Times New Roman" w:hAnsi="Times New Roman" w:cs="Times New Roman"/>
          <w:sz w:val="22"/>
          <w:szCs w:val="22"/>
        </w:rPr>
        <w:t>у</w:t>
      </w:r>
      <w:proofErr w:type="spellEnd"/>
      <w:r w:rsidRPr="00F34E84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459CF9AA" w14:textId="77777777" w:rsidR="00F34E84" w:rsidRDefault="00F34E84" w:rsidP="00F34E84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</w:p>
    <w:p w14:paraId="3222BE8F" w14:textId="77777777" w:rsidR="00297859" w:rsidRDefault="00041E52" w:rsidP="00F34E84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F34E84">
        <w:rPr>
          <w:rFonts w:ascii="Times New Roman" w:hAnsi="Times New Roman" w:cs="Times New Roman"/>
          <w:sz w:val="22"/>
          <w:szCs w:val="22"/>
        </w:rPr>
        <w:t xml:space="preserve">На данный момент у </w:t>
      </w:r>
      <w:r w:rsidR="003733D1">
        <w:rPr>
          <w:rFonts w:ascii="Times New Roman" w:hAnsi="Times New Roman" w:cs="Times New Roman"/>
          <w:sz w:val="22"/>
          <w:szCs w:val="22"/>
        </w:rPr>
        <w:t>компании</w:t>
      </w:r>
      <w:r w:rsidR="00F34E84" w:rsidRPr="00F34E84">
        <w:rPr>
          <w:rFonts w:ascii="Times New Roman" w:hAnsi="Times New Roman" w:cs="Times New Roman"/>
          <w:sz w:val="22"/>
          <w:szCs w:val="22"/>
        </w:rPr>
        <w:t xml:space="preserve"> есть два основных продукта:</w:t>
      </w:r>
    </w:p>
    <w:p w14:paraId="79F53895" w14:textId="77777777" w:rsidR="00F34E84" w:rsidRPr="00F34E84" w:rsidRDefault="00F34E84" w:rsidP="00F34E84">
      <w:pPr>
        <w:ind w:firstLine="708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0"/>
        <w:gridCol w:w="3261"/>
        <w:gridCol w:w="3260"/>
      </w:tblGrid>
      <w:tr w:rsidR="00297859" w:rsidRPr="003D4EF2" w14:paraId="3C9E2CA1" w14:textId="77777777" w:rsidTr="00F34E84">
        <w:trPr>
          <w:trHeight w:val="461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8894A7" w14:textId="77777777" w:rsidR="00297859" w:rsidRPr="00297859" w:rsidRDefault="00297859" w:rsidP="00F34E84">
            <w:pPr>
              <w:ind w:right="-243"/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BBB37E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«Стандартный»</w:t>
            </w:r>
          </w:p>
          <w:p w14:paraId="4CE1C708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(при первом обращении)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9D6B15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«Клуб»</w:t>
            </w:r>
          </w:p>
          <w:p w14:paraId="0E21AAB2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(для повторных клиентов)</w:t>
            </w:r>
          </w:p>
        </w:tc>
      </w:tr>
      <w:tr w:rsidR="00297859" w:rsidRPr="003D4EF2" w14:paraId="4F0EB362" w14:textId="77777777" w:rsidTr="00F34E84">
        <w:trPr>
          <w:trHeight w:val="461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22FEA6" w14:textId="77777777" w:rsidR="00297859" w:rsidRPr="00297859" w:rsidRDefault="00297859" w:rsidP="00F34E84">
            <w:pPr>
              <w:ind w:right="-243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2978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Сумма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8FD7D6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10-40* тыс. руб.</w:t>
            </w:r>
          </w:p>
          <w:p w14:paraId="3157E2B1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(*кратно 1,0  тыс. руб.)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A071C0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20-50* тыс. руб.</w:t>
            </w:r>
          </w:p>
          <w:p w14:paraId="0D38973D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(*кратно 1,0 тыс. руб.)</w:t>
            </w:r>
          </w:p>
        </w:tc>
      </w:tr>
      <w:tr w:rsidR="00297859" w:rsidRPr="003D4EF2" w14:paraId="455C3B75" w14:textId="77777777" w:rsidTr="00F34E84">
        <w:trPr>
          <w:trHeight w:val="461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04A799" w14:textId="77777777" w:rsidR="00297859" w:rsidRPr="00297859" w:rsidRDefault="00297859" w:rsidP="00F34E84">
            <w:pPr>
              <w:ind w:right="-243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2978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Срок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9E48C4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25,52 недели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5A32D0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25,52 недели</w:t>
            </w:r>
          </w:p>
        </w:tc>
      </w:tr>
      <w:tr w:rsidR="00297859" w:rsidRPr="003D4EF2" w14:paraId="7925EBF0" w14:textId="77777777" w:rsidTr="00F34E84">
        <w:trPr>
          <w:trHeight w:val="461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61C341" w14:textId="77777777" w:rsidR="00297859" w:rsidRPr="00297859" w:rsidRDefault="00297859" w:rsidP="00F34E84">
            <w:pPr>
              <w:ind w:right="-243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2978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Обеспечение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8C86F5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отсутствует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221FAC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отсутствует</w:t>
            </w:r>
          </w:p>
        </w:tc>
      </w:tr>
      <w:tr w:rsidR="00297859" w:rsidRPr="003D4EF2" w14:paraId="584BD47B" w14:textId="77777777" w:rsidTr="00F34E84">
        <w:trPr>
          <w:trHeight w:val="461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D949F4" w14:textId="77777777" w:rsidR="00297859" w:rsidRPr="00297859" w:rsidRDefault="00297859" w:rsidP="00F34E84">
            <w:pPr>
              <w:ind w:right="-243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2978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Погашение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F6E18B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Еженедельно,</w:t>
            </w:r>
          </w:p>
          <w:p w14:paraId="0A376B6A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аннуитетные платежи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2073CA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Еженедельно,</w:t>
            </w:r>
          </w:p>
          <w:p w14:paraId="7706BB49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аннуитетные платежи</w:t>
            </w:r>
          </w:p>
        </w:tc>
      </w:tr>
      <w:tr w:rsidR="00297859" w:rsidRPr="003D4EF2" w14:paraId="425CDD0D" w14:textId="77777777" w:rsidTr="00F34E84">
        <w:trPr>
          <w:trHeight w:val="461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23615A" w14:textId="77777777" w:rsidR="00297859" w:rsidRPr="00297859" w:rsidRDefault="00297859" w:rsidP="00F34E84">
            <w:pPr>
              <w:ind w:right="-243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2978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Срок выдачи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5A9E67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В течение дня,</w:t>
            </w:r>
          </w:p>
          <w:p w14:paraId="677B8DB0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не более чем за 48 часов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F78297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В течение дня,</w:t>
            </w:r>
          </w:p>
          <w:p w14:paraId="775992AD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не более чем за 48 часов</w:t>
            </w:r>
          </w:p>
        </w:tc>
      </w:tr>
      <w:tr w:rsidR="00297859" w:rsidRPr="003D4EF2" w14:paraId="59C20E02" w14:textId="77777777" w:rsidTr="00F34E84">
        <w:trPr>
          <w:trHeight w:val="461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990C44" w14:textId="77777777" w:rsidR="00297859" w:rsidRPr="00297859" w:rsidRDefault="00297859" w:rsidP="00F34E84">
            <w:pPr>
              <w:ind w:right="-243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29785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Необходимые документы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789706" w14:textId="77777777" w:rsidR="00297859" w:rsidRPr="00297859" w:rsidRDefault="00297859" w:rsidP="00F34E84">
            <w:pPr>
              <w:pStyle w:val="a3"/>
              <w:shd w:val="clear" w:color="auto" w:fill="auto"/>
              <w:spacing w:after="0" w:line="240" w:lineRule="auto"/>
              <w:ind w:left="102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Только паспорт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4680A6" w14:textId="77777777" w:rsidR="00297859" w:rsidRPr="00297859" w:rsidRDefault="00297859" w:rsidP="00F34E84">
            <w:pPr>
              <w:pStyle w:val="a3"/>
              <w:shd w:val="clear" w:color="auto" w:fill="auto"/>
              <w:spacing w:after="0" w:line="226" w:lineRule="exact"/>
              <w:ind w:left="165" w:right="-243" w:firstLine="0"/>
              <w:jc w:val="both"/>
              <w:rPr>
                <w:sz w:val="22"/>
                <w:szCs w:val="22"/>
              </w:rPr>
            </w:pPr>
            <w:r w:rsidRPr="00297859">
              <w:rPr>
                <w:sz w:val="22"/>
                <w:szCs w:val="22"/>
              </w:rPr>
              <w:t>Только паспорт</w:t>
            </w:r>
          </w:p>
        </w:tc>
      </w:tr>
    </w:tbl>
    <w:p w14:paraId="04A05B4A" w14:textId="77777777" w:rsidR="00041E52" w:rsidRPr="00C70951" w:rsidRDefault="00041E52" w:rsidP="00C70951">
      <w:pPr>
        <w:pStyle w:val="a3"/>
        <w:shd w:val="clear" w:color="auto" w:fill="auto"/>
        <w:spacing w:before="0" w:after="60"/>
        <w:ind w:left="20" w:right="120" w:firstLine="0"/>
        <w:jc w:val="both"/>
        <w:rPr>
          <w:sz w:val="22"/>
          <w:szCs w:val="22"/>
        </w:rPr>
      </w:pPr>
    </w:p>
    <w:p w14:paraId="16DAE354" w14:textId="77777777" w:rsid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bookmarkStart w:id="4" w:name="bookmark30"/>
      <w:bookmarkEnd w:id="3"/>
      <w:r w:rsidRPr="00F34E84">
        <w:rPr>
          <w:rFonts w:eastAsia="Arial Unicode MS"/>
          <w:color w:val="000000"/>
          <w:sz w:val="22"/>
          <w:szCs w:val="22"/>
          <w:lang w:eastAsia="ru-RU"/>
        </w:rPr>
        <w:lastRenderedPageBreak/>
        <w:t xml:space="preserve">Модель бизнеса </w:t>
      </w:r>
      <w:r w:rsidR="003733D1">
        <w:rPr>
          <w:rFonts w:eastAsia="Arial Unicode MS"/>
          <w:color w:val="000000"/>
          <w:sz w:val="22"/>
          <w:szCs w:val="22"/>
          <w:lang w:eastAsia="ru-RU"/>
        </w:rPr>
        <w:t>компании</w:t>
      </w: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 соответствует модели Provident Financial (UK) и отделившегося от нее подразделения International Personal Finance (рынки Восточной Европы и Мексики).</w:t>
      </w:r>
    </w:p>
    <w:p w14:paraId="664FBEE4" w14:textId="77777777" w:rsid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Заем оформляется у клиента  на дому персональным менеджером (внештатный агент </w:t>
      </w:r>
      <w:r w:rsidR="003733D1">
        <w:rPr>
          <w:rFonts w:eastAsia="Arial Unicode MS"/>
          <w:color w:val="000000"/>
          <w:sz w:val="22"/>
          <w:szCs w:val="22"/>
          <w:lang w:eastAsia="ru-RU"/>
        </w:rPr>
        <w:t>компании</w:t>
      </w:r>
      <w:r w:rsidRPr="00F34E84">
        <w:rPr>
          <w:rFonts w:eastAsia="Arial Unicode MS"/>
          <w:color w:val="000000"/>
          <w:sz w:val="22"/>
          <w:szCs w:val="22"/>
          <w:lang w:eastAsia="ru-RU"/>
        </w:rPr>
        <w:t>), затем этот же агент еженедельно контролирует сроки оплаты клиентом еженедельных  аннуитетных платежей.</w:t>
      </w:r>
    </w:p>
    <w:p w14:paraId="1C5B2592" w14:textId="77777777" w:rsid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F34E84">
        <w:rPr>
          <w:rFonts w:eastAsia="Arial Unicode MS"/>
          <w:color w:val="000000"/>
          <w:sz w:val="22"/>
          <w:szCs w:val="22"/>
          <w:lang w:eastAsia="ru-RU"/>
        </w:rPr>
        <w:t>Уровень одобрения заявок находится на уровне 15%.</w:t>
      </w:r>
    </w:p>
    <w:p w14:paraId="6FBD055D" w14:textId="2483DADE" w:rsid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Агентская сеть насчитывает более </w:t>
      </w:r>
      <w:r w:rsidR="0089640C">
        <w:rPr>
          <w:rFonts w:eastAsia="Arial Unicode MS"/>
          <w:color w:val="000000"/>
          <w:sz w:val="22"/>
          <w:szCs w:val="22"/>
          <w:lang w:eastAsia="ru-RU"/>
        </w:rPr>
        <w:t>4,5</w:t>
      </w: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 тыс. агентов. Мотивационная система пост</w:t>
      </w:r>
      <w:r w:rsidR="00CA7975">
        <w:rPr>
          <w:rFonts w:eastAsia="Arial Unicode MS"/>
          <w:color w:val="000000"/>
          <w:sz w:val="22"/>
          <w:szCs w:val="22"/>
          <w:lang w:eastAsia="ru-RU"/>
        </w:rPr>
        <w:t xml:space="preserve">роена таким образом, что около </w:t>
      </w:r>
      <w:r w:rsidR="00D8127E">
        <w:rPr>
          <w:rFonts w:eastAsia="Arial Unicode MS"/>
          <w:color w:val="000000"/>
          <w:sz w:val="22"/>
          <w:szCs w:val="22"/>
          <w:lang w:eastAsia="ru-RU"/>
        </w:rPr>
        <w:t>8</w:t>
      </w:r>
      <w:r w:rsidRPr="00F34E84">
        <w:rPr>
          <w:rFonts w:eastAsia="Arial Unicode MS"/>
          <w:color w:val="000000"/>
          <w:sz w:val="22"/>
          <w:szCs w:val="22"/>
          <w:lang w:eastAsia="ru-RU"/>
        </w:rPr>
        <w:t>0% вознаграждения агента зависит от объема сборов (платежей клиентов в погашение задолженности по выданным займам).  Агент замотивирован в тщательной проверке платежеспособности клиента при оформлении займа, в том числе путем проведения «визуального скоринга». «Визуальный скоринг» при одобрении заявки на займ является окончательным: именно агент принимает окончательно</w:t>
      </w:r>
      <w:r>
        <w:rPr>
          <w:rFonts w:eastAsia="Arial Unicode MS"/>
          <w:color w:val="000000"/>
          <w:sz w:val="22"/>
          <w:szCs w:val="22"/>
          <w:lang w:eastAsia="ru-RU"/>
        </w:rPr>
        <w:t>е решение о предоставлении займа.</w:t>
      </w:r>
    </w:p>
    <w:p w14:paraId="4183AAE2" w14:textId="77777777" w:rsid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Успешный запуск, эксплуатация и развитие приложения подтверждает статус ООО «Домашние деньги» как инновационного лидера на финансовом рынке. </w:t>
      </w:r>
    </w:p>
    <w:p w14:paraId="733F81BB" w14:textId="77777777" w:rsid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F34E84">
        <w:rPr>
          <w:rFonts w:eastAsia="Arial Unicode MS"/>
          <w:color w:val="000000"/>
          <w:sz w:val="22"/>
          <w:szCs w:val="22"/>
          <w:lang w:eastAsia="ru-RU"/>
        </w:rPr>
        <w:t>Работа с просроченной задолженностью осуществляется в несколько этапов: в зависимости от срока просрочки. Однако на любой стадии взыскания и вне зависимости от срока просрочки «проблемный» клиент может быть передан в работу внешнего коллекторского агентства или на судебное взыскание.</w:t>
      </w:r>
    </w:p>
    <w:p w14:paraId="6660D6C5" w14:textId="783775CF" w:rsid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На ранних стадиях просроченной задолженности взыскание осуществляется при помощи агентов и бизнес менеджеров. С 5 недели просрочки к работе с клиентом подключаются сотрудники службы безопасности </w:t>
      </w:r>
      <w:r w:rsidR="003733D1">
        <w:rPr>
          <w:rFonts w:eastAsia="Arial Unicode MS"/>
          <w:color w:val="000000"/>
          <w:sz w:val="22"/>
          <w:szCs w:val="22"/>
          <w:lang w:eastAsia="ru-RU"/>
        </w:rPr>
        <w:t>компании</w:t>
      </w: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. При наличии </w:t>
      </w:r>
      <w:r w:rsidR="00DB40D2">
        <w:rPr>
          <w:rFonts w:eastAsia="Arial Unicode MS"/>
          <w:color w:val="000000"/>
          <w:sz w:val="22"/>
          <w:szCs w:val="22"/>
          <w:lang w:eastAsia="ru-RU"/>
        </w:rPr>
        <w:t>более 6</w:t>
      </w: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 недель просроченной задолженности займ передается во внутреннюю службу Soft collection, а с 21 недели задолженность передается в коллекторское агентство, работающее по агентскому договору. С 34 недели неуплаты задолженности наступает этап Hard collection. </w:t>
      </w:r>
    </w:p>
    <w:p w14:paraId="2C1C3CE0" w14:textId="02AF6CA1" w:rsid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Сеть агентов подчиняется 86 региональным представительствам, которые контролируются 13 региональными центрами, а те, в свою очередь, </w:t>
      </w:r>
      <w:r w:rsidR="00DB40D2">
        <w:rPr>
          <w:rFonts w:eastAsia="Arial Unicode MS"/>
          <w:color w:val="000000"/>
          <w:sz w:val="22"/>
          <w:szCs w:val="22"/>
          <w:lang w:eastAsia="ru-RU"/>
        </w:rPr>
        <w:t>3</w:t>
      </w:r>
      <w:r w:rsidRPr="00F34E84">
        <w:rPr>
          <w:rFonts w:eastAsia="Arial Unicode MS"/>
          <w:color w:val="000000"/>
          <w:sz w:val="22"/>
          <w:szCs w:val="22"/>
          <w:lang w:eastAsia="ru-RU"/>
        </w:rPr>
        <w:t xml:space="preserve"> дивизионами, непосредственно подчиняющимся дирекции продаж в Москве.</w:t>
      </w:r>
    </w:p>
    <w:p w14:paraId="52583A23" w14:textId="77777777" w:rsid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F34E84">
        <w:rPr>
          <w:rFonts w:eastAsia="Arial Unicode MS"/>
          <w:color w:val="000000"/>
          <w:sz w:val="22"/>
          <w:szCs w:val="22"/>
          <w:lang w:eastAsia="ru-RU"/>
        </w:rPr>
        <w:t>Внедряя передовые разработки и предоставляя качественные услуги населению по всей России, мы остаемся инноватором сектора</w:t>
      </w:r>
    </w:p>
    <w:p w14:paraId="1DBB259C" w14:textId="77777777" w:rsidR="00F34E84" w:rsidRPr="00F34E84" w:rsidRDefault="00F34E84" w:rsidP="00F34E84">
      <w:pPr>
        <w:pStyle w:val="a3"/>
        <w:shd w:val="clear" w:color="auto" w:fill="auto"/>
        <w:spacing w:before="0" w:after="0" w:line="235" w:lineRule="auto"/>
        <w:ind w:left="20" w:right="20" w:hanging="20"/>
        <w:jc w:val="both"/>
        <w:rPr>
          <w:rFonts w:eastAsia="Arial Unicode MS"/>
          <w:color w:val="000000"/>
          <w:sz w:val="22"/>
          <w:szCs w:val="22"/>
          <w:lang w:eastAsia="ru-RU"/>
        </w:rPr>
      </w:pPr>
    </w:p>
    <w:p w14:paraId="2F9EA3CB" w14:textId="77777777" w:rsidR="00041E52" w:rsidRPr="00F34E84" w:rsidRDefault="00F34E84" w:rsidP="00F34E84">
      <w:pPr>
        <w:pStyle w:val="a3"/>
        <w:shd w:val="clear" w:color="auto" w:fill="auto"/>
        <w:spacing w:after="176" w:line="221" w:lineRule="exact"/>
        <w:ind w:left="20" w:right="20" w:firstLine="0"/>
        <w:jc w:val="both"/>
        <w:rPr>
          <w:rStyle w:val="BodytextBold12"/>
          <w:rFonts w:ascii="Times New Roman" w:hAnsi="Times New Roman" w:cs="Times New Roman"/>
          <w:sz w:val="24"/>
          <w:szCs w:val="24"/>
        </w:rPr>
      </w:pPr>
      <w:r>
        <w:rPr>
          <w:rStyle w:val="BodytextBold12"/>
          <w:rFonts w:ascii="Times New Roman" w:hAnsi="Times New Roman" w:cs="Times New Roman"/>
          <w:sz w:val="24"/>
          <w:szCs w:val="24"/>
        </w:rPr>
        <w:t>1.2. Стратегические цели</w:t>
      </w:r>
    </w:p>
    <w:p w14:paraId="73FE7F94" w14:textId="77777777" w:rsidR="003733D1" w:rsidRPr="003733D1" w:rsidRDefault="003733D1" w:rsidP="003733D1">
      <w:pPr>
        <w:pStyle w:val="a3"/>
        <w:shd w:val="clear" w:color="auto" w:fill="auto"/>
        <w:spacing w:before="0" w:after="0" w:line="235" w:lineRule="auto"/>
        <w:ind w:right="20" w:firstLine="708"/>
        <w:jc w:val="both"/>
        <w:rPr>
          <w:rFonts w:eastAsia="Arial Unicode MS"/>
          <w:color w:val="000000"/>
          <w:sz w:val="22"/>
          <w:szCs w:val="22"/>
          <w:lang w:eastAsia="ru-RU"/>
        </w:rPr>
      </w:pPr>
      <w:r>
        <w:rPr>
          <w:rFonts w:eastAsia="Arial Unicode MS"/>
          <w:color w:val="000000"/>
          <w:sz w:val="22"/>
          <w:szCs w:val="22"/>
          <w:lang w:eastAsia="ru-RU"/>
        </w:rPr>
        <w:t>Основные стратегические цели компании</w:t>
      </w:r>
      <w:r w:rsidRPr="003733D1">
        <w:rPr>
          <w:rFonts w:eastAsia="Arial Unicode MS"/>
          <w:color w:val="000000"/>
          <w:sz w:val="22"/>
          <w:szCs w:val="22"/>
          <w:lang w:eastAsia="ru-RU"/>
        </w:rPr>
        <w:t>:</w:t>
      </w:r>
    </w:p>
    <w:p w14:paraId="057152FF" w14:textId="77777777" w:rsidR="003733D1" w:rsidRPr="003733D1" w:rsidRDefault="003733D1" w:rsidP="003733D1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3733D1">
        <w:rPr>
          <w:rFonts w:eastAsia="Arial Unicode MS"/>
          <w:color w:val="000000"/>
          <w:sz w:val="22"/>
          <w:szCs w:val="22"/>
          <w:lang w:eastAsia="ru-RU"/>
        </w:rPr>
        <w:t>- Развитие региональной сети;</w:t>
      </w:r>
    </w:p>
    <w:p w14:paraId="6789A86C" w14:textId="77777777" w:rsidR="003733D1" w:rsidRPr="003733D1" w:rsidRDefault="003733D1" w:rsidP="003733D1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3733D1">
        <w:rPr>
          <w:rFonts w:eastAsia="Arial Unicode MS"/>
          <w:color w:val="000000"/>
          <w:sz w:val="22"/>
          <w:szCs w:val="22"/>
          <w:lang w:eastAsia="ru-RU"/>
        </w:rPr>
        <w:t>- Повышение лояльности клиентов;</w:t>
      </w:r>
    </w:p>
    <w:p w14:paraId="270F2262" w14:textId="77777777" w:rsidR="003733D1" w:rsidRPr="003733D1" w:rsidRDefault="003733D1" w:rsidP="003733D1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3733D1">
        <w:rPr>
          <w:rFonts w:eastAsia="Arial Unicode MS"/>
          <w:color w:val="000000"/>
          <w:sz w:val="22"/>
          <w:szCs w:val="22"/>
          <w:lang w:eastAsia="ru-RU"/>
        </w:rPr>
        <w:t>- Развитие корпоративной культуры, ориентированной на региональную сеть;</w:t>
      </w:r>
    </w:p>
    <w:p w14:paraId="0AA6D9B4" w14:textId="77777777" w:rsidR="003733D1" w:rsidRPr="003733D1" w:rsidRDefault="003733D1" w:rsidP="003733D1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3733D1">
        <w:rPr>
          <w:rFonts w:eastAsia="Arial Unicode MS"/>
          <w:color w:val="000000"/>
          <w:sz w:val="22"/>
          <w:szCs w:val="22"/>
          <w:lang w:eastAsia="ru-RU"/>
        </w:rPr>
        <w:t>- Внедрение инновационных IT решений.</w:t>
      </w:r>
    </w:p>
    <w:p w14:paraId="3DFA8889" w14:textId="77777777" w:rsidR="003733D1" w:rsidRPr="003733D1" w:rsidRDefault="003733D1" w:rsidP="003733D1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3733D1">
        <w:rPr>
          <w:rFonts w:eastAsia="Arial Unicode MS"/>
          <w:color w:val="000000"/>
          <w:sz w:val="22"/>
          <w:szCs w:val="22"/>
          <w:lang w:eastAsia="ru-RU"/>
        </w:rPr>
        <w:t xml:space="preserve">Развитие региональной сети предполагает не только выход в новые регионы, но и повышение качества управления за счет оптимизации внутреннего распределения ресурсов сети. </w:t>
      </w:r>
    </w:p>
    <w:p w14:paraId="4F54C7CF" w14:textId="77777777" w:rsidR="003733D1" w:rsidRPr="001B22D2" w:rsidRDefault="003733D1" w:rsidP="003733D1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 xml:space="preserve">В течение 2016 года компания продолжила региональную экспансию. Открыты региональные подразделения в самой западной части страны – в Калининграде и на Дальнем Востоке. С марта 2016 года начали работать подразделения в Хабаровске и Владивостоке. В конце </w:t>
      </w:r>
      <w:r w:rsidRPr="001B22D2">
        <w:rPr>
          <w:rFonts w:eastAsia="Arial Unicode MS"/>
          <w:color w:val="000000"/>
          <w:sz w:val="22"/>
          <w:szCs w:val="22"/>
          <w:lang w:eastAsia="ru-RU"/>
        </w:rPr>
        <w:t>июня 2016 года открыто представительство в Благовещенске. Помимо открытий новых территорий, компания интенсивно развивает существующую региональную сеть  за счет проникновения в населенные пункты с численностью 10-15 тыс. чел.</w:t>
      </w:r>
    </w:p>
    <w:p w14:paraId="02823A74" w14:textId="77777777" w:rsidR="003733D1" w:rsidRPr="001B22D2" w:rsidRDefault="000E1E44" w:rsidP="001B22D2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1B22D2">
        <w:rPr>
          <w:rFonts w:eastAsia="Arial Unicode MS"/>
          <w:color w:val="000000"/>
          <w:sz w:val="22"/>
          <w:szCs w:val="22"/>
          <w:lang w:eastAsia="ru-RU"/>
        </w:rPr>
        <w:t xml:space="preserve">Для реализации стратегических целей, </w:t>
      </w:r>
      <w:r w:rsidR="00CA7975" w:rsidRPr="001B22D2">
        <w:rPr>
          <w:rFonts w:eastAsia="Arial Unicode MS"/>
          <w:color w:val="000000"/>
          <w:sz w:val="22"/>
          <w:szCs w:val="22"/>
          <w:lang w:eastAsia="ru-RU"/>
        </w:rPr>
        <w:t>сформулированы</w:t>
      </w:r>
      <w:r w:rsidRPr="001B22D2">
        <w:rPr>
          <w:rFonts w:eastAsia="Arial Unicode MS"/>
          <w:color w:val="000000"/>
          <w:sz w:val="22"/>
          <w:szCs w:val="22"/>
          <w:lang w:eastAsia="ru-RU"/>
        </w:rPr>
        <w:t xml:space="preserve"> следующие задачи для реализации в 2017 году:</w:t>
      </w:r>
    </w:p>
    <w:p w14:paraId="590916FB" w14:textId="77777777" w:rsidR="000E1E44" w:rsidRPr="001B22D2" w:rsidRDefault="000E1E44" w:rsidP="001B22D2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1B22D2">
        <w:rPr>
          <w:rFonts w:eastAsia="Arial Unicode MS"/>
          <w:color w:val="000000"/>
          <w:sz w:val="22"/>
          <w:szCs w:val="22"/>
          <w:lang w:eastAsia="ru-RU"/>
        </w:rPr>
        <w:t>- Изменение средних параметров выдаваемых займов: повышение среднего размера займа, до 28,2 тыс. руб. (+18,9% к 2016 г.), увеличение среднего срока до 43 нед. (+ 11,6% к 2016 г.) и снижение ставки по займам;</w:t>
      </w:r>
    </w:p>
    <w:p w14:paraId="4CC386C8" w14:textId="77777777" w:rsidR="000E1E44" w:rsidRPr="001B22D2" w:rsidRDefault="000E1E44" w:rsidP="001B22D2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1B22D2">
        <w:rPr>
          <w:rFonts w:eastAsia="Arial Unicode MS"/>
          <w:color w:val="000000"/>
          <w:sz w:val="22"/>
          <w:szCs w:val="22"/>
          <w:lang w:eastAsia="ru-RU"/>
        </w:rPr>
        <w:t>- Рост продаж (+30% к 2016 году);</w:t>
      </w:r>
    </w:p>
    <w:p w14:paraId="04169135" w14:textId="77777777" w:rsidR="000E1E44" w:rsidRPr="001B22D2" w:rsidRDefault="000E1E44" w:rsidP="001B22D2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1B22D2">
        <w:rPr>
          <w:rFonts w:eastAsia="Arial Unicode MS"/>
          <w:color w:val="000000"/>
          <w:sz w:val="22"/>
          <w:szCs w:val="22"/>
          <w:lang w:eastAsia="ru-RU"/>
        </w:rPr>
        <w:t>- Открытие дополнительных региональных офисов по работе с инвесторами в Санкт-Петербурге, Екатеринбурге, Казани, Новосибирске, Ростове-на-Дону и Краснодаре;</w:t>
      </w:r>
    </w:p>
    <w:p w14:paraId="70CD5CF7" w14:textId="77777777" w:rsidR="000E1E44" w:rsidRPr="001B22D2" w:rsidRDefault="000E1E44" w:rsidP="001B22D2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1B22D2">
        <w:rPr>
          <w:rFonts w:eastAsia="Arial Unicode MS"/>
          <w:color w:val="000000"/>
          <w:sz w:val="22"/>
          <w:szCs w:val="22"/>
          <w:lang w:eastAsia="ru-RU"/>
        </w:rPr>
        <w:t>- Дальнейшее покрытие населенных пунктов менее 10 тыс. жителей;</w:t>
      </w:r>
    </w:p>
    <w:p w14:paraId="11747136" w14:textId="77777777" w:rsidR="000E1E44" w:rsidRPr="001B22D2" w:rsidRDefault="000E1E44" w:rsidP="000E1E44">
      <w:pPr>
        <w:pStyle w:val="a3"/>
        <w:spacing w:before="0" w:after="60" w:line="235" w:lineRule="auto"/>
        <w:ind w:left="23" w:right="23" w:firstLine="686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 xml:space="preserve">- Монетизация региональной сети компании/комиссионный доход. Последняя миля для банков, страховых компаний, </w:t>
      </w:r>
      <w:proofErr w:type="spellStart"/>
      <w:r w:rsidRPr="001B22D2">
        <w:rPr>
          <w:rFonts w:eastAsia="Arial Unicode MS"/>
          <w:sz w:val="22"/>
          <w:szCs w:val="22"/>
          <w:lang w:eastAsia="ru-RU"/>
        </w:rPr>
        <w:t>ecommerce</w:t>
      </w:r>
      <w:proofErr w:type="spellEnd"/>
      <w:r w:rsidRPr="001B22D2">
        <w:rPr>
          <w:rFonts w:eastAsia="Arial Unicode MS"/>
          <w:sz w:val="22"/>
          <w:szCs w:val="22"/>
          <w:lang w:eastAsia="ru-RU"/>
        </w:rPr>
        <w:t xml:space="preserve">, </w:t>
      </w:r>
      <w:proofErr w:type="spellStart"/>
      <w:r w:rsidRPr="001B22D2">
        <w:rPr>
          <w:rFonts w:eastAsia="Arial Unicode MS"/>
          <w:sz w:val="22"/>
          <w:szCs w:val="22"/>
          <w:lang w:eastAsia="ru-RU"/>
        </w:rPr>
        <w:t>retail</w:t>
      </w:r>
      <w:proofErr w:type="spellEnd"/>
      <w:r w:rsidRPr="001B22D2">
        <w:rPr>
          <w:rFonts w:eastAsia="Arial Unicode MS"/>
          <w:sz w:val="22"/>
          <w:szCs w:val="22"/>
          <w:lang w:eastAsia="ru-RU"/>
        </w:rPr>
        <w:t xml:space="preserve"> и др.;</w:t>
      </w:r>
    </w:p>
    <w:p w14:paraId="3B27D34C" w14:textId="77777777" w:rsidR="000E1E44" w:rsidRPr="001B22D2" w:rsidRDefault="000E1E44" w:rsidP="000E1E44">
      <w:pPr>
        <w:pStyle w:val="a3"/>
        <w:spacing w:before="0" w:after="60" w:line="235" w:lineRule="auto"/>
        <w:ind w:left="23" w:right="23" w:firstLine="686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lastRenderedPageBreak/>
        <w:t xml:space="preserve">- Развитие приложения Digital Cash Everyone как </w:t>
      </w:r>
      <w:proofErr w:type="spellStart"/>
      <w:r w:rsidRPr="001B22D2">
        <w:rPr>
          <w:rFonts w:eastAsia="Arial Unicode MS"/>
          <w:sz w:val="22"/>
          <w:szCs w:val="22"/>
          <w:lang w:eastAsia="ru-RU"/>
        </w:rPr>
        <w:t>marketplace</w:t>
      </w:r>
      <w:proofErr w:type="spellEnd"/>
      <w:r w:rsidRPr="001B22D2">
        <w:rPr>
          <w:rFonts w:eastAsia="Arial Unicode MS"/>
          <w:sz w:val="22"/>
          <w:szCs w:val="22"/>
          <w:lang w:eastAsia="ru-RU"/>
        </w:rPr>
        <w:t xml:space="preserve"> для </w:t>
      </w:r>
      <w:proofErr w:type="spellStart"/>
      <w:r w:rsidRPr="001B22D2">
        <w:rPr>
          <w:rFonts w:eastAsia="Arial Unicode MS"/>
          <w:sz w:val="22"/>
          <w:szCs w:val="22"/>
          <w:lang w:eastAsia="ru-RU"/>
        </w:rPr>
        <w:t>subprime</w:t>
      </w:r>
      <w:proofErr w:type="spellEnd"/>
      <w:r w:rsidRPr="001B22D2">
        <w:rPr>
          <w:rFonts w:eastAsia="Arial Unicode MS"/>
          <w:sz w:val="22"/>
          <w:szCs w:val="22"/>
          <w:lang w:eastAsia="ru-RU"/>
        </w:rPr>
        <w:t>+ (500 тыс.+ пользователей).</w:t>
      </w:r>
    </w:p>
    <w:p w14:paraId="01E1EAAC" w14:textId="1EE71BA8" w:rsidR="003733D1" w:rsidRPr="001B22D2" w:rsidRDefault="003733D1" w:rsidP="003733D1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 xml:space="preserve">Все цели </w:t>
      </w:r>
      <w:r w:rsidR="001A0CEB" w:rsidRPr="001B22D2">
        <w:rPr>
          <w:rFonts w:eastAsia="Arial Unicode MS"/>
          <w:sz w:val="22"/>
          <w:szCs w:val="22"/>
          <w:lang w:eastAsia="ru-RU"/>
        </w:rPr>
        <w:t xml:space="preserve">и задачи </w:t>
      </w:r>
      <w:r w:rsidRPr="001B22D2">
        <w:rPr>
          <w:rFonts w:eastAsia="Arial Unicode MS"/>
          <w:sz w:val="22"/>
          <w:szCs w:val="22"/>
          <w:lang w:eastAsia="ru-RU"/>
        </w:rPr>
        <w:t>направлены</w:t>
      </w:r>
      <w:r w:rsidR="001A0CEB" w:rsidRPr="001B22D2">
        <w:rPr>
          <w:rFonts w:eastAsia="Arial Unicode MS"/>
          <w:sz w:val="22"/>
          <w:szCs w:val="22"/>
          <w:lang w:eastAsia="ru-RU"/>
        </w:rPr>
        <w:t xml:space="preserve"> не только</w:t>
      </w:r>
      <w:r w:rsidRPr="001B22D2">
        <w:rPr>
          <w:rFonts w:eastAsia="Arial Unicode MS"/>
          <w:sz w:val="22"/>
          <w:szCs w:val="22"/>
          <w:lang w:eastAsia="ru-RU"/>
        </w:rPr>
        <w:t xml:space="preserve"> на увеличение темпов роста компании</w:t>
      </w:r>
      <w:r w:rsidR="001A0CEB" w:rsidRPr="001B22D2">
        <w:rPr>
          <w:rFonts w:eastAsia="Arial Unicode MS"/>
          <w:sz w:val="22"/>
          <w:szCs w:val="22"/>
          <w:lang w:eastAsia="ru-RU"/>
        </w:rPr>
        <w:t xml:space="preserve"> и  удержани</w:t>
      </w:r>
      <w:r w:rsidR="009316C2">
        <w:rPr>
          <w:rFonts w:eastAsia="Arial Unicode MS"/>
          <w:sz w:val="22"/>
          <w:szCs w:val="22"/>
          <w:lang w:eastAsia="ru-RU"/>
        </w:rPr>
        <w:t>е</w:t>
      </w:r>
      <w:r w:rsidR="001A0CEB" w:rsidRPr="001B22D2">
        <w:rPr>
          <w:rFonts w:eastAsia="Arial Unicode MS"/>
          <w:sz w:val="22"/>
          <w:szCs w:val="22"/>
          <w:lang w:eastAsia="ru-RU"/>
        </w:rPr>
        <w:t xml:space="preserve"> лидерских позиций в сегменте, они также способствуют </w:t>
      </w:r>
      <w:r w:rsidRPr="001B22D2">
        <w:rPr>
          <w:rFonts w:eastAsia="Arial Unicode MS"/>
          <w:sz w:val="22"/>
          <w:szCs w:val="22"/>
          <w:lang w:eastAsia="ru-RU"/>
        </w:rPr>
        <w:t>развит</w:t>
      </w:r>
      <w:r w:rsidR="001A0CEB" w:rsidRPr="001B22D2">
        <w:rPr>
          <w:rFonts w:eastAsia="Arial Unicode MS"/>
          <w:sz w:val="22"/>
          <w:szCs w:val="22"/>
          <w:lang w:eastAsia="ru-RU"/>
        </w:rPr>
        <w:t xml:space="preserve">ию рынка </w:t>
      </w:r>
      <w:r w:rsidRPr="001B22D2">
        <w:rPr>
          <w:rFonts w:eastAsia="Arial Unicode MS"/>
          <w:sz w:val="22"/>
          <w:szCs w:val="22"/>
          <w:lang w:eastAsia="ru-RU"/>
        </w:rPr>
        <w:t xml:space="preserve">микрофинансирования в России. </w:t>
      </w:r>
    </w:p>
    <w:p w14:paraId="52F476B7" w14:textId="265DE926" w:rsidR="003733D1" w:rsidRPr="003733D1" w:rsidRDefault="003733D1" w:rsidP="003733D1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  <w:r w:rsidRPr="003733D1">
        <w:rPr>
          <w:rFonts w:eastAsia="Arial Unicode MS"/>
          <w:color w:val="000000"/>
          <w:sz w:val="22"/>
          <w:szCs w:val="22"/>
          <w:lang w:eastAsia="ru-RU"/>
        </w:rPr>
        <w:t xml:space="preserve">Реализация стратегий </w:t>
      </w:r>
      <w:r>
        <w:rPr>
          <w:rFonts w:eastAsia="Arial Unicode MS"/>
          <w:color w:val="000000"/>
          <w:sz w:val="22"/>
          <w:szCs w:val="22"/>
          <w:lang w:eastAsia="ru-RU"/>
        </w:rPr>
        <w:t>компании</w:t>
      </w:r>
      <w:r w:rsidRPr="003733D1">
        <w:rPr>
          <w:rFonts w:eastAsia="Arial Unicode MS"/>
          <w:color w:val="000000"/>
          <w:sz w:val="22"/>
          <w:szCs w:val="22"/>
          <w:lang w:eastAsia="ru-RU"/>
        </w:rPr>
        <w:t xml:space="preserve"> обеспечивается опытной командой руководителей, сочетающих продолжительный опыт в области кредитования на дому с широким опытом работы в секторе финансовых услуг.</w:t>
      </w:r>
    </w:p>
    <w:p w14:paraId="077B2719" w14:textId="77777777" w:rsidR="006C2468" w:rsidRPr="003733D1" w:rsidRDefault="006C2468" w:rsidP="003733D1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color w:val="000000"/>
          <w:sz w:val="22"/>
          <w:szCs w:val="22"/>
          <w:lang w:eastAsia="ru-RU"/>
        </w:rPr>
      </w:pPr>
    </w:p>
    <w:p w14:paraId="1A97A1AE" w14:textId="77777777" w:rsidR="00041E52" w:rsidRPr="00C70951" w:rsidRDefault="00041E52" w:rsidP="00C70951">
      <w:pPr>
        <w:pStyle w:val="Heading60"/>
        <w:keepNext/>
        <w:keepLines/>
        <w:shd w:val="clear" w:color="auto" w:fill="auto"/>
        <w:spacing w:after="0" w:line="240" w:lineRule="exact"/>
        <w:ind w:left="20"/>
        <w:jc w:val="both"/>
        <w:rPr>
          <w:rFonts w:ascii="Times New Roman" w:hAnsi="Times New Roman" w:cs="Times New Roman"/>
          <w:sz w:val="24"/>
          <w:szCs w:val="24"/>
        </w:rPr>
      </w:pPr>
      <w:bookmarkStart w:id="5" w:name="bookmark31"/>
      <w:bookmarkEnd w:id="4"/>
      <w:r w:rsidRPr="001B22D2">
        <w:rPr>
          <w:rFonts w:ascii="Times New Roman" w:hAnsi="Times New Roman" w:cs="Times New Roman"/>
          <w:sz w:val="24"/>
          <w:szCs w:val="24"/>
        </w:rPr>
        <w:t>1.3.</w:t>
      </w:r>
      <w:r w:rsidR="003733D1" w:rsidRPr="001B22D2">
        <w:rPr>
          <w:rFonts w:ascii="Times New Roman" w:hAnsi="Times New Roman" w:cs="Times New Roman"/>
          <w:sz w:val="24"/>
          <w:szCs w:val="24"/>
        </w:rPr>
        <w:t xml:space="preserve"> </w:t>
      </w:r>
      <w:r w:rsidRPr="001B22D2">
        <w:rPr>
          <w:rFonts w:ascii="Times New Roman" w:hAnsi="Times New Roman" w:cs="Times New Roman"/>
          <w:sz w:val="24"/>
          <w:szCs w:val="24"/>
        </w:rPr>
        <w:t xml:space="preserve">Конкурентные преимущества </w:t>
      </w:r>
      <w:proofErr w:type="gramStart"/>
      <w:r w:rsidRPr="001B22D2">
        <w:rPr>
          <w:rFonts w:ascii="Times New Roman" w:hAnsi="Times New Roman" w:cs="Times New Roman"/>
          <w:sz w:val="24"/>
          <w:szCs w:val="24"/>
        </w:rPr>
        <w:t>бизнес-модели</w:t>
      </w:r>
      <w:proofErr w:type="gramEnd"/>
      <w:r w:rsidRPr="001B22D2">
        <w:rPr>
          <w:rFonts w:ascii="Times New Roman" w:hAnsi="Times New Roman" w:cs="Times New Roman"/>
          <w:sz w:val="24"/>
          <w:szCs w:val="24"/>
        </w:rPr>
        <w:t>:</w:t>
      </w:r>
    </w:p>
    <w:p w14:paraId="46226182" w14:textId="77777777" w:rsidR="00041E52" w:rsidRPr="00C70951" w:rsidRDefault="00041E52" w:rsidP="00C70951">
      <w:pPr>
        <w:pStyle w:val="Heading60"/>
        <w:keepNext/>
        <w:keepLines/>
        <w:shd w:val="clear" w:color="auto" w:fill="auto"/>
        <w:spacing w:after="0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30039524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Проверка кредитоспособности, выдача займа и сбор еженедельных платежей выполняются с максимальным удобством для клиента у него дома персональным менеджером (агентом), что позволяет эффективно управлять дефолтностью выдаваемых займов (объемом потерь по выдаваемым займам)</w:t>
      </w:r>
    </w:p>
    <w:p w14:paraId="147D428C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Персональный менеджер работает в радиусе пешей доступности до своих клиентов и отвечает за удовлетворение потребностей клиента в течение всего срока его взаимоотношений с Компанией, что является залогом высокой лояльности клиентской базы</w:t>
      </w:r>
    </w:p>
    <w:p w14:paraId="246EBEBE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Еженедельное  общение агента с клиентом при сборе платежей способствует поддержанию высокой платежной дисциплины</w:t>
      </w:r>
    </w:p>
    <w:p w14:paraId="4798363F" w14:textId="6678A08B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 xml:space="preserve">Около </w:t>
      </w:r>
      <w:r w:rsidR="00D8127E">
        <w:rPr>
          <w:rFonts w:ascii="Times New Roman" w:hAnsi="Times New Roman"/>
        </w:rPr>
        <w:t>8</w:t>
      </w:r>
      <w:r w:rsidRPr="006C2468">
        <w:rPr>
          <w:rFonts w:ascii="Times New Roman" w:hAnsi="Times New Roman"/>
        </w:rPr>
        <w:t xml:space="preserve">0% вознаграждения агента зависит от сборов. Агент </w:t>
      </w:r>
      <w:proofErr w:type="gramStart"/>
      <w:r w:rsidRPr="006C2468">
        <w:rPr>
          <w:rFonts w:ascii="Times New Roman" w:hAnsi="Times New Roman"/>
        </w:rPr>
        <w:t>мотивирован</w:t>
      </w:r>
      <w:proofErr w:type="gramEnd"/>
      <w:r w:rsidRPr="006C2468">
        <w:rPr>
          <w:rFonts w:ascii="Times New Roman" w:hAnsi="Times New Roman"/>
        </w:rPr>
        <w:t xml:space="preserve"> выдавать заем только «хорошим» заемщикам, которые в состоянии обслуживать свой заем</w:t>
      </w:r>
    </w:p>
    <w:p w14:paraId="3565E3B5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Более 50% агентской сети бывшие клиенты, это дает им возможность лучше оценивать потенциальных заемщиках на их территории работы</w:t>
      </w:r>
    </w:p>
    <w:p w14:paraId="20DD61E9" w14:textId="77777777" w:rsidR="00041E52" w:rsidRPr="001B22D2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1B22D2">
        <w:rPr>
          <w:rFonts w:ascii="Times New Roman" w:hAnsi="Times New Roman"/>
        </w:rPr>
        <w:t xml:space="preserve">Согласно статистике </w:t>
      </w:r>
      <w:r w:rsidR="003733D1" w:rsidRPr="001B22D2">
        <w:rPr>
          <w:rFonts w:ascii="Times New Roman" w:hAnsi="Times New Roman"/>
        </w:rPr>
        <w:t>компании</w:t>
      </w:r>
      <w:r w:rsidRPr="001B22D2">
        <w:rPr>
          <w:rFonts w:ascii="Times New Roman" w:hAnsi="Times New Roman"/>
        </w:rPr>
        <w:t xml:space="preserve"> каждый второй клиент, погасивший займ, возьмет следующий. Повторные клиенты - один из драйверов модели:</w:t>
      </w:r>
    </w:p>
    <w:p w14:paraId="6801E23D" w14:textId="77777777" w:rsidR="00041E52" w:rsidRPr="001B22D2" w:rsidRDefault="00041E52" w:rsidP="00C70951">
      <w:pPr>
        <w:pStyle w:val="a5"/>
        <w:numPr>
          <w:ilvl w:val="2"/>
          <w:numId w:val="4"/>
        </w:numPr>
        <w:ind w:left="1418" w:hanging="284"/>
        <w:jc w:val="both"/>
        <w:rPr>
          <w:rFonts w:ascii="Times New Roman" w:hAnsi="Times New Roman"/>
          <w:b/>
        </w:rPr>
      </w:pPr>
      <w:r w:rsidRPr="001B22D2">
        <w:rPr>
          <w:rFonts w:ascii="Times New Roman" w:hAnsi="Times New Roman"/>
        </w:rPr>
        <w:t xml:space="preserve">Повторные клиенты бесплатны для </w:t>
      </w:r>
      <w:r w:rsidR="003733D1" w:rsidRPr="001B22D2">
        <w:rPr>
          <w:rFonts w:ascii="Times New Roman" w:hAnsi="Times New Roman"/>
        </w:rPr>
        <w:t>компании</w:t>
      </w:r>
      <w:r w:rsidRPr="001B22D2">
        <w:rPr>
          <w:rFonts w:ascii="Times New Roman" w:hAnsi="Times New Roman"/>
        </w:rPr>
        <w:t xml:space="preserve"> с точки зрения расходов на привлечение</w:t>
      </w:r>
    </w:p>
    <w:p w14:paraId="2B5119A6" w14:textId="77777777" w:rsidR="00041E52" w:rsidRPr="001B22D2" w:rsidRDefault="00041E52" w:rsidP="00C70951">
      <w:pPr>
        <w:pStyle w:val="a5"/>
        <w:numPr>
          <w:ilvl w:val="2"/>
          <w:numId w:val="4"/>
        </w:numPr>
        <w:ind w:left="1418" w:hanging="284"/>
        <w:jc w:val="both"/>
        <w:rPr>
          <w:rFonts w:ascii="Times New Roman" w:hAnsi="Times New Roman"/>
          <w:b/>
        </w:rPr>
      </w:pPr>
      <w:r w:rsidRPr="001B22D2">
        <w:rPr>
          <w:rFonts w:ascii="Times New Roman" w:hAnsi="Times New Roman"/>
        </w:rPr>
        <w:t>Повторные</w:t>
      </w:r>
      <w:r w:rsidRPr="001B22D2" w:rsidDel="002958EF">
        <w:rPr>
          <w:rFonts w:ascii="Times New Roman" w:hAnsi="Times New Roman"/>
        </w:rPr>
        <w:t xml:space="preserve"> </w:t>
      </w:r>
      <w:r w:rsidRPr="001B22D2">
        <w:rPr>
          <w:rFonts w:ascii="Times New Roman" w:hAnsi="Times New Roman"/>
        </w:rPr>
        <w:t>клиенты имеют более низкий уровень дефолтности</w:t>
      </w:r>
    </w:p>
    <w:p w14:paraId="6151C6D3" w14:textId="77777777" w:rsidR="00041E52" w:rsidRPr="001B22D2" w:rsidRDefault="00041E52" w:rsidP="00C70951">
      <w:pPr>
        <w:pStyle w:val="a5"/>
        <w:numPr>
          <w:ilvl w:val="2"/>
          <w:numId w:val="4"/>
        </w:numPr>
        <w:ind w:left="1418" w:hanging="284"/>
        <w:jc w:val="both"/>
        <w:rPr>
          <w:rFonts w:ascii="Times New Roman" w:hAnsi="Times New Roman"/>
          <w:b/>
        </w:rPr>
      </w:pPr>
      <w:r w:rsidRPr="001B22D2">
        <w:rPr>
          <w:rFonts w:ascii="Times New Roman" w:hAnsi="Times New Roman"/>
        </w:rPr>
        <w:t xml:space="preserve">Повторным клиентам предоставляется большая сумма на больший срок и под меньшую ставку (по политике </w:t>
      </w:r>
      <w:r w:rsidR="003733D1" w:rsidRPr="001B22D2">
        <w:rPr>
          <w:rFonts w:ascii="Times New Roman" w:hAnsi="Times New Roman"/>
        </w:rPr>
        <w:t>компании</w:t>
      </w:r>
      <w:r w:rsidRPr="001B22D2">
        <w:rPr>
          <w:rFonts w:ascii="Times New Roman" w:hAnsi="Times New Roman"/>
        </w:rPr>
        <w:t xml:space="preserve"> заем этой категории клиентов может достигать 50 тыс. рублей, в отличие от лимита в </w:t>
      </w:r>
      <w:r w:rsidR="001A0CEB" w:rsidRPr="001B22D2">
        <w:rPr>
          <w:rFonts w:ascii="Times New Roman" w:hAnsi="Times New Roman"/>
        </w:rPr>
        <w:t>4</w:t>
      </w:r>
      <w:r w:rsidRPr="001B22D2">
        <w:rPr>
          <w:rFonts w:ascii="Times New Roman" w:hAnsi="Times New Roman"/>
        </w:rPr>
        <w:t xml:space="preserve">0 тыс. руб. для клиентов, берущих заем впервые). </w:t>
      </w:r>
    </w:p>
    <w:p w14:paraId="19457E79" w14:textId="77777777" w:rsidR="00041E52" w:rsidRPr="001B22D2" w:rsidRDefault="00CA7975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1B22D2">
        <w:rPr>
          <w:rFonts w:ascii="Times New Roman" w:hAnsi="Times New Roman"/>
        </w:rPr>
        <w:t>Отсутствие пеней и штрафов</w:t>
      </w:r>
    </w:p>
    <w:p w14:paraId="1A119810" w14:textId="77777777" w:rsidR="00041E52" w:rsidRPr="006C2468" w:rsidRDefault="00041E52" w:rsidP="006C2468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1B22D2">
        <w:rPr>
          <w:rFonts w:ascii="Times New Roman" w:hAnsi="Times New Roman"/>
        </w:rPr>
        <w:t xml:space="preserve">Модель обеспечивает стабильный доход даже при сильных колебаниях рынка (в кризис 2008 года доходность акций </w:t>
      </w:r>
      <w:r w:rsidR="003733D1" w:rsidRPr="001B22D2">
        <w:rPr>
          <w:rFonts w:ascii="Times New Roman" w:hAnsi="Times New Roman"/>
        </w:rPr>
        <w:t>компании</w:t>
      </w:r>
      <w:r w:rsidRPr="001B22D2">
        <w:rPr>
          <w:rFonts w:ascii="Times New Roman" w:hAnsi="Times New Roman"/>
        </w:rPr>
        <w:t xml:space="preserve"> </w:t>
      </w:r>
      <w:r w:rsidRPr="006C2468">
        <w:rPr>
          <w:rFonts w:ascii="Times New Roman" w:hAnsi="Times New Roman"/>
        </w:rPr>
        <w:t xml:space="preserve">Provident Financial </w:t>
      </w:r>
      <w:proofErr w:type="spellStart"/>
      <w:r w:rsidRPr="006C2468">
        <w:rPr>
          <w:rFonts w:ascii="Times New Roman" w:hAnsi="Times New Roman"/>
        </w:rPr>
        <w:t>plc</w:t>
      </w:r>
      <w:proofErr w:type="spellEnd"/>
      <w:r w:rsidRPr="006C2468">
        <w:rPr>
          <w:rFonts w:ascii="Times New Roman" w:hAnsi="Times New Roman"/>
        </w:rPr>
        <w:t xml:space="preserve"> существенно не понижалась).</w:t>
      </w:r>
    </w:p>
    <w:p w14:paraId="300368D1" w14:textId="77777777" w:rsidR="00041E52" w:rsidRDefault="00041E52" w:rsidP="00C70951">
      <w:pPr>
        <w:pStyle w:val="Heading60"/>
        <w:keepNext/>
        <w:keepLines/>
        <w:shd w:val="clear" w:color="auto" w:fill="auto"/>
        <w:spacing w:after="0" w:line="25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6" w:name="bookmark32"/>
      <w:bookmarkEnd w:id="5"/>
      <w:r w:rsidRPr="001B22D2">
        <w:rPr>
          <w:rFonts w:ascii="Times New Roman" w:hAnsi="Times New Roman" w:cs="Times New Roman"/>
          <w:sz w:val="24"/>
          <w:szCs w:val="24"/>
        </w:rPr>
        <w:t>1.4.</w:t>
      </w:r>
      <w:r w:rsidR="003733D1" w:rsidRPr="001B22D2">
        <w:rPr>
          <w:rFonts w:ascii="Times New Roman" w:hAnsi="Times New Roman" w:cs="Times New Roman"/>
          <w:sz w:val="24"/>
          <w:szCs w:val="24"/>
        </w:rPr>
        <w:t xml:space="preserve"> </w:t>
      </w:r>
      <w:r w:rsidRPr="001B22D2">
        <w:rPr>
          <w:rFonts w:ascii="Times New Roman" w:hAnsi="Times New Roman" w:cs="Times New Roman"/>
          <w:sz w:val="24"/>
          <w:szCs w:val="24"/>
        </w:rPr>
        <w:t xml:space="preserve">Конкурентные преимущества </w:t>
      </w:r>
      <w:r w:rsidR="003733D1" w:rsidRPr="001B22D2">
        <w:rPr>
          <w:rFonts w:ascii="Times New Roman" w:hAnsi="Times New Roman" w:cs="Times New Roman"/>
          <w:sz w:val="24"/>
          <w:szCs w:val="24"/>
        </w:rPr>
        <w:t>компании</w:t>
      </w:r>
      <w:r w:rsidRPr="001B22D2">
        <w:rPr>
          <w:rFonts w:ascii="Times New Roman" w:hAnsi="Times New Roman" w:cs="Times New Roman"/>
          <w:sz w:val="24"/>
          <w:szCs w:val="24"/>
        </w:rPr>
        <w:t>:</w:t>
      </w:r>
    </w:p>
    <w:p w14:paraId="0DD8ECF3" w14:textId="77777777" w:rsidR="006C2468" w:rsidRPr="00C70951" w:rsidRDefault="006C2468" w:rsidP="00C70951">
      <w:pPr>
        <w:pStyle w:val="Heading60"/>
        <w:keepNext/>
        <w:keepLines/>
        <w:shd w:val="clear" w:color="auto" w:fill="auto"/>
        <w:spacing w:after="0" w:line="25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5606E3A5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bookmarkStart w:id="7" w:name="bookmark5"/>
      <w:bookmarkEnd w:id="6"/>
      <w:r w:rsidRPr="006C2468">
        <w:rPr>
          <w:rFonts w:ascii="Times New Roman" w:hAnsi="Times New Roman"/>
        </w:rPr>
        <w:t>Компания активно работает в городах с населением меньше 100 тыс. человек, где проникновение банковских услуг остается на достаточно низком уровне,  в населенных пунктах менее 50 тысяч банковской конкуренции практически нет.</w:t>
      </w:r>
    </w:p>
    <w:p w14:paraId="615801B6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Построенные масштабируемые бизнес-процессы - IT, подбор, обучение и мотивация персонала -  обеспечивают активное региональное развитие</w:t>
      </w:r>
    </w:p>
    <w:p w14:paraId="08469BFB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Внедрённые инновационные проекты, функционал которых постоянно совершенствуется и адаптируется под динамично развивающиеся процессы</w:t>
      </w:r>
    </w:p>
    <w:p w14:paraId="17DA9F23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Уникальная методология предоставления займа и процесс управления рисками рассчитаны на эффективную работу с заемщиками средней и высокой степени риска.</w:t>
      </w:r>
    </w:p>
    <w:p w14:paraId="3917C8F9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lastRenderedPageBreak/>
        <w:t xml:space="preserve">Используется зарекомендовавшая себя бизнес модель, в которой отсутствуют штрафные санкции для клиента, что существенно выделяет </w:t>
      </w:r>
      <w:r w:rsidR="003733D1">
        <w:rPr>
          <w:rFonts w:ascii="Times New Roman" w:hAnsi="Times New Roman"/>
        </w:rPr>
        <w:t>к</w:t>
      </w:r>
      <w:r w:rsidRPr="006C2468">
        <w:rPr>
          <w:rFonts w:ascii="Times New Roman" w:hAnsi="Times New Roman"/>
        </w:rPr>
        <w:t>омпанию среди конкурентов.</w:t>
      </w:r>
    </w:p>
    <w:p w14:paraId="6085C854" w14:textId="4CB61454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Удобство предоставления услуг - займы оформляются на дому. Все расходы на выдачу и, что</w:t>
      </w:r>
      <w:r w:rsidR="003733D1">
        <w:rPr>
          <w:rFonts w:ascii="Times New Roman" w:hAnsi="Times New Roman"/>
        </w:rPr>
        <w:t xml:space="preserve"> важнее, погашение к</w:t>
      </w:r>
      <w:r w:rsidRPr="006C2468">
        <w:rPr>
          <w:rFonts w:ascii="Times New Roman" w:hAnsi="Times New Roman"/>
        </w:rPr>
        <w:t>омпания берет на себя: клиент не несет дополнительных расходов на обслуживание займа</w:t>
      </w:r>
    </w:p>
    <w:p w14:paraId="0763307C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Система мотивации региональной сети содержит минимальную фиксированную часть, в основном доход персонала зависит от выполнения плана по выдач</w:t>
      </w:r>
      <w:r w:rsidR="006C2468">
        <w:rPr>
          <w:rFonts w:ascii="Times New Roman" w:hAnsi="Times New Roman"/>
        </w:rPr>
        <w:t xml:space="preserve">е, сборам и качеству портфеля. </w:t>
      </w:r>
      <w:r w:rsidRPr="006C2468">
        <w:rPr>
          <w:rFonts w:ascii="Times New Roman" w:hAnsi="Times New Roman"/>
        </w:rPr>
        <w:t>Это позволяет регулировать операционные расход</w:t>
      </w:r>
      <w:r w:rsidR="003733D1">
        <w:rPr>
          <w:rFonts w:ascii="Times New Roman" w:hAnsi="Times New Roman"/>
        </w:rPr>
        <w:t>ы в зависимости от результатов компании</w:t>
      </w:r>
      <w:r w:rsidRPr="006C2468">
        <w:rPr>
          <w:rFonts w:ascii="Times New Roman" w:hAnsi="Times New Roman"/>
        </w:rPr>
        <w:t>.</w:t>
      </w:r>
    </w:p>
    <w:p w14:paraId="0347C317" w14:textId="1371C83E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Для ключевых менеджеров действует:</w:t>
      </w:r>
    </w:p>
    <w:p w14:paraId="73140C1D" w14:textId="77777777" w:rsidR="00041E52" w:rsidRPr="006C2468" w:rsidRDefault="00041E52" w:rsidP="00C70951">
      <w:pPr>
        <w:pStyle w:val="a5"/>
        <w:numPr>
          <w:ilvl w:val="3"/>
          <w:numId w:val="4"/>
        </w:numPr>
        <w:ind w:left="1418" w:hanging="284"/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годовой бонус, зависящий от объема продаж (рост портфеля) и чистой прибыли</w:t>
      </w:r>
    </w:p>
    <w:p w14:paraId="1E36C9E3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Поддержка акционеров, как в части ежедневной включенности в рабо</w:t>
      </w:r>
      <w:r w:rsidR="003733D1">
        <w:rPr>
          <w:rFonts w:ascii="Times New Roman" w:hAnsi="Times New Roman"/>
        </w:rPr>
        <w:t>ту по стратегически важным для компании</w:t>
      </w:r>
      <w:r w:rsidRPr="006C2468">
        <w:rPr>
          <w:rFonts w:ascii="Times New Roman" w:hAnsi="Times New Roman"/>
        </w:rPr>
        <w:t xml:space="preserve"> направлениям, так и в части дополнительных инвестиций собственных денежных средств   </w:t>
      </w:r>
    </w:p>
    <w:p w14:paraId="36EBD54B" w14:textId="77777777" w:rsidR="00041E52" w:rsidRPr="006C246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</w:rPr>
      </w:pPr>
      <w:r w:rsidRPr="006C2468">
        <w:rPr>
          <w:rFonts w:ascii="Times New Roman" w:hAnsi="Times New Roman"/>
        </w:rPr>
        <w:t>Доступ к долгосрочному облигационному фондированию.</w:t>
      </w:r>
    </w:p>
    <w:p w14:paraId="10627132" w14:textId="77777777" w:rsidR="00041E52" w:rsidRPr="00C70951" w:rsidRDefault="00041E52" w:rsidP="00C70951">
      <w:pPr>
        <w:pStyle w:val="Heading60"/>
        <w:keepNext/>
        <w:keepLines/>
        <w:spacing w:after="0" w:line="240" w:lineRule="auto"/>
        <w:ind w:left="23"/>
        <w:jc w:val="both"/>
        <w:rPr>
          <w:rFonts w:ascii="Times New Roman" w:hAnsi="Times New Roman" w:cs="Times New Roman"/>
          <w:sz w:val="24"/>
          <w:szCs w:val="24"/>
        </w:rPr>
      </w:pPr>
    </w:p>
    <w:p w14:paraId="2B9D4190" w14:textId="77777777" w:rsidR="00041E52" w:rsidRPr="0032664F" w:rsidRDefault="00041E52" w:rsidP="00C70951">
      <w:pPr>
        <w:pStyle w:val="Heading60"/>
        <w:keepNext/>
        <w:keepLines/>
        <w:shd w:val="clear" w:color="auto" w:fill="auto"/>
        <w:spacing w:after="256" w:line="220" w:lineRule="exact"/>
        <w:ind w:left="20"/>
        <w:jc w:val="both"/>
        <w:rPr>
          <w:rFonts w:ascii="Times New Roman" w:hAnsi="Times New Roman" w:cs="Times New Roman"/>
          <w:sz w:val="24"/>
          <w:szCs w:val="24"/>
        </w:rPr>
      </w:pPr>
      <w:r w:rsidRPr="0032664F">
        <w:rPr>
          <w:rFonts w:ascii="Times New Roman" w:hAnsi="Times New Roman" w:cs="Times New Roman"/>
          <w:sz w:val="24"/>
          <w:szCs w:val="24"/>
        </w:rPr>
        <w:t>1.5.</w:t>
      </w:r>
      <w:r w:rsidR="003733D1" w:rsidRPr="0032664F">
        <w:rPr>
          <w:rFonts w:ascii="Times New Roman" w:hAnsi="Times New Roman" w:cs="Times New Roman"/>
          <w:sz w:val="24"/>
          <w:szCs w:val="24"/>
        </w:rPr>
        <w:t xml:space="preserve"> </w:t>
      </w:r>
      <w:r w:rsidRPr="0032664F">
        <w:rPr>
          <w:rFonts w:ascii="Times New Roman" w:hAnsi="Times New Roman" w:cs="Times New Roman"/>
          <w:sz w:val="24"/>
          <w:szCs w:val="24"/>
        </w:rPr>
        <w:t>Риски модели:</w:t>
      </w:r>
    </w:p>
    <w:bookmarkEnd w:id="7"/>
    <w:p w14:paraId="4AE90635" w14:textId="77777777" w:rsidR="00041E52" w:rsidRPr="006C2468" w:rsidRDefault="00041E52" w:rsidP="00C70951">
      <w:pPr>
        <w:keepNext/>
        <w:keepLines/>
        <w:ind w:left="20"/>
        <w:jc w:val="both"/>
        <w:outlineLvl w:val="6"/>
        <w:rPr>
          <w:rFonts w:ascii="Times New Roman" w:eastAsia="Calibri" w:hAnsi="Times New Roman" w:cs="Times New Roman"/>
          <w:b/>
          <w:bCs/>
          <w:color w:val="auto"/>
          <w:lang w:eastAsia="en-US"/>
        </w:rPr>
      </w:pPr>
      <w:r w:rsidRPr="0032664F">
        <w:rPr>
          <w:rFonts w:ascii="Times New Roman" w:eastAsia="Calibri" w:hAnsi="Times New Roman" w:cs="Times New Roman"/>
          <w:b/>
          <w:bCs/>
          <w:color w:val="auto"/>
          <w:lang w:eastAsia="en-US"/>
        </w:rPr>
        <w:t>Регулирование:</w:t>
      </w:r>
    </w:p>
    <w:p w14:paraId="689FF160" w14:textId="77777777" w:rsidR="006C2468" w:rsidRDefault="006C2468" w:rsidP="00C70951">
      <w:pPr>
        <w:ind w:left="20" w:right="20" w:firstLine="547"/>
        <w:jc w:val="both"/>
        <w:rPr>
          <w:rFonts w:ascii="Times New Roman" w:hAnsi="Times New Roman" w:cs="Times New Roman"/>
          <w:color w:val="auto"/>
        </w:rPr>
      </w:pPr>
    </w:p>
    <w:p w14:paraId="5AFBCCB6" w14:textId="77777777" w:rsidR="00041E52" w:rsidRPr="006C2468" w:rsidRDefault="00041E52" w:rsidP="00C70951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2 июля 2010 г. был принят Федеральный закон № 151-ФЗ «О микрофинансовой деятельности и микрофинансовых организациях», что заложило основу для формирования системы регулирования микрофинансовой деятельности, осуществляемой </w:t>
      </w:r>
      <w:proofErr w:type="spellStart"/>
      <w:r w:rsidRPr="006C2468">
        <w:rPr>
          <w:rFonts w:ascii="Times New Roman" w:hAnsi="Times New Roman" w:cs="Times New Roman"/>
          <w:color w:val="auto"/>
          <w:sz w:val="22"/>
          <w:szCs w:val="22"/>
        </w:rPr>
        <w:t>некредитными</w:t>
      </w:r>
      <w:proofErr w:type="spellEnd"/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 организациями. Это позволило:</w:t>
      </w:r>
    </w:p>
    <w:p w14:paraId="08E93DFC" w14:textId="77777777" w:rsidR="00041E52" w:rsidRPr="006C2468" w:rsidRDefault="00041E52" w:rsidP="00C70951">
      <w:pPr>
        <w:ind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• снизить риски бесконтрольного привлечения средств физических лиц в форме займов, установив соответствующие ограничения, отсутствующие в гражданском Кодексе;</w:t>
      </w:r>
    </w:p>
    <w:p w14:paraId="76FB942E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• установить ряд специальных требований к раскрытию информации, положениям договора </w:t>
      </w:r>
      <w:proofErr w:type="spellStart"/>
      <w:r w:rsidRPr="006C2468">
        <w:rPr>
          <w:rFonts w:ascii="Times New Roman" w:hAnsi="Times New Roman" w:cs="Times New Roman"/>
          <w:color w:val="auto"/>
          <w:sz w:val="22"/>
          <w:szCs w:val="22"/>
        </w:rPr>
        <w:t>микрозайма</w:t>
      </w:r>
      <w:proofErr w:type="spellEnd"/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 и публичным правилам предоставления микрозаймов;</w:t>
      </w:r>
    </w:p>
    <w:p w14:paraId="2C70AC49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• придать </w:t>
      </w:r>
      <w:proofErr w:type="spellStart"/>
      <w:r w:rsidRPr="006C2468">
        <w:rPr>
          <w:rFonts w:ascii="Times New Roman" w:hAnsi="Times New Roman" w:cs="Times New Roman"/>
          <w:color w:val="auto"/>
          <w:sz w:val="22"/>
          <w:szCs w:val="22"/>
        </w:rPr>
        <w:t>микрофинансовому</w:t>
      </w:r>
      <w:proofErr w:type="spellEnd"/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 сектору более стабильный и прогнозируемый характер развития, в том числе путем установления лимита риска на одного заемщика и нормативов достаточности собственных средств и ликвидности;</w:t>
      </w:r>
    </w:p>
    <w:p w14:paraId="798E44DB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• обеспечить мониторинг микрофинансового рынка, что способствует повышению его прозрачности в целом.</w:t>
      </w:r>
    </w:p>
    <w:p w14:paraId="61F48BAE" w14:textId="77777777" w:rsidR="00041E52" w:rsidRPr="006C2468" w:rsidRDefault="00041E52" w:rsidP="00C70951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До 2011 года осуществление микрофинансовой деятельности происходило в рамках регулирования, установленного Гражданским кодексом РФ для займов. При этом Гражданский кодекс не учитывает особенностей заемщика-потребителя как «экономически слабой стороны» договора, а также не устанавливает никаких специальных требований к займодавцам.</w:t>
      </w:r>
    </w:p>
    <w:p w14:paraId="7D9F7171" w14:textId="77777777" w:rsidR="00041E52" w:rsidRPr="006C2468" w:rsidRDefault="00041E52" w:rsidP="00C70951">
      <w:pPr>
        <w:ind w:left="20" w:right="20" w:firstLine="547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21.12.2013 года в развитие системы регулирования потребительского кредитования в РФ принимается Федеральный закон N 353-ФЗ «О потребительском кредите (займе)», который определил принципы предоставления потребительских кредитов и займов физическим лицам и определил основные условия потребительского кредитования в РФ, что позволяет говорить о: </w:t>
      </w:r>
    </w:p>
    <w:p w14:paraId="68CFF715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• стандартизации условий договоров потребительского займа;</w:t>
      </w:r>
    </w:p>
    <w:p w14:paraId="0D46C45D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• </w:t>
      </w:r>
      <w:proofErr w:type="gramStart"/>
      <w:r w:rsidRPr="006C2468">
        <w:rPr>
          <w:rFonts w:ascii="Times New Roman" w:hAnsi="Times New Roman" w:cs="Times New Roman"/>
          <w:color w:val="auto"/>
          <w:sz w:val="22"/>
          <w:szCs w:val="22"/>
        </w:rPr>
        <w:t>упрощении</w:t>
      </w:r>
      <w:proofErr w:type="gramEnd"/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 доступа физических лиц до финансовых услуг в виде кредитов, займов;</w:t>
      </w:r>
    </w:p>
    <w:p w14:paraId="6EE7CE31" w14:textId="77777777" w:rsidR="00041E52" w:rsidRPr="006C2468" w:rsidRDefault="00041E52" w:rsidP="00C70951">
      <w:pPr>
        <w:ind w:left="23" w:right="2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• </w:t>
      </w:r>
      <w:proofErr w:type="gramStart"/>
      <w:r w:rsidRPr="006C2468">
        <w:rPr>
          <w:rFonts w:ascii="Times New Roman" w:hAnsi="Times New Roman" w:cs="Times New Roman"/>
          <w:color w:val="auto"/>
          <w:sz w:val="22"/>
          <w:szCs w:val="22"/>
        </w:rPr>
        <w:t>снижении</w:t>
      </w:r>
      <w:proofErr w:type="gramEnd"/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 регуляторных рисков, что связано с устранением ряда положений законодательства, позволявших вольную трактовку условий договора со стороны бизнеса и со стороны контролирующих органов. </w:t>
      </w:r>
    </w:p>
    <w:p w14:paraId="4DDE26A9" w14:textId="77777777" w:rsidR="004D15D9" w:rsidRPr="004D15D9" w:rsidRDefault="004D15D9" w:rsidP="004D15D9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Федеральным законом от 29.12.2015 N 407-ФЗ внесены изменения в Законы о микрофинансовой деятельности, несостоятельности (банкротстве), противодействии легализации (отмыванию) преступных доходов и финансированию терроризма, вступившие в силу с 29.03.2016 г. Ранее максимальный размер </w:t>
      </w:r>
      <w:proofErr w:type="spellStart"/>
      <w:r w:rsidRPr="004D15D9">
        <w:rPr>
          <w:rFonts w:ascii="Times New Roman" w:hAnsi="Times New Roman" w:cs="Times New Roman"/>
          <w:color w:val="auto"/>
          <w:sz w:val="22"/>
          <w:szCs w:val="22"/>
        </w:rPr>
        <w:t>микрозайма</w:t>
      </w:r>
      <w:proofErr w:type="spellEnd"/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, предоставляемого как гражданину, так и организации или ИП, составлял 1 </w:t>
      </w:r>
      <w:proofErr w:type="gramStart"/>
      <w:r w:rsidRPr="004D15D9">
        <w:rPr>
          <w:rFonts w:ascii="Times New Roman" w:hAnsi="Times New Roman" w:cs="Times New Roman"/>
          <w:color w:val="auto"/>
          <w:sz w:val="22"/>
          <w:szCs w:val="22"/>
        </w:rPr>
        <w:t>млн</w:t>
      </w:r>
      <w:proofErr w:type="gramEnd"/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 руб. </w:t>
      </w:r>
    </w:p>
    <w:p w14:paraId="5E7DFAC8" w14:textId="77777777" w:rsidR="004D15D9" w:rsidRPr="004D15D9" w:rsidRDefault="004D15D9" w:rsidP="004D15D9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4D15D9">
        <w:rPr>
          <w:rFonts w:ascii="Times New Roman" w:hAnsi="Times New Roman" w:cs="Times New Roman"/>
          <w:sz w:val="22"/>
          <w:szCs w:val="22"/>
        </w:rPr>
        <w:t xml:space="preserve">Данную планку для заемщиков – юр. лиц и предпринимателей подняли до 3 </w:t>
      </w:r>
      <w:proofErr w:type="gramStart"/>
      <w:r w:rsidRPr="004D15D9">
        <w:rPr>
          <w:rFonts w:ascii="Times New Roman" w:hAnsi="Times New Roman" w:cs="Times New Roman"/>
          <w:sz w:val="22"/>
          <w:szCs w:val="22"/>
        </w:rPr>
        <w:t>млн</w:t>
      </w:r>
      <w:proofErr w:type="gramEnd"/>
      <w:r w:rsidRPr="004D15D9">
        <w:rPr>
          <w:rFonts w:ascii="Times New Roman" w:hAnsi="Times New Roman" w:cs="Times New Roman"/>
          <w:sz w:val="22"/>
          <w:szCs w:val="22"/>
        </w:rPr>
        <w:t xml:space="preserve"> руб.</w:t>
      </w:r>
    </w:p>
    <w:p w14:paraId="220ABF3F" w14:textId="77777777" w:rsidR="004D15D9" w:rsidRDefault="004D15D9" w:rsidP="004D15D9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4D15D9">
        <w:rPr>
          <w:rFonts w:ascii="Times New Roman" w:hAnsi="Times New Roman" w:cs="Times New Roman"/>
          <w:sz w:val="22"/>
          <w:szCs w:val="22"/>
        </w:rPr>
        <w:lastRenderedPageBreak/>
        <w:t xml:space="preserve">Введены 2 вида микрофинансовых организаций (МФО) - "микрофинансовая компания" (минимальный размер собственных средств (капитала) - 70 </w:t>
      </w:r>
      <w:proofErr w:type="gramStart"/>
      <w:r w:rsidRPr="004D15D9">
        <w:rPr>
          <w:rFonts w:ascii="Times New Roman" w:hAnsi="Times New Roman" w:cs="Times New Roman"/>
          <w:sz w:val="22"/>
          <w:szCs w:val="22"/>
        </w:rPr>
        <w:t>млн</w:t>
      </w:r>
      <w:proofErr w:type="gramEnd"/>
      <w:r w:rsidRPr="004D15D9">
        <w:rPr>
          <w:rFonts w:ascii="Times New Roman" w:hAnsi="Times New Roman" w:cs="Times New Roman"/>
          <w:sz w:val="22"/>
          <w:szCs w:val="22"/>
        </w:rPr>
        <w:t xml:space="preserve"> руб</w:t>
      </w:r>
      <w:r>
        <w:rPr>
          <w:rFonts w:ascii="Times New Roman" w:hAnsi="Times New Roman" w:cs="Times New Roman"/>
          <w:sz w:val="22"/>
          <w:szCs w:val="22"/>
        </w:rPr>
        <w:t>.) и "</w:t>
      </w:r>
      <w:proofErr w:type="spellStart"/>
      <w:r>
        <w:rPr>
          <w:rFonts w:ascii="Times New Roman" w:hAnsi="Times New Roman" w:cs="Times New Roman"/>
          <w:sz w:val="22"/>
          <w:szCs w:val="22"/>
        </w:rPr>
        <w:t>микрокредитная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компания".</w:t>
      </w:r>
    </w:p>
    <w:p w14:paraId="11579FA4" w14:textId="77777777" w:rsidR="004D15D9" w:rsidRPr="004D15D9" w:rsidRDefault="004D15D9" w:rsidP="004D15D9">
      <w:pPr>
        <w:jc w:val="both"/>
        <w:rPr>
          <w:rFonts w:ascii="Times New Roman" w:hAnsi="Times New Roman" w:cs="Times New Roman"/>
          <w:sz w:val="22"/>
          <w:szCs w:val="22"/>
        </w:rPr>
      </w:pPr>
      <w:r w:rsidRPr="004D15D9">
        <w:rPr>
          <w:rFonts w:ascii="Times New Roman" w:hAnsi="Times New Roman" w:cs="Times New Roman"/>
          <w:sz w:val="22"/>
          <w:szCs w:val="22"/>
        </w:rPr>
        <w:t>Микрофинансовые компании:</w:t>
      </w:r>
    </w:p>
    <w:p w14:paraId="6994228E" w14:textId="77777777" w:rsidR="004D15D9" w:rsidRPr="004D15D9" w:rsidRDefault="004D15D9" w:rsidP="004D15D9">
      <w:pPr>
        <w:pStyle w:val="a5"/>
        <w:numPr>
          <w:ilvl w:val="0"/>
          <w:numId w:val="24"/>
        </w:numPr>
        <w:jc w:val="both"/>
        <w:rPr>
          <w:rFonts w:ascii="Times New Roman" w:hAnsi="Times New Roman"/>
        </w:rPr>
      </w:pPr>
      <w:r w:rsidRPr="004D15D9">
        <w:rPr>
          <w:rFonts w:ascii="Times New Roman" w:hAnsi="Times New Roman"/>
        </w:rPr>
        <w:t>должны иметь минимальный уровень капитала не менее 70 млн. руб.</w:t>
      </w:r>
    </w:p>
    <w:p w14:paraId="72FE8277" w14:textId="77777777" w:rsidR="004D15D9" w:rsidRPr="004D15D9" w:rsidRDefault="004D15D9" w:rsidP="004D15D9">
      <w:pPr>
        <w:pStyle w:val="a5"/>
        <w:numPr>
          <w:ilvl w:val="0"/>
          <w:numId w:val="24"/>
        </w:numPr>
        <w:jc w:val="both"/>
        <w:rPr>
          <w:rFonts w:ascii="Times New Roman" w:hAnsi="Times New Roman"/>
        </w:rPr>
      </w:pPr>
      <w:r w:rsidRPr="004D15D9">
        <w:rPr>
          <w:rFonts w:ascii="Times New Roman" w:hAnsi="Times New Roman"/>
        </w:rPr>
        <w:t xml:space="preserve">должны выполнять нормативы (минимум 6 вместо 2 </w:t>
      </w:r>
      <w:proofErr w:type="gramStart"/>
      <w:r w:rsidRPr="004D15D9">
        <w:rPr>
          <w:rFonts w:ascii="Times New Roman" w:hAnsi="Times New Roman"/>
        </w:rPr>
        <w:t>текущих</w:t>
      </w:r>
      <w:proofErr w:type="gramEnd"/>
      <w:r w:rsidRPr="004D15D9">
        <w:rPr>
          <w:rFonts w:ascii="Times New Roman" w:hAnsi="Times New Roman"/>
        </w:rPr>
        <w:t>)</w:t>
      </w:r>
    </w:p>
    <w:p w14:paraId="28E00A1D" w14:textId="77777777" w:rsidR="004D15D9" w:rsidRPr="004D15D9" w:rsidRDefault="004D15D9" w:rsidP="004D15D9">
      <w:pPr>
        <w:pStyle w:val="a5"/>
        <w:numPr>
          <w:ilvl w:val="0"/>
          <w:numId w:val="24"/>
        </w:numPr>
        <w:jc w:val="both"/>
        <w:rPr>
          <w:rFonts w:ascii="Times New Roman" w:hAnsi="Times New Roman"/>
        </w:rPr>
      </w:pPr>
      <w:r w:rsidRPr="004D15D9">
        <w:rPr>
          <w:rFonts w:ascii="Times New Roman" w:hAnsi="Times New Roman"/>
        </w:rPr>
        <w:t>могут привлекать инвестиции от физических лиц</w:t>
      </w:r>
    </w:p>
    <w:p w14:paraId="35F0D02E" w14:textId="77777777" w:rsidR="004D15D9" w:rsidRPr="004D15D9" w:rsidRDefault="004D15D9" w:rsidP="004D15D9">
      <w:pPr>
        <w:pStyle w:val="a5"/>
        <w:numPr>
          <w:ilvl w:val="0"/>
          <w:numId w:val="24"/>
        </w:numPr>
        <w:jc w:val="both"/>
        <w:rPr>
          <w:rFonts w:ascii="Times New Roman" w:hAnsi="Times New Roman"/>
        </w:rPr>
      </w:pPr>
      <w:r w:rsidRPr="004D15D9">
        <w:rPr>
          <w:rFonts w:ascii="Times New Roman" w:hAnsi="Times New Roman"/>
        </w:rPr>
        <w:t>могут размещать облигации</w:t>
      </w:r>
    </w:p>
    <w:p w14:paraId="726F3FC9" w14:textId="77777777" w:rsidR="004D15D9" w:rsidRPr="004D15D9" w:rsidRDefault="004D15D9" w:rsidP="004D15D9">
      <w:pPr>
        <w:pStyle w:val="a5"/>
        <w:numPr>
          <w:ilvl w:val="0"/>
          <w:numId w:val="24"/>
        </w:numPr>
        <w:jc w:val="both"/>
        <w:rPr>
          <w:rFonts w:ascii="Times New Roman" w:hAnsi="Times New Roman"/>
        </w:rPr>
      </w:pPr>
      <w:r w:rsidRPr="004D15D9">
        <w:rPr>
          <w:rFonts w:ascii="Times New Roman" w:hAnsi="Times New Roman"/>
        </w:rPr>
        <w:t>получат доступ к дополнительным источникам финансирования</w:t>
      </w:r>
    </w:p>
    <w:p w14:paraId="30EF025F" w14:textId="77777777" w:rsidR="004D15D9" w:rsidRPr="004D15D9" w:rsidRDefault="004D15D9" w:rsidP="004D15D9">
      <w:pPr>
        <w:pStyle w:val="a5"/>
        <w:numPr>
          <w:ilvl w:val="0"/>
          <w:numId w:val="24"/>
        </w:numPr>
        <w:jc w:val="both"/>
        <w:rPr>
          <w:rFonts w:ascii="Times New Roman" w:hAnsi="Times New Roman"/>
        </w:rPr>
      </w:pPr>
      <w:r w:rsidRPr="004D15D9">
        <w:rPr>
          <w:rFonts w:ascii="Times New Roman" w:hAnsi="Times New Roman"/>
        </w:rPr>
        <w:t>упрощенная удаленная идентификация</w:t>
      </w:r>
    </w:p>
    <w:p w14:paraId="5C3AD632" w14:textId="77777777" w:rsidR="004D15D9" w:rsidRPr="004D15D9" w:rsidRDefault="004D15D9" w:rsidP="004D15D9">
      <w:pPr>
        <w:jc w:val="both"/>
        <w:rPr>
          <w:rFonts w:ascii="Times New Roman" w:hAnsi="Times New Roman" w:cs="Times New Roman"/>
          <w:sz w:val="22"/>
          <w:szCs w:val="22"/>
        </w:rPr>
      </w:pPr>
      <w:proofErr w:type="spellStart"/>
      <w:r w:rsidRPr="004D15D9">
        <w:rPr>
          <w:rFonts w:ascii="Times New Roman" w:hAnsi="Times New Roman" w:cs="Times New Roman"/>
          <w:sz w:val="22"/>
          <w:szCs w:val="22"/>
        </w:rPr>
        <w:t>Микрокредитные</w:t>
      </w:r>
      <w:proofErr w:type="spellEnd"/>
      <w:r w:rsidRPr="004D15D9">
        <w:rPr>
          <w:rFonts w:ascii="Times New Roman" w:hAnsi="Times New Roman" w:cs="Times New Roman"/>
          <w:sz w:val="22"/>
          <w:szCs w:val="22"/>
        </w:rPr>
        <w:t xml:space="preserve"> компании:</w:t>
      </w:r>
    </w:p>
    <w:p w14:paraId="58381447" w14:textId="77777777" w:rsidR="004D15D9" w:rsidRPr="004D15D9" w:rsidRDefault="004D15D9" w:rsidP="004D15D9">
      <w:pPr>
        <w:pStyle w:val="a5"/>
        <w:numPr>
          <w:ilvl w:val="0"/>
          <w:numId w:val="25"/>
        </w:numPr>
        <w:jc w:val="both"/>
        <w:rPr>
          <w:rFonts w:ascii="Times New Roman" w:hAnsi="Times New Roman"/>
        </w:rPr>
      </w:pPr>
      <w:r w:rsidRPr="004D15D9">
        <w:rPr>
          <w:rFonts w:ascii="Times New Roman" w:hAnsi="Times New Roman"/>
        </w:rPr>
        <w:t>нет требования по минимальному уровню уставного капитала (менее 70 млн. руб.)</w:t>
      </w:r>
    </w:p>
    <w:p w14:paraId="7A6ED902" w14:textId="77777777" w:rsidR="004D15D9" w:rsidRPr="004D15D9" w:rsidRDefault="004D15D9" w:rsidP="004D15D9">
      <w:pPr>
        <w:pStyle w:val="a5"/>
        <w:numPr>
          <w:ilvl w:val="0"/>
          <w:numId w:val="25"/>
        </w:numPr>
        <w:jc w:val="both"/>
        <w:rPr>
          <w:rFonts w:ascii="Times New Roman" w:hAnsi="Times New Roman"/>
        </w:rPr>
      </w:pPr>
      <w:r w:rsidRPr="004D15D9">
        <w:rPr>
          <w:rFonts w:ascii="Times New Roman" w:hAnsi="Times New Roman"/>
        </w:rPr>
        <w:t>не могут привлекать инвестиции от физических лиц</w:t>
      </w:r>
    </w:p>
    <w:p w14:paraId="09880D2D" w14:textId="77777777" w:rsidR="004D15D9" w:rsidRDefault="004D15D9" w:rsidP="004D15D9">
      <w:pPr>
        <w:pStyle w:val="a5"/>
        <w:numPr>
          <w:ilvl w:val="0"/>
          <w:numId w:val="25"/>
        </w:numPr>
        <w:jc w:val="both"/>
        <w:rPr>
          <w:rFonts w:ascii="Times New Roman" w:hAnsi="Times New Roman"/>
        </w:rPr>
      </w:pPr>
      <w:r w:rsidRPr="004D15D9">
        <w:rPr>
          <w:rFonts w:ascii="Times New Roman" w:hAnsi="Times New Roman"/>
        </w:rPr>
        <w:t>не будут иметь доступ к дополнительным источникам финансирования</w:t>
      </w:r>
    </w:p>
    <w:p w14:paraId="436E3D1B" w14:textId="726BDD7F" w:rsidR="00C50DAB" w:rsidRPr="00CA7975" w:rsidRDefault="00C50DAB" w:rsidP="00CA7975">
      <w:pPr>
        <w:ind w:firstLine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A7975">
        <w:rPr>
          <w:rFonts w:ascii="Times New Roman" w:hAnsi="Times New Roman" w:cs="Times New Roman"/>
          <w:color w:val="auto"/>
          <w:sz w:val="22"/>
          <w:szCs w:val="22"/>
        </w:rPr>
        <w:t>15 декабря 2016 года Компания первой среди коммер</w:t>
      </w:r>
      <w:r w:rsidR="00CA7975" w:rsidRPr="00CA7975">
        <w:rPr>
          <w:rFonts w:ascii="Times New Roman" w:hAnsi="Times New Roman" w:cs="Times New Roman"/>
          <w:color w:val="auto"/>
          <w:sz w:val="22"/>
          <w:szCs w:val="22"/>
        </w:rPr>
        <w:t xml:space="preserve">ческих МФО получила статус МФК, </w:t>
      </w:r>
      <w:r w:rsidRPr="00CA7975">
        <w:rPr>
          <w:rFonts w:ascii="Times New Roman" w:hAnsi="Times New Roman" w:cs="Times New Roman"/>
          <w:color w:val="auto"/>
          <w:sz w:val="22"/>
          <w:szCs w:val="22"/>
        </w:rPr>
        <w:t>подтвердив</w:t>
      </w:r>
      <w:r w:rsidR="009316C2">
        <w:rPr>
          <w:rFonts w:ascii="Times New Roman" w:hAnsi="Times New Roman" w:cs="Times New Roman"/>
          <w:color w:val="auto"/>
          <w:sz w:val="22"/>
          <w:szCs w:val="22"/>
        </w:rPr>
        <w:t xml:space="preserve"> соответствие</w:t>
      </w:r>
      <w:r w:rsidRPr="00CA7975">
        <w:rPr>
          <w:rFonts w:ascii="Times New Roman" w:hAnsi="Times New Roman" w:cs="Times New Roman"/>
          <w:color w:val="auto"/>
          <w:sz w:val="22"/>
          <w:szCs w:val="22"/>
        </w:rPr>
        <w:t xml:space="preserve"> вс</w:t>
      </w:r>
      <w:r w:rsidR="009316C2">
        <w:rPr>
          <w:rFonts w:ascii="Times New Roman" w:hAnsi="Times New Roman" w:cs="Times New Roman"/>
          <w:color w:val="auto"/>
          <w:sz w:val="22"/>
          <w:szCs w:val="22"/>
        </w:rPr>
        <w:t>ем</w:t>
      </w:r>
      <w:r w:rsidRPr="00CA7975">
        <w:rPr>
          <w:rFonts w:ascii="Times New Roman" w:hAnsi="Times New Roman" w:cs="Times New Roman"/>
          <w:color w:val="auto"/>
          <w:sz w:val="22"/>
          <w:szCs w:val="22"/>
        </w:rPr>
        <w:t xml:space="preserve"> повышенны</w:t>
      </w:r>
      <w:r w:rsidR="009316C2">
        <w:rPr>
          <w:rFonts w:ascii="Times New Roman" w:hAnsi="Times New Roman" w:cs="Times New Roman"/>
          <w:color w:val="auto"/>
          <w:sz w:val="22"/>
          <w:szCs w:val="22"/>
        </w:rPr>
        <w:t>м</w:t>
      </w:r>
      <w:r w:rsidRPr="00CA7975">
        <w:rPr>
          <w:rFonts w:ascii="Times New Roman" w:hAnsi="Times New Roman" w:cs="Times New Roman"/>
          <w:color w:val="auto"/>
          <w:sz w:val="22"/>
          <w:szCs w:val="22"/>
        </w:rPr>
        <w:t xml:space="preserve"> требования</w:t>
      </w:r>
      <w:r w:rsidR="009316C2">
        <w:rPr>
          <w:rFonts w:ascii="Times New Roman" w:hAnsi="Times New Roman" w:cs="Times New Roman"/>
          <w:color w:val="auto"/>
          <w:sz w:val="22"/>
          <w:szCs w:val="22"/>
        </w:rPr>
        <w:t>м</w:t>
      </w:r>
      <w:r w:rsidRPr="00CA7975">
        <w:rPr>
          <w:rFonts w:ascii="Times New Roman" w:hAnsi="Times New Roman" w:cs="Times New Roman"/>
          <w:color w:val="auto"/>
          <w:sz w:val="22"/>
          <w:szCs w:val="22"/>
        </w:rPr>
        <w:t xml:space="preserve"> ЦБ.</w:t>
      </w:r>
    </w:p>
    <w:p w14:paraId="772B12C4" w14:textId="77777777" w:rsidR="00C50DAB" w:rsidRPr="00C50DAB" w:rsidRDefault="00C50DAB" w:rsidP="00C50DAB">
      <w:pPr>
        <w:ind w:left="360"/>
        <w:jc w:val="both"/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</w:pPr>
    </w:p>
    <w:p w14:paraId="4A7BE0DD" w14:textId="77777777" w:rsidR="004D15D9" w:rsidRPr="004D15D9" w:rsidRDefault="004D15D9" w:rsidP="004D15D9">
      <w:pPr>
        <w:ind w:left="20" w:right="20" w:firstLine="34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>ЦБ РФ своим указанием от 28.06.2016 № 4054-У установил новый порядок формирования, в том числе создания, использования, размер и периодичность расчета микрофинансовыми организациями резервов на возможные потери по займам. До конца 2017 года МФО должны формировать 100% от расчетной суммы резервов на возможные потери по займам (в настоящее время действует норма 60%).</w:t>
      </w:r>
    </w:p>
    <w:p w14:paraId="0D6E5B46" w14:textId="77777777" w:rsidR="004D15D9" w:rsidRPr="004D15D9" w:rsidRDefault="004D15D9" w:rsidP="004D15D9">
      <w:pPr>
        <w:ind w:left="20" w:right="20" w:firstLine="34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>Закреплен порядок ликвидации микрофинансовой компании по инициативе ЦБ РФ (принудительная ликвидация).</w:t>
      </w:r>
    </w:p>
    <w:p w14:paraId="5DB04FDD" w14:textId="77777777" w:rsidR="004D15D9" w:rsidRPr="004D15D9" w:rsidRDefault="004D15D9" w:rsidP="004D15D9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>Скорректированы полномочия ЦБ РФ, в частности, по установлению экономических нормативов для МФО (в т. ч. нормативы достаточности собственных средств, ликвидности, максимальные размеры рисков), запрета на привлечение денежных средств.</w:t>
      </w:r>
    </w:p>
    <w:p w14:paraId="4FF4BD68" w14:textId="77777777" w:rsidR="004D15D9" w:rsidRPr="004D15D9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>В "</w:t>
      </w:r>
      <w:proofErr w:type="spellStart"/>
      <w:r w:rsidRPr="004D15D9">
        <w:rPr>
          <w:rFonts w:ascii="Times New Roman" w:hAnsi="Times New Roman" w:cs="Times New Roman"/>
          <w:color w:val="auto"/>
          <w:sz w:val="22"/>
          <w:szCs w:val="22"/>
        </w:rPr>
        <w:t>антиотмывочном</w:t>
      </w:r>
      <w:proofErr w:type="spellEnd"/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" законе определен порядок идентификации (упрощенной идентификации) клиента МФО - физлица кредитной организацией (по договору). Последняя должна соответствовать установленным ЦБ РФ по согласованию с </w:t>
      </w:r>
      <w:proofErr w:type="spellStart"/>
      <w:r w:rsidRPr="004D15D9">
        <w:rPr>
          <w:rFonts w:ascii="Times New Roman" w:hAnsi="Times New Roman" w:cs="Times New Roman"/>
          <w:color w:val="auto"/>
          <w:sz w:val="22"/>
          <w:szCs w:val="22"/>
        </w:rPr>
        <w:t>Росфинмониторингом</w:t>
      </w:r>
      <w:proofErr w:type="spellEnd"/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 требованиям.</w:t>
      </w:r>
    </w:p>
    <w:p w14:paraId="7B131CBD" w14:textId="77777777" w:rsidR="004D15D9" w:rsidRPr="004D15D9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В Законе о несостоятельности (банкротстве) закреплены особенности удовлетворения требований кредиторов микрофинансовой </w:t>
      </w:r>
      <w:proofErr w:type="gramStart"/>
      <w:r w:rsidRPr="004D15D9">
        <w:rPr>
          <w:rFonts w:ascii="Times New Roman" w:hAnsi="Times New Roman" w:cs="Times New Roman"/>
          <w:color w:val="auto"/>
          <w:sz w:val="22"/>
          <w:szCs w:val="22"/>
        </w:rPr>
        <w:t>компании</w:t>
      </w:r>
      <w:proofErr w:type="gramEnd"/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 согласно которым займодавцы-физические лица при банкротстве МФО получают возмещение в пределах 3 млн. рублей, но не больше суммы основного долга в первую очередь.</w:t>
      </w:r>
    </w:p>
    <w:p w14:paraId="27427653" w14:textId="77777777" w:rsidR="004D15D9" w:rsidRPr="004D15D9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На данный момент полномочия по регулированию и мониторингу деятельности МФО возложены на ЦБ РФ, создано Главное управление рынка микрофинансирования и методологии финансовой доступности. Существуют минимальные требования к капиталу и к уровню текущей ликвидности. </w:t>
      </w:r>
    </w:p>
    <w:p w14:paraId="3BC204C7" w14:textId="77777777" w:rsidR="004D15D9" w:rsidRPr="004D15D9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Эмитент является учредителем СРО </w:t>
      </w:r>
      <w:proofErr w:type="spellStart"/>
      <w:r w:rsidRPr="004D15D9">
        <w:rPr>
          <w:rFonts w:ascii="Times New Roman" w:hAnsi="Times New Roman" w:cs="Times New Roman"/>
          <w:color w:val="auto"/>
          <w:sz w:val="22"/>
          <w:szCs w:val="22"/>
        </w:rPr>
        <w:t>МиР</w:t>
      </w:r>
      <w:proofErr w:type="spellEnd"/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 (саморегулируемая организация). </w:t>
      </w:r>
    </w:p>
    <w:p w14:paraId="1D3E09BB" w14:textId="77777777" w:rsidR="004D15D9" w:rsidRPr="004D15D9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По инициативе Эмитента была законодательно закреплена возможность МФО создавать резервы, уменьшающие налогооблагаемую базу, запрещена упрощенная система налогообложения, запрещена возможность рекламной активности компаниям, не включенным в реестр МФО. Все это приведет к повышению </w:t>
      </w:r>
      <w:proofErr w:type="spellStart"/>
      <w:r w:rsidRPr="004D15D9">
        <w:rPr>
          <w:rFonts w:ascii="Times New Roman" w:hAnsi="Times New Roman" w:cs="Times New Roman"/>
          <w:color w:val="auto"/>
          <w:sz w:val="22"/>
          <w:szCs w:val="22"/>
        </w:rPr>
        <w:t>транспарентности</w:t>
      </w:r>
      <w:proofErr w:type="spellEnd"/>
      <w:r w:rsidRPr="004D15D9">
        <w:rPr>
          <w:rFonts w:ascii="Times New Roman" w:hAnsi="Times New Roman" w:cs="Times New Roman"/>
          <w:color w:val="auto"/>
          <w:sz w:val="22"/>
          <w:szCs w:val="22"/>
        </w:rPr>
        <w:t xml:space="preserve"> рынка, его консолидации и снижению его серой части. </w:t>
      </w:r>
    </w:p>
    <w:p w14:paraId="700810B0" w14:textId="77777777" w:rsidR="00041E52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>Также по инициативе Эмитента изменен закон, отменяющий ограничение по номиналу выпускаемых облигаций.</w:t>
      </w:r>
    </w:p>
    <w:p w14:paraId="00753444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 xml:space="preserve">Иные регуляторные и законодательные риски: </w:t>
      </w:r>
    </w:p>
    <w:p w14:paraId="2B62BFCA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i/>
          <w:color w:val="auto"/>
          <w:sz w:val="22"/>
          <w:szCs w:val="22"/>
        </w:rPr>
      </w:pPr>
    </w:p>
    <w:p w14:paraId="06646CDF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Изменение валютного регулирования:</w:t>
      </w:r>
    </w:p>
    <w:p w14:paraId="55B166BD" w14:textId="77777777" w:rsidR="00041E52" w:rsidRPr="006C2468" w:rsidRDefault="00041E52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Риски, связанные с возможностью изменения валютного регулирования, в настоящее время рассматриваются Обществом как минимальные. В связи с проведением политики </w:t>
      </w:r>
      <w:r w:rsidRPr="006C2468">
        <w:rPr>
          <w:rFonts w:ascii="Times New Roman" w:hAnsi="Times New Roman" w:cs="Times New Roman"/>
          <w:color w:val="auto"/>
          <w:sz w:val="22"/>
          <w:szCs w:val="22"/>
        </w:rPr>
        <w:lastRenderedPageBreak/>
        <w:t>либерализации валютного регулирования риски, связанные с изменениями валютного законодательства, снижаются.</w:t>
      </w:r>
    </w:p>
    <w:p w14:paraId="11BF39F1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701E831A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Изменение налогового законодательства:</w:t>
      </w:r>
    </w:p>
    <w:p w14:paraId="5D987142" w14:textId="77777777" w:rsidR="004D15D9" w:rsidRPr="004D15D9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>Изменения в налоговом законодательстве оказывают влияние на финансово-хозяйственную деятельность эмитента и его рентабельность. Учитывая последовательное снижение налоговой нагрузки на юридические лица в рамках налоговой реформы, эмитент не ожидает существенного негативного влияния данного фактора на свою деятельность.</w:t>
      </w:r>
    </w:p>
    <w:p w14:paraId="3C3DD1B6" w14:textId="77777777" w:rsidR="00041E52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>С 1 января 2014 г. в Налоговом кодексе РФ установлены особенности исчисления доходов и расходов микрофинансовых организаций (ст. ст. 297.1, 297.2 НК РФ). Предусмотрено право формирования ими резервов на возможные потери по займам (ст. 297.3 НК РФ) в порядке, установленном Центральным банком Российской Федерации Указанием Банка России от 28 июня 2016 г. N 4054-У «О порядке формирования микрофинансовыми организациями резервов на возможные потери по займам.</w:t>
      </w:r>
    </w:p>
    <w:p w14:paraId="2AA2F9B4" w14:textId="77777777" w:rsidR="004D15D9" w:rsidRPr="004D15D9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495225EA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Изменение правил таможенного контроля и пошлин:</w:t>
      </w:r>
    </w:p>
    <w:p w14:paraId="6F854C56" w14:textId="77777777" w:rsidR="00041E52" w:rsidRPr="006C2468" w:rsidRDefault="00041E52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Риски, связанные с изменением правил таможенного контроля и пошлин, у Общества отсутствуют.</w:t>
      </w:r>
    </w:p>
    <w:p w14:paraId="67CE6046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73503FF5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Изменение требований по лицензированию основной деятельности Общества либо лицензированию прав пользования объектами, нахождение которых в обороте ограничено (включая природные ресурсы):</w:t>
      </w:r>
    </w:p>
    <w:p w14:paraId="68B294BC" w14:textId="77777777" w:rsidR="00041E52" w:rsidRPr="006C2468" w:rsidRDefault="00041E52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Общество </w:t>
      </w:r>
      <w:r w:rsidR="004D15D9" w:rsidRPr="004D15D9">
        <w:rPr>
          <w:rFonts w:ascii="Times New Roman" w:hAnsi="Times New Roman" w:cs="Times New Roman"/>
          <w:color w:val="auto"/>
          <w:sz w:val="22"/>
          <w:szCs w:val="22"/>
        </w:rPr>
        <w:t>оценивает риски, связанные с изменением требований по лицензированию основной деятельности, как незначительные. В случае изменения требований по лицензированию в отношении основной деятельности эмитента, эмитент будет действовать в соответствии с новыми требованиями, включая получение необходимых лицензий. В настоящий момент эмитент не осуществляет виды деятельности, осуществление которых в соответствии с законодательством Российской Федерации возможно только на основании специального разрешения (лицензии).</w:t>
      </w:r>
    </w:p>
    <w:p w14:paraId="2600DE85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0A654F37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Изменение судебной практики по вопросам, связанным с деятельностью Общества (в том числе по вопросам лицензирования), которые могут негативно сказаться на результатах его деятельности, а также на результатах текущих судебных процессов, в которых участвует Общество:</w:t>
      </w:r>
    </w:p>
    <w:p w14:paraId="6B9C9B9D" w14:textId="77777777" w:rsidR="00041E52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4D15D9">
        <w:rPr>
          <w:rFonts w:ascii="Times New Roman" w:hAnsi="Times New Roman" w:cs="Times New Roman"/>
          <w:color w:val="auto"/>
          <w:sz w:val="22"/>
          <w:szCs w:val="22"/>
        </w:rPr>
        <w:t>Изменение судебной практики по вопросам, связанным с деятельностью эмитента, не способно существенно повлиять на результаты его деятельности. Эмитент не участвует в судебных процессах, которые могут существенно повлиять на его финансово-хозяйственную деятельность.</w:t>
      </w:r>
    </w:p>
    <w:p w14:paraId="720ABD6F" w14:textId="77777777" w:rsidR="004D15D9" w:rsidRPr="006C2468" w:rsidRDefault="004D15D9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21123EA4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Риски, связанные с текущими судебными процессами, в которых участвует Общество:</w:t>
      </w:r>
    </w:p>
    <w:p w14:paraId="53F9E208" w14:textId="77777777" w:rsidR="00041E52" w:rsidRPr="006C2468" w:rsidRDefault="00041E52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 xml:space="preserve">В настоящее время в производстве или на рассмотрении суда отсутствуют судебные дела, существенным образом влияющие на финансово-экономическую деятельность Общества. </w:t>
      </w:r>
    </w:p>
    <w:p w14:paraId="34613F8C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11CFB441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Риски, связанные с отсутствием возможности продлить действие лицензии Общества на ведение определенного вида деятельности либо на использование объектов, нахождение которых в обороте ограничено (включая природные ресурсы):</w:t>
      </w:r>
      <w:r w:rsidR="004D15D9">
        <w:rPr>
          <w:rFonts w:ascii="Times New Roman" w:hAnsi="Times New Roman" w:cs="Times New Roman"/>
          <w:b/>
          <w:color w:val="auto"/>
          <w:sz w:val="22"/>
          <w:szCs w:val="22"/>
        </w:rPr>
        <w:tab/>
      </w:r>
    </w:p>
    <w:p w14:paraId="6842E5A5" w14:textId="77777777" w:rsidR="00041E52" w:rsidRPr="006C2468" w:rsidRDefault="00041E52" w:rsidP="004D15D9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Риски, связанные с отсутствием возможности продлить действие лицензий Общества на ведение определенного вида деятельности, Общество рассматривает как минимальные, поскольку Общество не осуществляет виды деятельности, осуществление которых в соответствии с законодательством Российской Федерации возможно только на основании специального разрешения (лицензии).</w:t>
      </w:r>
    </w:p>
    <w:p w14:paraId="6970E872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b/>
          <w:color w:val="auto"/>
          <w:sz w:val="22"/>
          <w:szCs w:val="22"/>
        </w:rPr>
        <w:t>Риски, связанные с возможной ответственностью Общества по долгам третьих лиц, в том числе дочерних обществ Общества:</w:t>
      </w:r>
    </w:p>
    <w:p w14:paraId="2B9240C5" w14:textId="77777777" w:rsidR="00041E52" w:rsidRPr="006C2468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6C2468">
        <w:rPr>
          <w:rFonts w:ascii="Times New Roman" w:hAnsi="Times New Roman" w:cs="Times New Roman"/>
          <w:color w:val="auto"/>
          <w:sz w:val="22"/>
          <w:szCs w:val="22"/>
        </w:rPr>
        <w:t>В настоящее время у Общества отсутствует риск ответственности по долгам третьих лиц, вероятность наступления данного риска на настоящий момент минимальна.</w:t>
      </w:r>
    </w:p>
    <w:p w14:paraId="24CB99DD" w14:textId="77777777" w:rsidR="00041E52" w:rsidRPr="00C70951" w:rsidRDefault="00041E52" w:rsidP="00C70951">
      <w:pPr>
        <w:ind w:left="20" w:right="20"/>
        <w:jc w:val="both"/>
        <w:rPr>
          <w:rFonts w:ascii="Times New Roman" w:hAnsi="Times New Roman" w:cs="Times New Roman"/>
          <w:color w:val="auto"/>
        </w:rPr>
      </w:pPr>
    </w:p>
    <w:p w14:paraId="31DA7406" w14:textId="77777777" w:rsidR="00041E52" w:rsidRPr="00C70951" w:rsidRDefault="00041E52" w:rsidP="00C70951">
      <w:pPr>
        <w:jc w:val="both"/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</w:pPr>
    </w:p>
    <w:p w14:paraId="24A1E19F" w14:textId="77777777" w:rsidR="00041E52" w:rsidRPr="00C70951" w:rsidRDefault="00041E52" w:rsidP="00C70951">
      <w:pPr>
        <w:pStyle w:val="Heading30"/>
        <w:keepNext/>
        <w:keepLines/>
        <w:shd w:val="clear" w:color="auto" w:fill="auto"/>
        <w:spacing w:before="0" w:after="0" w:line="230" w:lineRule="exact"/>
        <w:ind w:left="20" w:firstLine="0"/>
        <w:rPr>
          <w:sz w:val="24"/>
          <w:szCs w:val="24"/>
        </w:rPr>
      </w:pPr>
      <w:r w:rsidRPr="00C70951">
        <w:rPr>
          <w:sz w:val="24"/>
          <w:szCs w:val="24"/>
        </w:rPr>
        <w:t>1.6. Национальные рейтинги</w:t>
      </w:r>
    </w:p>
    <w:p w14:paraId="715969A0" w14:textId="77777777" w:rsidR="0032664F" w:rsidRDefault="0032664F" w:rsidP="006C2468">
      <w:pPr>
        <w:pStyle w:val="a3"/>
        <w:spacing w:line="240" w:lineRule="auto"/>
        <w:ind w:right="23" w:firstLine="567"/>
        <w:jc w:val="both"/>
        <w:rPr>
          <w:sz w:val="22"/>
          <w:szCs w:val="22"/>
        </w:rPr>
      </w:pPr>
      <w:r w:rsidRPr="0032664F">
        <w:rPr>
          <w:sz w:val="22"/>
          <w:szCs w:val="22"/>
        </w:rPr>
        <w:t>К</w:t>
      </w:r>
      <w:r>
        <w:rPr>
          <w:sz w:val="22"/>
          <w:szCs w:val="22"/>
        </w:rPr>
        <w:t>омпании не присвоен к</w:t>
      </w:r>
      <w:r w:rsidRPr="0032664F">
        <w:rPr>
          <w:sz w:val="22"/>
          <w:szCs w:val="22"/>
        </w:rPr>
        <w:t>редитный рейтинг (рейтинги).</w:t>
      </w:r>
    </w:p>
    <w:p w14:paraId="0E36094D" w14:textId="77777777" w:rsidR="00041E52" w:rsidRPr="00C70951" w:rsidRDefault="00041E52" w:rsidP="00C70951">
      <w:pPr>
        <w:jc w:val="both"/>
        <w:rPr>
          <w:rFonts w:ascii="Times New Roman" w:hAnsi="Times New Roman" w:cs="Times New Roman"/>
        </w:rPr>
      </w:pPr>
    </w:p>
    <w:p w14:paraId="4A0F9149" w14:textId="77777777" w:rsidR="00041E52" w:rsidRPr="00C70951" w:rsidRDefault="00041E52" w:rsidP="00C70951">
      <w:pPr>
        <w:pStyle w:val="Heading30"/>
        <w:keepNext/>
        <w:keepLines/>
        <w:shd w:val="clear" w:color="auto" w:fill="auto"/>
        <w:spacing w:before="0" w:after="208" w:line="230" w:lineRule="exact"/>
        <w:ind w:left="20" w:firstLine="0"/>
        <w:rPr>
          <w:sz w:val="24"/>
          <w:szCs w:val="24"/>
        </w:rPr>
      </w:pPr>
      <w:bookmarkStart w:id="8" w:name="bookmark8"/>
      <w:r w:rsidRPr="00C70951">
        <w:rPr>
          <w:sz w:val="24"/>
          <w:szCs w:val="24"/>
        </w:rPr>
        <w:t>2. ПРИОРИТЕТНЫЕ НАПРАВЛЕНИЯ ДЕЯТЕЛЬНОСТИ И ПРИОРИТЕТЫ РАЗВИТИЯ ООО «</w:t>
      </w:r>
      <w:r w:rsidR="006C2468" w:rsidRPr="00C70951">
        <w:rPr>
          <w:sz w:val="24"/>
          <w:szCs w:val="24"/>
        </w:rPr>
        <w:t>ДОМАШНИЕ ДЕНЬГИ»</w:t>
      </w:r>
    </w:p>
    <w:p w14:paraId="52456DD8" w14:textId="77777777" w:rsidR="00041E52" w:rsidRPr="00C70951" w:rsidRDefault="00041E52" w:rsidP="00C70951">
      <w:pPr>
        <w:pStyle w:val="Heading30"/>
        <w:keepNext/>
        <w:keepLines/>
        <w:shd w:val="clear" w:color="auto" w:fill="auto"/>
        <w:spacing w:before="0" w:line="274" w:lineRule="exact"/>
        <w:ind w:left="380" w:right="20"/>
        <w:rPr>
          <w:sz w:val="24"/>
          <w:szCs w:val="24"/>
        </w:rPr>
      </w:pPr>
      <w:r w:rsidRPr="00C70951">
        <w:rPr>
          <w:sz w:val="24"/>
          <w:szCs w:val="24"/>
        </w:rPr>
        <w:t>Основными направлениями деятельности и приоритетами развития общества являются:</w:t>
      </w:r>
    </w:p>
    <w:p w14:paraId="4C93C685" w14:textId="77777777" w:rsidR="00041E52" w:rsidRPr="001B22D2" w:rsidRDefault="00041E52" w:rsidP="00C70951">
      <w:p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Основными направлениями деятельности и приоритетами развития общества являются:</w:t>
      </w:r>
    </w:p>
    <w:p w14:paraId="5C33A7FE" w14:textId="77777777" w:rsidR="00041E52" w:rsidRPr="001B22D2" w:rsidRDefault="00C50DAB" w:rsidP="00C50DAB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  <w:bCs/>
        </w:rPr>
      </w:pPr>
      <w:r w:rsidRPr="001B22D2">
        <w:rPr>
          <w:rFonts w:ascii="Times New Roman" w:hAnsi="Times New Roman"/>
        </w:rPr>
        <w:t xml:space="preserve">Дальнейшее покрытие населенных пунктов менее 10 тыс. </w:t>
      </w:r>
      <w:r w:rsidR="00041E52" w:rsidRPr="001B22D2">
        <w:rPr>
          <w:rFonts w:ascii="Times New Roman" w:hAnsi="Times New Roman"/>
        </w:rPr>
        <w:t xml:space="preserve"> и достижение клиентской базы в размере 2% от активного населения РФ</w:t>
      </w:r>
    </w:p>
    <w:p w14:paraId="44C0A6A5" w14:textId="77777777" w:rsidR="00041E52" w:rsidRPr="00E369C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  <w:bCs/>
        </w:rPr>
      </w:pPr>
      <w:r w:rsidRPr="00E369C8">
        <w:rPr>
          <w:rFonts w:ascii="Times New Roman" w:hAnsi="Times New Roman"/>
        </w:rPr>
        <w:t>Повышение вовлеченности и лояльности клиентов для увеличения доли повторных заемщиков в портфеле</w:t>
      </w:r>
    </w:p>
    <w:p w14:paraId="2DC5ECF2" w14:textId="77777777" w:rsidR="00041E52" w:rsidRPr="00E369C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  <w:bCs/>
        </w:rPr>
      </w:pPr>
      <w:r w:rsidRPr="00E369C8">
        <w:rPr>
          <w:rFonts w:ascii="Times New Roman" w:hAnsi="Times New Roman"/>
        </w:rPr>
        <w:t>Развитие корпоративной культуры, ориентированной на региональную сеть</w:t>
      </w:r>
    </w:p>
    <w:p w14:paraId="1D1FD410" w14:textId="77777777" w:rsidR="00041E52" w:rsidRPr="00E369C8" w:rsidRDefault="00041E52" w:rsidP="00C70951">
      <w:pPr>
        <w:pStyle w:val="a5"/>
        <w:numPr>
          <w:ilvl w:val="0"/>
          <w:numId w:val="4"/>
        </w:numPr>
        <w:jc w:val="both"/>
        <w:rPr>
          <w:rFonts w:ascii="Times New Roman" w:hAnsi="Times New Roman"/>
          <w:b/>
          <w:bCs/>
        </w:rPr>
      </w:pPr>
      <w:r w:rsidRPr="00E369C8">
        <w:rPr>
          <w:rFonts w:ascii="Times New Roman" w:hAnsi="Times New Roman"/>
        </w:rPr>
        <w:t xml:space="preserve">Внедрение инновационных </w:t>
      </w:r>
      <w:proofErr w:type="gramStart"/>
      <w:r w:rsidRPr="00E369C8">
        <w:rPr>
          <w:rFonts w:ascii="Times New Roman" w:hAnsi="Times New Roman"/>
        </w:rPr>
        <w:t>ИТ</w:t>
      </w:r>
      <w:proofErr w:type="gramEnd"/>
      <w:r w:rsidRPr="00E369C8">
        <w:rPr>
          <w:rFonts w:ascii="Times New Roman" w:hAnsi="Times New Roman"/>
        </w:rPr>
        <w:t xml:space="preserve"> технологий </w:t>
      </w:r>
    </w:p>
    <w:p w14:paraId="69171C9D" w14:textId="77777777" w:rsidR="00041E52" w:rsidRPr="00C70951" w:rsidRDefault="00041E52" w:rsidP="00C70951">
      <w:pPr>
        <w:pStyle w:val="Heading30"/>
        <w:keepNext/>
        <w:keepLines/>
        <w:shd w:val="clear" w:color="auto" w:fill="auto"/>
        <w:spacing w:before="0" w:line="274" w:lineRule="exact"/>
        <w:ind w:left="380" w:right="20"/>
        <w:rPr>
          <w:sz w:val="24"/>
          <w:szCs w:val="24"/>
        </w:rPr>
      </w:pPr>
      <w:r w:rsidRPr="00C70951">
        <w:rPr>
          <w:sz w:val="24"/>
          <w:szCs w:val="24"/>
        </w:rPr>
        <w:t>3. ОТЧЕТ СОВЕТА ДИРЕКТОРОВ О РЕЗУЛЬТАТАХ РАЗВИТИЯ ООО «Домашние деньги» по ПРИОРИТЕТНЫМ НАПРАВЛЕНИЯМ ЕГО ДЕЯТЕЛЬНОСТИ</w:t>
      </w:r>
      <w:bookmarkEnd w:id="8"/>
    </w:p>
    <w:p w14:paraId="36B192B8" w14:textId="77777777" w:rsidR="00041E52" w:rsidRPr="00C70951" w:rsidRDefault="00041E52" w:rsidP="00E4731F">
      <w:pPr>
        <w:pStyle w:val="Heading30"/>
        <w:keepNext/>
        <w:keepLines/>
        <w:numPr>
          <w:ilvl w:val="1"/>
          <w:numId w:val="26"/>
        </w:numPr>
        <w:shd w:val="clear" w:color="auto" w:fill="auto"/>
        <w:spacing w:before="0" w:line="274" w:lineRule="exact"/>
        <w:ind w:right="20"/>
        <w:rPr>
          <w:sz w:val="24"/>
          <w:szCs w:val="24"/>
        </w:rPr>
      </w:pPr>
      <w:r w:rsidRPr="00C70951">
        <w:rPr>
          <w:sz w:val="24"/>
          <w:szCs w:val="24"/>
        </w:rPr>
        <w:t>Общие сведения</w:t>
      </w:r>
    </w:p>
    <w:p w14:paraId="555674F5" w14:textId="77777777" w:rsidR="001B22D2" w:rsidRP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Компания является организацией со 100% иностранным капиталом (Кипр), зарегистрированной 14 июня 2007 года МНС РФ по налогам и сборам с присвоением основного государственного номера 5077746931928, ИНН 7714699186. </w:t>
      </w:r>
    </w:p>
    <w:p w14:paraId="70D1CC38" w14:textId="77777777" w:rsidR="001B22D2" w:rsidRP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Компания зарегистрирована по адресу: 115088, г. Москва, 2-ой  Южнопортовый проезд д . 33 стр.1</w:t>
      </w:r>
    </w:p>
    <w:p w14:paraId="3B946BCB" w14:textId="0F622F69" w:rsid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Основным видом деятельности Компании является микрофинансирование, предоставление процентных займов физическим лицам. Компания специализируется на предоставлении необеспеченных займов от 10 до 50 тысяч рублей на срок от 2</w:t>
      </w:r>
      <w:r w:rsidR="009316C2"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до 52 недель. </w:t>
      </w:r>
      <w:r w:rsidR="009316C2">
        <w:rPr>
          <w:rFonts w:ascii="Times New Roman" w:hAnsi="Times New Roman" w:cs="Times New Roman"/>
          <w:color w:val="auto"/>
          <w:sz w:val="22"/>
          <w:szCs w:val="22"/>
        </w:rPr>
        <w:t>Оформ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ление займа  осуществляются на дому Персональным Менеджером. </w:t>
      </w:r>
    </w:p>
    <w:p w14:paraId="47F81081" w14:textId="77777777" w:rsidR="00041E52" w:rsidRDefault="00041E5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hAnsi="Times New Roman" w:cs="Times New Roman"/>
          <w:color w:val="auto"/>
          <w:sz w:val="22"/>
          <w:szCs w:val="22"/>
        </w:rPr>
        <w:t xml:space="preserve">Для микрофинансовых организаций, которые привлекают денежные средства </w:t>
      </w:r>
      <w:r w:rsidR="00C719FA" w:rsidRPr="00BC1840">
        <w:rPr>
          <w:rFonts w:ascii="Times New Roman" w:hAnsi="Times New Roman" w:cs="Times New Roman"/>
          <w:color w:val="auto"/>
          <w:sz w:val="22"/>
          <w:szCs w:val="22"/>
        </w:rPr>
        <w:t xml:space="preserve">физических и юридических лиц </w:t>
      </w:r>
      <w:r w:rsidRPr="00BC1840">
        <w:rPr>
          <w:rFonts w:ascii="Times New Roman" w:hAnsi="Times New Roman" w:cs="Times New Roman"/>
          <w:color w:val="auto"/>
          <w:sz w:val="22"/>
          <w:szCs w:val="22"/>
        </w:rPr>
        <w:t>в виде займов</w:t>
      </w:r>
      <w:r w:rsidR="00C719FA">
        <w:rPr>
          <w:rFonts w:ascii="Times New Roman" w:hAnsi="Times New Roman" w:cs="Times New Roman"/>
          <w:color w:val="auto"/>
          <w:sz w:val="22"/>
          <w:szCs w:val="22"/>
        </w:rPr>
        <w:t xml:space="preserve">, установлены </w:t>
      </w:r>
      <w:r w:rsidR="00181118">
        <w:rPr>
          <w:rFonts w:ascii="Times New Roman" w:hAnsi="Times New Roman" w:cs="Times New Roman"/>
          <w:color w:val="auto"/>
          <w:sz w:val="22"/>
          <w:szCs w:val="22"/>
        </w:rPr>
        <w:t>числовые значения</w:t>
      </w:r>
      <w:r w:rsidRPr="00BC1840">
        <w:rPr>
          <w:rFonts w:ascii="Times New Roman" w:hAnsi="Times New Roman" w:cs="Times New Roman"/>
          <w:color w:val="auto"/>
          <w:sz w:val="22"/>
          <w:szCs w:val="22"/>
        </w:rPr>
        <w:t xml:space="preserve"> и </w:t>
      </w:r>
      <w:r w:rsidR="00181118">
        <w:rPr>
          <w:rFonts w:ascii="Times New Roman" w:hAnsi="Times New Roman" w:cs="Times New Roman"/>
          <w:color w:val="auto"/>
          <w:sz w:val="22"/>
          <w:szCs w:val="22"/>
        </w:rPr>
        <w:t>порядок расчета экономических нормативов</w:t>
      </w:r>
      <w:r w:rsidRPr="00BC1840">
        <w:rPr>
          <w:rFonts w:ascii="Times New Roman" w:hAnsi="Times New Roman" w:cs="Times New Roman"/>
          <w:color w:val="auto"/>
          <w:sz w:val="22"/>
          <w:szCs w:val="22"/>
        </w:rPr>
        <w:t xml:space="preserve"> достаточности собственных средств (НМО</w:t>
      </w:r>
      <w:proofErr w:type="gramStart"/>
      <w:r w:rsidRPr="00BC1840">
        <w:rPr>
          <w:rFonts w:ascii="Times New Roman" w:hAnsi="Times New Roman" w:cs="Times New Roman"/>
          <w:color w:val="auto"/>
          <w:sz w:val="22"/>
          <w:szCs w:val="22"/>
        </w:rPr>
        <w:t>1</w:t>
      </w:r>
      <w:proofErr w:type="gramEnd"/>
      <w:r w:rsidRPr="00BC1840">
        <w:rPr>
          <w:rFonts w:ascii="Times New Roman" w:hAnsi="Times New Roman" w:cs="Times New Roman"/>
          <w:color w:val="auto"/>
          <w:sz w:val="22"/>
          <w:szCs w:val="22"/>
        </w:rPr>
        <w:t>) и ликвидности (НМО2)</w:t>
      </w:r>
      <w:r w:rsidR="00BC1840" w:rsidRPr="00BC1840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129E02D4" w14:textId="77777777" w:rsidR="001B22D2" w:rsidRP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Компанией соблюдаются нормативы, которые составили на 31.12.201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52DF29F3" w14:textId="77777777" w:rsidR="001B22D2" w:rsidRP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НМО 1 = 15,1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%, при норме не менее 5% </w:t>
      </w:r>
    </w:p>
    <w:p w14:paraId="56592C30" w14:textId="77777777" w:rsidR="001B22D2" w:rsidRP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НМО 2 = 1</w:t>
      </w:r>
      <w:r>
        <w:rPr>
          <w:rFonts w:ascii="Times New Roman" w:hAnsi="Times New Roman" w:cs="Times New Roman"/>
          <w:color w:val="auto"/>
          <w:sz w:val="22"/>
          <w:szCs w:val="22"/>
        </w:rPr>
        <w:t>57,78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>% при норме не менее 70%</w:t>
      </w:r>
    </w:p>
    <w:p w14:paraId="36011045" w14:textId="77777777" w:rsidR="001B22D2" w:rsidRP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на 31.12.201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61D9F0F2" w14:textId="77777777" w:rsidR="001B22D2" w:rsidRP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НМО 1 = </w:t>
      </w:r>
      <w:r>
        <w:rPr>
          <w:rFonts w:ascii="Times New Roman" w:hAnsi="Times New Roman" w:cs="Times New Roman"/>
          <w:color w:val="auto"/>
          <w:sz w:val="22"/>
          <w:szCs w:val="22"/>
        </w:rPr>
        <w:t>15,16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>%, при норме не менее 5%</w:t>
      </w:r>
    </w:p>
    <w:p w14:paraId="00FD5181" w14:textId="77777777" w:rsidR="001B22D2" w:rsidRP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НМО 2 = 1</w:t>
      </w:r>
      <w:r>
        <w:rPr>
          <w:rFonts w:ascii="Times New Roman" w:hAnsi="Times New Roman" w:cs="Times New Roman"/>
          <w:color w:val="auto"/>
          <w:sz w:val="22"/>
          <w:szCs w:val="22"/>
        </w:rPr>
        <w:t>66,12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>% при норме не менее 70%</w:t>
      </w:r>
    </w:p>
    <w:p w14:paraId="112C7052" w14:textId="77777777" w:rsidR="001B22D2" w:rsidRP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Численность персонала Компании по состоянию на 31 декабря 201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г. составила  1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263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человек (на 31 декабря 201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г. – 1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322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человека). Среднесписочная числен</w:t>
      </w:r>
      <w:r>
        <w:rPr>
          <w:rFonts w:ascii="Times New Roman" w:hAnsi="Times New Roman" w:cs="Times New Roman"/>
          <w:color w:val="auto"/>
          <w:sz w:val="22"/>
          <w:szCs w:val="22"/>
        </w:rPr>
        <w:t>ность персонала Компании за 2016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год составила 1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156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человек (за 201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г. – 1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201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человек).</w:t>
      </w:r>
    </w:p>
    <w:p w14:paraId="70DDC4F1" w14:textId="77777777" w:rsidR="001B22D2" w:rsidRDefault="001B22D2" w:rsidP="001B22D2">
      <w:pPr>
        <w:ind w:left="20" w:right="20" w:firstLine="688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B22D2">
        <w:rPr>
          <w:rFonts w:ascii="Times New Roman" w:hAnsi="Times New Roman" w:cs="Times New Roman"/>
          <w:color w:val="auto"/>
          <w:sz w:val="22"/>
          <w:szCs w:val="22"/>
        </w:rPr>
        <w:t>Расходы ключевого управленческого персонала  по заработной плате, включая НДФЛ,  за 201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год соста</w:t>
      </w:r>
      <w:r>
        <w:rPr>
          <w:rFonts w:ascii="Times New Roman" w:hAnsi="Times New Roman" w:cs="Times New Roman"/>
          <w:color w:val="auto"/>
          <w:sz w:val="22"/>
          <w:szCs w:val="22"/>
        </w:rPr>
        <w:t>вили 186 334 тыс. рублей (за 2015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 xml:space="preserve"> год – 141</w:t>
      </w:r>
      <w:r>
        <w:rPr>
          <w:rFonts w:ascii="Times New Roman" w:hAnsi="Times New Roman" w:cs="Times New Roman"/>
          <w:color w:val="auto"/>
          <w:sz w:val="22"/>
          <w:szCs w:val="22"/>
        </w:rPr>
        <w:t> 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>227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1B22D2">
        <w:rPr>
          <w:rFonts w:ascii="Times New Roman" w:hAnsi="Times New Roman" w:cs="Times New Roman"/>
          <w:color w:val="auto"/>
          <w:sz w:val="22"/>
          <w:szCs w:val="22"/>
        </w:rPr>
        <w:t>тыс. рублей)</w:t>
      </w:r>
    </w:p>
    <w:p w14:paraId="06D93E03" w14:textId="77777777" w:rsidR="00041E52" w:rsidRPr="00C70951" w:rsidRDefault="00041E52" w:rsidP="00C70951">
      <w:pPr>
        <w:shd w:val="clear" w:color="auto" w:fill="FFFFFF"/>
        <w:spacing w:before="60" w:after="180" w:line="221" w:lineRule="exact"/>
        <w:ind w:right="20" w:hanging="520"/>
        <w:jc w:val="both"/>
        <w:rPr>
          <w:rFonts w:ascii="Times New Roman" w:hAnsi="Times New Roman" w:cs="Times New Roman"/>
          <w:color w:val="auto"/>
        </w:rPr>
      </w:pPr>
    </w:p>
    <w:p w14:paraId="572CBCE6" w14:textId="77777777" w:rsidR="001D64F5" w:rsidRPr="001D64F5" w:rsidRDefault="001D64F5" w:rsidP="001D64F5">
      <w:pPr>
        <w:pStyle w:val="a5"/>
        <w:keepNext/>
        <w:numPr>
          <w:ilvl w:val="0"/>
          <w:numId w:val="6"/>
        </w:numPr>
        <w:jc w:val="both"/>
        <w:outlineLvl w:val="4"/>
        <w:rPr>
          <w:rFonts w:ascii="Times New Roman" w:eastAsiaTheme="minorHAnsi" w:hAnsi="Times New Roman"/>
          <w:b/>
          <w:bCs/>
          <w:vanish/>
          <w:sz w:val="24"/>
          <w:szCs w:val="24"/>
        </w:rPr>
      </w:pPr>
    </w:p>
    <w:p w14:paraId="6A57AC27" w14:textId="77777777" w:rsidR="001D64F5" w:rsidRPr="001D64F5" w:rsidRDefault="001D64F5" w:rsidP="001D64F5">
      <w:pPr>
        <w:pStyle w:val="a5"/>
        <w:keepNext/>
        <w:numPr>
          <w:ilvl w:val="1"/>
          <w:numId w:val="6"/>
        </w:numPr>
        <w:jc w:val="both"/>
        <w:outlineLvl w:val="4"/>
        <w:rPr>
          <w:rFonts w:ascii="Times New Roman" w:eastAsiaTheme="minorHAnsi" w:hAnsi="Times New Roman"/>
          <w:b/>
          <w:bCs/>
          <w:vanish/>
          <w:sz w:val="24"/>
          <w:szCs w:val="24"/>
        </w:rPr>
      </w:pPr>
    </w:p>
    <w:p w14:paraId="407443E3" w14:textId="77777777" w:rsidR="00041E52" w:rsidRPr="001D64F5" w:rsidRDefault="00041E52" w:rsidP="001D64F5">
      <w:pPr>
        <w:pStyle w:val="a5"/>
        <w:keepNext/>
        <w:numPr>
          <w:ilvl w:val="1"/>
          <w:numId w:val="6"/>
        </w:numPr>
        <w:ind w:left="426"/>
        <w:jc w:val="both"/>
        <w:outlineLvl w:val="4"/>
        <w:rPr>
          <w:rFonts w:ascii="Times New Roman" w:eastAsiaTheme="minorHAnsi" w:hAnsi="Times New Roman"/>
          <w:b/>
          <w:bCs/>
          <w:sz w:val="24"/>
          <w:szCs w:val="24"/>
        </w:rPr>
      </w:pPr>
      <w:r w:rsidRPr="001D64F5">
        <w:rPr>
          <w:rFonts w:ascii="Times New Roman" w:eastAsiaTheme="minorHAnsi" w:hAnsi="Times New Roman"/>
          <w:b/>
          <w:bCs/>
          <w:sz w:val="24"/>
          <w:szCs w:val="24"/>
        </w:rPr>
        <w:t>Привлеченные Компанией кредиты и займы.</w:t>
      </w:r>
    </w:p>
    <w:p w14:paraId="475D2EA3" w14:textId="77777777" w:rsidR="00041E52" w:rsidRPr="00BC1840" w:rsidRDefault="00041E52" w:rsidP="00BC1840">
      <w:pPr>
        <w:ind w:firstLine="38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Компания привлекала в течение 201</w:t>
      </w:r>
      <w:r w:rsidR="00115D67">
        <w:rPr>
          <w:rFonts w:ascii="Times New Roman" w:eastAsia="Times New Roman" w:hAnsi="Times New Roman" w:cs="Times New Roman"/>
          <w:color w:val="auto"/>
          <w:sz w:val="22"/>
          <w:szCs w:val="22"/>
        </w:rPr>
        <w:t>6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 кредитные средства на финансирование своей деятельности у следующих банков:</w:t>
      </w:r>
    </w:p>
    <w:p w14:paraId="5CD2EE84" w14:textId="77777777" w:rsidR="00041E52" w:rsidRPr="00BC1840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23152CD9" w14:textId="77777777" w:rsidR="00041E52" w:rsidRPr="00BC1840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proofErr w:type="gramStart"/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АЙВИ БАНК (ЗАО),  </w:t>
      </w:r>
      <w:r w:rsidR="00115D6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АКИБ «ОБРАЗОВАНИЕ» (АО), </w:t>
      </w:r>
      <w:r w:rsidR="00115D67"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КБ "ИНТЕРКОММЕРЦ" (ООО),</w:t>
      </w:r>
      <w:r w:rsidR="00115D6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ОООКБ «ФИНАНСОВЫЙ СТАНДАРТ», Московский филиал ПАО КБ «ВОСТОЧНЫЙ», </w:t>
      </w:r>
      <w:r w:rsidR="00115D67"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ООО </w:t>
      </w:r>
      <w:r w:rsidR="00115D67"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lastRenderedPageBreak/>
        <w:t xml:space="preserve">"ИНБАНК", </w:t>
      </w:r>
      <w:r w:rsidR="00115D6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ФИЛИАЛ ООО БАНК ОРАНЖЕВЫЙ В Г. МОСКВЕ (Расчетный) – ФИЛИАЛ ООО «ПРОМСЕРВИСБАНК» В Г. МОСКВЕ, Филиал Центральный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ПАО</w:t>
      </w:r>
      <w:r w:rsidR="00115D6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Банка "ФК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ОТКРЫТИЕ", </w:t>
      </w:r>
      <w:r w:rsidR="00115D67">
        <w:rPr>
          <w:rFonts w:ascii="Times New Roman" w:eastAsia="Times New Roman" w:hAnsi="Times New Roman" w:cs="Times New Roman"/>
          <w:color w:val="auto"/>
          <w:sz w:val="22"/>
          <w:szCs w:val="22"/>
        </w:rPr>
        <w:t>КБ «ВЕГА-БАНК» (ООО)</w:t>
      </w:r>
      <w:proofErr w:type="gramEnd"/>
    </w:p>
    <w:p w14:paraId="7E665413" w14:textId="77777777" w:rsidR="00041E52" w:rsidRPr="00BC1840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36B4558A" w14:textId="77777777" w:rsidR="00041E52" w:rsidRPr="00BC1840" w:rsidRDefault="00041E52" w:rsidP="00BC1840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Также в 201</w:t>
      </w:r>
      <w:r w:rsidR="00115D67">
        <w:rPr>
          <w:rFonts w:ascii="Times New Roman" w:eastAsia="Times New Roman" w:hAnsi="Times New Roman" w:cs="Times New Roman"/>
          <w:color w:val="auto"/>
          <w:sz w:val="22"/>
          <w:szCs w:val="22"/>
        </w:rPr>
        <w:t>6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году </w:t>
      </w:r>
      <w:r w:rsidR="003733D1">
        <w:rPr>
          <w:rFonts w:ascii="Times New Roman" w:eastAsia="Times New Roman" w:hAnsi="Times New Roman" w:cs="Times New Roman"/>
          <w:color w:val="auto"/>
          <w:sz w:val="22"/>
          <w:szCs w:val="22"/>
        </w:rPr>
        <w:t>к</w:t>
      </w:r>
      <w:r w:rsidR="00115D67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омпанией были получены займы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от прочих юридических и физических лиц.</w:t>
      </w:r>
    </w:p>
    <w:p w14:paraId="3F4253B1" w14:textId="77777777" w:rsidR="00041E52" w:rsidRPr="00BC1840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highlight w:val="yellow"/>
        </w:rPr>
      </w:pPr>
    </w:p>
    <w:p w14:paraId="6E918EDB" w14:textId="77777777" w:rsidR="00041E52" w:rsidRPr="00BC1840" w:rsidRDefault="00041E52" w:rsidP="00BC1840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Срок погашения займов </w:t>
      </w:r>
      <w:r w:rsid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и кредитов от 1 года до 3-х лет.</w:t>
      </w:r>
    </w:p>
    <w:p w14:paraId="6122546D" w14:textId="77777777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FF0000"/>
          <w:sz w:val="22"/>
          <w:szCs w:val="22"/>
        </w:rPr>
      </w:pPr>
    </w:p>
    <w:p w14:paraId="7D0DD6F3" w14:textId="7E027516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proofErr w:type="gramStart"/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Советом Директоров (протокол </w:t>
      </w:r>
      <w:r w:rsidR="00E67BA4"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№DD-05-2013/065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от 30.05.2013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) принято решение о выпуске ценных бумаг - облигаций неконвертируемых процентных документарных биржевых на предъявителя с обязательным централизованным хранением серии БО-01 с возможностью досрочного погашения по требованию их владельцев в количестве 500 (Пятьсот) штук номинальной стоимостью 2 000 000 (Два миллиона) рублей каждая, со сроком погашения в 1092-й (Одна тысяча девяносто второй) день с</w:t>
      </w:r>
      <w:proofErr w:type="gramEnd"/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даты начала размещения облигаций выпуска, размещаемые путем открытой подписки.</w:t>
      </w:r>
    </w:p>
    <w:p w14:paraId="16FC2410" w14:textId="3A309A35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Облигационный займ серии БО-01 был размещен 29.10.2013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</w:t>
      </w:r>
      <w:proofErr w:type="gramStart"/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proofErr w:type="gramEnd"/>
    </w:p>
    <w:p w14:paraId="62002FFC" w14:textId="09F9409E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1- ому  купонному доходу была произведена 29.04.2014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94 739, 7 тыс. рублей.</w:t>
      </w:r>
    </w:p>
    <w:p w14:paraId="3C3DBCE6" w14:textId="02441C2B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2- ому  купонному доходу была произведена 28.10.2014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94 739, 7 тыс. рублей.</w:t>
      </w:r>
    </w:p>
    <w:p w14:paraId="2784A20B" w14:textId="70E7A8D0" w:rsidR="00115D67" w:rsidRPr="00BC1840" w:rsidRDefault="00115D67" w:rsidP="00115D67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3- е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му  купонн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ому доходу была произведена 28.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0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4.2015 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г.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в размере 81 615, 8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рублей.</w:t>
      </w:r>
    </w:p>
    <w:p w14:paraId="26493559" w14:textId="3B1006F5" w:rsidR="00115D67" w:rsidRPr="00BC1840" w:rsidRDefault="00115D67" w:rsidP="00115D67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4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- ому  купо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нному доходу была произведена 27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.10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.2015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>82 932, 2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рублей.</w:t>
      </w:r>
    </w:p>
    <w:p w14:paraId="61905765" w14:textId="590BF703" w:rsidR="00115D67" w:rsidRPr="00BC1840" w:rsidRDefault="00115D67" w:rsidP="00115D67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>5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- ому  купо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нному доходу была произведена 26.04.2016 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г. 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>в размере 102 917, 2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рублей.</w:t>
      </w:r>
    </w:p>
    <w:p w14:paraId="7975A324" w14:textId="28BC40BA" w:rsidR="00115D67" w:rsidRPr="00BC1840" w:rsidRDefault="00115D67" w:rsidP="00115D67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>6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- ому  купонному доходу была произведена 2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>5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.10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>.2016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108 601, 6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рублей.</w:t>
      </w:r>
    </w:p>
    <w:p w14:paraId="31009A09" w14:textId="77777777" w:rsidR="00041E52" w:rsidRPr="00BC1840" w:rsidRDefault="00CC6913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Выпуск продлен до 23.10.2018 г.</w:t>
      </w:r>
    </w:p>
    <w:p w14:paraId="7F220BC7" w14:textId="28C183B4" w:rsidR="00041E52" w:rsidRPr="00BC1840" w:rsidRDefault="00041E52" w:rsidP="00C70951">
      <w:pPr>
        <w:autoSpaceDE w:val="0"/>
        <w:autoSpaceDN w:val="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Приказом Генерального директора от 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17.10.2016 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>№ 64/00-2016 определены ставка 7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-го 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>купона в размере 22% и 8-го купона в размере 20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%.</w:t>
      </w:r>
    </w:p>
    <w:p w14:paraId="582AE08E" w14:textId="77777777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7FF58CCF" w14:textId="25EB1447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proofErr w:type="gramStart"/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Советом Директоров (протокол 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№ </w:t>
      </w:r>
      <w:r w:rsidR="00C434DB"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БН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от 30.03.2012 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>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) принято решение о выпуске ценных бумаг - облигаций неконвертируемых процентных документарных на предъявителя с обязательным централизованным хранением серии 01 с возможностью досрочного погашения по требованию их владельцев в количестве 500 (Пятьсот) штук номинальной стоимостью 2 000 000 (Два миллиона) рублей каждая</w:t>
      </w:r>
      <w:bookmarkStart w:id="9" w:name="OLE_LINK2"/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, со сроком погашения в 1092-й (Одна тысяча девяносто второй) день с даты начала</w:t>
      </w:r>
      <w:proofErr w:type="gramEnd"/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размещения облигаций выпуска, размещаемые путем открытой </w:t>
      </w:r>
      <w:bookmarkStart w:id="10" w:name="OLE_LINK6"/>
      <w:bookmarkEnd w:id="9"/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подписки</w:t>
      </w:r>
      <w:bookmarkEnd w:id="10"/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. </w:t>
      </w:r>
    </w:p>
    <w:p w14:paraId="0A27F09E" w14:textId="0E539F2B" w:rsidR="00041E52" w:rsidRPr="00BC1840" w:rsidRDefault="00041E52" w:rsidP="00C70951">
      <w:pPr>
        <w:ind w:firstLine="36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Облигационный займ серии 01 был размещен 03.05.2012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</w:p>
    <w:p w14:paraId="394683FD" w14:textId="2BA11769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 Выплата по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1- ому  купонному доходу была произведена 01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>.11.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2012 г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сумме  - 94 480,9 тыс. рублей. </w:t>
      </w:r>
    </w:p>
    <w:p w14:paraId="6142494A" w14:textId="67A1576A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2- ому купонному доходу была произведена  06.05.2013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сумме 94 654,4 тыс. руб. </w:t>
      </w:r>
    </w:p>
    <w:p w14:paraId="4702878E" w14:textId="139C20C1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3-му купонному доходу была произведена 31.10.2013 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г.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 размере 94 739,7 тыс. рублей. </w:t>
      </w:r>
    </w:p>
    <w:p w14:paraId="47172D19" w14:textId="72E9EFA9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4-ому купонному доходу была произведена 05.05.2014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94 739,7 тыс. рублей</w:t>
      </w:r>
    </w:p>
    <w:p w14:paraId="5F2A021B" w14:textId="4BF436DF" w:rsidR="00041E52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Выплата по 5-ому купонному доходу была произведена 30.10.2014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94 739,7 тыс. рублей</w:t>
      </w:r>
    </w:p>
    <w:p w14:paraId="699FA078" w14:textId="5AA3760A" w:rsidR="00CC6913" w:rsidRDefault="00CC6913" w:rsidP="00CC6913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6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-ому купонному доходу была произведена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Pr="00EF7A02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30.04.2015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г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71</w:t>
      </w:r>
      <w:r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 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623</w:t>
      </w:r>
      <w:r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, 2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тыс. рублей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r w:rsidRPr="00770CB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</w:p>
    <w:p w14:paraId="2BDC138E" w14:textId="6E30A128" w:rsidR="00CC6913" w:rsidRDefault="00CC6913" w:rsidP="00CC6913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7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-ому купонному доходу была произведена </w:t>
      </w:r>
      <w:r w:rsidRPr="00770CB4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29.10.2015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 </w:t>
      </w:r>
      <w:r w:rsidRPr="00770CB4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г</w:t>
      </w:r>
      <w:r w:rsidRPr="00770CB4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в размере 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24</w:t>
      </w:r>
      <w:r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 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502</w:t>
      </w:r>
      <w:r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,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 </w:t>
      </w:r>
      <w:r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>7</w:t>
      </w:r>
      <w:r w:rsidRPr="00EF7A02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 xml:space="preserve">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тыс. рублей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</w:p>
    <w:p w14:paraId="34E70102" w14:textId="41C99A48" w:rsidR="00CC6913" w:rsidRDefault="00CC6913" w:rsidP="00CC6913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Выплата по 8-ому купонному доходу была произведена 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28.04.2016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 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г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. в размере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33 597, 4</w:t>
      </w:r>
      <w:r w:rsidRPr="0008441C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 xml:space="preserve"> 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>тыс. рублей.</w:t>
      </w:r>
    </w:p>
    <w:p w14:paraId="1D1E7C13" w14:textId="0DD7A59A" w:rsidR="00CC6913" w:rsidRDefault="00CC6913" w:rsidP="00CC6913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lastRenderedPageBreak/>
        <w:t>Выплата по 9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-ому купонному доходу была произведена 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2</w:t>
      </w:r>
      <w:r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7.10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.2016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 xml:space="preserve"> 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  <w:lang w:eastAsia="en-US"/>
        </w:rPr>
        <w:t>г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. в размере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76 857, 7</w:t>
      </w:r>
      <w:r w:rsidRPr="0008441C">
        <w:rPr>
          <w:rFonts w:ascii="Times New Roman" w:eastAsia="Times New Roman" w:hAnsi="Times New Roman" w:cs="Times New Roman"/>
          <w:iCs/>
          <w:color w:val="auto"/>
          <w:sz w:val="22"/>
          <w:szCs w:val="22"/>
          <w:lang w:eastAsia="en-US"/>
        </w:rPr>
        <w:t xml:space="preserve"> </w:t>
      </w:r>
      <w:r w:rsidRPr="0008441C">
        <w:rPr>
          <w:rFonts w:ascii="Times New Roman" w:eastAsia="Times New Roman" w:hAnsi="Times New Roman" w:cs="Times New Roman"/>
          <w:color w:val="auto"/>
          <w:sz w:val="22"/>
          <w:szCs w:val="22"/>
        </w:rPr>
        <w:t>тыс. рублей.</w:t>
      </w:r>
    </w:p>
    <w:p w14:paraId="358AB048" w14:textId="77777777" w:rsidR="00CC6913" w:rsidRPr="00BC1840" w:rsidRDefault="00CC6913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249989A8" w14:textId="24F8C5E9" w:rsidR="00041E52" w:rsidRPr="00BC1840" w:rsidRDefault="00041E52" w:rsidP="00C70951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Дата погашения: </w:t>
      </w:r>
      <w:r w:rsidR="00CC6913">
        <w:rPr>
          <w:rFonts w:ascii="Times New Roman" w:eastAsia="Times New Roman" w:hAnsi="Times New Roman" w:cs="Times New Roman"/>
          <w:color w:val="auto"/>
          <w:sz w:val="22"/>
          <w:szCs w:val="22"/>
        </w:rPr>
        <w:t>27.04.2017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г.</w:t>
      </w:r>
    </w:p>
    <w:p w14:paraId="3142C128" w14:textId="77777777" w:rsidR="00041E52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68F8EE2D" w14:textId="77777777" w:rsidR="00CC6913" w:rsidRDefault="00CC6913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proofErr w:type="gramStart"/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Всего в рамках оферты эмитентом по требованию владельцев ценных бумаг было выкуплено 36 облигаций на общую сумму 72 317 тыс. рублей, включая накопленный купонных доход в сумме 317 тыс. рублей.</w:t>
      </w:r>
      <w:proofErr w:type="gramEnd"/>
    </w:p>
    <w:p w14:paraId="30D61B9A" w14:textId="77777777" w:rsidR="002D4F69" w:rsidRDefault="002D4F69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20EDA1F6" w14:textId="3B5B89FE" w:rsidR="002D4F69" w:rsidRDefault="002D4F69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Приказом Генерального директора от 17.10.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>20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16 г. № 64/00-2016 определена ставка 10-го купона в размере 21%</w:t>
      </w:r>
      <w:r w:rsidR="00C434DB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</w:p>
    <w:p w14:paraId="576B2AFD" w14:textId="77777777" w:rsidR="002D4F69" w:rsidRDefault="002D4F69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455D16D5" w14:textId="77777777" w:rsidR="00115DFE" w:rsidRPr="00115DFE" w:rsidRDefault="00115DFE" w:rsidP="00115DFE">
      <w:pPr>
        <w:jc w:val="both"/>
        <w:rPr>
          <w:rFonts w:ascii="Times New Roman" w:eastAsia="Times New Roman" w:hAnsi="Times New Roman"/>
          <w:b/>
        </w:rPr>
      </w:pPr>
      <w:r w:rsidRPr="00115DFE">
        <w:rPr>
          <w:rFonts w:ascii="Times New Roman" w:eastAsia="Times New Roman" w:hAnsi="Times New Roman"/>
          <w:b/>
        </w:rPr>
        <w:t>События после отчетной даты.</w:t>
      </w:r>
    </w:p>
    <w:p w14:paraId="1F41CAF0" w14:textId="77777777" w:rsidR="00115DFE" w:rsidRDefault="00115DFE" w:rsidP="008226D8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29D3F595" w14:textId="6C5A38FC" w:rsidR="00C434DB" w:rsidRDefault="001F1741" w:rsidP="00E67BA4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proofErr w:type="gramStart"/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19.04.2017 г. 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>Решением Генерального директора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(приказ №23-00/2017 от 19.04.2017 г.) утверждены Условия выпуска биржевых облигаций в рамках программы облигаций - </w:t>
      </w:r>
      <w:r w:rsidR="00C434DB"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="00E67BA4" w:rsidRPr="00E67BA4">
        <w:rPr>
          <w:rFonts w:ascii="Times New Roman" w:eastAsia="Times New Roman" w:hAnsi="Times New Roman" w:cs="Times New Roman"/>
          <w:color w:val="auto"/>
          <w:sz w:val="22"/>
          <w:szCs w:val="22"/>
        </w:rPr>
        <w:t>Биржевые облигации документарные процентные неконвертируемые на предъявителя с обязательным централизованным хранением серии БO-001P-01 в количестве 1 250 000 (Один миллион двести пятьдесят тысяч) штук, номинальной стоимостью 1 000  (Одна тысяча) рублей каждая, общей номинальной стоимостью 1 250 000 000 (Один</w:t>
      </w:r>
      <w:proofErr w:type="gramEnd"/>
      <w:r w:rsidR="00E67BA4" w:rsidRP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миллиард двести пятьдесят миллионов) рублей со сроком погашения в 1820-й (Одна тысяча восемьсот двадцатый) день </w:t>
      </w:r>
      <w:proofErr w:type="gramStart"/>
      <w:r w:rsidR="00E67BA4" w:rsidRPr="00E67BA4">
        <w:rPr>
          <w:rFonts w:ascii="Times New Roman" w:eastAsia="Times New Roman" w:hAnsi="Times New Roman" w:cs="Times New Roman"/>
          <w:color w:val="auto"/>
          <w:sz w:val="22"/>
          <w:szCs w:val="22"/>
        </w:rPr>
        <w:t>с даты начала</w:t>
      </w:r>
      <w:proofErr w:type="gramEnd"/>
      <w:r w:rsidR="00E67BA4" w:rsidRP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размещения биржевых облигаций, размещаемые путем открытой подписки.</w:t>
      </w:r>
    </w:p>
    <w:p w14:paraId="46E7754D" w14:textId="3F930962" w:rsidR="00E67BA4" w:rsidRDefault="00E67BA4" w:rsidP="00E67BA4">
      <w:pPr>
        <w:ind w:firstLine="36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Облигационный займ серии </w:t>
      </w:r>
      <w:r w:rsidRPr="00E67BA4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БO-001P-01 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размещен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25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.0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4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.201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7 г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.</w:t>
      </w:r>
    </w:p>
    <w:p w14:paraId="0DF4B31D" w14:textId="690E447D" w:rsidR="00E67BA4" w:rsidRPr="00BC1840" w:rsidRDefault="00E67BA4" w:rsidP="00DB40D2">
      <w:pPr>
        <w:autoSpaceDE w:val="0"/>
        <w:autoSpaceDN w:val="0"/>
        <w:ind w:firstLine="36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Приказом Генерального директора от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21.04.2017 г. № 23/02-2017 определены ставки 1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-го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купона в размере 18%, 2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-го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купона в размере 18%, 3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-го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купона в размере 18% и 4-го купона в размере 18</w:t>
      </w:r>
      <w:r w:rsidRPr="00BC1840">
        <w:rPr>
          <w:rFonts w:ascii="Times New Roman" w:eastAsia="Times New Roman" w:hAnsi="Times New Roman" w:cs="Times New Roman"/>
          <w:color w:val="auto"/>
          <w:sz w:val="22"/>
          <w:szCs w:val="22"/>
        </w:rPr>
        <w:t>%.</w:t>
      </w:r>
    </w:p>
    <w:p w14:paraId="7D8A8A45" w14:textId="77777777" w:rsidR="00E67BA4" w:rsidRDefault="00E67BA4" w:rsidP="00E67BA4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17D60C85" w14:textId="1FE81A4B" w:rsidR="001F1741" w:rsidRDefault="001F1741" w:rsidP="00DB40D2">
      <w:pPr>
        <w:ind w:firstLine="36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2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5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.04.2017 г. исполнена обязанность по выплате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процентного (купонного) дохода за 7 (Седьмой) купонный период по облигациям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серии БО-01 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(25.10.2016 г. – 25.04.2017 г.)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. 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Общий размер выплаченных эмитентом денежных сре</w:t>
      </w:r>
      <w:proofErr w:type="gramStart"/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дств дл</w:t>
      </w:r>
      <w:proofErr w:type="gramEnd"/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я исполнения обязанностей по облигациям: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108 821 040 руб. 96 коп.</w:t>
      </w:r>
    </w:p>
    <w:p w14:paraId="5AE18F91" w14:textId="77777777" w:rsidR="001F1741" w:rsidRDefault="001F1741" w:rsidP="00E67BA4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322A15C5" w14:textId="449892C4" w:rsidR="001F1741" w:rsidRDefault="001F1741" w:rsidP="00DB40D2">
      <w:pPr>
        <w:ind w:firstLine="36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27.04.2017 г. обязанность 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по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погашению 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облигаци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й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серии 01 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исполнена 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в полном объеме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, погашено 500 шт. облигаций, о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бщий размер выплаченных эмитентом денежных сре</w:t>
      </w:r>
      <w:proofErr w:type="gramStart"/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дств дл</w:t>
      </w:r>
      <w:proofErr w:type="gramEnd"/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я исполнения обязанностей по облигациям: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ab/>
        <w:t>1 000 000 000 руб. 00 коп.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 </w:t>
      </w:r>
    </w:p>
    <w:p w14:paraId="5EEAB835" w14:textId="77777777" w:rsidR="001F1741" w:rsidRDefault="001F1741" w:rsidP="001F174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636665CC" w14:textId="796CD758" w:rsidR="00E67BA4" w:rsidRDefault="001F1741" w:rsidP="00E67BA4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27.04.2017 г. исполнена обязанность по в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ыплат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е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процентного (купонного) дохода за 10 (Десятый) купонный период по облигациям серии 01 (27.10.2016 г. – 27.04.2017 г.)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.  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Общий размер выплаченных эмитентом денежных сре</w:t>
      </w:r>
      <w:proofErr w:type="gramStart"/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дств дл</w:t>
      </w:r>
      <w:proofErr w:type="gramEnd"/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я исполнения обязанностей по облигациям: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  <w:r w:rsidRPr="001F1741">
        <w:rPr>
          <w:rFonts w:ascii="Times New Roman" w:eastAsia="Times New Roman" w:hAnsi="Times New Roman" w:cs="Times New Roman"/>
          <w:color w:val="auto"/>
          <w:sz w:val="22"/>
          <w:szCs w:val="22"/>
        </w:rPr>
        <w:t>104 610 150 руб. 00 коп.</w:t>
      </w:r>
    </w:p>
    <w:p w14:paraId="4ECC89FA" w14:textId="77777777" w:rsidR="001F1741" w:rsidRPr="00BC1840" w:rsidRDefault="001F1741" w:rsidP="00E67BA4">
      <w:pPr>
        <w:ind w:firstLine="284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2DD61095" w14:textId="77777777" w:rsidR="00041E52" w:rsidRPr="002D4F69" w:rsidRDefault="00041E52" w:rsidP="001D64F5">
      <w:pPr>
        <w:pStyle w:val="Heading30"/>
        <w:keepNext/>
        <w:keepLines/>
        <w:numPr>
          <w:ilvl w:val="1"/>
          <w:numId w:val="6"/>
        </w:numPr>
        <w:shd w:val="clear" w:color="auto" w:fill="auto"/>
        <w:spacing w:before="0" w:line="274" w:lineRule="exact"/>
        <w:ind w:left="426" w:right="20"/>
        <w:rPr>
          <w:sz w:val="24"/>
          <w:szCs w:val="24"/>
        </w:rPr>
      </w:pPr>
      <w:r w:rsidRPr="002D4F69">
        <w:rPr>
          <w:sz w:val="24"/>
          <w:szCs w:val="24"/>
        </w:rPr>
        <w:t>Операции по предоставлению займа.</w:t>
      </w:r>
    </w:p>
    <w:p w14:paraId="0846DE6D" w14:textId="77777777" w:rsidR="00041E52" w:rsidRPr="002D4F69" w:rsidRDefault="00041E52" w:rsidP="000A7633">
      <w:pPr>
        <w:ind w:firstLine="380"/>
        <w:jc w:val="both"/>
        <w:rPr>
          <w:rFonts w:ascii="Times New Roman" w:hAnsi="Times New Roman" w:cs="Times New Roman"/>
          <w:sz w:val="22"/>
          <w:szCs w:val="22"/>
        </w:rPr>
      </w:pPr>
      <w:r w:rsidRPr="002D4F69">
        <w:rPr>
          <w:rFonts w:ascii="Times New Roman" w:hAnsi="Times New Roman" w:cs="Times New Roman"/>
          <w:sz w:val="22"/>
          <w:szCs w:val="22"/>
        </w:rPr>
        <w:t xml:space="preserve">Сумма платежей, </w:t>
      </w:r>
      <w:r w:rsidR="002D4F69" w:rsidRPr="002D4F69">
        <w:rPr>
          <w:rFonts w:ascii="Times New Roman" w:hAnsi="Times New Roman" w:cs="Times New Roman"/>
          <w:sz w:val="22"/>
          <w:szCs w:val="22"/>
        </w:rPr>
        <w:t xml:space="preserve">включая сумму платежей до наступления срока погашения </w:t>
      </w:r>
      <w:proofErr w:type="spellStart"/>
      <w:r w:rsidR="002D4F69" w:rsidRPr="002D4F69">
        <w:rPr>
          <w:rFonts w:ascii="Times New Roman" w:hAnsi="Times New Roman" w:cs="Times New Roman"/>
          <w:sz w:val="22"/>
          <w:szCs w:val="22"/>
        </w:rPr>
        <w:t>микрозайма</w:t>
      </w:r>
      <w:proofErr w:type="spellEnd"/>
      <w:r w:rsidR="002D4F69" w:rsidRPr="002D4F69">
        <w:rPr>
          <w:rFonts w:ascii="Times New Roman" w:hAnsi="Times New Roman" w:cs="Times New Roman"/>
          <w:sz w:val="22"/>
          <w:szCs w:val="22"/>
        </w:rPr>
        <w:t xml:space="preserve"> в соответствии с графиком платежей, </w:t>
      </w:r>
      <w:r w:rsidR="000A7633" w:rsidRPr="002D4F69">
        <w:rPr>
          <w:rFonts w:ascii="Times New Roman" w:hAnsi="Times New Roman" w:cs="Times New Roman"/>
          <w:sz w:val="22"/>
          <w:szCs w:val="22"/>
        </w:rPr>
        <w:t xml:space="preserve">за отчетный период </w:t>
      </w:r>
      <w:r w:rsidR="002D4F69" w:rsidRPr="002D4F69">
        <w:rPr>
          <w:rFonts w:ascii="Times New Roman" w:hAnsi="Times New Roman" w:cs="Times New Roman"/>
          <w:sz w:val="22"/>
          <w:szCs w:val="22"/>
        </w:rPr>
        <w:t>составила 8 813 394 тыс. рублей (в 2015 году – 9 366 284</w:t>
      </w:r>
      <w:r w:rsidRPr="002D4F69">
        <w:rPr>
          <w:rFonts w:ascii="Times New Roman" w:hAnsi="Times New Roman" w:cs="Times New Roman"/>
          <w:sz w:val="22"/>
          <w:szCs w:val="22"/>
        </w:rPr>
        <w:t xml:space="preserve">  тыс. рублей).</w:t>
      </w:r>
    </w:p>
    <w:p w14:paraId="21CFBB37" w14:textId="77777777" w:rsidR="00041E52" w:rsidRPr="002D4F69" w:rsidRDefault="00041E52" w:rsidP="00C70951">
      <w:pPr>
        <w:jc w:val="both"/>
        <w:rPr>
          <w:rFonts w:ascii="Times New Roman" w:hAnsi="Times New Roman" w:cs="Times New Roman"/>
          <w:sz w:val="22"/>
          <w:szCs w:val="22"/>
        </w:rPr>
      </w:pPr>
      <w:r w:rsidRPr="002D4F69">
        <w:rPr>
          <w:rFonts w:ascii="Times New Roman" w:hAnsi="Times New Roman" w:cs="Times New Roman"/>
          <w:sz w:val="22"/>
          <w:szCs w:val="22"/>
        </w:rPr>
        <w:t>По состоянию на 31 декабря 201</w:t>
      </w:r>
      <w:r w:rsidR="002D4F69" w:rsidRPr="002D4F69">
        <w:rPr>
          <w:rFonts w:ascii="Times New Roman" w:hAnsi="Times New Roman" w:cs="Times New Roman"/>
          <w:sz w:val="22"/>
          <w:szCs w:val="22"/>
        </w:rPr>
        <w:t>6</w:t>
      </w:r>
      <w:r w:rsidRPr="002D4F69">
        <w:rPr>
          <w:rFonts w:ascii="Times New Roman" w:hAnsi="Times New Roman" w:cs="Times New Roman"/>
          <w:sz w:val="22"/>
          <w:szCs w:val="22"/>
        </w:rPr>
        <w:t xml:space="preserve"> года сумма платежей до наступления срока погашения </w:t>
      </w:r>
      <w:proofErr w:type="spellStart"/>
      <w:r w:rsidRPr="002D4F69">
        <w:rPr>
          <w:rFonts w:ascii="Times New Roman" w:hAnsi="Times New Roman" w:cs="Times New Roman"/>
          <w:sz w:val="22"/>
          <w:szCs w:val="22"/>
        </w:rPr>
        <w:t>микрозайма</w:t>
      </w:r>
      <w:proofErr w:type="spellEnd"/>
      <w:r w:rsidRPr="002D4F69">
        <w:rPr>
          <w:rFonts w:ascii="Times New Roman" w:hAnsi="Times New Roman" w:cs="Times New Roman"/>
          <w:sz w:val="22"/>
          <w:szCs w:val="22"/>
        </w:rPr>
        <w:t xml:space="preserve"> в соответствии с графиком платежей составляет 2</w:t>
      </w:r>
      <w:r w:rsidR="002D4F69" w:rsidRPr="002D4F69">
        <w:rPr>
          <w:rFonts w:ascii="Times New Roman" w:hAnsi="Times New Roman" w:cs="Times New Roman"/>
          <w:sz w:val="22"/>
          <w:szCs w:val="22"/>
        </w:rPr>
        <w:t xml:space="preserve">00 639 </w:t>
      </w:r>
      <w:r w:rsidRPr="002D4F69">
        <w:rPr>
          <w:rFonts w:ascii="Times New Roman" w:hAnsi="Times New Roman" w:cs="Times New Roman"/>
          <w:sz w:val="22"/>
          <w:szCs w:val="22"/>
        </w:rPr>
        <w:t>тыс. рублей  (на 31 декабря 201</w:t>
      </w:r>
      <w:r w:rsidR="002D4F69" w:rsidRPr="002D4F69">
        <w:rPr>
          <w:rFonts w:ascii="Times New Roman" w:hAnsi="Times New Roman" w:cs="Times New Roman"/>
          <w:sz w:val="22"/>
          <w:szCs w:val="22"/>
        </w:rPr>
        <w:t>5 года - 233 487</w:t>
      </w:r>
      <w:r w:rsidRPr="002D4F69">
        <w:rPr>
          <w:rFonts w:ascii="Times New Roman" w:hAnsi="Times New Roman" w:cs="Times New Roman"/>
          <w:sz w:val="22"/>
          <w:szCs w:val="22"/>
        </w:rPr>
        <w:t xml:space="preserve"> тыс. рублей).</w:t>
      </w:r>
    </w:p>
    <w:p w14:paraId="394DE8A0" w14:textId="77777777" w:rsidR="00041E52" w:rsidRDefault="00041E52" w:rsidP="00050C46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2D4F69">
        <w:rPr>
          <w:rFonts w:ascii="Times New Roman" w:hAnsi="Times New Roman" w:cs="Times New Roman"/>
          <w:sz w:val="22"/>
          <w:szCs w:val="22"/>
        </w:rPr>
        <w:t>Задолженность заемщиков по операциям предоставления микрозаймов физическим лицам на 31 декабря 201</w:t>
      </w:r>
      <w:r w:rsidR="002D4F69" w:rsidRPr="002D4F69">
        <w:rPr>
          <w:rFonts w:ascii="Times New Roman" w:hAnsi="Times New Roman" w:cs="Times New Roman"/>
          <w:sz w:val="22"/>
          <w:szCs w:val="22"/>
        </w:rPr>
        <w:t>6</w:t>
      </w:r>
      <w:r w:rsidRPr="002D4F69">
        <w:rPr>
          <w:rFonts w:ascii="Times New Roman" w:hAnsi="Times New Roman" w:cs="Times New Roman"/>
          <w:sz w:val="22"/>
          <w:szCs w:val="22"/>
        </w:rPr>
        <w:t xml:space="preserve"> года составляет </w:t>
      </w:r>
      <w:r w:rsidR="002D4F69" w:rsidRPr="002D4F69">
        <w:rPr>
          <w:rFonts w:ascii="Times New Roman" w:hAnsi="Times New Roman" w:cs="Times New Roman"/>
          <w:sz w:val="22"/>
          <w:szCs w:val="22"/>
        </w:rPr>
        <w:t>13 010 535</w:t>
      </w:r>
      <w:r w:rsidRPr="002D4F69">
        <w:rPr>
          <w:rFonts w:ascii="Times New Roman" w:hAnsi="Times New Roman" w:cs="Times New Roman"/>
          <w:sz w:val="22"/>
          <w:szCs w:val="22"/>
        </w:rPr>
        <w:t xml:space="preserve"> тыс. рублей, из них основной долг – </w:t>
      </w:r>
      <w:r w:rsidR="002D4F69" w:rsidRPr="002D4F69">
        <w:rPr>
          <w:rFonts w:ascii="Times New Roman" w:hAnsi="Times New Roman" w:cs="Times New Roman"/>
          <w:sz w:val="22"/>
          <w:szCs w:val="22"/>
        </w:rPr>
        <w:t>7 220 433</w:t>
      </w:r>
      <w:r w:rsidRPr="002D4F69">
        <w:rPr>
          <w:rFonts w:ascii="Times New Roman" w:hAnsi="Times New Roman" w:cs="Times New Roman"/>
          <w:sz w:val="22"/>
          <w:szCs w:val="22"/>
        </w:rPr>
        <w:t xml:space="preserve"> тыс. рублей и проценты – </w:t>
      </w:r>
      <w:r w:rsidR="002D4F69" w:rsidRPr="002D4F69">
        <w:rPr>
          <w:rFonts w:ascii="Times New Roman" w:hAnsi="Times New Roman" w:cs="Times New Roman"/>
          <w:sz w:val="22"/>
          <w:szCs w:val="22"/>
        </w:rPr>
        <w:t>5 790 102 тыс. рублей (на 31 декабря 2015 года – 9 183 421</w:t>
      </w:r>
      <w:r w:rsidRPr="002D4F69">
        <w:rPr>
          <w:rFonts w:ascii="Times New Roman" w:hAnsi="Times New Roman" w:cs="Times New Roman"/>
          <w:sz w:val="22"/>
          <w:szCs w:val="22"/>
        </w:rPr>
        <w:t xml:space="preserve"> тыс. </w:t>
      </w:r>
      <w:r w:rsidR="002D4F69" w:rsidRPr="002D4F69">
        <w:rPr>
          <w:rFonts w:ascii="Times New Roman" w:hAnsi="Times New Roman" w:cs="Times New Roman"/>
          <w:sz w:val="22"/>
          <w:szCs w:val="22"/>
        </w:rPr>
        <w:t>рублей, из них основной долг – 6 587 295 817</w:t>
      </w:r>
      <w:r w:rsidRPr="002D4F69">
        <w:rPr>
          <w:rFonts w:ascii="Times New Roman" w:hAnsi="Times New Roman" w:cs="Times New Roman"/>
          <w:sz w:val="22"/>
          <w:szCs w:val="22"/>
        </w:rPr>
        <w:t xml:space="preserve"> </w:t>
      </w:r>
      <w:r w:rsidR="002D4F69" w:rsidRPr="002D4F69">
        <w:rPr>
          <w:rFonts w:ascii="Times New Roman" w:hAnsi="Times New Roman" w:cs="Times New Roman"/>
          <w:sz w:val="22"/>
          <w:szCs w:val="22"/>
        </w:rPr>
        <w:t>тыс. рублей и проценты – 2 596 126</w:t>
      </w:r>
      <w:proofErr w:type="gramEnd"/>
      <w:r w:rsidRPr="002D4F69">
        <w:rPr>
          <w:rFonts w:ascii="Times New Roman" w:hAnsi="Times New Roman" w:cs="Times New Roman"/>
          <w:sz w:val="22"/>
          <w:szCs w:val="22"/>
        </w:rPr>
        <w:t xml:space="preserve"> тыс. рублей).</w:t>
      </w:r>
    </w:p>
    <w:p w14:paraId="7CE20C13" w14:textId="77777777" w:rsidR="002D4F69" w:rsidRDefault="002D4F69" w:rsidP="00050C46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>
        <w:rPr>
          <w:rFonts w:ascii="Times New Roman" w:hAnsi="Times New Roman" w:cs="Times New Roman"/>
          <w:sz w:val="22"/>
          <w:szCs w:val="22"/>
        </w:rPr>
        <w:t xml:space="preserve">Просроченная задолженность заемщиков по операциям предоставления микрозаймов физическим лицам на 31 декабря 2016 года составляет 10 610 376 тыс. рублей, из них основной долг – 4 859 114 тыс. рублей и проценты – 5 751 262 тыс. рублей (на 31 декабря 2015 года – </w:t>
      </w:r>
      <w:r>
        <w:rPr>
          <w:rFonts w:ascii="Times New Roman" w:hAnsi="Times New Roman" w:cs="Times New Roman"/>
          <w:sz w:val="22"/>
          <w:szCs w:val="22"/>
        </w:rPr>
        <w:lastRenderedPageBreak/>
        <w:t>6 168 293 тыс. рублей, их них основной долг – 3 623 547 тыс. рублей и проценты – 2 544 746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тыс. рублей).</w:t>
      </w:r>
    </w:p>
    <w:p w14:paraId="06F63FD3" w14:textId="77777777" w:rsidR="002D4F69" w:rsidRPr="000A7633" w:rsidRDefault="002D4F69" w:rsidP="00050C46">
      <w:pPr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Сумма резерва на 31 декабря 2016 года составляет – 6 015 220 тыс. рублей (на 31 декабря 2015 года 1 663 551 тыс. рублей). </w:t>
      </w:r>
    </w:p>
    <w:p w14:paraId="2FFB2C23" w14:textId="77777777" w:rsidR="00041E52" w:rsidRPr="001D64F5" w:rsidRDefault="00041E52" w:rsidP="001D64F5">
      <w:pPr>
        <w:pStyle w:val="Heading30"/>
        <w:keepNext/>
        <w:keepLines/>
        <w:shd w:val="clear" w:color="auto" w:fill="auto"/>
        <w:spacing w:before="0" w:line="274" w:lineRule="exact"/>
        <w:ind w:left="426" w:right="20" w:firstLine="0"/>
        <w:rPr>
          <w:sz w:val="24"/>
          <w:szCs w:val="24"/>
        </w:rPr>
      </w:pPr>
    </w:p>
    <w:p w14:paraId="51D9142E" w14:textId="77777777" w:rsidR="00041E52" w:rsidRPr="001D64F5" w:rsidRDefault="00041E52" w:rsidP="001D64F5">
      <w:pPr>
        <w:pStyle w:val="Heading30"/>
        <w:keepNext/>
        <w:keepLines/>
        <w:numPr>
          <w:ilvl w:val="1"/>
          <w:numId w:val="6"/>
        </w:numPr>
        <w:shd w:val="clear" w:color="auto" w:fill="auto"/>
        <w:spacing w:before="0" w:line="274" w:lineRule="exact"/>
        <w:ind w:left="426" w:right="20"/>
        <w:rPr>
          <w:sz w:val="24"/>
          <w:szCs w:val="24"/>
        </w:rPr>
      </w:pPr>
      <w:r w:rsidRPr="001D64F5">
        <w:rPr>
          <w:sz w:val="24"/>
          <w:szCs w:val="24"/>
        </w:rPr>
        <w:t>Информация по сегментам</w:t>
      </w:r>
    </w:p>
    <w:p w14:paraId="0FE7FDE8" w14:textId="77777777" w:rsidR="00041E52" w:rsidRPr="000A7633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u w:val="single"/>
        </w:rPr>
      </w:pPr>
      <w:r w:rsidRPr="000A7633">
        <w:rPr>
          <w:rFonts w:ascii="Times New Roman" w:eastAsia="Times New Roman" w:hAnsi="Times New Roman" w:cs="Times New Roman"/>
          <w:color w:val="auto"/>
          <w:sz w:val="22"/>
          <w:szCs w:val="22"/>
          <w:u w:val="single"/>
        </w:rPr>
        <w:t>Первичная информация – операционные сегменты</w:t>
      </w:r>
    </w:p>
    <w:p w14:paraId="520474E9" w14:textId="77777777" w:rsidR="00041E52" w:rsidRPr="000A7633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u w:val="single"/>
        </w:rPr>
      </w:pPr>
    </w:p>
    <w:p w14:paraId="1006015D" w14:textId="77777777" w:rsidR="00041E52" w:rsidRPr="000A7633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 деятельности </w:t>
      </w:r>
      <w:r w:rsidR="003733D1">
        <w:rPr>
          <w:rFonts w:ascii="Times New Roman" w:eastAsia="Times New Roman" w:hAnsi="Times New Roman" w:cs="Times New Roman"/>
          <w:color w:val="auto"/>
          <w:sz w:val="22"/>
          <w:szCs w:val="22"/>
        </w:rPr>
        <w:t>компании</w:t>
      </w:r>
      <w:r w:rsidRPr="000A763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может быть выделен один отчетный операционный сегмент: предоставление процентных займов физическим лицам.</w:t>
      </w:r>
    </w:p>
    <w:p w14:paraId="516F03C8" w14:textId="77777777" w:rsidR="00041E52" w:rsidRPr="000A7633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color w:val="auto"/>
          <w:sz w:val="22"/>
          <w:szCs w:val="22"/>
        </w:rPr>
        <w:t>Другие виды деятельности Компания не осуществляла.</w:t>
      </w:r>
    </w:p>
    <w:p w14:paraId="2AF0F5EF" w14:textId="77777777" w:rsidR="00041E52" w:rsidRPr="000A7633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p w14:paraId="7917A956" w14:textId="77777777" w:rsidR="00041E52" w:rsidRPr="000A7633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u w:val="single"/>
        </w:rPr>
      </w:pPr>
      <w:r w:rsidRPr="000A7633">
        <w:rPr>
          <w:rFonts w:ascii="Times New Roman" w:eastAsia="Times New Roman" w:hAnsi="Times New Roman" w:cs="Times New Roman"/>
          <w:color w:val="auto"/>
          <w:sz w:val="22"/>
          <w:szCs w:val="22"/>
          <w:u w:val="single"/>
        </w:rPr>
        <w:t>Вторичная информация – географические сегменты.</w:t>
      </w:r>
    </w:p>
    <w:p w14:paraId="1BC84E71" w14:textId="77777777" w:rsidR="00041E52" w:rsidRPr="000A7633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  <w:u w:val="single"/>
        </w:rPr>
      </w:pPr>
    </w:p>
    <w:p w14:paraId="6E7604D0" w14:textId="77777777" w:rsidR="00041E52" w:rsidRPr="000A7633" w:rsidRDefault="002D4F69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В 2016 году </w:t>
      </w:r>
      <w:r w:rsidR="00041E52" w:rsidRPr="000A7633">
        <w:rPr>
          <w:rFonts w:ascii="Times New Roman" w:eastAsia="Times New Roman" w:hAnsi="Times New Roman" w:cs="Times New Roman"/>
          <w:color w:val="auto"/>
          <w:sz w:val="22"/>
          <w:szCs w:val="22"/>
        </w:rPr>
        <w:t>Компания вела деятельность на территории Российской Федерации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. Деятельность осуществляло 74 обособленных (региональных) подразделений и центральный офис в г. Москве (в 2015 году – 69  обособленных (региональных) подразделений и центральный офис в г. Москве).</w:t>
      </w:r>
    </w:p>
    <w:p w14:paraId="40A38F81" w14:textId="77777777" w:rsidR="00041E52" w:rsidRPr="000A7633" w:rsidRDefault="00041E52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</w:t>
      </w:r>
    </w:p>
    <w:p w14:paraId="5DC53016" w14:textId="77777777" w:rsidR="000F0210" w:rsidRPr="000A7633" w:rsidRDefault="000F0210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7"/>
        <w:gridCol w:w="3102"/>
        <w:gridCol w:w="2551"/>
      </w:tblGrid>
      <w:tr w:rsidR="00952741" w:rsidRPr="00952741" w14:paraId="67F8A55E" w14:textId="77777777" w:rsidTr="00952741">
        <w:tc>
          <w:tcPr>
            <w:tcW w:w="867" w:type="dxa"/>
            <w:tcBorders>
              <w:right w:val="single" w:sz="4" w:space="0" w:color="auto"/>
            </w:tcBorders>
            <w:vAlign w:val="center"/>
          </w:tcPr>
          <w:p w14:paraId="70D2AF3B" w14:textId="77777777" w:rsidR="00952741" w:rsidRPr="00952741" w:rsidRDefault="00952741" w:rsidP="00184BE6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 xml:space="preserve">Номер </w:t>
            </w:r>
            <w:proofErr w:type="gramStart"/>
            <w:r w:rsidRPr="00952741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П</w:t>
            </w:r>
            <w:proofErr w:type="gramEnd"/>
            <w:r w:rsidRPr="00952741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/П</w:t>
            </w:r>
          </w:p>
        </w:tc>
        <w:tc>
          <w:tcPr>
            <w:tcW w:w="3102" w:type="dxa"/>
            <w:tcBorders>
              <w:left w:val="single" w:sz="4" w:space="0" w:color="auto"/>
            </w:tcBorders>
            <w:vAlign w:val="center"/>
          </w:tcPr>
          <w:p w14:paraId="5D995235" w14:textId="77777777" w:rsidR="00952741" w:rsidRPr="00952741" w:rsidRDefault="00952741" w:rsidP="00952741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2016 год</w:t>
            </w:r>
          </w:p>
        </w:tc>
        <w:tc>
          <w:tcPr>
            <w:tcW w:w="2551" w:type="dxa"/>
            <w:vAlign w:val="center"/>
          </w:tcPr>
          <w:p w14:paraId="5DF3AB1F" w14:textId="77777777" w:rsidR="00952741" w:rsidRPr="00952741" w:rsidRDefault="00952741" w:rsidP="00184BE6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2015 год</w:t>
            </w:r>
          </w:p>
        </w:tc>
      </w:tr>
      <w:tr w:rsidR="00952741" w:rsidRPr="00952741" w14:paraId="4D1B72B7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8ECF09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44D600A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АБАКАН</w:t>
            </w:r>
          </w:p>
        </w:tc>
        <w:tc>
          <w:tcPr>
            <w:tcW w:w="2551" w:type="dxa"/>
          </w:tcPr>
          <w:p w14:paraId="60E505C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АБАКАН</w:t>
            </w:r>
          </w:p>
        </w:tc>
      </w:tr>
      <w:tr w:rsidR="00952741" w:rsidRPr="00952741" w14:paraId="6F09352A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310CC50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1EE67C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АРМАВИР</w:t>
            </w:r>
          </w:p>
        </w:tc>
        <w:tc>
          <w:tcPr>
            <w:tcW w:w="2551" w:type="dxa"/>
          </w:tcPr>
          <w:p w14:paraId="420FB11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АРМАВИР</w:t>
            </w:r>
          </w:p>
        </w:tc>
      </w:tr>
      <w:tr w:rsidR="00952741" w:rsidRPr="00952741" w14:paraId="7090CACC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F49717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4F938B2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АРХАНГЕЛЬСК</w:t>
            </w:r>
          </w:p>
        </w:tc>
        <w:tc>
          <w:tcPr>
            <w:tcW w:w="2551" w:type="dxa"/>
          </w:tcPr>
          <w:p w14:paraId="6A4EEAC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АРХАНГЕЛЬСК</w:t>
            </w:r>
          </w:p>
        </w:tc>
      </w:tr>
      <w:tr w:rsidR="00952741" w:rsidRPr="00952741" w14:paraId="1B5D90DF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7DC0E86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6CA0674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АСТРАХАНЬ</w:t>
            </w:r>
          </w:p>
        </w:tc>
        <w:tc>
          <w:tcPr>
            <w:tcW w:w="2551" w:type="dxa"/>
          </w:tcPr>
          <w:p w14:paraId="60A7AB2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АСТРАХАНЬ</w:t>
            </w:r>
          </w:p>
        </w:tc>
      </w:tr>
      <w:tr w:rsidR="00952741" w:rsidRPr="00952741" w14:paraId="5E767B57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6F8B7A1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4D80F0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БАРНАУЛ</w:t>
            </w:r>
          </w:p>
        </w:tc>
        <w:tc>
          <w:tcPr>
            <w:tcW w:w="2551" w:type="dxa"/>
          </w:tcPr>
          <w:p w14:paraId="7FC5B32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БАРНАУЛ</w:t>
            </w:r>
          </w:p>
        </w:tc>
      </w:tr>
      <w:tr w:rsidR="00952741" w:rsidRPr="00952741" w14:paraId="05DCDDA7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2669DD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35C1DD6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БЕЛГОРОД</w:t>
            </w:r>
          </w:p>
        </w:tc>
        <w:tc>
          <w:tcPr>
            <w:tcW w:w="2551" w:type="dxa"/>
          </w:tcPr>
          <w:p w14:paraId="695891C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БЕЛГОРОД</w:t>
            </w:r>
          </w:p>
        </w:tc>
      </w:tr>
      <w:tr w:rsidR="00952741" w:rsidRPr="00952741" w14:paraId="32BC515A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530142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081F6C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БЛАГОВЕЩЕНСК</w:t>
            </w:r>
          </w:p>
        </w:tc>
        <w:tc>
          <w:tcPr>
            <w:tcW w:w="2551" w:type="dxa"/>
          </w:tcPr>
          <w:p w14:paraId="34E43B1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БРЯНСК</w:t>
            </w:r>
          </w:p>
        </w:tc>
      </w:tr>
      <w:tr w:rsidR="00952741" w:rsidRPr="00952741" w14:paraId="26420FDC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7D89BBAA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7F15E0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БРЯНСК</w:t>
            </w:r>
          </w:p>
        </w:tc>
        <w:tc>
          <w:tcPr>
            <w:tcW w:w="2551" w:type="dxa"/>
          </w:tcPr>
          <w:p w14:paraId="71B0C9F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ВЕЛИКИЙ НОВГОРОД</w:t>
            </w:r>
          </w:p>
        </w:tc>
      </w:tr>
      <w:tr w:rsidR="00952741" w:rsidRPr="00952741" w14:paraId="5E0CD4A0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F6724B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42F775D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ВЕЛИКИЙ НОВГОРОД</w:t>
            </w:r>
          </w:p>
        </w:tc>
        <w:tc>
          <w:tcPr>
            <w:tcW w:w="2551" w:type="dxa"/>
          </w:tcPr>
          <w:p w14:paraId="2A7177C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ВЛАДИМИР</w:t>
            </w:r>
          </w:p>
        </w:tc>
      </w:tr>
      <w:tr w:rsidR="00952741" w:rsidRPr="00952741" w14:paraId="59EBE363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2D45D4F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6B07F59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ВЛАДИВОСТОК</w:t>
            </w:r>
          </w:p>
        </w:tc>
        <w:tc>
          <w:tcPr>
            <w:tcW w:w="2551" w:type="dxa"/>
          </w:tcPr>
          <w:p w14:paraId="2B64ED2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ВОЛГОГРАД СЕВЕР</w:t>
            </w:r>
          </w:p>
        </w:tc>
      </w:tr>
      <w:tr w:rsidR="00952741" w:rsidRPr="00952741" w14:paraId="74FDF01C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97F397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30CC3E4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ВЛАДИМИР</w:t>
            </w:r>
          </w:p>
        </w:tc>
        <w:tc>
          <w:tcPr>
            <w:tcW w:w="2551" w:type="dxa"/>
          </w:tcPr>
          <w:p w14:paraId="267F196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ВОЛГОГРАД ЮГ</w:t>
            </w:r>
          </w:p>
        </w:tc>
      </w:tr>
      <w:tr w:rsidR="00952741" w:rsidRPr="00952741" w14:paraId="05972029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CF159C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12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620D3D6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ВОЛГОГРАД СЕВЕР</w:t>
            </w:r>
          </w:p>
        </w:tc>
        <w:tc>
          <w:tcPr>
            <w:tcW w:w="2551" w:type="dxa"/>
          </w:tcPr>
          <w:p w14:paraId="30FA18D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ВОЛОГДА</w:t>
            </w:r>
          </w:p>
        </w:tc>
      </w:tr>
      <w:tr w:rsidR="00952741" w:rsidRPr="00952741" w14:paraId="7F0E311F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11B97FA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13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146279A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ВОЛГОГРАД ЮГ</w:t>
            </w:r>
          </w:p>
        </w:tc>
        <w:tc>
          <w:tcPr>
            <w:tcW w:w="2551" w:type="dxa"/>
          </w:tcPr>
          <w:p w14:paraId="20E151D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ВОРОНЕЖ</w:t>
            </w:r>
          </w:p>
        </w:tc>
      </w:tr>
      <w:tr w:rsidR="00952741" w:rsidRPr="00952741" w14:paraId="61BCE3BD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5E7F680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14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8C782E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ВОЛОГДА</w:t>
            </w:r>
          </w:p>
        </w:tc>
        <w:tc>
          <w:tcPr>
            <w:tcW w:w="2551" w:type="dxa"/>
          </w:tcPr>
          <w:p w14:paraId="78F4C88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ЕКАТЕРИНБУРГ</w:t>
            </w:r>
          </w:p>
        </w:tc>
      </w:tr>
      <w:tr w:rsidR="00952741" w:rsidRPr="00952741" w14:paraId="7B00B60E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2679B2A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5C6DD0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ВОРОНЕЖ</w:t>
            </w:r>
          </w:p>
        </w:tc>
        <w:tc>
          <w:tcPr>
            <w:tcW w:w="2551" w:type="dxa"/>
          </w:tcPr>
          <w:p w14:paraId="591AFA4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ЕКАТЕРИНБУРГ ВОСТОК</w:t>
            </w:r>
          </w:p>
        </w:tc>
      </w:tr>
      <w:tr w:rsidR="00952741" w:rsidRPr="00952741" w14:paraId="7403F343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65553AB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16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11BB1DA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ЕКАТЕРИНБУРГ</w:t>
            </w:r>
          </w:p>
        </w:tc>
        <w:tc>
          <w:tcPr>
            <w:tcW w:w="2551" w:type="dxa"/>
          </w:tcPr>
          <w:p w14:paraId="526E7ED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ИВАНОВО</w:t>
            </w:r>
          </w:p>
        </w:tc>
      </w:tr>
      <w:tr w:rsidR="00952741" w:rsidRPr="00952741" w14:paraId="497032E0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56983B4A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17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92759B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ЕКАТЕРИНБУРГ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ЮГ</w:t>
            </w:r>
          </w:p>
        </w:tc>
        <w:tc>
          <w:tcPr>
            <w:tcW w:w="2551" w:type="dxa"/>
          </w:tcPr>
          <w:p w14:paraId="65AA183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ИЖЕВСК</w:t>
            </w:r>
          </w:p>
        </w:tc>
      </w:tr>
      <w:tr w:rsidR="00952741" w:rsidRPr="00952741" w14:paraId="5F1584D3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705C91F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18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A59963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ЕКАТЕРИНБУРГ ВОСТОК</w:t>
            </w:r>
          </w:p>
        </w:tc>
        <w:tc>
          <w:tcPr>
            <w:tcW w:w="2551" w:type="dxa"/>
          </w:tcPr>
          <w:p w14:paraId="49E486D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ИРКУТСК</w:t>
            </w:r>
          </w:p>
        </w:tc>
      </w:tr>
      <w:tr w:rsidR="00952741" w:rsidRPr="00952741" w14:paraId="3AD89B22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57957E9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19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1D27902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ИВАНОВО</w:t>
            </w:r>
          </w:p>
        </w:tc>
        <w:tc>
          <w:tcPr>
            <w:tcW w:w="2551" w:type="dxa"/>
          </w:tcPr>
          <w:p w14:paraId="11D1DB5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КАЗАНЬ</w:t>
            </w:r>
          </w:p>
        </w:tc>
      </w:tr>
      <w:tr w:rsidR="00952741" w:rsidRPr="00952741" w14:paraId="077E6D23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22C42AD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AAD2D0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ИЖЕВСК</w:t>
            </w:r>
          </w:p>
        </w:tc>
        <w:tc>
          <w:tcPr>
            <w:tcW w:w="2551" w:type="dxa"/>
          </w:tcPr>
          <w:p w14:paraId="40A4A5E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КАЛУГА</w:t>
            </w:r>
          </w:p>
        </w:tc>
      </w:tr>
      <w:tr w:rsidR="00952741" w:rsidRPr="00952741" w14:paraId="55685A57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182D8AB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21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630694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ИРКУТСК</w:t>
            </w:r>
          </w:p>
        </w:tc>
        <w:tc>
          <w:tcPr>
            <w:tcW w:w="2551" w:type="dxa"/>
          </w:tcPr>
          <w:p w14:paraId="2A42880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КЕМЕРОВО</w:t>
            </w:r>
          </w:p>
        </w:tc>
      </w:tr>
      <w:tr w:rsidR="00952741" w:rsidRPr="00952741" w14:paraId="12C2A9E4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1F5E9C7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22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0BA63BE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КАЗАНЬ</w:t>
            </w:r>
          </w:p>
        </w:tc>
        <w:tc>
          <w:tcPr>
            <w:tcW w:w="2551" w:type="dxa"/>
          </w:tcPr>
          <w:p w14:paraId="0355EF1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КИРОВ</w:t>
            </w:r>
          </w:p>
        </w:tc>
      </w:tr>
      <w:tr w:rsidR="00952741" w:rsidRPr="00952741" w14:paraId="27921C9B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50FC437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23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78B498B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КАЛИНИНГРАД</w:t>
            </w:r>
          </w:p>
        </w:tc>
        <w:tc>
          <w:tcPr>
            <w:tcW w:w="2551" w:type="dxa"/>
          </w:tcPr>
          <w:p w14:paraId="4354CEE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КОСТРОМА</w:t>
            </w:r>
          </w:p>
        </w:tc>
      </w:tr>
      <w:tr w:rsidR="00952741" w:rsidRPr="00952741" w14:paraId="1926F606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2B6031F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24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46A7BE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КАЛУГА</w:t>
            </w:r>
          </w:p>
        </w:tc>
        <w:tc>
          <w:tcPr>
            <w:tcW w:w="2551" w:type="dxa"/>
          </w:tcPr>
          <w:p w14:paraId="2420CB6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КРАСНОДАР</w:t>
            </w:r>
          </w:p>
        </w:tc>
      </w:tr>
      <w:tr w:rsidR="00952741" w:rsidRPr="00952741" w14:paraId="5B0E800E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6B8F6F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25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00E7DAD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КЕМЕРОВО</w:t>
            </w:r>
          </w:p>
        </w:tc>
        <w:tc>
          <w:tcPr>
            <w:tcW w:w="2551" w:type="dxa"/>
          </w:tcPr>
          <w:p w14:paraId="59C44EC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КРАСНОЯРСК</w:t>
            </w:r>
          </w:p>
        </w:tc>
      </w:tr>
      <w:tr w:rsidR="00952741" w:rsidRPr="00952741" w14:paraId="0C9830E8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56538FF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26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EC80D9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КИРОВ</w:t>
            </w:r>
          </w:p>
        </w:tc>
        <w:tc>
          <w:tcPr>
            <w:tcW w:w="2551" w:type="dxa"/>
          </w:tcPr>
          <w:p w14:paraId="3BBE3F8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КУРГАН</w:t>
            </w:r>
          </w:p>
        </w:tc>
      </w:tr>
      <w:tr w:rsidR="00952741" w:rsidRPr="00952741" w14:paraId="5E81D403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598E85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27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1616CE1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КОСТРОМА</w:t>
            </w:r>
          </w:p>
        </w:tc>
        <w:tc>
          <w:tcPr>
            <w:tcW w:w="2551" w:type="dxa"/>
          </w:tcPr>
          <w:p w14:paraId="03EE0D5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КУРСК</w:t>
            </w:r>
          </w:p>
        </w:tc>
      </w:tr>
      <w:tr w:rsidR="00952741" w:rsidRPr="00952741" w14:paraId="0A7D75B5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35AF4D0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28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12B12D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КРАСНОДАР</w:t>
            </w:r>
          </w:p>
        </w:tc>
        <w:tc>
          <w:tcPr>
            <w:tcW w:w="2551" w:type="dxa"/>
          </w:tcPr>
          <w:p w14:paraId="0C7F4B6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ЛИПЕЦК</w:t>
            </w:r>
          </w:p>
        </w:tc>
      </w:tr>
      <w:tr w:rsidR="00952741" w:rsidRPr="00952741" w14:paraId="311C22EE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A1963D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29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0B17123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КРАСНОЯРСК</w:t>
            </w:r>
          </w:p>
        </w:tc>
        <w:tc>
          <w:tcPr>
            <w:tcW w:w="2551" w:type="dxa"/>
          </w:tcPr>
          <w:p w14:paraId="0F22477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МАГНИТОГОРСК</w:t>
            </w:r>
          </w:p>
        </w:tc>
      </w:tr>
      <w:tr w:rsidR="00952741" w:rsidRPr="00952741" w14:paraId="0C3ECB41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1F74CC9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30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EDAA02A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КУРГАН</w:t>
            </w:r>
          </w:p>
        </w:tc>
        <w:tc>
          <w:tcPr>
            <w:tcW w:w="2551" w:type="dxa"/>
          </w:tcPr>
          <w:p w14:paraId="043F522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МОСКВА</w:t>
            </w:r>
          </w:p>
        </w:tc>
      </w:tr>
      <w:tr w:rsidR="00952741" w:rsidRPr="00952741" w14:paraId="482CC2DF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60083B7A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31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36DEA05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КУРСК</w:t>
            </w:r>
          </w:p>
        </w:tc>
        <w:tc>
          <w:tcPr>
            <w:tcW w:w="2551" w:type="dxa"/>
          </w:tcPr>
          <w:p w14:paraId="15BB295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МУРМАНСК</w:t>
            </w:r>
          </w:p>
        </w:tc>
      </w:tr>
      <w:tr w:rsidR="00952741" w:rsidRPr="00952741" w14:paraId="0D47A459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783CB28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32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4B9B181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ЛИПЕЦК</w:t>
            </w:r>
          </w:p>
        </w:tc>
        <w:tc>
          <w:tcPr>
            <w:tcW w:w="2551" w:type="dxa"/>
          </w:tcPr>
          <w:p w14:paraId="17F7821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НИЖНИЙ НОВГОРОД</w:t>
            </w:r>
          </w:p>
        </w:tc>
      </w:tr>
      <w:tr w:rsidR="00952741" w:rsidRPr="00952741" w14:paraId="4792D9B7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1078AFF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33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0102809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МАГНИТОГОРСК</w:t>
            </w:r>
          </w:p>
        </w:tc>
        <w:tc>
          <w:tcPr>
            <w:tcW w:w="2551" w:type="dxa"/>
          </w:tcPr>
          <w:p w14:paraId="580B60F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НАБЕРЕЖНЫЕ ЧЕЛНЫ</w:t>
            </w:r>
          </w:p>
        </w:tc>
      </w:tr>
      <w:tr w:rsidR="00952741" w:rsidRPr="00952741" w14:paraId="687566CC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67B7107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34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74FF1D3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МОСКВА</w:t>
            </w:r>
          </w:p>
        </w:tc>
        <w:tc>
          <w:tcPr>
            <w:tcW w:w="2551" w:type="dxa"/>
          </w:tcPr>
          <w:p w14:paraId="7A10901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НИЖНИЙ ТАГИЛ</w:t>
            </w:r>
          </w:p>
        </w:tc>
      </w:tr>
      <w:tr w:rsidR="00952741" w:rsidRPr="00952741" w14:paraId="27D4D73A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7AF59E3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35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3BC3725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МУРМАНСК</w:t>
            </w:r>
          </w:p>
        </w:tc>
        <w:tc>
          <w:tcPr>
            <w:tcW w:w="2551" w:type="dxa"/>
          </w:tcPr>
          <w:p w14:paraId="5406E6E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НОВОКУЗНЕЦК</w:t>
            </w:r>
          </w:p>
        </w:tc>
      </w:tr>
      <w:tr w:rsidR="00952741" w:rsidRPr="00952741" w14:paraId="0FA4A003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2B51A57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36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76456E17" w14:textId="77777777" w:rsidR="00952741" w:rsidRPr="00952741" w:rsidRDefault="00952741" w:rsidP="00952741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.</w:t>
            </w: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НОВГОРОД</w:t>
            </w:r>
          </w:p>
        </w:tc>
        <w:tc>
          <w:tcPr>
            <w:tcW w:w="2551" w:type="dxa"/>
          </w:tcPr>
          <w:p w14:paraId="609D5A7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НОВОМОСКОВСК</w:t>
            </w:r>
          </w:p>
        </w:tc>
      </w:tr>
      <w:tr w:rsidR="00952741" w:rsidRPr="00952741" w14:paraId="23987A5A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399B549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37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1708822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НАБЕРЕЖНЫЕ ЧЕЛНЫ</w:t>
            </w:r>
          </w:p>
        </w:tc>
        <w:tc>
          <w:tcPr>
            <w:tcW w:w="2551" w:type="dxa"/>
          </w:tcPr>
          <w:p w14:paraId="3C765B4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НОВОРОССИЙСК</w:t>
            </w:r>
          </w:p>
        </w:tc>
      </w:tr>
      <w:tr w:rsidR="00952741" w:rsidRPr="00952741" w14:paraId="546706EB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2B9A941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38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642FA4B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НИЖНИЙ ТАГИЛ</w:t>
            </w:r>
          </w:p>
        </w:tc>
        <w:tc>
          <w:tcPr>
            <w:tcW w:w="2551" w:type="dxa"/>
          </w:tcPr>
          <w:p w14:paraId="12D0194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НОВОСИБИРСК</w:t>
            </w:r>
          </w:p>
        </w:tc>
      </w:tr>
      <w:tr w:rsidR="00952741" w:rsidRPr="00952741" w14:paraId="516ADFA3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F8159D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39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705F3E6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НОВОКУЗНЕЦК</w:t>
            </w:r>
          </w:p>
        </w:tc>
        <w:tc>
          <w:tcPr>
            <w:tcW w:w="2551" w:type="dxa"/>
          </w:tcPr>
          <w:p w14:paraId="10E8E37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ОБНИНСК</w:t>
            </w:r>
          </w:p>
        </w:tc>
      </w:tr>
      <w:tr w:rsidR="00952741" w:rsidRPr="00952741" w14:paraId="59C8D289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C124BC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40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34F1E9C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НОВОМОСКОВСК</w:t>
            </w:r>
          </w:p>
        </w:tc>
        <w:tc>
          <w:tcPr>
            <w:tcW w:w="2551" w:type="dxa"/>
          </w:tcPr>
          <w:p w14:paraId="3FA28B5A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ОМСК</w:t>
            </w:r>
          </w:p>
        </w:tc>
      </w:tr>
      <w:tr w:rsidR="00952741" w:rsidRPr="00952741" w14:paraId="7FB31BC8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841BF9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41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D60CED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НОВОРОССИЙСК</w:t>
            </w:r>
          </w:p>
        </w:tc>
        <w:tc>
          <w:tcPr>
            <w:tcW w:w="2551" w:type="dxa"/>
          </w:tcPr>
          <w:p w14:paraId="65EAE72A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ОМСК ЮГ</w:t>
            </w:r>
          </w:p>
        </w:tc>
      </w:tr>
      <w:tr w:rsidR="00952741" w:rsidRPr="00952741" w14:paraId="3B2E939A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153DCC9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42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7EDE2C9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НОВОСИБИРСК</w:t>
            </w:r>
          </w:p>
        </w:tc>
        <w:tc>
          <w:tcPr>
            <w:tcW w:w="2551" w:type="dxa"/>
          </w:tcPr>
          <w:p w14:paraId="2C61B37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ОРЕЛ</w:t>
            </w:r>
          </w:p>
        </w:tc>
      </w:tr>
      <w:tr w:rsidR="00952741" w:rsidRPr="00952741" w14:paraId="4EF533A8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4E15DB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43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4D4854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ОБНИНСК</w:t>
            </w:r>
          </w:p>
        </w:tc>
        <w:tc>
          <w:tcPr>
            <w:tcW w:w="2551" w:type="dxa"/>
          </w:tcPr>
          <w:p w14:paraId="780ABCA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ОРЕНБУРГ</w:t>
            </w:r>
          </w:p>
        </w:tc>
      </w:tr>
      <w:tr w:rsidR="00952741" w:rsidRPr="00952741" w14:paraId="46ABDAF2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2FCB82C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44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D6508D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ОМСК</w:t>
            </w:r>
          </w:p>
        </w:tc>
        <w:tc>
          <w:tcPr>
            <w:tcW w:w="2551" w:type="dxa"/>
          </w:tcPr>
          <w:p w14:paraId="18105C2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ОРСК</w:t>
            </w:r>
          </w:p>
        </w:tc>
      </w:tr>
      <w:tr w:rsidR="00952741" w:rsidRPr="00952741" w14:paraId="57DAA914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9FB582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45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4A71624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ОМСК ЮГ</w:t>
            </w:r>
          </w:p>
        </w:tc>
        <w:tc>
          <w:tcPr>
            <w:tcW w:w="2551" w:type="dxa"/>
          </w:tcPr>
          <w:p w14:paraId="7AD4FC2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ПЕНЗА</w:t>
            </w:r>
          </w:p>
        </w:tc>
      </w:tr>
      <w:tr w:rsidR="00952741" w:rsidRPr="00952741" w14:paraId="198BAE5F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7A954B9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46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4C81CC3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ОРЕЛ</w:t>
            </w:r>
          </w:p>
        </w:tc>
        <w:tc>
          <w:tcPr>
            <w:tcW w:w="2551" w:type="dxa"/>
          </w:tcPr>
          <w:p w14:paraId="2A83B38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ПЕРМЬ</w:t>
            </w:r>
          </w:p>
        </w:tc>
      </w:tr>
      <w:tr w:rsidR="00952741" w:rsidRPr="00952741" w14:paraId="2EAAB6AB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1EAD21F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47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72FBF39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ОРЕНБУРГ</w:t>
            </w:r>
          </w:p>
        </w:tc>
        <w:tc>
          <w:tcPr>
            <w:tcW w:w="2551" w:type="dxa"/>
          </w:tcPr>
          <w:p w14:paraId="46BBD36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ПЕТРОЗАВОДСК</w:t>
            </w:r>
          </w:p>
        </w:tc>
      </w:tr>
      <w:tr w:rsidR="00952741" w:rsidRPr="00952741" w14:paraId="01AFBBAF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662E8F3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48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338392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ОРСК</w:t>
            </w:r>
          </w:p>
        </w:tc>
        <w:tc>
          <w:tcPr>
            <w:tcW w:w="2551" w:type="dxa"/>
          </w:tcPr>
          <w:p w14:paraId="3EF615D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ПЯТИГОРСК</w:t>
            </w:r>
          </w:p>
        </w:tc>
      </w:tr>
      <w:tr w:rsidR="00952741" w:rsidRPr="00952741" w14:paraId="32EFFEE1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DBFEA5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49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68EB7B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ПЕНЗА</w:t>
            </w:r>
          </w:p>
        </w:tc>
        <w:tc>
          <w:tcPr>
            <w:tcW w:w="2551" w:type="dxa"/>
          </w:tcPr>
          <w:p w14:paraId="3C2A043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РОСТОВ-НА-ДОНУ</w:t>
            </w:r>
          </w:p>
        </w:tc>
      </w:tr>
      <w:tr w:rsidR="00952741" w:rsidRPr="00952741" w14:paraId="5E697E10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3C11DC3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50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143A526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ПЕРМЬ</w:t>
            </w:r>
          </w:p>
        </w:tc>
        <w:tc>
          <w:tcPr>
            <w:tcW w:w="2551" w:type="dxa"/>
          </w:tcPr>
          <w:p w14:paraId="1C78B94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РЯЗАНЬ</w:t>
            </w:r>
          </w:p>
        </w:tc>
      </w:tr>
      <w:tr w:rsidR="00952741" w:rsidRPr="00952741" w14:paraId="74B969C7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1016036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51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378D6D3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ПЕТРОЗАВОДСК</w:t>
            </w:r>
          </w:p>
        </w:tc>
        <w:tc>
          <w:tcPr>
            <w:tcW w:w="2551" w:type="dxa"/>
          </w:tcPr>
          <w:p w14:paraId="47A3DF4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САМАРА</w:t>
            </w:r>
          </w:p>
        </w:tc>
      </w:tr>
      <w:tr w:rsidR="00952741" w:rsidRPr="00952741" w14:paraId="2C6D534E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81BDFF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52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306BFD7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ПЯТИГОРСК</w:t>
            </w:r>
          </w:p>
        </w:tc>
        <w:tc>
          <w:tcPr>
            <w:tcW w:w="2551" w:type="dxa"/>
          </w:tcPr>
          <w:p w14:paraId="39E8A0C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САНКТ-ПЕТЕРБУРГ</w:t>
            </w:r>
          </w:p>
        </w:tc>
      </w:tr>
      <w:tr w:rsidR="00952741" w:rsidRPr="00952741" w14:paraId="25F931FF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79219CB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53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1986205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РОСТОВ-НА-ДОНУ</w:t>
            </w:r>
          </w:p>
        </w:tc>
        <w:tc>
          <w:tcPr>
            <w:tcW w:w="2551" w:type="dxa"/>
          </w:tcPr>
          <w:p w14:paraId="4992F62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САРАТОВ</w:t>
            </w:r>
          </w:p>
        </w:tc>
      </w:tr>
      <w:tr w:rsidR="00952741" w:rsidRPr="00952741" w14:paraId="378F73FF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63FFCD9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54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677EFE6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РЯЗАНЬ</w:t>
            </w:r>
          </w:p>
        </w:tc>
        <w:tc>
          <w:tcPr>
            <w:tcW w:w="2551" w:type="dxa"/>
          </w:tcPr>
          <w:p w14:paraId="0DF2D2D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СМОЛЕНСК</w:t>
            </w:r>
          </w:p>
        </w:tc>
      </w:tr>
      <w:tr w:rsidR="00952741" w:rsidRPr="00952741" w14:paraId="214ACAB8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1561DB1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55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661E2EC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САМАРА</w:t>
            </w:r>
          </w:p>
        </w:tc>
        <w:tc>
          <w:tcPr>
            <w:tcW w:w="2551" w:type="dxa"/>
          </w:tcPr>
          <w:p w14:paraId="2EF5A86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СТАВРОПОЛЬ</w:t>
            </w:r>
          </w:p>
        </w:tc>
      </w:tr>
      <w:tr w:rsidR="00952741" w:rsidRPr="00952741" w14:paraId="2665ECB9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D4FB10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56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0546947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САНКТ-ПЕТЕРБУРГ</w:t>
            </w:r>
          </w:p>
        </w:tc>
        <w:tc>
          <w:tcPr>
            <w:tcW w:w="2551" w:type="dxa"/>
          </w:tcPr>
          <w:p w14:paraId="7FBA3A9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СТЕРЛИТАМАК</w:t>
            </w:r>
          </w:p>
        </w:tc>
      </w:tr>
      <w:tr w:rsidR="00952741" w:rsidRPr="00952741" w14:paraId="1484A54A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2F374E7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57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77C9521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САРАТОВ</w:t>
            </w:r>
          </w:p>
        </w:tc>
        <w:tc>
          <w:tcPr>
            <w:tcW w:w="2551" w:type="dxa"/>
          </w:tcPr>
          <w:p w14:paraId="015E2A2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СУРГУТ</w:t>
            </w:r>
          </w:p>
        </w:tc>
      </w:tr>
      <w:tr w:rsidR="00952741" w:rsidRPr="00952741" w14:paraId="0A3BBB88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3FC5D06A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58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2D9514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СМОЛЕНСК</w:t>
            </w:r>
          </w:p>
        </w:tc>
        <w:tc>
          <w:tcPr>
            <w:tcW w:w="2551" w:type="dxa"/>
          </w:tcPr>
          <w:p w14:paraId="060F0B9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ТАМБОВ</w:t>
            </w:r>
          </w:p>
        </w:tc>
      </w:tr>
      <w:tr w:rsidR="00952741" w:rsidRPr="00952741" w14:paraId="59531882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3095FB9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59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04E0B52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СТАВРОПОЛЬ</w:t>
            </w:r>
          </w:p>
        </w:tc>
        <w:tc>
          <w:tcPr>
            <w:tcW w:w="2551" w:type="dxa"/>
          </w:tcPr>
          <w:p w14:paraId="3B91897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ТВЕРЬ</w:t>
            </w:r>
          </w:p>
        </w:tc>
      </w:tr>
      <w:tr w:rsidR="00952741" w:rsidRPr="00952741" w14:paraId="38A5427B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63E0063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60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45C829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СТЕРЛИТАМАК</w:t>
            </w:r>
          </w:p>
        </w:tc>
        <w:tc>
          <w:tcPr>
            <w:tcW w:w="2551" w:type="dxa"/>
          </w:tcPr>
          <w:p w14:paraId="0C0BB82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ТОЛЬЯТТИ</w:t>
            </w:r>
          </w:p>
        </w:tc>
      </w:tr>
      <w:tr w:rsidR="00952741" w:rsidRPr="00952741" w14:paraId="424706CC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36F4420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61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394C14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СУРГУТ</w:t>
            </w:r>
          </w:p>
        </w:tc>
        <w:tc>
          <w:tcPr>
            <w:tcW w:w="2551" w:type="dxa"/>
          </w:tcPr>
          <w:p w14:paraId="0CC6D0D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ТОМСК</w:t>
            </w:r>
          </w:p>
        </w:tc>
      </w:tr>
      <w:tr w:rsidR="00952741" w:rsidRPr="00952741" w14:paraId="681341EF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39DCA48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62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60A01EB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ТАМБОВ</w:t>
            </w:r>
          </w:p>
        </w:tc>
        <w:tc>
          <w:tcPr>
            <w:tcW w:w="2551" w:type="dxa"/>
          </w:tcPr>
          <w:p w14:paraId="79C7263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ТУЛА</w:t>
            </w:r>
          </w:p>
        </w:tc>
      </w:tr>
      <w:tr w:rsidR="00952741" w:rsidRPr="00952741" w14:paraId="6BF959B3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5D5623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63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624A8A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ТВЕРЬ</w:t>
            </w:r>
          </w:p>
        </w:tc>
        <w:tc>
          <w:tcPr>
            <w:tcW w:w="2551" w:type="dxa"/>
          </w:tcPr>
          <w:p w14:paraId="6766C0A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ТЮМЕНЬ</w:t>
            </w:r>
          </w:p>
        </w:tc>
      </w:tr>
      <w:tr w:rsidR="00952741" w:rsidRPr="00952741" w14:paraId="2E800D06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57F3071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64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164AA58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ТОЛЬЯТТИ</w:t>
            </w:r>
          </w:p>
        </w:tc>
        <w:tc>
          <w:tcPr>
            <w:tcW w:w="2551" w:type="dxa"/>
          </w:tcPr>
          <w:p w14:paraId="2DE7BE6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УЛАН-УДЭ</w:t>
            </w:r>
          </w:p>
        </w:tc>
      </w:tr>
      <w:tr w:rsidR="00952741" w:rsidRPr="00952741" w14:paraId="0CD0EAE5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01805AFA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65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342EDA5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ТОМСК</w:t>
            </w:r>
          </w:p>
        </w:tc>
        <w:tc>
          <w:tcPr>
            <w:tcW w:w="2551" w:type="dxa"/>
          </w:tcPr>
          <w:p w14:paraId="047B64A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УЛЬЯНОВСК</w:t>
            </w:r>
          </w:p>
        </w:tc>
      </w:tr>
      <w:tr w:rsidR="00952741" w:rsidRPr="00952741" w14:paraId="54375ABA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45CFFFF6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66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79B5B5E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ТУЛА</w:t>
            </w:r>
          </w:p>
        </w:tc>
        <w:tc>
          <w:tcPr>
            <w:tcW w:w="2551" w:type="dxa"/>
          </w:tcPr>
          <w:p w14:paraId="7E0D02F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УФА</w:t>
            </w:r>
          </w:p>
        </w:tc>
      </w:tr>
      <w:tr w:rsidR="00952741" w:rsidRPr="00952741" w14:paraId="2813FB79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6AA076CC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67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28FA592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ТЮМЕНЬ</w:t>
            </w:r>
          </w:p>
        </w:tc>
        <w:tc>
          <w:tcPr>
            <w:tcW w:w="2551" w:type="dxa"/>
          </w:tcPr>
          <w:p w14:paraId="273B46B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ЧЕБОКСАРЫ</w:t>
            </w:r>
          </w:p>
        </w:tc>
      </w:tr>
      <w:tr w:rsidR="00952741" w:rsidRPr="00952741" w14:paraId="310D1055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21A31E8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68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09D63AF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УЛАН-УДЭ</w:t>
            </w:r>
          </w:p>
        </w:tc>
        <w:tc>
          <w:tcPr>
            <w:tcW w:w="2551" w:type="dxa"/>
          </w:tcPr>
          <w:p w14:paraId="7AA1ECF9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ЧЕЛЯБИНСК</w:t>
            </w:r>
          </w:p>
        </w:tc>
      </w:tr>
      <w:tr w:rsidR="00952741" w:rsidRPr="00952741" w14:paraId="727CDCC0" w14:textId="77777777" w:rsidTr="00952741">
        <w:tc>
          <w:tcPr>
            <w:tcW w:w="867" w:type="dxa"/>
            <w:tcBorders>
              <w:right w:val="single" w:sz="4" w:space="0" w:color="auto"/>
            </w:tcBorders>
          </w:tcPr>
          <w:p w14:paraId="5D385ABA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69</w:t>
            </w:r>
          </w:p>
        </w:tc>
        <w:tc>
          <w:tcPr>
            <w:tcW w:w="3102" w:type="dxa"/>
            <w:tcBorders>
              <w:left w:val="single" w:sz="4" w:space="0" w:color="auto"/>
            </w:tcBorders>
          </w:tcPr>
          <w:p w14:paraId="55FD873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УЛЬЯНОВСК</w:t>
            </w:r>
          </w:p>
        </w:tc>
        <w:tc>
          <w:tcPr>
            <w:tcW w:w="2551" w:type="dxa"/>
          </w:tcPr>
          <w:p w14:paraId="7A38DCD5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ШАХТЫ</w:t>
            </w:r>
          </w:p>
        </w:tc>
      </w:tr>
      <w:tr w:rsidR="00952741" w:rsidRPr="00952741" w14:paraId="3FBDB8B2" w14:textId="77777777" w:rsidTr="00952741">
        <w:trPr>
          <w:trHeight w:val="236"/>
        </w:trPr>
        <w:tc>
          <w:tcPr>
            <w:tcW w:w="867" w:type="dxa"/>
            <w:tcBorders>
              <w:bottom w:val="single" w:sz="4" w:space="0" w:color="auto"/>
              <w:right w:val="single" w:sz="4" w:space="0" w:color="auto"/>
            </w:tcBorders>
          </w:tcPr>
          <w:p w14:paraId="3B2D97E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70</w:t>
            </w:r>
          </w:p>
        </w:tc>
        <w:tc>
          <w:tcPr>
            <w:tcW w:w="3102" w:type="dxa"/>
            <w:tcBorders>
              <w:left w:val="single" w:sz="4" w:space="0" w:color="auto"/>
              <w:bottom w:val="single" w:sz="4" w:space="0" w:color="auto"/>
            </w:tcBorders>
          </w:tcPr>
          <w:p w14:paraId="5F285C6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УФА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A6D576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ЯРОСЛАВЛЬ</w:t>
            </w:r>
          </w:p>
        </w:tc>
      </w:tr>
      <w:tr w:rsidR="00952741" w:rsidRPr="00952741" w14:paraId="4E62A135" w14:textId="77777777" w:rsidTr="00952741">
        <w:trPr>
          <w:trHeight w:val="150"/>
        </w:trPr>
        <w:tc>
          <w:tcPr>
            <w:tcW w:w="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34EB1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71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CEC7D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ХАБАРОВСК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6FD4B64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952741" w:rsidRPr="00952741" w14:paraId="42D41987" w14:textId="77777777" w:rsidTr="00952741">
        <w:trPr>
          <w:trHeight w:val="184"/>
        </w:trPr>
        <w:tc>
          <w:tcPr>
            <w:tcW w:w="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F443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72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8191F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ЧЕБОКСАРЫ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4685D67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952741" w:rsidRPr="00952741" w14:paraId="13858DA0" w14:textId="77777777" w:rsidTr="00952741">
        <w:trPr>
          <w:trHeight w:val="184"/>
        </w:trPr>
        <w:tc>
          <w:tcPr>
            <w:tcW w:w="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42A1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73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30346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ЧЕЛЯБИНСК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755686FD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952741" w:rsidRPr="00952741" w14:paraId="7E0FB1EA" w14:textId="77777777" w:rsidTr="00952741">
        <w:trPr>
          <w:trHeight w:val="217"/>
        </w:trPr>
        <w:tc>
          <w:tcPr>
            <w:tcW w:w="8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6F464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74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2A5BD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ШАХТЫ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731169AB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952741" w:rsidRPr="00952741" w14:paraId="390551C8" w14:textId="77777777" w:rsidTr="00952741">
        <w:trPr>
          <w:trHeight w:val="168"/>
        </w:trPr>
        <w:tc>
          <w:tcPr>
            <w:tcW w:w="867" w:type="dxa"/>
            <w:tcBorders>
              <w:top w:val="single" w:sz="4" w:space="0" w:color="auto"/>
              <w:right w:val="single" w:sz="4" w:space="0" w:color="auto"/>
            </w:tcBorders>
          </w:tcPr>
          <w:p w14:paraId="3B295452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75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</w:tcBorders>
          </w:tcPr>
          <w:p w14:paraId="3B94A070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952741">
              <w:rPr>
                <w:rFonts w:ascii="Times New Roman" w:eastAsia="Times New Roman" w:hAnsi="Times New Roman" w:cs="Times New Roman"/>
                <w:sz w:val="22"/>
                <w:szCs w:val="22"/>
              </w:rPr>
              <w:t>ЯРОСЛАВЛЬ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4FDBA993" w14:textId="77777777" w:rsidR="00952741" w:rsidRPr="00952741" w:rsidRDefault="00952741" w:rsidP="00184BE6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</w:tbl>
    <w:p w14:paraId="1C1F3648" w14:textId="77777777" w:rsidR="00041E52" w:rsidRDefault="00041E52" w:rsidP="00C70951">
      <w:pPr>
        <w:jc w:val="both"/>
        <w:rPr>
          <w:rFonts w:ascii="Times New Roman" w:eastAsia="Times New Roman" w:hAnsi="Times New Roman" w:cs="Times New Roman"/>
          <w:b/>
          <w:color w:val="auto"/>
          <w:szCs w:val="20"/>
        </w:rPr>
      </w:pPr>
    </w:p>
    <w:p w14:paraId="74722CB6" w14:textId="77777777" w:rsidR="00952741" w:rsidRPr="00952741" w:rsidRDefault="00952741" w:rsidP="00C70951">
      <w:pPr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proofErr w:type="gramStart"/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В течение 2016 года были закрыты обособленн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(региональн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) подразделени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е Киров и 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обособленн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(региональн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) подразделени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е Обнинск, открыты 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обособленн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(региональн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) подразделени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е Благовещенск, 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обособленн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(региональн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) подразделени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е Владивосток, 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обособленн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(региональн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) подразделени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е Екатеринбург Юг, 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обособленн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(региональн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) подразделени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е Калининград, 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обособленн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 (региональн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ое</w:t>
      </w:r>
      <w:r w:rsidRPr="00952741">
        <w:rPr>
          <w:rFonts w:ascii="Times New Roman" w:eastAsia="Times New Roman" w:hAnsi="Times New Roman" w:cs="Times New Roman"/>
          <w:color w:val="auto"/>
          <w:sz w:val="22"/>
          <w:szCs w:val="22"/>
        </w:rPr>
        <w:t>) подразделени</w:t>
      </w:r>
      <w:r>
        <w:rPr>
          <w:rFonts w:ascii="Times New Roman" w:eastAsia="Times New Roman" w:hAnsi="Times New Roman" w:cs="Times New Roman"/>
          <w:color w:val="auto"/>
          <w:sz w:val="22"/>
          <w:szCs w:val="22"/>
        </w:rPr>
        <w:t>е Хабаровск.</w:t>
      </w:r>
      <w:proofErr w:type="gramEnd"/>
    </w:p>
    <w:p w14:paraId="5B2A4A09" w14:textId="77777777" w:rsidR="00952741" w:rsidRPr="00C70951" w:rsidRDefault="00952741" w:rsidP="00C70951">
      <w:pPr>
        <w:jc w:val="both"/>
        <w:rPr>
          <w:rFonts w:ascii="Times New Roman" w:eastAsia="Times New Roman" w:hAnsi="Times New Roman" w:cs="Times New Roman"/>
          <w:b/>
          <w:color w:val="auto"/>
          <w:szCs w:val="20"/>
        </w:rPr>
      </w:pPr>
    </w:p>
    <w:p w14:paraId="0067284B" w14:textId="77777777" w:rsidR="00041E52" w:rsidRDefault="000F0210" w:rsidP="00C7095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C70951">
        <w:rPr>
          <w:rFonts w:ascii="Times New Roman" w:hAnsi="Times New Roman"/>
          <w:b/>
        </w:rPr>
        <w:lastRenderedPageBreak/>
        <w:t>ОПИСАНИЕ ОСНОВНЫХ ФАКТОРОВ РИСКА, СВЯЗАННЫХ С ДЕЯТЕЛЬНОСТЬЮ ООО «ДОМАШНИЕ ДЕНЬГИ»</w:t>
      </w:r>
    </w:p>
    <w:p w14:paraId="108183BD" w14:textId="77777777" w:rsidR="000F0210" w:rsidRPr="00791006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b/>
          <w:color w:val="000000"/>
          <w:sz w:val="22"/>
          <w:szCs w:val="22"/>
          <w:lang w:eastAsia="ru-RU"/>
        </w:rPr>
      </w:pPr>
      <w:r w:rsidRPr="00791006">
        <w:rPr>
          <w:rFonts w:eastAsia="Arial Unicode MS"/>
          <w:b/>
          <w:color w:val="000000"/>
          <w:sz w:val="22"/>
          <w:szCs w:val="22"/>
          <w:lang w:eastAsia="ru-RU"/>
        </w:rPr>
        <w:t>Регламентирование</w:t>
      </w:r>
    </w:p>
    <w:p w14:paraId="53A7AFDE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 xml:space="preserve">Потребительское кредитование по всему миру постоянно находится под надзором регулирующих органов. </w:t>
      </w:r>
      <w:r w:rsidR="00AD3662" w:rsidRPr="001B22D2">
        <w:rPr>
          <w:rFonts w:eastAsia="Arial Unicode MS"/>
          <w:sz w:val="22"/>
          <w:szCs w:val="22"/>
          <w:lang w:eastAsia="ru-RU"/>
        </w:rPr>
        <w:t xml:space="preserve">В настоящее время регулятором выступает Центральный банк РФ. </w:t>
      </w:r>
      <w:r w:rsidR="007B5A2B" w:rsidRPr="001B22D2">
        <w:rPr>
          <w:rFonts w:eastAsia="Arial Unicode MS"/>
          <w:sz w:val="22"/>
          <w:szCs w:val="22"/>
          <w:lang w:eastAsia="ru-RU"/>
        </w:rPr>
        <w:t>Компания является лидером сегмента и активно участвует в обсуждениях инициатив</w:t>
      </w:r>
      <w:r w:rsidR="00AD3662" w:rsidRPr="001B22D2">
        <w:rPr>
          <w:rFonts w:eastAsia="Arial Unicode MS"/>
          <w:sz w:val="22"/>
          <w:szCs w:val="22"/>
          <w:lang w:eastAsia="ru-RU"/>
        </w:rPr>
        <w:t xml:space="preserve"> и законопроектов. Деятельность регулятора направлена на очищение рынка и его консолидацию</w:t>
      </w:r>
    </w:p>
    <w:p w14:paraId="6312C76C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</w:p>
    <w:p w14:paraId="62795C3D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b/>
          <w:sz w:val="22"/>
          <w:szCs w:val="22"/>
          <w:lang w:eastAsia="ru-RU"/>
        </w:rPr>
      </w:pPr>
      <w:r w:rsidRPr="001B22D2">
        <w:rPr>
          <w:rFonts w:eastAsia="Arial Unicode MS"/>
          <w:b/>
          <w:sz w:val="22"/>
          <w:szCs w:val="22"/>
          <w:lang w:eastAsia="ru-RU"/>
        </w:rPr>
        <w:t>Удержание агентов</w:t>
      </w:r>
    </w:p>
    <w:p w14:paraId="64D4807A" w14:textId="77777777" w:rsidR="000F0210" w:rsidRPr="001B22D2" w:rsidRDefault="00CA7975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>Стабильность агентского состава приводит к стабильным отношениям с клиентами, поскольку роль агентов является ключевой в распространении, сборах и поддержании текущего ценообразования. Высокая текучесть может быть болезненной для устойчивости бизнеса. С целью удержания агентов и повышения уровня лояльности в Компании разработаны и успешно реализованы как материальные, так и не материальные способы мотивации агентской сети. Как результат  более половины агентов работают в Компании свыше 1 года и являются надежной опорой для развития.</w:t>
      </w:r>
    </w:p>
    <w:p w14:paraId="4751ACE0" w14:textId="77777777" w:rsidR="00CA7975" w:rsidRPr="001B22D2" w:rsidRDefault="00CA7975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</w:p>
    <w:p w14:paraId="2361DE13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b/>
          <w:sz w:val="22"/>
          <w:szCs w:val="22"/>
          <w:lang w:eastAsia="ru-RU"/>
        </w:rPr>
      </w:pPr>
      <w:r w:rsidRPr="001B22D2">
        <w:rPr>
          <w:rFonts w:eastAsia="Arial Unicode MS"/>
          <w:b/>
          <w:sz w:val="22"/>
          <w:szCs w:val="22"/>
          <w:lang w:eastAsia="ru-RU"/>
        </w:rPr>
        <w:t>Качество активов</w:t>
      </w:r>
    </w:p>
    <w:p w14:paraId="7C914A6D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 xml:space="preserve">Этот риск присущ любому бизнесу, связанному предоставлением займов/кредитов. </w:t>
      </w:r>
      <w:r w:rsidR="009C356A" w:rsidRPr="001B22D2">
        <w:rPr>
          <w:rFonts w:eastAsia="Arial Unicode MS"/>
          <w:sz w:val="22"/>
          <w:szCs w:val="22"/>
          <w:lang w:eastAsia="ru-RU"/>
        </w:rPr>
        <w:t xml:space="preserve">Отличительной особенностью </w:t>
      </w:r>
      <w:r w:rsidRPr="001B22D2">
        <w:rPr>
          <w:rFonts w:eastAsia="Arial Unicode MS"/>
          <w:sz w:val="22"/>
          <w:szCs w:val="22"/>
          <w:lang w:eastAsia="ru-RU"/>
        </w:rPr>
        <w:t>модел</w:t>
      </w:r>
      <w:r w:rsidR="009C356A" w:rsidRPr="001B22D2">
        <w:rPr>
          <w:rFonts w:eastAsia="Arial Unicode MS"/>
          <w:sz w:val="22"/>
          <w:szCs w:val="22"/>
          <w:lang w:eastAsia="ru-RU"/>
        </w:rPr>
        <w:t>и Компании является то, что</w:t>
      </w:r>
      <w:r w:rsidRPr="001B22D2">
        <w:rPr>
          <w:rFonts w:eastAsia="Arial Unicode MS"/>
          <w:sz w:val="22"/>
          <w:szCs w:val="22"/>
          <w:lang w:eastAsia="ru-RU"/>
        </w:rPr>
        <w:t xml:space="preserve"> сегмент </w:t>
      </w:r>
      <w:r w:rsidR="009C356A" w:rsidRPr="001B22D2">
        <w:rPr>
          <w:rFonts w:eastAsia="Arial Unicode MS"/>
          <w:sz w:val="22"/>
          <w:szCs w:val="22"/>
          <w:lang w:eastAsia="ru-RU"/>
        </w:rPr>
        <w:t xml:space="preserve">клиентов, с которым она работает, всегда будет иметь </w:t>
      </w:r>
      <w:r w:rsidR="00E2361F" w:rsidRPr="001B22D2">
        <w:rPr>
          <w:rFonts w:eastAsia="Arial Unicode MS"/>
          <w:sz w:val="22"/>
          <w:szCs w:val="22"/>
          <w:lang w:eastAsia="ru-RU"/>
        </w:rPr>
        <w:t xml:space="preserve">более </w:t>
      </w:r>
      <w:r w:rsidRPr="001B22D2">
        <w:rPr>
          <w:rFonts w:eastAsia="Arial Unicode MS"/>
          <w:sz w:val="22"/>
          <w:szCs w:val="22"/>
          <w:lang w:eastAsia="ru-RU"/>
        </w:rPr>
        <w:t>высокий уровень дефолта, по сравнению с клиентами банков.</w:t>
      </w:r>
      <w:r w:rsidR="00E2361F" w:rsidRPr="001B22D2">
        <w:rPr>
          <w:rFonts w:eastAsia="Arial Unicode MS"/>
          <w:sz w:val="22"/>
          <w:szCs w:val="22"/>
          <w:lang w:eastAsia="ru-RU"/>
        </w:rPr>
        <w:t xml:space="preserve"> </w:t>
      </w:r>
      <w:r w:rsidR="009C356A" w:rsidRPr="001B22D2">
        <w:rPr>
          <w:rFonts w:eastAsia="Arial Unicode MS"/>
          <w:sz w:val="22"/>
          <w:szCs w:val="22"/>
          <w:lang w:eastAsia="ru-RU"/>
        </w:rPr>
        <w:t>Помимо этого при пропуске еженедельного платежа у клиента нет возможности  единовременно погасить задолженность из-за отсутствия накоплений. Находясь в социальном дефолте, заемщик продолжает оплачивать еженедельные платежи, при этом срок погашения увеличивается на 1-2 месяца.</w:t>
      </w:r>
      <w:r w:rsidRPr="001B22D2">
        <w:rPr>
          <w:rFonts w:eastAsia="Arial Unicode MS"/>
          <w:sz w:val="22"/>
          <w:szCs w:val="22"/>
          <w:lang w:eastAsia="ru-RU"/>
        </w:rPr>
        <w:t xml:space="preserve"> </w:t>
      </w:r>
      <w:proofErr w:type="gramStart"/>
      <w:r w:rsidR="009C356A" w:rsidRPr="001B22D2">
        <w:rPr>
          <w:rFonts w:eastAsia="Arial Unicode MS"/>
          <w:sz w:val="22"/>
          <w:szCs w:val="22"/>
          <w:lang w:eastAsia="ru-RU"/>
        </w:rPr>
        <w:t>Средняя</w:t>
      </w:r>
      <w:proofErr w:type="gramEnd"/>
      <w:r w:rsidR="009C356A" w:rsidRPr="001B22D2">
        <w:rPr>
          <w:rFonts w:eastAsia="Arial Unicode MS"/>
          <w:sz w:val="22"/>
          <w:szCs w:val="22"/>
          <w:lang w:eastAsia="ru-RU"/>
        </w:rPr>
        <w:t xml:space="preserve"> </w:t>
      </w:r>
      <w:proofErr w:type="spellStart"/>
      <w:r w:rsidR="009C356A" w:rsidRPr="001B22D2">
        <w:rPr>
          <w:rFonts w:eastAsia="Arial Unicode MS"/>
          <w:sz w:val="22"/>
          <w:szCs w:val="22"/>
          <w:lang w:eastAsia="ru-RU"/>
        </w:rPr>
        <w:t>м</w:t>
      </w:r>
      <w:r w:rsidRPr="001B22D2">
        <w:rPr>
          <w:rFonts w:eastAsia="Arial Unicode MS"/>
          <w:sz w:val="22"/>
          <w:szCs w:val="22"/>
          <w:lang w:eastAsia="ru-RU"/>
        </w:rPr>
        <w:t>арж</w:t>
      </w:r>
      <w:r w:rsidR="009C356A" w:rsidRPr="001B22D2">
        <w:rPr>
          <w:rFonts w:eastAsia="Arial Unicode MS"/>
          <w:sz w:val="22"/>
          <w:szCs w:val="22"/>
          <w:lang w:eastAsia="ru-RU"/>
        </w:rPr>
        <w:t>инальность</w:t>
      </w:r>
      <w:proofErr w:type="spellEnd"/>
      <w:r w:rsidR="009C356A" w:rsidRPr="001B22D2">
        <w:rPr>
          <w:rFonts w:eastAsia="Arial Unicode MS"/>
          <w:sz w:val="22"/>
          <w:szCs w:val="22"/>
          <w:lang w:eastAsia="ru-RU"/>
        </w:rPr>
        <w:t xml:space="preserve"> займа полностью покрывает этот риск.</w:t>
      </w:r>
    </w:p>
    <w:p w14:paraId="6CE13B65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</w:p>
    <w:p w14:paraId="17B07F04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bookmarkStart w:id="11" w:name="bookmark41"/>
      <w:r w:rsidRPr="001B22D2">
        <w:rPr>
          <w:rFonts w:eastAsia="Arial Unicode MS"/>
          <w:b/>
          <w:sz w:val="22"/>
          <w:szCs w:val="22"/>
          <w:lang w:eastAsia="ru-RU"/>
        </w:rPr>
        <w:t>Риски дефицита ликвидности и снижения доступности фондирования</w:t>
      </w:r>
      <w:bookmarkEnd w:id="11"/>
    </w:p>
    <w:p w14:paraId="69057087" w14:textId="77777777" w:rsidR="000F0210" w:rsidRPr="001B22D2" w:rsidRDefault="00791006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>По итогам 2016</w:t>
      </w:r>
      <w:r w:rsidR="000F0210" w:rsidRPr="001B22D2">
        <w:rPr>
          <w:rFonts w:eastAsia="Arial Unicode MS"/>
          <w:sz w:val="22"/>
          <w:szCs w:val="22"/>
          <w:lang w:eastAsia="ru-RU"/>
        </w:rPr>
        <w:t xml:space="preserve"> года минимальные значения нормативов, установленные Министерством финансов РФ для МФО, превышены. Норматив достаточности собственных средств МФО составил </w:t>
      </w:r>
      <w:r w:rsidRPr="001B22D2">
        <w:rPr>
          <w:rFonts w:eastAsia="Arial Unicode MS"/>
          <w:sz w:val="22"/>
          <w:szCs w:val="22"/>
          <w:lang w:eastAsia="ru-RU"/>
        </w:rPr>
        <w:t>15</w:t>
      </w:r>
      <w:r w:rsidR="000F0210" w:rsidRPr="001B22D2">
        <w:rPr>
          <w:rFonts w:eastAsia="Arial Unicode MS"/>
          <w:sz w:val="22"/>
          <w:szCs w:val="22"/>
          <w:lang w:eastAsia="ru-RU"/>
        </w:rPr>
        <w:t>%, что</w:t>
      </w:r>
      <w:r w:rsidRPr="001B22D2">
        <w:rPr>
          <w:rFonts w:eastAsia="Arial Unicode MS"/>
          <w:sz w:val="22"/>
          <w:szCs w:val="22"/>
          <w:lang w:eastAsia="ru-RU"/>
        </w:rPr>
        <w:t xml:space="preserve"> </w:t>
      </w:r>
      <w:r w:rsidR="000F0210" w:rsidRPr="001B22D2">
        <w:rPr>
          <w:rFonts w:eastAsia="Arial Unicode MS"/>
          <w:sz w:val="22"/>
          <w:szCs w:val="22"/>
          <w:lang w:eastAsia="ru-RU"/>
        </w:rPr>
        <w:t xml:space="preserve">на </w:t>
      </w:r>
      <w:r w:rsidRPr="001B22D2">
        <w:rPr>
          <w:rFonts w:eastAsia="Arial Unicode MS"/>
          <w:sz w:val="22"/>
          <w:szCs w:val="22"/>
          <w:lang w:eastAsia="ru-RU"/>
        </w:rPr>
        <w:t>200</w:t>
      </w:r>
      <w:r w:rsidR="000F0210" w:rsidRPr="001B22D2">
        <w:rPr>
          <w:rFonts w:eastAsia="Arial Unicode MS"/>
          <w:sz w:val="22"/>
          <w:szCs w:val="22"/>
          <w:lang w:eastAsia="ru-RU"/>
        </w:rPr>
        <w:t>% выше минимального значения. Норматив ликвидности МФО превышает установленное значение почти на 1</w:t>
      </w:r>
      <w:r w:rsidRPr="001B22D2">
        <w:rPr>
          <w:rFonts w:eastAsia="Arial Unicode MS"/>
          <w:sz w:val="22"/>
          <w:szCs w:val="22"/>
          <w:lang w:eastAsia="ru-RU"/>
        </w:rPr>
        <w:t>14</w:t>
      </w:r>
      <w:r w:rsidR="000F0210" w:rsidRPr="001B22D2">
        <w:rPr>
          <w:rFonts w:eastAsia="Arial Unicode MS"/>
          <w:sz w:val="22"/>
          <w:szCs w:val="22"/>
          <w:lang w:eastAsia="ru-RU"/>
        </w:rPr>
        <w:t xml:space="preserve">% и равен </w:t>
      </w:r>
      <w:r w:rsidRPr="001B22D2">
        <w:rPr>
          <w:rFonts w:eastAsia="Arial Unicode MS"/>
          <w:sz w:val="22"/>
          <w:szCs w:val="22"/>
          <w:lang w:eastAsia="ru-RU"/>
        </w:rPr>
        <w:t>158</w:t>
      </w:r>
      <w:r w:rsidR="000F0210" w:rsidRPr="001B22D2">
        <w:rPr>
          <w:rFonts w:eastAsia="Arial Unicode MS"/>
          <w:sz w:val="22"/>
          <w:szCs w:val="22"/>
          <w:lang w:eastAsia="ru-RU"/>
        </w:rPr>
        <w:t>%</w:t>
      </w:r>
      <w:r w:rsidRPr="001B22D2">
        <w:rPr>
          <w:rFonts w:eastAsia="Arial Unicode MS"/>
          <w:sz w:val="22"/>
          <w:szCs w:val="22"/>
          <w:lang w:eastAsia="ru-RU"/>
        </w:rPr>
        <w:t>.</w:t>
      </w:r>
    </w:p>
    <w:p w14:paraId="10BACE1A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>Компания профессионально работает со структурой фондирования, диверсифицируя и увеличивая его сроки, в том числе за счет выхода на рынок публичного долга.</w:t>
      </w:r>
    </w:p>
    <w:p w14:paraId="698173DD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 xml:space="preserve">В </w:t>
      </w:r>
      <w:r w:rsidR="00791006" w:rsidRPr="001B22D2">
        <w:rPr>
          <w:rFonts w:eastAsia="Arial Unicode MS"/>
          <w:sz w:val="22"/>
          <w:szCs w:val="22"/>
          <w:lang w:eastAsia="ru-RU"/>
        </w:rPr>
        <w:t>октябре 2016 год</w:t>
      </w:r>
      <w:proofErr w:type="gramStart"/>
      <w:r w:rsidR="00791006" w:rsidRPr="001B22D2">
        <w:rPr>
          <w:rFonts w:eastAsia="Arial Unicode MS"/>
          <w:sz w:val="22"/>
          <w:szCs w:val="22"/>
          <w:lang w:eastAsia="ru-RU"/>
        </w:rPr>
        <w:t xml:space="preserve">а </w:t>
      </w:r>
      <w:r w:rsidRPr="001B22D2">
        <w:rPr>
          <w:rFonts w:eastAsia="Arial Unicode MS"/>
          <w:sz w:val="22"/>
          <w:szCs w:val="22"/>
          <w:lang w:eastAsia="ru-RU"/>
        </w:rPr>
        <w:t>ООО</w:t>
      </w:r>
      <w:proofErr w:type="gramEnd"/>
      <w:r w:rsidRPr="001B22D2">
        <w:rPr>
          <w:rFonts w:eastAsia="Arial Unicode MS"/>
          <w:sz w:val="22"/>
          <w:szCs w:val="22"/>
          <w:lang w:eastAsia="ru-RU"/>
        </w:rPr>
        <w:t xml:space="preserve"> "Домашние деньги" по инициативе держателей облигаций провела общее собрание владельцев облигаций для обсуждения вопроса об увеличении срока обращения выпуска </w:t>
      </w:r>
      <w:r w:rsidR="00791006" w:rsidRPr="001B22D2">
        <w:rPr>
          <w:rFonts w:eastAsia="Arial Unicode MS"/>
          <w:sz w:val="22"/>
          <w:szCs w:val="22"/>
          <w:lang w:eastAsia="ru-RU"/>
        </w:rPr>
        <w:t>биржевых</w:t>
      </w:r>
      <w:r w:rsidRPr="001B22D2">
        <w:rPr>
          <w:rFonts w:eastAsia="Arial Unicode MS"/>
          <w:sz w:val="22"/>
          <w:szCs w:val="22"/>
          <w:lang w:eastAsia="ru-RU"/>
        </w:rPr>
        <w:t xml:space="preserve"> облигаций «серии</w:t>
      </w:r>
      <w:r w:rsidR="00791006" w:rsidRPr="001B22D2">
        <w:rPr>
          <w:rFonts w:eastAsia="Arial Unicode MS"/>
          <w:sz w:val="22"/>
          <w:szCs w:val="22"/>
          <w:lang w:eastAsia="ru-RU"/>
        </w:rPr>
        <w:t xml:space="preserve"> БО-</w:t>
      </w:r>
      <w:r w:rsidRPr="001B22D2">
        <w:rPr>
          <w:rFonts w:eastAsia="Arial Unicode MS"/>
          <w:sz w:val="22"/>
          <w:szCs w:val="22"/>
          <w:lang w:eastAsia="ru-RU"/>
        </w:rPr>
        <w:t xml:space="preserve">01» с 3 лет до 5 лет. В результате голосования, происходившего с </w:t>
      </w:r>
      <w:r w:rsidR="00936F32" w:rsidRPr="001B22D2">
        <w:rPr>
          <w:rFonts w:eastAsia="Arial Unicode MS"/>
          <w:sz w:val="22"/>
          <w:szCs w:val="22"/>
          <w:lang w:eastAsia="ru-RU"/>
        </w:rPr>
        <w:t>07 по 19 сентября, более 77</w:t>
      </w:r>
      <w:r w:rsidRPr="001B22D2">
        <w:rPr>
          <w:rFonts w:eastAsia="Arial Unicode MS"/>
          <w:sz w:val="22"/>
          <w:szCs w:val="22"/>
          <w:lang w:eastAsia="ru-RU"/>
        </w:rPr>
        <w:t xml:space="preserve">% инвесторов от тех, кто имел право голосовать, высказались за увеличение срока обращения. Срок обращения облигаций </w:t>
      </w:r>
      <w:r w:rsidR="00936F32" w:rsidRPr="001B22D2">
        <w:rPr>
          <w:rFonts w:eastAsia="Arial Unicode MS"/>
          <w:sz w:val="22"/>
          <w:szCs w:val="22"/>
          <w:lang w:eastAsia="ru-RU"/>
        </w:rPr>
        <w:t xml:space="preserve">был </w:t>
      </w:r>
      <w:r w:rsidRPr="001B22D2">
        <w:rPr>
          <w:rFonts w:eastAsia="Arial Unicode MS"/>
          <w:sz w:val="22"/>
          <w:szCs w:val="22"/>
          <w:lang w:eastAsia="ru-RU"/>
        </w:rPr>
        <w:t xml:space="preserve"> продлен на 2 года до 5 лет, количество купонов увеличи</w:t>
      </w:r>
      <w:r w:rsidR="00936F32" w:rsidRPr="001B22D2">
        <w:rPr>
          <w:rFonts w:eastAsia="Arial Unicode MS"/>
          <w:sz w:val="22"/>
          <w:szCs w:val="22"/>
          <w:lang w:eastAsia="ru-RU"/>
        </w:rPr>
        <w:t>лось</w:t>
      </w:r>
      <w:r w:rsidRPr="001B22D2">
        <w:rPr>
          <w:rFonts w:eastAsia="Arial Unicode MS"/>
          <w:sz w:val="22"/>
          <w:szCs w:val="22"/>
          <w:lang w:eastAsia="ru-RU"/>
        </w:rPr>
        <w:t xml:space="preserve"> с 6 до 10 купонов. </w:t>
      </w:r>
    </w:p>
    <w:p w14:paraId="2646DCDF" w14:textId="77777777" w:rsidR="00C50DAB" w:rsidRPr="001B22D2" w:rsidRDefault="007B5A2B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>Помимо банковского привлечения Компания также использует заемные средства как физических, так и юридических лиц:  успешно реализован и динамично развивается проект «Ваш доход», позволяющий привлекать займы с суммой от  1,5 млн. руб. в рамках законодательства РФ.</w:t>
      </w:r>
      <w:r w:rsidR="00B636A5" w:rsidRPr="001B22D2">
        <w:t xml:space="preserve"> Р</w:t>
      </w:r>
      <w:r w:rsidR="00B636A5" w:rsidRPr="001B22D2">
        <w:rPr>
          <w:rFonts w:eastAsia="Arial Unicode MS"/>
          <w:sz w:val="22"/>
          <w:szCs w:val="22"/>
          <w:lang w:eastAsia="ru-RU"/>
        </w:rPr>
        <w:t>ост портфеля не институциональных инвесторов за 2016 г. составил 57%, что в полной мере свидетельствует о повышении инвестиционной привлекательности проекта</w:t>
      </w:r>
    </w:p>
    <w:p w14:paraId="07942CF5" w14:textId="77777777" w:rsidR="00C50DAB" w:rsidRPr="001B22D2" w:rsidRDefault="00C50DAB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</w:p>
    <w:p w14:paraId="5A8D7397" w14:textId="77777777" w:rsidR="009C356A" w:rsidRPr="001B22D2" w:rsidRDefault="009C356A" w:rsidP="009C356A">
      <w:pPr>
        <w:pStyle w:val="a3"/>
        <w:spacing w:after="0" w:line="235" w:lineRule="auto"/>
        <w:ind w:left="23" w:right="23" w:firstLine="686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 xml:space="preserve">Компания не испытывает сложностей по выполнению обязательных нормативов ЦБ РФ. По состоянию на 31.12.2016 капитал для МФК превышает минимальное значение в 9 раз и составляет 669 </w:t>
      </w:r>
      <w:proofErr w:type="spellStart"/>
      <w:r w:rsidRPr="001B22D2">
        <w:rPr>
          <w:rFonts w:eastAsia="Arial Unicode MS"/>
          <w:sz w:val="22"/>
          <w:szCs w:val="22"/>
          <w:lang w:eastAsia="ru-RU"/>
        </w:rPr>
        <w:t>млн</w:t>
      </w:r>
      <w:proofErr w:type="gramStart"/>
      <w:r w:rsidRPr="001B22D2">
        <w:rPr>
          <w:rFonts w:eastAsia="Arial Unicode MS"/>
          <w:sz w:val="22"/>
          <w:szCs w:val="22"/>
          <w:lang w:eastAsia="ru-RU"/>
        </w:rPr>
        <w:t>.р</w:t>
      </w:r>
      <w:proofErr w:type="gramEnd"/>
      <w:r w:rsidRPr="001B22D2">
        <w:rPr>
          <w:rFonts w:eastAsia="Arial Unicode MS"/>
          <w:sz w:val="22"/>
          <w:szCs w:val="22"/>
          <w:lang w:eastAsia="ru-RU"/>
        </w:rPr>
        <w:t>уб</w:t>
      </w:r>
      <w:proofErr w:type="spellEnd"/>
      <w:r w:rsidRPr="001B22D2">
        <w:rPr>
          <w:rFonts w:eastAsia="Arial Unicode MS"/>
          <w:sz w:val="22"/>
          <w:szCs w:val="22"/>
          <w:lang w:eastAsia="ru-RU"/>
        </w:rPr>
        <w:t xml:space="preserve">. (при требовании 70 </w:t>
      </w:r>
      <w:proofErr w:type="spellStart"/>
      <w:r w:rsidRPr="001B22D2">
        <w:rPr>
          <w:rFonts w:eastAsia="Arial Unicode MS"/>
          <w:sz w:val="22"/>
          <w:szCs w:val="22"/>
          <w:lang w:eastAsia="ru-RU"/>
        </w:rPr>
        <w:t>млн.руб</w:t>
      </w:r>
      <w:proofErr w:type="spellEnd"/>
      <w:r w:rsidRPr="001B22D2">
        <w:rPr>
          <w:rFonts w:eastAsia="Arial Unicode MS"/>
          <w:sz w:val="22"/>
          <w:szCs w:val="22"/>
          <w:lang w:eastAsia="ru-RU"/>
        </w:rPr>
        <w:t xml:space="preserve">.). </w:t>
      </w:r>
      <w:proofErr w:type="gramStart"/>
      <w:r w:rsidRPr="001B22D2">
        <w:rPr>
          <w:rFonts w:eastAsia="Arial Unicode MS"/>
          <w:sz w:val="22"/>
          <w:szCs w:val="22"/>
          <w:lang w:eastAsia="ru-RU"/>
        </w:rPr>
        <w:t xml:space="preserve">Норматив достаточности капитала также превышает минимальное значение в 3 раза и его значение составляет 15% при минимальном значении 5%). </w:t>
      </w:r>
      <w:proofErr w:type="gramEnd"/>
    </w:p>
    <w:p w14:paraId="7F9857B8" w14:textId="77777777" w:rsidR="000F0210" w:rsidRPr="001B22D2" w:rsidRDefault="000F0210" w:rsidP="009C356A">
      <w:pPr>
        <w:pStyle w:val="a3"/>
        <w:spacing w:before="0" w:line="235" w:lineRule="auto"/>
        <w:ind w:left="23" w:right="23" w:firstLine="686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t xml:space="preserve">Структура активов и пассивов хорошо сбалансирована на сроках до 1 года. Разрыв ликвидности наблюдается на сроках свыше одного года, но это является спецификой </w:t>
      </w:r>
      <w:proofErr w:type="gramStart"/>
      <w:r w:rsidRPr="001B22D2">
        <w:rPr>
          <w:rFonts w:eastAsia="Arial Unicode MS"/>
          <w:sz w:val="22"/>
          <w:szCs w:val="22"/>
          <w:lang w:eastAsia="ru-RU"/>
        </w:rPr>
        <w:t>бизнес-модели</w:t>
      </w:r>
      <w:proofErr w:type="gramEnd"/>
      <w:r w:rsidRPr="001B22D2">
        <w:rPr>
          <w:rFonts w:eastAsia="Arial Unicode MS"/>
          <w:sz w:val="22"/>
          <w:szCs w:val="22"/>
          <w:lang w:eastAsia="ru-RU"/>
        </w:rPr>
        <w:t xml:space="preserve"> </w:t>
      </w:r>
      <w:r w:rsidR="003733D1" w:rsidRPr="001B22D2">
        <w:rPr>
          <w:rFonts w:eastAsia="Arial Unicode MS"/>
          <w:sz w:val="22"/>
          <w:szCs w:val="22"/>
          <w:lang w:eastAsia="ru-RU"/>
        </w:rPr>
        <w:t>компании</w:t>
      </w:r>
      <w:r w:rsidRPr="001B22D2">
        <w:rPr>
          <w:rFonts w:eastAsia="Arial Unicode MS"/>
          <w:sz w:val="22"/>
          <w:szCs w:val="22"/>
          <w:lang w:eastAsia="ru-RU"/>
        </w:rPr>
        <w:t xml:space="preserve"> – будущие проценты по выданным займам, размер которых сопоставим с объемом выданных займов, не отражаются в отчётности в качестве денежного потока</w:t>
      </w:r>
    </w:p>
    <w:p w14:paraId="126A3551" w14:textId="77777777" w:rsidR="000F0210" w:rsidRPr="001B22D2" w:rsidRDefault="000F0210" w:rsidP="00791006">
      <w:pPr>
        <w:pStyle w:val="a3"/>
        <w:shd w:val="clear" w:color="auto" w:fill="auto"/>
        <w:spacing w:before="0" w:after="0" w:line="235" w:lineRule="auto"/>
        <w:ind w:left="20" w:right="20" w:firstLine="688"/>
        <w:jc w:val="both"/>
        <w:rPr>
          <w:rFonts w:eastAsia="Arial Unicode MS"/>
          <w:sz w:val="22"/>
          <w:szCs w:val="22"/>
          <w:lang w:eastAsia="ru-RU"/>
        </w:rPr>
      </w:pPr>
      <w:r w:rsidRPr="001B22D2">
        <w:rPr>
          <w:rFonts w:eastAsia="Arial Unicode MS"/>
          <w:sz w:val="22"/>
          <w:szCs w:val="22"/>
          <w:lang w:eastAsia="ru-RU"/>
        </w:rPr>
        <w:lastRenderedPageBreak/>
        <w:t xml:space="preserve">Помимо доступности рефинансирования фактором риска является и стоимость заимствований для </w:t>
      </w:r>
      <w:r w:rsidR="003733D1" w:rsidRPr="001B22D2">
        <w:rPr>
          <w:rFonts w:eastAsia="Arial Unicode MS"/>
          <w:sz w:val="22"/>
          <w:szCs w:val="22"/>
          <w:lang w:eastAsia="ru-RU"/>
        </w:rPr>
        <w:t>компании</w:t>
      </w:r>
      <w:r w:rsidRPr="001B22D2">
        <w:rPr>
          <w:rFonts w:eastAsia="Arial Unicode MS"/>
          <w:sz w:val="22"/>
          <w:szCs w:val="22"/>
          <w:lang w:eastAsia="ru-RU"/>
        </w:rPr>
        <w:t xml:space="preserve">, которая может </w:t>
      </w:r>
      <w:r w:rsidR="00E2361F" w:rsidRPr="001B22D2">
        <w:rPr>
          <w:rFonts w:eastAsia="Arial Unicode MS"/>
          <w:sz w:val="22"/>
          <w:szCs w:val="22"/>
          <w:lang w:eastAsia="ru-RU"/>
        </w:rPr>
        <w:t xml:space="preserve">изменяться в большей степени </w:t>
      </w:r>
      <w:r w:rsidR="009C356A" w:rsidRPr="001B22D2">
        <w:rPr>
          <w:rFonts w:eastAsia="Arial Unicode MS"/>
          <w:sz w:val="22"/>
          <w:szCs w:val="22"/>
          <w:lang w:eastAsia="ru-RU"/>
        </w:rPr>
        <w:t>за счет колебаний</w:t>
      </w:r>
      <w:r w:rsidR="00E2361F" w:rsidRPr="001B22D2">
        <w:rPr>
          <w:rFonts w:eastAsia="Arial Unicode MS"/>
          <w:sz w:val="22"/>
          <w:szCs w:val="22"/>
          <w:lang w:eastAsia="ru-RU"/>
        </w:rPr>
        <w:t xml:space="preserve"> макроэкономических показ</w:t>
      </w:r>
      <w:r w:rsidR="009C356A" w:rsidRPr="001B22D2">
        <w:rPr>
          <w:rFonts w:eastAsia="Arial Unicode MS"/>
          <w:sz w:val="22"/>
          <w:szCs w:val="22"/>
          <w:lang w:eastAsia="ru-RU"/>
        </w:rPr>
        <w:t>а</w:t>
      </w:r>
      <w:r w:rsidR="00E2361F" w:rsidRPr="001B22D2">
        <w:rPr>
          <w:rFonts w:eastAsia="Arial Unicode MS"/>
          <w:sz w:val="22"/>
          <w:szCs w:val="22"/>
          <w:lang w:eastAsia="ru-RU"/>
        </w:rPr>
        <w:t>телей, независящих от деятельности Компании</w:t>
      </w:r>
      <w:r w:rsidRPr="001B22D2">
        <w:rPr>
          <w:rFonts w:eastAsia="Arial Unicode MS"/>
          <w:sz w:val="22"/>
          <w:szCs w:val="22"/>
          <w:lang w:eastAsia="ru-RU"/>
        </w:rPr>
        <w:t>.</w:t>
      </w:r>
    </w:p>
    <w:p w14:paraId="0F8C277D" w14:textId="77777777" w:rsidR="000F0210" w:rsidRPr="001B22D2" w:rsidRDefault="000F0210" w:rsidP="00C70951">
      <w:pPr>
        <w:pStyle w:val="a5"/>
        <w:ind w:left="360"/>
        <w:jc w:val="both"/>
        <w:rPr>
          <w:rFonts w:ascii="Times New Roman" w:hAnsi="Times New Roman"/>
          <w:sz w:val="20"/>
          <w:szCs w:val="20"/>
        </w:rPr>
      </w:pPr>
    </w:p>
    <w:p w14:paraId="0ED3AFB1" w14:textId="77777777" w:rsidR="000F0210" w:rsidRPr="00C70951" w:rsidRDefault="00405879" w:rsidP="00C7095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C70951">
        <w:rPr>
          <w:rFonts w:ascii="Times New Roman" w:hAnsi="Times New Roman"/>
          <w:b/>
        </w:rPr>
        <w:t>ИНФОРМАЦИЯ О СОВЕРШЁННЫХ ОБЩЕСТВОМ В ОТЧЁТНОМ ГОДУ КРУПНЫХ СДЕЛКАХ</w:t>
      </w:r>
    </w:p>
    <w:p w14:paraId="6A07E580" w14:textId="77777777" w:rsidR="00CA7975" w:rsidRPr="000A7633" w:rsidRDefault="00CA7975" w:rsidP="00CA7975">
      <w:pPr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0A7633">
        <w:rPr>
          <w:rFonts w:ascii="Times New Roman" w:eastAsia="Calibri" w:hAnsi="Times New Roman" w:cs="Times New Roman"/>
          <w:sz w:val="22"/>
          <w:szCs w:val="22"/>
          <w:lang w:eastAsia="en-US"/>
        </w:rPr>
        <w:t>В отчетном периоде Обществом совершались сделки, стоимость которых составила 25 и более процентов стоимости имущества Общества, определенной по данным бухгалтерской отчетности Общества на последнюю отчетную дату, за исключением сделок, совершаемых Обществом в процессе обычной хозяйственной деятельности.</w:t>
      </w:r>
    </w:p>
    <w:p w14:paraId="4BFC5549" w14:textId="77777777" w:rsidR="00CA7975" w:rsidRPr="000A7633" w:rsidRDefault="00CA7975" w:rsidP="00CA7975">
      <w:pPr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tbl>
      <w:tblPr>
        <w:tblStyle w:val="10"/>
        <w:tblW w:w="9351" w:type="dxa"/>
        <w:tblLook w:val="04A0" w:firstRow="1" w:lastRow="0" w:firstColumn="1" w:lastColumn="0" w:noHBand="0" w:noVBand="1"/>
      </w:tblPr>
      <w:tblGrid>
        <w:gridCol w:w="562"/>
        <w:gridCol w:w="3544"/>
        <w:gridCol w:w="5245"/>
      </w:tblGrid>
      <w:tr w:rsidR="00CA7975" w:rsidRPr="004A1381" w14:paraId="7D1A6AA6" w14:textId="77777777" w:rsidTr="00181118">
        <w:tc>
          <w:tcPr>
            <w:tcW w:w="562" w:type="dxa"/>
          </w:tcPr>
          <w:p w14:paraId="2A60C00A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A1381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 xml:space="preserve">№ </w:t>
            </w:r>
            <w:proofErr w:type="gramStart"/>
            <w:r w:rsidRPr="004A1381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п</w:t>
            </w:r>
            <w:proofErr w:type="gramEnd"/>
            <w:r w:rsidRPr="004A1381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3544" w:type="dxa"/>
          </w:tcPr>
          <w:p w14:paraId="5CB41666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A1381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Наименование органа, принимающего решение и реквизиты документа</w:t>
            </w:r>
          </w:p>
        </w:tc>
        <w:tc>
          <w:tcPr>
            <w:tcW w:w="5245" w:type="dxa"/>
          </w:tcPr>
          <w:p w14:paraId="03CC2DEF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</w:p>
          <w:p w14:paraId="4B0AEC5C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</w:pPr>
            <w:r w:rsidRPr="004A1381">
              <w:rPr>
                <w:rFonts w:ascii="Times New Roman" w:eastAsia="Calibri" w:hAnsi="Times New Roman" w:cs="Times New Roman"/>
                <w:b/>
                <w:sz w:val="22"/>
                <w:szCs w:val="22"/>
                <w:lang w:eastAsia="en-US"/>
              </w:rPr>
              <w:t>Существенные условия сделки</w:t>
            </w:r>
          </w:p>
        </w:tc>
      </w:tr>
      <w:tr w:rsidR="00CA7975" w:rsidRPr="004A1381" w14:paraId="035CA4F5" w14:textId="77777777" w:rsidTr="00181118">
        <w:tc>
          <w:tcPr>
            <w:tcW w:w="562" w:type="dxa"/>
          </w:tcPr>
          <w:p w14:paraId="797A4B5A" w14:textId="77777777" w:rsidR="00CA7975" w:rsidRPr="004A1381" w:rsidRDefault="00CA7975" w:rsidP="001811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4A138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3544" w:type="dxa"/>
          </w:tcPr>
          <w:p w14:paraId="63A9AF02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4A138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7FABCE8B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4A138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08.11.2016 г.)</w:t>
            </w:r>
          </w:p>
        </w:tc>
        <w:tc>
          <w:tcPr>
            <w:tcW w:w="5245" w:type="dxa"/>
          </w:tcPr>
          <w:p w14:paraId="7D1F9D22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A1381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Договор уступки прав (требований) № </w:t>
            </w:r>
            <w:r w:rsidRPr="004A1381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DD</w:t>
            </w:r>
            <w:r w:rsidRPr="004A1381">
              <w:rPr>
                <w:rFonts w:ascii="Times New Roman" w:hAnsi="Times New Roman" w:cs="Times New Roman"/>
                <w:b/>
                <w:sz w:val="22"/>
                <w:szCs w:val="22"/>
              </w:rPr>
              <w:t>-06-10/2016 от 06.10.2016 г.</w:t>
            </w:r>
          </w:p>
          <w:p w14:paraId="40DC1E42" w14:textId="77777777" w:rsidR="00CA7975" w:rsidRPr="004A1381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A1381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 xml:space="preserve"> Компания РЕЛУЗО ТРЕЙДИНГ ЛИМИТЕД (Цессионарий), ООО «Домашние деньги» (Цедент). </w:t>
            </w:r>
          </w:p>
          <w:p w14:paraId="57819C06" w14:textId="77777777" w:rsidR="00CA7975" w:rsidRPr="004A1381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A1381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>Цедент передает, Цессионарий принимает права требования к должникам, возникшие у Цедента по кредитным договорам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  <w:p w14:paraId="224B680D" w14:textId="77777777" w:rsidR="00CA7975" w:rsidRPr="004A1381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A1381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</w:t>
            </w:r>
            <w:r w:rsidRPr="004A1381">
              <w:rPr>
                <w:rFonts w:ascii="Times New Roman" w:hAnsi="Times New Roman"/>
                <w:sz w:val="22"/>
                <w:szCs w:val="22"/>
                <w:u w:val="single"/>
              </w:rPr>
              <w:t>тоимость уступаемых прав: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4A1381">
              <w:rPr>
                <w:rFonts w:ascii="Times New Roman" w:hAnsi="Times New Roman"/>
                <w:bCs/>
                <w:sz w:val="22"/>
                <w:szCs w:val="22"/>
              </w:rPr>
              <w:t xml:space="preserve">28 628 980 722,71 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>(Двадцать восемь миллиардов шестьсот двадцать восемь миллионов девятьсот восемьдесят тысяч с</w:t>
            </w:r>
            <w:r>
              <w:rPr>
                <w:rFonts w:ascii="Times New Roman" w:hAnsi="Times New Roman"/>
                <w:sz w:val="22"/>
                <w:szCs w:val="22"/>
              </w:rPr>
              <w:t>емьсот двадцать два 71/100) рублей.</w:t>
            </w:r>
          </w:p>
          <w:p w14:paraId="41E37458" w14:textId="77777777" w:rsidR="00CA7975" w:rsidRPr="004A1381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A1381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Ц</w:t>
            </w:r>
            <w:r w:rsidRPr="004A1381">
              <w:rPr>
                <w:rFonts w:ascii="Times New Roman" w:hAnsi="Times New Roman"/>
                <w:sz w:val="22"/>
                <w:szCs w:val="22"/>
                <w:u w:val="single"/>
              </w:rPr>
              <w:t>ена уступки: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4A1381">
              <w:rPr>
                <w:rFonts w:ascii="Times New Roman" w:hAnsi="Times New Roman"/>
                <w:bCs/>
                <w:sz w:val="22"/>
                <w:szCs w:val="22"/>
              </w:rPr>
              <w:t xml:space="preserve">2 582 334 061,19 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 xml:space="preserve">(Два миллиарда пятьсот восемьдесят два миллиона триста тридцать четыре тысячи </w:t>
            </w:r>
            <w:r>
              <w:rPr>
                <w:rFonts w:ascii="Times New Roman" w:hAnsi="Times New Roman"/>
                <w:sz w:val="22"/>
                <w:szCs w:val="22"/>
              </w:rPr>
              <w:t>шестьдесят один и 19/100) рублей.</w:t>
            </w:r>
          </w:p>
          <w:p w14:paraId="4DF32198" w14:textId="77777777" w:rsidR="00CA7975" w:rsidRPr="004A1381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A1381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Срок: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 xml:space="preserve"> до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«30» октября 2016 г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</w:tr>
      <w:tr w:rsidR="00CA7975" w:rsidRPr="000A7633" w14:paraId="186A9B77" w14:textId="77777777" w:rsidTr="00181118">
        <w:tc>
          <w:tcPr>
            <w:tcW w:w="562" w:type="dxa"/>
          </w:tcPr>
          <w:p w14:paraId="1430EB3A" w14:textId="77777777" w:rsidR="00CA7975" w:rsidRPr="004A1381" w:rsidRDefault="00CA7975" w:rsidP="001811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4A138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3544" w:type="dxa"/>
          </w:tcPr>
          <w:p w14:paraId="33BCC798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4A138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6C41DC8C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4A1381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08.11.2016 г.)</w:t>
            </w:r>
          </w:p>
        </w:tc>
        <w:tc>
          <w:tcPr>
            <w:tcW w:w="5245" w:type="dxa"/>
          </w:tcPr>
          <w:p w14:paraId="35B6C7E4" w14:textId="77777777" w:rsidR="00CA7975" w:rsidRPr="004A1381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A1381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Договор новации долга в договор займа № </w:t>
            </w:r>
            <w:r w:rsidRPr="004A1381">
              <w:rPr>
                <w:rFonts w:ascii="Times New Roman" w:hAnsi="Times New Roman" w:cs="Times New Roman"/>
                <w:b/>
                <w:sz w:val="22"/>
                <w:szCs w:val="22"/>
                <w:lang w:val="en-US"/>
              </w:rPr>
              <w:t>DD</w:t>
            </w:r>
            <w:r w:rsidRPr="004A1381">
              <w:rPr>
                <w:rFonts w:ascii="Times New Roman" w:hAnsi="Times New Roman" w:cs="Times New Roman"/>
                <w:b/>
                <w:sz w:val="22"/>
                <w:szCs w:val="22"/>
              </w:rPr>
              <w:t>-07-10/2016 от 07.10.2016 г.</w:t>
            </w:r>
          </w:p>
          <w:p w14:paraId="401F585C" w14:textId="77777777" w:rsidR="00CA7975" w:rsidRPr="004A1381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A1381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 xml:space="preserve"> Компания РЕЛУЗО ТРЕЙДИНГ ЛИМИТЕД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(Компания)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>, ООО «Домашние деньги» (Кредитор).</w:t>
            </w:r>
          </w:p>
          <w:p w14:paraId="0D8D95CB" w14:textId="77777777" w:rsidR="00CA7975" w:rsidRDefault="00CA7975" w:rsidP="00181118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4A1381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 xml:space="preserve">долг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по Договору уступки прав (требований) № </w:t>
            </w:r>
            <w:r>
              <w:rPr>
                <w:rFonts w:ascii="Times New Roman" w:hAnsi="Times New Roman"/>
                <w:sz w:val="22"/>
                <w:szCs w:val="22"/>
                <w:lang w:val="en-US"/>
              </w:rPr>
              <w:t>DD</w:t>
            </w:r>
            <w:r>
              <w:rPr>
                <w:rFonts w:ascii="Times New Roman" w:hAnsi="Times New Roman"/>
                <w:sz w:val="22"/>
                <w:szCs w:val="22"/>
              </w:rPr>
              <w:t>-06-10/2016 от 06.10.2016 г.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 xml:space="preserve"> новируется в заем.</w:t>
            </w:r>
          </w:p>
          <w:p w14:paraId="0BB85475" w14:textId="77777777" w:rsidR="00CA7975" w:rsidRPr="004A1381" w:rsidRDefault="00CA7975" w:rsidP="00181118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4A1381">
              <w:rPr>
                <w:rFonts w:ascii="Times New Roman" w:hAnsi="Times New Roman"/>
                <w:sz w:val="22"/>
                <w:szCs w:val="22"/>
                <w:u w:val="single"/>
              </w:rPr>
              <w:t>Сумма: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4A1381">
              <w:rPr>
                <w:rFonts w:ascii="Times New Roman" w:hAnsi="Times New Roman"/>
                <w:bCs/>
                <w:sz w:val="22"/>
                <w:szCs w:val="22"/>
              </w:rPr>
              <w:t xml:space="preserve">2 582 334 061,19 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>(Два миллиарда пятьсот восемьдесят два миллиона триста тридцать четыре тысячи шестьдесят один 19/100)</w:t>
            </w:r>
            <w:r w:rsidRPr="004A1381">
              <w:rPr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рублей.</w:t>
            </w:r>
          </w:p>
          <w:p w14:paraId="398CB976" w14:textId="77777777" w:rsidR="00CA7975" w:rsidRPr="004A1381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A1381">
              <w:rPr>
                <w:rFonts w:ascii="Times New Roman" w:hAnsi="Times New Roman"/>
                <w:sz w:val="22"/>
                <w:szCs w:val="22"/>
                <w:u w:val="single"/>
              </w:rPr>
              <w:t>Проценты: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 xml:space="preserve"> 25% (Двадцать пять процентов) годовых;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66B3BD1B" w14:textId="77777777" w:rsidR="00CA7975" w:rsidRPr="00020141" w:rsidRDefault="00CA7975" w:rsidP="00181118">
            <w:pPr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4A1381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Срок: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4A1381">
              <w:rPr>
                <w:rFonts w:ascii="Times New Roman" w:hAnsi="Times New Roman"/>
                <w:sz w:val="22"/>
                <w:szCs w:val="22"/>
              </w:rPr>
              <w:t>не позднее 31.12.2017</w:t>
            </w:r>
            <w:r w:rsidRPr="004A1381">
              <w:rPr>
                <w:rFonts w:ascii="Times New Roman" w:hAnsi="Times New Roman" w:cs="Times New Roman"/>
                <w:sz w:val="22"/>
                <w:szCs w:val="22"/>
              </w:rPr>
              <w:t xml:space="preserve"> г.</w:t>
            </w:r>
          </w:p>
        </w:tc>
      </w:tr>
    </w:tbl>
    <w:p w14:paraId="4CDAD1DD" w14:textId="77777777" w:rsidR="00CA7975" w:rsidRPr="00C70951" w:rsidRDefault="00CA7975" w:rsidP="00CA7975">
      <w:pPr>
        <w:pStyle w:val="a5"/>
        <w:ind w:left="360"/>
        <w:jc w:val="both"/>
        <w:rPr>
          <w:rFonts w:ascii="Times New Roman" w:hAnsi="Times New Roman"/>
          <w:sz w:val="20"/>
          <w:szCs w:val="20"/>
        </w:rPr>
      </w:pPr>
    </w:p>
    <w:p w14:paraId="01B1D684" w14:textId="77777777" w:rsidR="00405879" w:rsidRPr="00C70951" w:rsidRDefault="00405879" w:rsidP="00C70951">
      <w:pPr>
        <w:pStyle w:val="a5"/>
        <w:ind w:left="360"/>
        <w:jc w:val="both"/>
        <w:rPr>
          <w:rFonts w:ascii="Times New Roman" w:hAnsi="Times New Roman"/>
          <w:sz w:val="20"/>
          <w:szCs w:val="20"/>
        </w:rPr>
      </w:pPr>
    </w:p>
    <w:p w14:paraId="1E7F4785" w14:textId="77777777" w:rsidR="000F0210" w:rsidRPr="00C70951" w:rsidRDefault="00405879" w:rsidP="00C7095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C70951">
        <w:rPr>
          <w:rFonts w:ascii="Times New Roman" w:hAnsi="Times New Roman"/>
          <w:b/>
        </w:rPr>
        <w:t>ИНФОРМАЦИЯ О СОВЕРШЁННЫХ ОБЩЕСТВОМ В ОТЧЁТНОМ ГОДУ СДЕЛКАХ, В СОВЕРШЕНИИ КОТОРЫХ ИМЕЛАСЬ ЗАИНТЕРЕСОВАННОСТЬ</w:t>
      </w:r>
    </w:p>
    <w:p w14:paraId="13E76A53" w14:textId="77777777" w:rsidR="00CA7975" w:rsidRDefault="00CA7975" w:rsidP="00CA7975">
      <w:pPr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2"/>
          <w:szCs w:val="22"/>
        </w:rPr>
      </w:pPr>
      <w:r w:rsidRPr="00CA7975">
        <w:rPr>
          <w:rFonts w:ascii="Times New Roman" w:hAnsi="Times New Roman" w:cs="Times New Roman"/>
          <w:sz w:val="22"/>
          <w:szCs w:val="22"/>
        </w:rPr>
        <w:t>В отчетном периоде Обществом совершались сделки, признаваемые в соответствии со ст. 45 Федерального закона «Об обществах с ограниченной ответственностью» сделками, в совершении кото</w:t>
      </w:r>
      <w:r>
        <w:rPr>
          <w:rFonts w:ascii="Times New Roman" w:hAnsi="Times New Roman" w:cs="Times New Roman"/>
          <w:sz w:val="22"/>
          <w:szCs w:val="22"/>
        </w:rPr>
        <w:t>рых имелась заинтересованность.</w:t>
      </w:r>
    </w:p>
    <w:p w14:paraId="2FE6B4B1" w14:textId="77777777" w:rsidR="00CA7975" w:rsidRDefault="00CA7975" w:rsidP="00CA7975">
      <w:pPr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2"/>
          <w:szCs w:val="22"/>
        </w:rPr>
      </w:pPr>
      <w:r w:rsidRPr="00CA7975">
        <w:rPr>
          <w:rFonts w:ascii="Times New Roman" w:hAnsi="Times New Roman" w:cs="Times New Roman"/>
          <w:sz w:val="22"/>
          <w:szCs w:val="22"/>
        </w:rPr>
        <w:t xml:space="preserve">Сделки были одобрены Советом директоров и Единственным участником.   </w:t>
      </w:r>
    </w:p>
    <w:p w14:paraId="40AEA92A" w14:textId="77777777" w:rsidR="00CA7975" w:rsidRPr="00CA7975" w:rsidRDefault="00CA7975" w:rsidP="00CA797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Style w:val="a9"/>
        <w:tblW w:w="9351" w:type="dxa"/>
        <w:tblLook w:val="04A0" w:firstRow="1" w:lastRow="0" w:firstColumn="1" w:lastColumn="0" w:noHBand="0" w:noVBand="1"/>
      </w:tblPr>
      <w:tblGrid>
        <w:gridCol w:w="562"/>
        <w:gridCol w:w="3544"/>
        <w:gridCol w:w="5245"/>
      </w:tblGrid>
      <w:tr w:rsidR="00CA7975" w:rsidRPr="000A7633" w14:paraId="3BDBE404" w14:textId="77777777" w:rsidTr="00181118">
        <w:tc>
          <w:tcPr>
            <w:tcW w:w="562" w:type="dxa"/>
          </w:tcPr>
          <w:p w14:paraId="079C9950" w14:textId="77777777" w:rsidR="00CA7975" w:rsidRPr="000A7633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lastRenderedPageBreak/>
              <w:t>п</w:t>
            </w:r>
            <w:proofErr w:type="gramEnd"/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t>/п</w:t>
            </w:r>
          </w:p>
        </w:tc>
        <w:tc>
          <w:tcPr>
            <w:tcW w:w="3544" w:type="dxa"/>
          </w:tcPr>
          <w:p w14:paraId="1DB23881" w14:textId="77777777" w:rsidR="00CA7975" w:rsidRPr="000A7633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lastRenderedPageBreak/>
              <w:t xml:space="preserve">Наименование органа, </w:t>
            </w:r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lastRenderedPageBreak/>
              <w:t>принимающего решение и реквизиты документа</w:t>
            </w:r>
          </w:p>
        </w:tc>
        <w:tc>
          <w:tcPr>
            <w:tcW w:w="5245" w:type="dxa"/>
          </w:tcPr>
          <w:p w14:paraId="592E674E" w14:textId="77777777" w:rsidR="00CA7975" w:rsidRPr="000A7633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  <w:p w14:paraId="643E0F40" w14:textId="77777777" w:rsidR="00CA7975" w:rsidRPr="000A7633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lastRenderedPageBreak/>
              <w:t>Существенные условия сделки</w:t>
            </w:r>
          </w:p>
        </w:tc>
      </w:tr>
      <w:tr w:rsidR="00CA7975" w:rsidRPr="000A7633" w14:paraId="067D3E57" w14:textId="77777777" w:rsidTr="00181118">
        <w:tc>
          <w:tcPr>
            <w:tcW w:w="562" w:type="dxa"/>
          </w:tcPr>
          <w:p w14:paraId="7DC73827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</w:t>
            </w:r>
          </w:p>
        </w:tc>
        <w:tc>
          <w:tcPr>
            <w:tcW w:w="3544" w:type="dxa"/>
          </w:tcPr>
          <w:p w14:paraId="5EC2340A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5B5357D8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-02-2016/006 от 04.02.2016 г.)</w:t>
            </w:r>
          </w:p>
        </w:tc>
        <w:tc>
          <w:tcPr>
            <w:tcW w:w="5245" w:type="dxa"/>
          </w:tcPr>
          <w:p w14:paraId="275DEF1C" w14:textId="77777777" w:rsidR="00CA7975" w:rsidRPr="00A27D30" w:rsidRDefault="00CA7975" w:rsidP="00181118">
            <w:pPr>
              <w:pStyle w:val="3"/>
              <w:jc w:val="both"/>
              <w:outlineLvl w:val="2"/>
            </w:pPr>
            <w:r w:rsidRPr="0036130E">
              <w:rPr>
                <w:szCs w:val="22"/>
              </w:rPr>
              <w:t>До</w:t>
            </w:r>
            <w:r>
              <w:rPr>
                <w:szCs w:val="22"/>
              </w:rPr>
              <w:t xml:space="preserve">полнительное соглашение № </w:t>
            </w:r>
            <w:r w:rsidRPr="00A27D30">
              <w:t>2 к Договору займа № 01-05/02/2014 от 05.02.2014 г.</w:t>
            </w:r>
          </w:p>
          <w:p w14:paraId="59AABF64" w14:textId="77777777" w:rsidR="00CA7975" w:rsidRPr="00E91484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E91484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</w:t>
            </w:r>
            <w:r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 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306F581B" w14:textId="77777777" w:rsidTr="00181118">
        <w:tc>
          <w:tcPr>
            <w:tcW w:w="562" w:type="dxa"/>
          </w:tcPr>
          <w:p w14:paraId="0DCD4F5F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544" w:type="dxa"/>
          </w:tcPr>
          <w:p w14:paraId="186AB918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514B8F6E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-02-2016/009 от 09.02.2016 г.)</w:t>
            </w:r>
          </w:p>
        </w:tc>
        <w:tc>
          <w:tcPr>
            <w:tcW w:w="5245" w:type="dxa"/>
          </w:tcPr>
          <w:p w14:paraId="5ACA5443" w14:textId="77777777" w:rsidR="00CA7975" w:rsidRPr="0012514A" w:rsidRDefault="00CA7975" w:rsidP="00181118">
            <w:pPr>
              <w:pStyle w:val="3"/>
              <w:jc w:val="both"/>
              <w:outlineLvl w:val="2"/>
            </w:pPr>
            <w:r w:rsidRPr="0012514A">
              <w:t>Дополнительное соглашение № 3 к Соглашению о предоставлении займа № 01-12/02/2014 от 12.02.2014 г.</w:t>
            </w:r>
          </w:p>
          <w:p w14:paraId="1F0F7E5C" w14:textId="77777777" w:rsidR="00CA7975" w:rsidRPr="00ED03B0" w:rsidRDefault="00CA7975" w:rsidP="00181118">
            <w:pPr>
              <w:jc w:val="both"/>
              <w:rPr>
                <w:sz w:val="22"/>
                <w:szCs w:val="22"/>
              </w:rPr>
            </w:pPr>
            <w:r w:rsidRPr="00E91484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</w:t>
            </w:r>
            <w:r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 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6679DC6A" w14:textId="77777777" w:rsidTr="00181118">
        <w:tc>
          <w:tcPr>
            <w:tcW w:w="562" w:type="dxa"/>
          </w:tcPr>
          <w:p w14:paraId="3A93BEA1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14:paraId="5104F084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458BE37A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-02-2016/010 от 11.02.2016 г.)</w:t>
            </w:r>
          </w:p>
        </w:tc>
        <w:tc>
          <w:tcPr>
            <w:tcW w:w="5245" w:type="dxa"/>
          </w:tcPr>
          <w:p w14:paraId="22A28BE6" w14:textId="77777777" w:rsidR="00CA7975" w:rsidRPr="0012514A" w:rsidRDefault="00CA7975" w:rsidP="00181118">
            <w:pPr>
              <w:pStyle w:val="3"/>
              <w:jc w:val="both"/>
              <w:outlineLvl w:val="2"/>
            </w:pPr>
            <w:r w:rsidRPr="0012514A">
              <w:t>Дополнительное соглашение № 2 к Договору займа № 01-11/02/2014 от 11.02.2014 г.</w:t>
            </w:r>
          </w:p>
          <w:p w14:paraId="50DDC275" w14:textId="77777777" w:rsidR="00CA7975" w:rsidRPr="00E443AF" w:rsidRDefault="00CA7975" w:rsidP="00181118">
            <w:pPr>
              <w:jc w:val="both"/>
              <w:rPr>
                <w:sz w:val="22"/>
                <w:szCs w:val="22"/>
              </w:rPr>
            </w:pPr>
            <w:r w:rsidRPr="00E91484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</w:t>
            </w:r>
            <w:r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 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4C266D66" w14:textId="77777777" w:rsidTr="00181118">
        <w:tc>
          <w:tcPr>
            <w:tcW w:w="562" w:type="dxa"/>
          </w:tcPr>
          <w:p w14:paraId="6C09CD82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544" w:type="dxa"/>
          </w:tcPr>
          <w:p w14:paraId="4F1DEFD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4A8799A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-05-2016/030 от 13.05.2016 г.)</w:t>
            </w:r>
          </w:p>
        </w:tc>
        <w:tc>
          <w:tcPr>
            <w:tcW w:w="5245" w:type="dxa"/>
          </w:tcPr>
          <w:p w14:paraId="4F1F31A7" w14:textId="77777777" w:rsidR="00CA7975" w:rsidRPr="0012514A" w:rsidRDefault="00CA7975" w:rsidP="00181118">
            <w:pPr>
              <w:pStyle w:val="3"/>
              <w:jc w:val="both"/>
              <w:outlineLvl w:val="2"/>
            </w:pPr>
            <w:r w:rsidRPr="0012514A">
              <w:t>Дополнительное соглашение № 3 к Договору займа № 02-27/05/2013 от 28.05.2013 г.</w:t>
            </w:r>
          </w:p>
          <w:p w14:paraId="7AC0A928" w14:textId="77777777" w:rsidR="00CA7975" w:rsidRPr="006B3A7F" w:rsidRDefault="00CA7975" w:rsidP="00181118">
            <w:pPr>
              <w:jc w:val="both"/>
              <w:rPr>
                <w:sz w:val="22"/>
                <w:szCs w:val="22"/>
              </w:rPr>
            </w:pPr>
            <w:r w:rsidRPr="00E91484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</w:t>
            </w:r>
            <w:r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 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795AB9AC" w14:textId="77777777" w:rsidTr="00181118">
        <w:tc>
          <w:tcPr>
            <w:tcW w:w="562" w:type="dxa"/>
          </w:tcPr>
          <w:p w14:paraId="793FC448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3544" w:type="dxa"/>
          </w:tcPr>
          <w:p w14:paraId="1E5A036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7E407893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-05-2016/031 от 20.05.2016 г.)</w:t>
            </w:r>
          </w:p>
        </w:tc>
        <w:tc>
          <w:tcPr>
            <w:tcW w:w="5245" w:type="dxa"/>
          </w:tcPr>
          <w:p w14:paraId="0A5EA587" w14:textId="77777777" w:rsidR="00CA7975" w:rsidRPr="0012514A" w:rsidRDefault="00CA7975" w:rsidP="00181118">
            <w:pPr>
              <w:pStyle w:val="3"/>
              <w:jc w:val="both"/>
              <w:outlineLvl w:val="2"/>
            </w:pPr>
            <w:r w:rsidRPr="0012514A">
              <w:t>Договор займа</w:t>
            </w:r>
          </w:p>
          <w:p w14:paraId="6C00E4E9" w14:textId="77777777" w:rsidR="00CA7975" w:rsidRPr="001766B5" w:rsidRDefault="00CA7975" w:rsidP="00181118">
            <w:pPr>
              <w:jc w:val="both"/>
            </w:pPr>
            <w:r w:rsidRPr="00E91484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</w:t>
            </w:r>
            <w:r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 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3172019F" w14:textId="77777777" w:rsidTr="00181118">
        <w:tc>
          <w:tcPr>
            <w:tcW w:w="562" w:type="dxa"/>
          </w:tcPr>
          <w:p w14:paraId="28920594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544" w:type="dxa"/>
          </w:tcPr>
          <w:p w14:paraId="04ECCF9E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0BE59381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01.06.2016 г.)</w:t>
            </w:r>
          </w:p>
        </w:tc>
        <w:tc>
          <w:tcPr>
            <w:tcW w:w="5245" w:type="dxa"/>
          </w:tcPr>
          <w:p w14:paraId="01586AB3" w14:textId="77777777" w:rsidR="00CA7975" w:rsidRPr="0012514A" w:rsidRDefault="00CA7975" w:rsidP="00181118">
            <w:pPr>
              <w:pStyle w:val="3"/>
              <w:jc w:val="both"/>
              <w:outlineLvl w:val="2"/>
              <w:rPr>
                <w:szCs w:val="22"/>
              </w:rPr>
            </w:pPr>
            <w:r w:rsidRPr="0012514A">
              <w:rPr>
                <w:szCs w:val="22"/>
              </w:rPr>
              <w:t>Лицензионный договор</w:t>
            </w:r>
          </w:p>
          <w:p w14:paraId="3801F64C" w14:textId="77777777" w:rsidR="00CA7975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  <w:u w:val="single"/>
              </w:rPr>
            </w:pPr>
            <w:r w:rsidRPr="005F1EEA">
              <w:rPr>
                <w:sz w:val="22"/>
                <w:szCs w:val="22"/>
                <w:u w:val="single"/>
              </w:rPr>
              <w:t>Заинтересованное лицо:</w:t>
            </w:r>
            <w:r w:rsidRPr="005F1EEA">
              <w:rPr>
                <w:sz w:val="22"/>
                <w:szCs w:val="22"/>
              </w:rPr>
              <w:t xml:space="preserve"> </w:t>
            </w:r>
            <w:r w:rsidRPr="00A549F0">
              <w:rPr>
                <w:sz w:val="22"/>
                <w:szCs w:val="22"/>
              </w:rPr>
              <w:t>Компания</w:t>
            </w:r>
            <w:r>
              <w:rPr>
                <w:sz w:val="22"/>
                <w:szCs w:val="22"/>
              </w:rPr>
              <w:t xml:space="preserve"> ХРУВАНТА ХОЛДИНГС ЛИМИТЕД</w:t>
            </w:r>
          </w:p>
          <w:p w14:paraId="3E528DF7" w14:textId="77777777" w:rsidR="00CA7975" w:rsidRPr="00CE5D12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  <w:u w:val="single"/>
              </w:rPr>
            </w:pPr>
            <w:r w:rsidRPr="00CE5D12">
              <w:rPr>
                <w:sz w:val="22"/>
                <w:szCs w:val="22"/>
                <w:u w:val="single"/>
              </w:rPr>
              <w:lastRenderedPageBreak/>
              <w:t>Стороны:</w:t>
            </w:r>
            <w:r w:rsidRPr="00A549F0">
              <w:rPr>
                <w:sz w:val="22"/>
                <w:szCs w:val="22"/>
              </w:rPr>
              <w:t xml:space="preserve"> Компания</w:t>
            </w:r>
            <w:r>
              <w:rPr>
                <w:sz w:val="22"/>
                <w:szCs w:val="22"/>
              </w:rPr>
              <w:t xml:space="preserve"> ХРУВАНТА ХОЛДИНГС ЛИМИТЕД (Лицензиар), ООО «Домашние деньги» (Лицензиат).</w:t>
            </w:r>
          </w:p>
          <w:p w14:paraId="001CFF32" w14:textId="77777777" w:rsidR="00CA7975" w:rsidRPr="009105E6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r w:rsidRPr="005B4AC1">
              <w:rPr>
                <w:sz w:val="22"/>
                <w:szCs w:val="22"/>
                <w:u w:val="single"/>
              </w:rPr>
              <w:t>Предмет:</w:t>
            </w:r>
            <w:r>
              <w:rPr>
                <w:sz w:val="22"/>
                <w:szCs w:val="22"/>
              </w:rPr>
              <w:t xml:space="preserve"> </w:t>
            </w:r>
            <w:r w:rsidRPr="00CF770D">
              <w:rPr>
                <w:sz w:val="22"/>
                <w:szCs w:val="22"/>
              </w:rPr>
              <w:t>Лицензиар предоставляет Лицензиату неисключительную лицензию на территории Российской Федерации на пользование Программой «Digital Cash Clients», права на которую принадлежат Лицензиару на основ</w:t>
            </w:r>
            <w:r>
              <w:rPr>
                <w:sz w:val="22"/>
                <w:szCs w:val="22"/>
              </w:rPr>
              <w:t>ании свидетельства № 2016615184, с правом сублицензии третьим лицам.</w:t>
            </w:r>
          </w:p>
          <w:p w14:paraId="7376D90F" w14:textId="77777777" w:rsidR="00CA7975" w:rsidRPr="005B4AC1" w:rsidRDefault="00CA7975" w:rsidP="00181118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</w:pPr>
            <w:r w:rsidRPr="00560C0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u w:val="single"/>
              </w:rPr>
              <w:t>Срок: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 xml:space="preserve"> </w:t>
            </w:r>
            <w:r w:rsidRPr="00CF770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на срок действия свидетел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</w:rPr>
              <w:t>ьства на Программу № 2016615184.</w:t>
            </w:r>
          </w:p>
        </w:tc>
      </w:tr>
      <w:tr w:rsidR="00CA7975" w:rsidRPr="000A7633" w14:paraId="6879D051" w14:textId="77777777" w:rsidTr="00181118">
        <w:tc>
          <w:tcPr>
            <w:tcW w:w="562" w:type="dxa"/>
          </w:tcPr>
          <w:p w14:paraId="7DB50BA5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7</w:t>
            </w:r>
          </w:p>
        </w:tc>
        <w:tc>
          <w:tcPr>
            <w:tcW w:w="3544" w:type="dxa"/>
          </w:tcPr>
          <w:p w14:paraId="258CC5CF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248D5C4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01.06.2016 г.)</w:t>
            </w:r>
          </w:p>
        </w:tc>
        <w:tc>
          <w:tcPr>
            <w:tcW w:w="5245" w:type="dxa"/>
          </w:tcPr>
          <w:p w14:paraId="5E192372" w14:textId="77777777" w:rsidR="00CA7975" w:rsidRPr="0012514A" w:rsidRDefault="00CA7975" w:rsidP="00181118">
            <w:pPr>
              <w:pStyle w:val="3"/>
              <w:jc w:val="both"/>
              <w:outlineLvl w:val="2"/>
              <w:rPr>
                <w:szCs w:val="22"/>
              </w:rPr>
            </w:pPr>
            <w:r w:rsidRPr="0012514A">
              <w:rPr>
                <w:szCs w:val="22"/>
              </w:rPr>
              <w:t>Лицензионный договор</w:t>
            </w:r>
          </w:p>
          <w:p w14:paraId="0571B398" w14:textId="77777777" w:rsidR="00CA7975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  <w:u w:val="single"/>
              </w:rPr>
            </w:pPr>
            <w:r w:rsidRPr="005F1EEA">
              <w:rPr>
                <w:sz w:val="22"/>
                <w:szCs w:val="22"/>
                <w:u w:val="single"/>
              </w:rPr>
              <w:t>Заинтересованное лицо:</w:t>
            </w:r>
            <w:r w:rsidRPr="005F1EEA">
              <w:rPr>
                <w:sz w:val="22"/>
                <w:szCs w:val="22"/>
              </w:rPr>
              <w:t xml:space="preserve"> </w:t>
            </w:r>
            <w:r w:rsidRPr="00A549F0">
              <w:rPr>
                <w:sz w:val="22"/>
                <w:szCs w:val="22"/>
              </w:rPr>
              <w:t>Компания</w:t>
            </w:r>
            <w:r>
              <w:rPr>
                <w:sz w:val="22"/>
                <w:szCs w:val="22"/>
              </w:rPr>
              <w:t xml:space="preserve"> ХРУВАНТА ХОЛДИНГС ЛИМИТЕД</w:t>
            </w:r>
          </w:p>
          <w:p w14:paraId="76038643" w14:textId="77777777" w:rsidR="00CA7975" w:rsidRPr="00CE5D12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  <w:u w:val="single"/>
              </w:rPr>
            </w:pPr>
            <w:r w:rsidRPr="00CE5D12">
              <w:rPr>
                <w:sz w:val="22"/>
                <w:szCs w:val="22"/>
                <w:u w:val="single"/>
              </w:rPr>
              <w:t>Стороны:</w:t>
            </w:r>
            <w:r w:rsidRPr="00A549F0">
              <w:rPr>
                <w:sz w:val="22"/>
                <w:szCs w:val="22"/>
              </w:rPr>
              <w:t xml:space="preserve"> Компания</w:t>
            </w:r>
            <w:r>
              <w:rPr>
                <w:sz w:val="22"/>
                <w:szCs w:val="22"/>
              </w:rPr>
              <w:t xml:space="preserve"> ХРУВАНТА ХОЛДИНГС ЛИМИТЕД (Лицензиар), ООО «Домашние деньги» (Лицензиат).</w:t>
            </w:r>
          </w:p>
          <w:p w14:paraId="0042B374" w14:textId="77777777" w:rsidR="00CA7975" w:rsidRPr="009105E6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r w:rsidRPr="00CE5D12">
              <w:rPr>
                <w:sz w:val="22"/>
                <w:szCs w:val="22"/>
                <w:u w:val="single"/>
              </w:rPr>
              <w:t>Предмет:</w:t>
            </w:r>
            <w:r>
              <w:rPr>
                <w:sz w:val="22"/>
                <w:szCs w:val="22"/>
              </w:rPr>
              <w:t xml:space="preserve"> </w:t>
            </w:r>
            <w:r w:rsidRPr="009105E6">
              <w:rPr>
                <w:sz w:val="22"/>
                <w:szCs w:val="22"/>
              </w:rPr>
              <w:t xml:space="preserve">Лицензиар предоставляет Лицензиату неисключительную лицензию на территории Российской Федерации на пользование Программой «Digital Cash </w:t>
            </w:r>
            <w:proofErr w:type="spellStart"/>
            <w:r w:rsidRPr="009105E6">
              <w:rPr>
                <w:sz w:val="22"/>
                <w:szCs w:val="22"/>
              </w:rPr>
              <w:t>Every</w:t>
            </w:r>
            <w:proofErr w:type="gramStart"/>
            <w:r w:rsidRPr="009105E6">
              <w:rPr>
                <w:sz w:val="22"/>
                <w:szCs w:val="22"/>
              </w:rPr>
              <w:t>о</w:t>
            </w:r>
            <w:proofErr w:type="gramEnd"/>
            <w:r w:rsidRPr="009105E6">
              <w:rPr>
                <w:sz w:val="22"/>
                <w:szCs w:val="22"/>
              </w:rPr>
              <w:t>ne</w:t>
            </w:r>
            <w:proofErr w:type="spellEnd"/>
            <w:r w:rsidRPr="009105E6">
              <w:rPr>
                <w:sz w:val="22"/>
                <w:szCs w:val="22"/>
              </w:rPr>
              <w:t>»</w:t>
            </w:r>
            <w:r>
              <w:rPr>
                <w:sz w:val="22"/>
                <w:szCs w:val="22"/>
              </w:rPr>
              <w:t>,</w:t>
            </w:r>
            <w:r w:rsidRPr="009105E6">
              <w:rPr>
                <w:sz w:val="22"/>
                <w:szCs w:val="22"/>
              </w:rPr>
              <w:t xml:space="preserve"> права на которую принадлежат Лицензиару на основ</w:t>
            </w:r>
            <w:r>
              <w:rPr>
                <w:sz w:val="22"/>
                <w:szCs w:val="22"/>
              </w:rPr>
              <w:t>ании свидетельства № 2016615185, с правом сублицензии третьим лицам.</w:t>
            </w:r>
          </w:p>
          <w:p w14:paraId="19EB070A" w14:textId="77777777" w:rsidR="00CA7975" w:rsidRPr="00A549F0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r w:rsidRPr="00CE5D12">
              <w:rPr>
                <w:sz w:val="22"/>
                <w:szCs w:val="22"/>
                <w:u w:val="single"/>
              </w:rPr>
              <w:t>Срок:</w:t>
            </w:r>
            <w:r>
              <w:rPr>
                <w:sz w:val="22"/>
                <w:szCs w:val="22"/>
              </w:rPr>
              <w:t xml:space="preserve"> </w:t>
            </w:r>
            <w:r w:rsidRPr="009105E6">
              <w:rPr>
                <w:sz w:val="22"/>
                <w:szCs w:val="22"/>
              </w:rPr>
              <w:t>на срок действия свидетел</w:t>
            </w:r>
            <w:r>
              <w:rPr>
                <w:sz w:val="22"/>
                <w:szCs w:val="22"/>
              </w:rPr>
              <w:t>ьства на Программу № 2016615185</w:t>
            </w:r>
            <w:r w:rsidRPr="00A549F0">
              <w:rPr>
                <w:sz w:val="22"/>
                <w:szCs w:val="22"/>
              </w:rPr>
              <w:t>.</w:t>
            </w:r>
          </w:p>
        </w:tc>
      </w:tr>
      <w:tr w:rsidR="00CA7975" w:rsidRPr="000A7633" w14:paraId="6FAC91AA" w14:textId="77777777" w:rsidTr="00181118">
        <w:tc>
          <w:tcPr>
            <w:tcW w:w="562" w:type="dxa"/>
          </w:tcPr>
          <w:p w14:paraId="243998C9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544" w:type="dxa"/>
          </w:tcPr>
          <w:p w14:paraId="50A72F8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38D67BE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-07-2016/037 от 25.07.2016 г.)</w:t>
            </w:r>
          </w:p>
        </w:tc>
        <w:tc>
          <w:tcPr>
            <w:tcW w:w="5245" w:type="dxa"/>
          </w:tcPr>
          <w:p w14:paraId="175CE394" w14:textId="77777777" w:rsidR="00CA7975" w:rsidRPr="0012514A" w:rsidRDefault="00CA7975" w:rsidP="00181118">
            <w:pPr>
              <w:pStyle w:val="3"/>
              <w:jc w:val="both"/>
              <w:outlineLvl w:val="2"/>
              <w:rPr>
                <w:szCs w:val="22"/>
              </w:rPr>
            </w:pPr>
            <w:r w:rsidRPr="0012514A">
              <w:rPr>
                <w:szCs w:val="22"/>
              </w:rPr>
              <w:t>Дополнительное соглашение № 4 к Договору займа № 01-12/07/2012 от 12.07.2012 г.</w:t>
            </w:r>
          </w:p>
          <w:p w14:paraId="61936C3F" w14:textId="77777777" w:rsidR="00CA7975" w:rsidRPr="00E825C6" w:rsidRDefault="00CA7975" w:rsidP="00181118">
            <w:pPr>
              <w:jc w:val="both"/>
            </w:pPr>
            <w:r w:rsidRPr="00E91484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</w:t>
            </w:r>
            <w:r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 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11274102" w14:textId="77777777" w:rsidTr="00181118">
        <w:tc>
          <w:tcPr>
            <w:tcW w:w="562" w:type="dxa"/>
          </w:tcPr>
          <w:p w14:paraId="4A5D0C5C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3544" w:type="dxa"/>
          </w:tcPr>
          <w:p w14:paraId="6EB00AF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72A0EAD6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-09-2016/044 от 30.09.2016 г.)</w:t>
            </w:r>
          </w:p>
        </w:tc>
        <w:tc>
          <w:tcPr>
            <w:tcW w:w="5245" w:type="dxa"/>
          </w:tcPr>
          <w:p w14:paraId="225DF693" w14:textId="77777777" w:rsidR="00CA7975" w:rsidRPr="0012514A" w:rsidRDefault="00CA7975" w:rsidP="00181118">
            <w:pPr>
              <w:pStyle w:val="3"/>
              <w:jc w:val="both"/>
              <w:outlineLvl w:val="2"/>
              <w:rPr>
                <w:szCs w:val="22"/>
              </w:rPr>
            </w:pPr>
            <w:r w:rsidRPr="0012514A">
              <w:rPr>
                <w:szCs w:val="22"/>
              </w:rPr>
              <w:t>Договор займа</w:t>
            </w:r>
          </w:p>
          <w:p w14:paraId="09C92F5C" w14:textId="77777777" w:rsidR="00CA7975" w:rsidRPr="003F3877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3F3877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t xml:space="preserve"> ООО МКК «Домашние деньги онлайн».</w:t>
            </w:r>
          </w:p>
          <w:p w14:paraId="062A9A9E" w14:textId="77777777" w:rsidR="00CA7975" w:rsidRPr="003F3877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877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t xml:space="preserve"> ООО «Домашние деньги» (Займодавец), ООО МКК «Домашние деньги онлайн» (Заемщик).</w:t>
            </w:r>
          </w:p>
          <w:p w14:paraId="2B7A49BC" w14:textId="77777777" w:rsidR="00CA7975" w:rsidRPr="003F3877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877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t xml:space="preserve"> Займодавец предоставляет Заемщику заем в порядке и на условиях, предусмотренных договором.</w:t>
            </w:r>
          </w:p>
          <w:p w14:paraId="0D6B7CD4" w14:textId="77777777" w:rsidR="00CA7975" w:rsidRPr="003F3877" w:rsidRDefault="00CA7975" w:rsidP="00181118">
            <w:pPr>
              <w:pStyle w:val="a5"/>
              <w:tabs>
                <w:tab w:val="left" w:pos="317"/>
              </w:tabs>
              <w:spacing w:after="0" w:line="216" w:lineRule="auto"/>
              <w:ind w:left="0"/>
              <w:jc w:val="both"/>
              <w:rPr>
                <w:rFonts w:ascii="Times New Roman" w:hAnsi="Times New Roman"/>
                <w:color w:val="000000"/>
                <w:u w:val="single"/>
              </w:rPr>
            </w:pPr>
            <w:r w:rsidRPr="003F3877">
              <w:rPr>
                <w:rFonts w:ascii="Times New Roman" w:hAnsi="Times New Roman"/>
                <w:color w:val="000000"/>
                <w:u w:val="single"/>
              </w:rPr>
              <w:t>Сумма:</w:t>
            </w:r>
            <w:r w:rsidRPr="003F3877">
              <w:rPr>
                <w:rFonts w:ascii="Times New Roman" w:hAnsi="Times New Roman"/>
                <w:color w:val="000000"/>
              </w:rPr>
              <w:t xml:space="preserve"> </w:t>
            </w:r>
            <w:r w:rsidRPr="003F3877">
              <w:rPr>
                <w:rFonts w:ascii="Times New Roman" w:hAnsi="Times New Roman"/>
              </w:rPr>
              <w:t>50 000 000,00 (Пятьдесят миллионов) рублей 00 копеек.</w:t>
            </w:r>
            <w:r w:rsidRPr="003F3877">
              <w:rPr>
                <w:rFonts w:ascii="Times New Roman" w:hAnsi="Times New Roman"/>
                <w:color w:val="000000"/>
                <w:u w:val="single"/>
              </w:rPr>
              <w:t xml:space="preserve"> </w:t>
            </w:r>
          </w:p>
          <w:p w14:paraId="6FA08816" w14:textId="77777777" w:rsidR="00CA7975" w:rsidRPr="003F3877" w:rsidRDefault="00CA7975" w:rsidP="00181118">
            <w:pPr>
              <w:widowControl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877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Срок предоставления: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t xml:space="preserve"> не позднее 01.02.2017 г.</w:t>
            </w:r>
          </w:p>
          <w:p w14:paraId="7C91A13C" w14:textId="77777777" w:rsidR="00CA7975" w:rsidRPr="003F3877" w:rsidRDefault="00CA7975" w:rsidP="00181118">
            <w:pPr>
              <w:widowControl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877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Срок </w:t>
            </w:r>
            <w:r w:rsidRPr="003F3877">
              <w:rPr>
                <w:rFonts w:ascii="Times New Roman" w:hAnsi="Times New Roman"/>
                <w:sz w:val="22"/>
                <w:szCs w:val="22"/>
                <w:u w:val="single"/>
              </w:rPr>
              <w:t>возврата</w:t>
            </w:r>
            <w:r w:rsidRPr="003F3877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: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t xml:space="preserve"> не позднее 29.12.2017 г.</w:t>
            </w:r>
          </w:p>
          <w:p w14:paraId="79E374B4" w14:textId="77777777" w:rsidR="00CA7975" w:rsidRPr="003F3877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877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Процентная ставка: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t xml:space="preserve"> 24,0% (Двадцать четыре процента) годовых.</w:t>
            </w:r>
          </w:p>
          <w:p w14:paraId="26010B9D" w14:textId="77777777" w:rsidR="00CA7975" w:rsidRPr="003F3877" w:rsidRDefault="00CA7975" w:rsidP="00181118">
            <w:pPr>
              <w:widowControl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3F3877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Выплаты процентов: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t xml:space="preserve"> единовременно или частями, но не позднее даты погашения задолженности по основному долгу, с возвратом суммы займа. </w:t>
            </w:r>
            <w:r w:rsidRPr="003F3877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Неустойка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t xml:space="preserve"> – 0,1%</w:t>
            </w:r>
            <w:r w:rsidRPr="003F3877">
              <w:rPr>
                <w:sz w:val="22"/>
                <w:szCs w:val="22"/>
              </w:rPr>
              <w:t xml:space="preserve"> 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t xml:space="preserve">(Ноль целых 10/100 процента) в </w:t>
            </w:r>
            <w:r w:rsidRPr="003F387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день от суммы просроченного платежа за нарушение сроков оплаты основного долга и процентов.</w:t>
            </w:r>
          </w:p>
        </w:tc>
      </w:tr>
      <w:tr w:rsidR="00CA7975" w:rsidRPr="000A7633" w14:paraId="108C257D" w14:textId="77777777" w:rsidTr="00181118">
        <w:tc>
          <w:tcPr>
            <w:tcW w:w="562" w:type="dxa"/>
          </w:tcPr>
          <w:p w14:paraId="29F59B55" w14:textId="77777777" w:rsidR="00CA7975" w:rsidRPr="0012514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2514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10</w:t>
            </w:r>
          </w:p>
        </w:tc>
        <w:tc>
          <w:tcPr>
            <w:tcW w:w="3544" w:type="dxa"/>
          </w:tcPr>
          <w:p w14:paraId="4E54C8C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25A80770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-10-2016/050 от 24.10.2016 г.)</w:t>
            </w:r>
          </w:p>
        </w:tc>
        <w:tc>
          <w:tcPr>
            <w:tcW w:w="5245" w:type="dxa"/>
          </w:tcPr>
          <w:p w14:paraId="3A32188C" w14:textId="77777777" w:rsidR="00CA7975" w:rsidRPr="000A755E" w:rsidRDefault="00CA7975" w:rsidP="00181118">
            <w:pPr>
              <w:pStyle w:val="3"/>
              <w:jc w:val="both"/>
              <w:outlineLvl w:val="2"/>
            </w:pPr>
            <w:r w:rsidRPr="000A755E">
              <w:t>Дополнительное соглашение № 2 к Соглашению о новации от 14.10.2014 г. к Договору займа № 01-17/10/2013 от 17.10.2013 г.</w:t>
            </w:r>
          </w:p>
          <w:p w14:paraId="2EE489ED" w14:textId="77777777" w:rsidR="00CA7975" w:rsidRPr="000A7C04" w:rsidRDefault="00CA7975" w:rsidP="00181118">
            <w:pPr>
              <w:jc w:val="both"/>
              <w:rPr>
                <w:sz w:val="22"/>
                <w:szCs w:val="22"/>
              </w:rPr>
            </w:pPr>
            <w:r w:rsidRPr="00E91484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</w:t>
            </w:r>
            <w:r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 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79A8EE67" w14:textId="77777777" w:rsidTr="00181118">
        <w:tc>
          <w:tcPr>
            <w:tcW w:w="562" w:type="dxa"/>
          </w:tcPr>
          <w:p w14:paraId="6B86DE76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3544" w:type="dxa"/>
          </w:tcPr>
          <w:p w14:paraId="30113B98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2028114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08.11.2016 г.)</w:t>
            </w:r>
          </w:p>
        </w:tc>
        <w:tc>
          <w:tcPr>
            <w:tcW w:w="5245" w:type="dxa"/>
          </w:tcPr>
          <w:p w14:paraId="3C2ADF0D" w14:textId="77777777" w:rsidR="00CA7975" w:rsidRDefault="00CA7975" w:rsidP="00181118">
            <w:pPr>
              <w:pStyle w:val="3"/>
              <w:jc w:val="both"/>
              <w:outlineLvl w:val="2"/>
            </w:pPr>
            <w:r>
              <w:t xml:space="preserve">Договор уступки прав (требований) № DD-29-09/2016 от 29.09.2016 </w:t>
            </w:r>
          </w:p>
          <w:p w14:paraId="53BBD9E7" w14:textId="77777777" w:rsidR="00CA7975" w:rsidRDefault="00CA7975" w:rsidP="00181118">
            <w:pPr>
              <w:pStyle w:val="3"/>
              <w:jc w:val="both"/>
              <w:outlineLvl w:val="2"/>
              <w:rPr>
                <w:b w:val="0"/>
                <w:u w:val="single"/>
              </w:rPr>
            </w:pPr>
            <w:r w:rsidRPr="00FA6EE2">
              <w:rPr>
                <w:b w:val="0"/>
                <w:szCs w:val="22"/>
                <w:u w:val="single"/>
              </w:rPr>
              <w:t>Заинтересованное лицо:</w:t>
            </w:r>
            <w:r w:rsidRPr="007F482D">
              <w:rPr>
                <w:b w:val="0"/>
                <w:szCs w:val="22"/>
              </w:rPr>
              <w:t xml:space="preserve"> </w:t>
            </w:r>
            <w:r>
              <w:rPr>
                <w:b w:val="0"/>
              </w:rPr>
              <w:t xml:space="preserve">Компания РЕЛУЗО ТРЕЙДИНГ ЛИМИТЕД. </w:t>
            </w:r>
          </w:p>
          <w:p w14:paraId="68A34723" w14:textId="77777777" w:rsidR="00CA7975" w:rsidRPr="00733D13" w:rsidRDefault="00CA7975" w:rsidP="00181118">
            <w:pPr>
              <w:pStyle w:val="3"/>
              <w:jc w:val="both"/>
              <w:outlineLvl w:val="2"/>
              <w:rPr>
                <w:b w:val="0"/>
              </w:rPr>
            </w:pPr>
            <w:r>
              <w:rPr>
                <w:b w:val="0"/>
                <w:u w:val="single"/>
              </w:rPr>
              <w:t>Стороны:</w:t>
            </w:r>
            <w:r w:rsidRPr="004F38BE">
              <w:rPr>
                <w:b w:val="0"/>
              </w:rPr>
              <w:t xml:space="preserve"> </w:t>
            </w:r>
            <w:r>
              <w:rPr>
                <w:b w:val="0"/>
              </w:rPr>
              <w:t>Компания РЕЛУЗО ТРЕЙДИНГ ЛИМИТЕД (Цессионарий), ООО «Домашние деньги» (Цедент).</w:t>
            </w:r>
          </w:p>
          <w:p w14:paraId="5AECE9D9" w14:textId="77777777" w:rsidR="00CA7975" w:rsidRDefault="00CA7975" w:rsidP="00181118">
            <w:pPr>
              <w:pStyle w:val="3"/>
              <w:jc w:val="both"/>
              <w:outlineLvl w:val="2"/>
              <w:rPr>
                <w:b w:val="0"/>
              </w:rPr>
            </w:pPr>
            <w:r w:rsidRPr="00280BE9">
              <w:rPr>
                <w:b w:val="0"/>
                <w:u w:val="single"/>
              </w:rPr>
              <w:t>Предмет:</w:t>
            </w:r>
            <w:r w:rsidRPr="00280BE9">
              <w:rPr>
                <w:b w:val="0"/>
              </w:rPr>
              <w:t xml:space="preserve"> Цедент передает, Цессионарий принимает права требования, возникши</w:t>
            </w:r>
            <w:r>
              <w:rPr>
                <w:b w:val="0"/>
              </w:rPr>
              <w:t>е у Цедента по договорам займа.</w:t>
            </w:r>
          </w:p>
          <w:p w14:paraId="4DD40565" w14:textId="77777777" w:rsidR="00CA7975" w:rsidRDefault="00CA7975" w:rsidP="00181118">
            <w:pPr>
              <w:pStyle w:val="3"/>
              <w:jc w:val="both"/>
              <w:outlineLvl w:val="2"/>
              <w:rPr>
                <w:b w:val="0"/>
              </w:rPr>
            </w:pPr>
            <w:r w:rsidRPr="00280BE9">
              <w:rPr>
                <w:b w:val="0"/>
                <w:u w:val="single"/>
              </w:rPr>
              <w:t>Сумма задолженности по уступаемым правам</w:t>
            </w:r>
            <w:r>
              <w:rPr>
                <w:b w:val="0"/>
              </w:rPr>
              <w:t>:</w:t>
            </w:r>
            <w:r w:rsidRPr="00280BE9">
              <w:rPr>
                <w:b w:val="0"/>
              </w:rPr>
              <w:t xml:space="preserve"> 502 022 791,11 (Пятьсот два миллиона двадцать две тысячи семь</w:t>
            </w:r>
            <w:r>
              <w:rPr>
                <w:b w:val="0"/>
              </w:rPr>
              <w:t>сот девяносто один 11/100) рубль.</w:t>
            </w:r>
            <w:r w:rsidRPr="00280BE9">
              <w:rPr>
                <w:b w:val="0"/>
              </w:rPr>
              <w:t xml:space="preserve"> </w:t>
            </w:r>
          </w:p>
          <w:p w14:paraId="59DFCC2E" w14:textId="77777777" w:rsidR="00CA7975" w:rsidRPr="00280BE9" w:rsidRDefault="00CA7975" w:rsidP="00181118">
            <w:pPr>
              <w:pStyle w:val="3"/>
              <w:jc w:val="both"/>
              <w:outlineLvl w:val="2"/>
              <w:rPr>
                <w:b w:val="0"/>
                <w:color w:val="FF0000"/>
                <w:u w:val="single"/>
              </w:rPr>
            </w:pPr>
            <w:r w:rsidRPr="00280BE9">
              <w:rPr>
                <w:b w:val="0"/>
                <w:u w:val="single"/>
              </w:rPr>
              <w:t>Цена уступки</w:t>
            </w:r>
            <w:r>
              <w:rPr>
                <w:b w:val="0"/>
              </w:rPr>
              <w:t>:</w:t>
            </w:r>
            <w:r w:rsidRPr="00280BE9">
              <w:rPr>
                <w:b w:val="0"/>
              </w:rPr>
              <w:t xml:space="preserve"> 46 838 726,41 (Сорок шесть миллионов восемьсот тридцать восемь тысяч семьсот</w:t>
            </w:r>
            <w:r>
              <w:rPr>
                <w:b w:val="0"/>
              </w:rPr>
              <w:t xml:space="preserve"> двадцать шесть 41/100) рублей.</w:t>
            </w:r>
          </w:p>
        </w:tc>
      </w:tr>
      <w:tr w:rsidR="00CA7975" w:rsidRPr="000A7633" w14:paraId="258CD0ED" w14:textId="77777777" w:rsidTr="00181118">
        <w:tc>
          <w:tcPr>
            <w:tcW w:w="562" w:type="dxa"/>
          </w:tcPr>
          <w:p w14:paraId="60CEE29F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12</w:t>
            </w:r>
          </w:p>
        </w:tc>
        <w:tc>
          <w:tcPr>
            <w:tcW w:w="3544" w:type="dxa"/>
          </w:tcPr>
          <w:p w14:paraId="7BD8DBAE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49708DF5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08.11.2016 г.)</w:t>
            </w:r>
          </w:p>
        </w:tc>
        <w:tc>
          <w:tcPr>
            <w:tcW w:w="5245" w:type="dxa"/>
          </w:tcPr>
          <w:p w14:paraId="7E02D1A2" w14:textId="77777777" w:rsidR="00CA7975" w:rsidRPr="00D07D11" w:rsidRDefault="00CA7975" w:rsidP="00181118">
            <w:pPr>
              <w:pStyle w:val="3"/>
              <w:jc w:val="both"/>
              <w:outlineLvl w:val="2"/>
              <w:rPr>
                <w:szCs w:val="22"/>
              </w:rPr>
            </w:pPr>
            <w:proofErr w:type="gramStart"/>
            <w:r w:rsidRPr="00D07D11">
              <w:rPr>
                <w:szCs w:val="22"/>
              </w:rPr>
              <w:t xml:space="preserve">Договор цессии (уступки прав (требований) № DD-04/10-16/AC от 04.10.2016 </w:t>
            </w:r>
            <w:proofErr w:type="gramEnd"/>
          </w:p>
          <w:p w14:paraId="4D3127B1" w14:textId="77777777" w:rsidR="00CA7975" w:rsidRDefault="00CA7975" w:rsidP="00181118">
            <w:pPr>
              <w:pStyle w:val="3"/>
              <w:jc w:val="both"/>
              <w:outlineLvl w:val="2"/>
              <w:rPr>
                <w:b w:val="0"/>
                <w:u w:val="single"/>
              </w:rPr>
            </w:pPr>
            <w:r w:rsidRPr="00FA6EE2">
              <w:rPr>
                <w:b w:val="0"/>
                <w:szCs w:val="22"/>
                <w:u w:val="single"/>
              </w:rPr>
              <w:t>Заинтересованное лицо:</w:t>
            </w:r>
            <w:r w:rsidRPr="007F482D">
              <w:rPr>
                <w:b w:val="0"/>
                <w:szCs w:val="22"/>
              </w:rPr>
              <w:t xml:space="preserve"> </w:t>
            </w:r>
            <w:r>
              <w:rPr>
                <w:b w:val="0"/>
              </w:rPr>
              <w:t xml:space="preserve">Компания РЕЛУЗО ТРЕЙДИНГ ЛИМИТЕД. </w:t>
            </w:r>
          </w:p>
          <w:p w14:paraId="71CC843E" w14:textId="77777777" w:rsidR="00CA7975" w:rsidRPr="00733D13" w:rsidRDefault="00CA7975" w:rsidP="00181118">
            <w:pPr>
              <w:pStyle w:val="3"/>
              <w:jc w:val="both"/>
              <w:outlineLvl w:val="2"/>
              <w:rPr>
                <w:b w:val="0"/>
              </w:rPr>
            </w:pPr>
            <w:r>
              <w:rPr>
                <w:b w:val="0"/>
                <w:u w:val="single"/>
              </w:rPr>
              <w:t>Стороны:</w:t>
            </w:r>
            <w:r w:rsidRPr="004F38BE">
              <w:rPr>
                <w:b w:val="0"/>
              </w:rPr>
              <w:t xml:space="preserve"> </w:t>
            </w:r>
            <w:r>
              <w:rPr>
                <w:b w:val="0"/>
              </w:rPr>
              <w:t>Компания РЕЛУЗО ТРЕЙДИНГ ЛИМИТЕД (Цессионарий), ООО «Домашние деньги» (Цедент).</w:t>
            </w:r>
          </w:p>
          <w:p w14:paraId="4DFA41A6" w14:textId="77777777" w:rsidR="00CA7975" w:rsidRPr="004F38BE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</w:rPr>
            </w:pPr>
            <w:r w:rsidRPr="00D07D11">
              <w:rPr>
                <w:b w:val="0"/>
                <w:szCs w:val="22"/>
                <w:u w:val="single"/>
              </w:rPr>
              <w:t>Предмет:</w:t>
            </w:r>
            <w:r w:rsidRPr="00D07D11">
              <w:rPr>
                <w:b w:val="0"/>
                <w:szCs w:val="22"/>
              </w:rPr>
              <w:t xml:space="preserve"> Цедент уступает, а Цессионарий принимает права (требования) Цедента </w:t>
            </w:r>
            <w:r>
              <w:rPr>
                <w:b w:val="0"/>
                <w:szCs w:val="22"/>
              </w:rPr>
              <w:t xml:space="preserve">по Договору уступки права требования (цессии) № </w:t>
            </w:r>
            <w:r>
              <w:rPr>
                <w:b w:val="0"/>
                <w:szCs w:val="22"/>
                <w:lang w:val="en-US"/>
              </w:rPr>
              <w:t>DD</w:t>
            </w:r>
            <w:r>
              <w:rPr>
                <w:b w:val="0"/>
                <w:szCs w:val="22"/>
              </w:rPr>
              <w:t>-22-10/14 от 22.10.2014 г.</w:t>
            </w:r>
          </w:p>
          <w:p w14:paraId="14B5525A" w14:textId="77777777" w:rsidR="00CA7975" w:rsidRPr="00D07D11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</w:rPr>
            </w:pPr>
            <w:r w:rsidRPr="00874CC0">
              <w:rPr>
                <w:b w:val="0"/>
                <w:szCs w:val="22"/>
                <w:u w:val="single"/>
              </w:rPr>
              <w:t>Сумма:</w:t>
            </w:r>
            <w:r w:rsidRPr="00D07D11">
              <w:rPr>
                <w:b w:val="0"/>
                <w:szCs w:val="22"/>
              </w:rPr>
              <w:t xml:space="preserve"> 18 053 960,41 (Восемнадцать миллионов пятьдесят три тысячи девятьсот шестьдесят и 41/100) дол. США. </w:t>
            </w:r>
          </w:p>
          <w:p w14:paraId="0B250065" w14:textId="77777777" w:rsidR="00CA7975" w:rsidRPr="00D07D11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</w:rPr>
            </w:pPr>
            <w:r w:rsidRPr="00D07D11">
              <w:rPr>
                <w:b w:val="0"/>
                <w:szCs w:val="22"/>
                <w:u w:val="single"/>
              </w:rPr>
              <w:t>Стоимость уступаемых прав</w:t>
            </w:r>
            <w:r w:rsidRPr="00D07D11">
              <w:rPr>
                <w:b w:val="0"/>
                <w:szCs w:val="22"/>
              </w:rPr>
              <w:t>: 1 129 233 699,53 (Один миллиард сто двадцать девять миллионов двести тридцать три тысячи шестьсот</w:t>
            </w:r>
            <w:r>
              <w:rPr>
                <w:b w:val="0"/>
                <w:szCs w:val="22"/>
              </w:rPr>
              <w:t xml:space="preserve"> девяносто девять 53/100) рублей.</w:t>
            </w:r>
          </w:p>
        </w:tc>
      </w:tr>
      <w:tr w:rsidR="00CA7975" w:rsidRPr="000A7633" w14:paraId="212F9D0C" w14:textId="77777777" w:rsidTr="00181118">
        <w:tc>
          <w:tcPr>
            <w:tcW w:w="562" w:type="dxa"/>
          </w:tcPr>
          <w:p w14:paraId="2637CA59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13</w:t>
            </w:r>
          </w:p>
        </w:tc>
        <w:tc>
          <w:tcPr>
            <w:tcW w:w="3544" w:type="dxa"/>
          </w:tcPr>
          <w:p w14:paraId="455A7F4A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3BD2143F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08.11.2016 г.)</w:t>
            </w:r>
          </w:p>
        </w:tc>
        <w:tc>
          <w:tcPr>
            <w:tcW w:w="5245" w:type="dxa"/>
          </w:tcPr>
          <w:p w14:paraId="055F90FA" w14:textId="77777777" w:rsidR="00CA7975" w:rsidRPr="00D07D11" w:rsidRDefault="00CA7975" w:rsidP="00181118">
            <w:pPr>
              <w:pStyle w:val="3"/>
              <w:jc w:val="both"/>
              <w:outlineLvl w:val="2"/>
              <w:rPr>
                <w:szCs w:val="22"/>
              </w:rPr>
            </w:pPr>
            <w:proofErr w:type="gramStart"/>
            <w:r w:rsidRPr="00D07D11">
              <w:rPr>
                <w:szCs w:val="22"/>
              </w:rPr>
              <w:t xml:space="preserve">Договор цессии (уступки прав (требований) № DD-04/10-16/CR от 04.10.2016 </w:t>
            </w:r>
            <w:proofErr w:type="gramEnd"/>
          </w:p>
          <w:p w14:paraId="3E49835D" w14:textId="77777777" w:rsidR="00CA7975" w:rsidRDefault="00CA7975" w:rsidP="00181118">
            <w:pPr>
              <w:pStyle w:val="3"/>
              <w:jc w:val="both"/>
              <w:outlineLvl w:val="2"/>
              <w:rPr>
                <w:b w:val="0"/>
                <w:u w:val="single"/>
              </w:rPr>
            </w:pPr>
            <w:r w:rsidRPr="00FA6EE2">
              <w:rPr>
                <w:b w:val="0"/>
                <w:szCs w:val="22"/>
                <w:u w:val="single"/>
              </w:rPr>
              <w:t>Заинтересованное лицо:</w:t>
            </w:r>
            <w:r w:rsidRPr="007F482D">
              <w:rPr>
                <w:b w:val="0"/>
                <w:szCs w:val="22"/>
              </w:rPr>
              <w:t xml:space="preserve"> </w:t>
            </w:r>
            <w:r>
              <w:rPr>
                <w:b w:val="0"/>
              </w:rPr>
              <w:t xml:space="preserve">Компания РЕЛУЗО ТРЕЙДИНГ ЛИМИТЕД </w:t>
            </w:r>
          </w:p>
          <w:p w14:paraId="254157A2" w14:textId="77777777" w:rsidR="00CA7975" w:rsidRPr="00733D13" w:rsidRDefault="00CA7975" w:rsidP="00181118">
            <w:pPr>
              <w:pStyle w:val="3"/>
              <w:jc w:val="both"/>
              <w:outlineLvl w:val="2"/>
              <w:rPr>
                <w:b w:val="0"/>
              </w:rPr>
            </w:pPr>
            <w:r>
              <w:rPr>
                <w:b w:val="0"/>
                <w:u w:val="single"/>
              </w:rPr>
              <w:t>Стороны:</w:t>
            </w:r>
            <w:r w:rsidRPr="00874CC0">
              <w:rPr>
                <w:b w:val="0"/>
              </w:rPr>
              <w:t xml:space="preserve"> </w:t>
            </w:r>
            <w:r>
              <w:rPr>
                <w:b w:val="0"/>
              </w:rPr>
              <w:t>Компания РЕЛУЗО ТРЕЙДИНГ ЛИМИТЕД (Цессионарий), ООО «Домашние деньги» (Цедент).</w:t>
            </w:r>
          </w:p>
          <w:p w14:paraId="56CBBB51" w14:textId="77777777" w:rsidR="00CA7975" w:rsidRPr="001E4630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</w:rPr>
            </w:pPr>
            <w:r w:rsidRPr="00D07D11">
              <w:rPr>
                <w:b w:val="0"/>
                <w:szCs w:val="22"/>
                <w:u w:val="single"/>
              </w:rPr>
              <w:t>Предмет:</w:t>
            </w:r>
            <w:r w:rsidRPr="00D07D11">
              <w:rPr>
                <w:b w:val="0"/>
                <w:szCs w:val="22"/>
              </w:rPr>
              <w:t xml:space="preserve"> Цедент уступает, а Цессионарий </w:t>
            </w:r>
            <w:r w:rsidRPr="00D07D11">
              <w:rPr>
                <w:b w:val="0"/>
                <w:szCs w:val="22"/>
              </w:rPr>
              <w:lastRenderedPageBreak/>
              <w:t xml:space="preserve">принимает права (требования) Цедента </w:t>
            </w:r>
            <w:r>
              <w:rPr>
                <w:b w:val="0"/>
                <w:szCs w:val="22"/>
              </w:rPr>
              <w:t xml:space="preserve">по Договору уступки права требования № </w:t>
            </w:r>
            <w:r>
              <w:rPr>
                <w:b w:val="0"/>
                <w:szCs w:val="22"/>
                <w:lang w:val="en-US"/>
              </w:rPr>
              <w:t>CD</w:t>
            </w:r>
            <w:r>
              <w:rPr>
                <w:b w:val="0"/>
                <w:szCs w:val="22"/>
              </w:rPr>
              <w:t>-0302/2014 от 03.02.2014 г.</w:t>
            </w:r>
          </w:p>
          <w:p w14:paraId="60DDE79E" w14:textId="77777777" w:rsidR="00CA7975" w:rsidRPr="00D07D11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</w:rPr>
            </w:pPr>
            <w:r w:rsidRPr="00C4568A">
              <w:rPr>
                <w:b w:val="0"/>
                <w:szCs w:val="22"/>
                <w:u w:val="single"/>
              </w:rPr>
              <w:t>Сумма:</w:t>
            </w:r>
            <w:r w:rsidRPr="00D07D11">
              <w:rPr>
                <w:b w:val="0"/>
                <w:szCs w:val="22"/>
              </w:rPr>
              <w:t xml:space="preserve"> 305 842 893,39 (Триста пять миллионов восемьсот сорок две тысячи восе</w:t>
            </w:r>
            <w:r>
              <w:rPr>
                <w:b w:val="0"/>
                <w:szCs w:val="22"/>
              </w:rPr>
              <w:t>мьсот девяносто три 39/100) рубля.</w:t>
            </w:r>
            <w:r w:rsidRPr="00D07D11">
              <w:rPr>
                <w:b w:val="0"/>
                <w:szCs w:val="22"/>
              </w:rPr>
              <w:t xml:space="preserve"> </w:t>
            </w:r>
          </w:p>
          <w:p w14:paraId="3C0B8665" w14:textId="77777777" w:rsidR="00CA7975" w:rsidRPr="00D07D11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</w:rPr>
            </w:pPr>
            <w:r w:rsidRPr="00D07D11">
              <w:rPr>
                <w:b w:val="0"/>
                <w:szCs w:val="22"/>
                <w:u w:val="single"/>
              </w:rPr>
              <w:t>Стоимость уступаемых прав</w:t>
            </w:r>
            <w:r w:rsidRPr="00D07D11">
              <w:rPr>
                <w:b w:val="0"/>
                <w:szCs w:val="22"/>
              </w:rPr>
              <w:t>: 305 842 893,39 (Триста пять миллионов восемьсот сорок две тысячи восе</w:t>
            </w:r>
            <w:r>
              <w:rPr>
                <w:b w:val="0"/>
                <w:szCs w:val="22"/>
              </w:rPr>
              <w:t>мьсот девяносто три 39/100) рубля.</w:t>
            </w:r>
          </w:p>
        </w:tc>
      </w:tr>
      <w:tr w:rsidR="00CA7975" w:rsidRPr="000A7633" w14:paraId="20B4BF84" w14:textId="77777777" w:rsidTr="00181118">
        <w:tc>
          <w:tcPr>
            <w:tcW w:w="562" w:type="dxa"/>
          </w:tcPr>
          <w:p w14:paraId="3AA88C5B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14</w:t>
            </w:r>
          </w:p>
        </w:tc>
        <w:tc>
          <w:tcPr>
            <w:tcW w:w="3544" w:type="dxa"/>
          </w:tcPr>
          <w:p w14:paraId="6F1D6555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55C56BC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08.11.2016 г.)</w:t>
            </w:r>
          </w:p>
        </w:tc>
        <w:tc>
          <w:tcPr>
            <w:tcW w:w="5245" w:type="dxa"/>
          </w:tcPr>
          <w:p w14:paraId="11C3D150" w14:textId="77777777" w:rsidR="00CA7975" w:rsidRPr="00A52E96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b/>
                <w:sz w:val="22"/>
                <w:szCs w:val="22"/>
              </w:rPr>
            </w:pPr>
            <w:r w:rsidRPr="00A52E96">
              <w:rPr>
                <w:b/>
                <w:sz w:val="22"/>
                <w:szCs w:val="22"/>
              </w:rPr>
              <w:t xml:space="preserve">Договор новации долга в договор займа № DD-29/09-16 от 05.10.2016 </w:t>
            </w:r>
          </w:p>
          <w:p w14:paraId="2041A9C1" w14:textId="77777777" w:rsidR="00CA7975" w:rsidRDefault="00CA7975" w:rsidP="00181118">
            <w:pPr>
              <w:pStyle w:val="3"/>
              <w:jc w:val="both"/>
              <w:outlineLvl w:val="2"/>
              <w:rPr>
                <w:b w:val="0"/>
                <w:u w:val="single"/>
              </w:rPr>
            </w:pPr>
            <w:r w:rsidRPr="00FA6EE2">
              <w:rPr>
                <w:b w:val="0"/>
                <w:szCs w:val="22"/>
                <w:u w:val="single"/>
              </w:rPr>
              <w:t>Заинтересованное лицо:</w:t>
            </w:r>
            <w:r w:rsidRPr="007F482D">
              <w:rPr>
                <w:b w:val="0"/>
                <w:szCs w:val="22"/>
              </w:rPr>
              <w:t xml:space="preserve"> </w:t>
            </w:r>
            <w:r>
              <w:rPr>
                <w:b w:val="0"/>
              </w:rPr>
              <w:t>Компания РЕЛУЗО ТРЕЙДИНГ ЛИМИТЕД.</w:t>
            </w:r>
          </w:p>
          <w:p w14:paraId="121A13BA" w14:textId="77777777" w:rsidR="00CA7975" w:rsidRPr="00733D13" w:rsidRDefault="00CA7975" w:rsidP="00181118">
            <w:pPr>
              <w:pStyle w:val="3"/>
              <w:jc w:val="both"/>
              <w:outlineLvl w:val="2"/>
              <w:rPr>
                <w:b w:val="0"/>
              </w:rPr>
            </w:pPr>
            <w:r>
              <w:rPr>
                <w:b w:val="0"/>
                <w:u w:val="single"/>
              </w:rPr>
              <w:t>Стороны:</w:t>
            </w:r>
            <w:r w:rsidRPr="00471379">
              <w:rPr>
                <w:b w:val="0"/>
              </w:rPr>
              <w:t xml:space="preserve"> </w:t>
            </w:r>
            <w:r>
              <w:rPr>
                <w:b w:val="0"/>
              </w:rPr>
              <w:t>Компания РЕЛУЗО ТРЕЙДИНГ ЛИМИТЕД (Компания), ООО «Домашние деньги» (Кредитор).</w:t>
            </w:r>
          </w:p>
          <w:p w14:paraId="0D738C68" w14:textId="77777777" w:rsidR="00CA7975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r w:rsidRPr="00A52E96">
              <w:rPr>
                <w:sz w:val="22"/>
                <w:szCs w:val="22"/>
                <w:u w:val="single"/>
              </w:rPr>
              <w:t>Предмет:</w:t>
            </w:r>
            <w:r w:rsidRPr="00A52E96">
              <w:rPr>
                <w:sz w:val="22"/>
                <w:szCs w:val="22"/>
              </w:rPr>
              <w:t xml:space="preserve"> долг </w:t>
            </w:r>
            <w:r>
              <w:rPr>
                <w:sz w:val="22"/>
                <w:szCs w:val="22"/>
              </w:rPr>
              <w:t xml:space="preserve">по Договору уступки прав (требований) № </w:t>
            </w:r>
            <w:r>
              <w:rPr>
                <w:sz w:val="22"/>
                <w:szCs w:val="22"/>
                <w:lang w:val="en-US"/>
              </w:rPr>
              <w:t>DD</w:t>
            </w:r>
            <w:r>
              <w:rPr>
                <w:sz w:val="22"/>
                <w:szCs w:val="22"/>
              </w:rPr>
              <w:t xml:space="preserve">-29-09/2016 от 29.09.2016 г. </w:t>
            </w:r>
            <w:r w:rsidRPr="00A52E96">
              <w:rPr>
                <w:sz w:val="22"/>
                <w:szCs w:val="22"/>
              </w:rPr>
              <w:t>новируется в заем.</w:t>
            </w:r>
          </w:p>
          <w:p w14:paraId="24DE3059" w14:textId="77777777" w:rsidR="00CA7975" w:rsidRPr="00A52E96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r w:rsidRPr="000B41B7">
              <w:rPr>
                <w:sz w:val="22"/>
                <w:szCs w:val="22"/>
                <w:u w:val="single"/>
              </w:rPr>
              <w:t>Сумма:</w:t>
            </w:r>
            <w:r w:rsidRPr="00A52E96">
              <w:rPr>
                <w:sz w:val="22"/>
                <w:szCs w:val="22"/>
              </w:rPr>
              <w:t xml:space="preserve"> 46 838 726,41 (Сорок шесть миллионов восемьсот тридцать восем</w:t>
            </w:r>
            <w:r>
              <w:rPr>
                <w:sz w:val="22"/>
                <w:szCs w:val="22"/>
              </w:rPr>
              <w:t xml:space="preserve">ь тысяч семьсот двадцать шесть </w:t>
            </w:r>
            <w:r w:rsidRPr="00A52E96">
              <w:rPr>
                <w:sz w:val="22"/>
                <w:szCs w:val="22"/>
              </w:rPr>
              <w:t>41/100) руб</w:t>
            </w:r>
            <w:r>
              <w:rPr>
                <w:sz w:val="22"/>
                <w:szCs w:val="22"/>
              </w:rPr>
              <w:t>лей</w:t>
            </w:r>
            <w:r w:rsidRPr="00A52E96">
              <w:rPr>
                <w:sz w:val="22"/>
                <w:szCs w:val="22"/>
              </w:rPr>
              <w:t xml:space="preserve"> </w:t>
            </w:r>
          </w:p>
          <w:p w14:paraId="7AF19381" w14:textId="77777777" w:rsidR="00CA7975" w:rsidRPr="00A52E96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r w:rsidRPr="00A52E96">
              <w:rPr>
                <w:sz w:val="22"/>
                <w:szCs w:val="22"/>
                <w:u w:val="single"/>
              </w:rPr>
              <w:t>Срок возврата займа</w:t>
            </w:r>
            <w:r w:rsidRPr="00A52E96">
              <w:rPr>
                <w:sz w:val="22"/>
                <w:szCs w:val="22"/>
              </w:rPr>
              <w:t xml:space="preserve">: не позднее 31.12.2017. </w:t>
            </w:r>
            <w:r w:rsidRPr="00A52E96">
              <w:rPr>
                <w:sz w:val="22"/>
                <w:szCs w:val="22"/>
                <w:u w:val="single"/>
              </w:rPr>
              <w:t>Проценты:</w:t>
            </w:r>
            <w:r w:rsidRPr="00A52E96">
              <w:rPr>
                <w:sz w:val="22"/>
                <w:szCs w:val="22"/>
              </w:rPr>
              <w:t xml:space="preserve"> – 25% (Двадцать пять) процентов годовых.</w:t>
            </w:r>
          </w:p>
        </w:tc>
      </w:tr>
      <w:tr w:rsidR="00CA7975" w:rsidRPr="000A7633" w14:paraId="4B971307" w14:textId="77777777" w:rsidTr="00181118">
        <w:tc>
          <w:tcPr>
            <w:tcW w:w="562" w:type="dxa"/>
          </w:tcPr>
          <w:p w14:paraId="5123E3F9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</w:p>
        </w:tc>
        <w:tc>
          <w:tcPr>
            <w:tcW w:w="3544" w:type="dxa"/>
          </w:tcPr>
          <w:p w14:paraId="68EDAA0F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00A20327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08.11.2016 г.)</w:t>
            </w:r>
          </w:p>
        </w:tc>
        <w:tc>
          <w:tcPr>
            <w:tcW w:w="5245" w:type="dxa"/>
          </w:tcPr>
          <w:p w14:paraId="625FB2C0" w14:textId="77777777" w:rsidR="00CA7975" w:rsidRPr="00212E6D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b/>
                <w:sz w:val="22"/>
                <w:szCs w:val="22"/>
              </w:rPr>
            </w:pPr>
            <w:r w:rsidRPr="00212E6D">
              <w:rPr>
                <w:b/>
                <w:sz w:val="22"/>
                <w:szCs w:val="22"/>
              </w:rPr>
              <w:t xml:space="preserve">Договор новации долга в договор займа № DD-05/10-16/AC от 05.10.2016 </w:t>
            </w:r>
          </w:p>
          <w:p w14:paraId="0C5969D0" w14:textId="77777777" w:rsidR="00CA7975" w:rsidRDefault="00CA7975" w:rsidP="00181118">
            <w:pPr>
              <w:pStyle w:val="3"/>
              <w:jc w:val="both"/>
              <w:outlineLvl w:val="2"/>
              <w:rPr>
                <w:b w:val="0"/>
                <w:u w:val="single"/>
              </w:rPr>
            </w:pPr>
            <w:r w:rsidRPr="00FA6EE2">
              <w:rPr>
                <w:b w:val="0"/>
                <w:szCs w:val="22"/>
                <w:u w:val="single"/>
              </w:rPr>
              <w:t>Заинтересованное лицо:</w:t>
            </w:r>
            <w:r w:rsidRPr="007F482D">
              <w:rPr>
                <w:b w:val="0"/>
                <w:szCs w:val="22"/>
              </w:rPr>
              <w:t xml:space="preserve"> </w:t>
            </w:r>
            <w:r>
              <w:rPr>
                <w:b w:val="0"/>
              </w:rPr>
              <w:t>Компания РЕЛУЗО ТРЕЙДИНГ ЛИМИТЕД.</w:t>
            </w:r>
          </w:p>
          <w:p w14:paraId="5D3D0B61" w14:textId="77777777" w:rsidR="00CA7975" w:rsidRPr="00733D13" w:rsidRDefault="00CA7975" w:rsidP="00181118">
            <w:pPr>
              <w:pStyle w:val="3"/>
              <w:jc w:val="both"/>
              <w:outlineLvl w:val="2"/>
              <w:rPr>
                <w:b w:val="0"/>
              </w:rPr>
            </w:pPr>
            <w:r>
              <w:rPr>
                <w:b w:val="0"/>
                <w:u w:val="single"/>
              </w:rPr>
              <w:t>Стороны:</w:t>
            </w:r>
            <w:r w:rsidRPr="00C41FE9">
              <w:rPr>
                <w:b w:val="0"/>
              </w:rPr>
              <w:t xml:space="preserve"> </w:t>
            </w:r>
            <w:r>
              <w:rPr>
                <w:b w:val="0"/>
              </w:rPr>
              <w:t>Компания РЕЛУЗО ТРЕЙДИНГ ЛИМИТЕД (Компания), ООО «Домашние деньги» (Кредитор).</w:t>
            </w:r>
          </w:p>
          <w:p w14:paraId="09EA78A2" w14:textId="77777777" w:rsidR="00CA7975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proofErr w:type="gramStart"/>
            <w:r w:rsidRPr="00212E6D">
              <w:rPr>
                <w:sz w:val="22"/>
                <w:szCs w:val="22"/>
                <w:u w:val="single"/>
              </w:rPr>
              <w:t>Предмет:</w:t>
            </w:r>
            <w:r w:rsidRPr="00212E6D">
              <w:rPr>
                <w:sz w:val="22"/>
                <w:szCs w:val="22"/>
              </w:rPr>
              <w:t xml:space="preserve"> долг </w:t>
            </w:r>
            <w:r>
              <w:rPr>
                <w:sz w:val="22"/>
                <w:szCs w:val="22"/>
              </w:rPr>
              <w:t xml:space="preserve">по Договору цессии (уступки прав (требований) № </w:t>
            </w:r>
            <w:r>
              <w:rPr>
                <w:sz w:val="22"/>
                <w:szCs w:val="22"/>
                <w:lang w:val="en-US"/>
              </w:rPr>
              <w:t>DD</w:t>
            </w:r>
            <w:r w:rsidRPr="000A350E">
              <w:rPr>
                <w:sz w:val="22"/>
                <w:szCs w:val="22"/>
              </w:rPr>
              <w:t>-04</w:t>
            </w:r>
            <w:r>
              <w:rPr>
                <w:sz w:val="22"/>
                <w:szCs w:val="22"/>
              </w:rPr>
              <w:t>/10-16/АС от 04.10.2016 г.</w:t>
            </w:r>
            <w:r w:rsidRPr="00212E6D">
              <w:rPr>
                <w:sz w:val="22"/>
                <w:szCs w:val="22"/>
              </w:rPr>
              <w:t xml:space="preserve"> новируется в</w:t>
            </w:r>
            <w:r>
              <w:rPr>
                <w:sz w:val="22"/>
                <w:szCs w:val="22"/>
              </w:rPr>
              <w:t xml:space="preserve"> заем.</w:t>
            </w:r>
            <w:proofErr w:type="gramEnd"/>
          </w:p>
          <w:p w14:paraId="0322A404" w14:textId="77777777" w:rsidR="00CA7975" w:rsidRPr="00212E6D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r w:rsidRPr="000A755E">
              <w:rPr>
                <w:sz w:val="22"/>
                <w:szCs w:val="22"/>
                <w:u w:val="single"/>
              </w:rPr>
              <w:t>Сумма:</w:t>
            </w:r>
            <w:r>
              <w:rPr>
                <w:sz w:val="22"/>
                <w:szCs w:val="22"/>
              </w:rPr>
              <w:t xml:space="preserve"> </w:t>
            </w:r>
            <w:r w:rsidRPr="00212E6D">
              <w:rPr>
                <w:sz w:val="22"/>
                <w:szCs w:val="22"/>
              </w:rPr>
              <w:t>1 129 233 699,53 (Один миллиард сто двадцать девять миллионов двести тридцать три тысячи шестьс</w:t>
            </w:r>
            <w:r>
              <w:rPr>
                <w:sz w:val="22"/>
                <w:szCs w:val="22"/>
              </w:rPr>
              <w:t>от девяносто девять 53/100) рублей</w:t>
            </w:r>
          </w:p>
          <w:p w14:paraId="62FAD3AA" w14:textId="77777777" w:rsidR="00CA7975" w:rsidRPr="00212E6D" w:rsidRDefault="00CA7975" w:rsidP="00181118">
            <w:pPr>
              <w:pStyle w:val="ab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r w:rsidRPr="00212E6D">
              <w:rPr>
                <w:sz w:val="22"/>
                <w:szCs w:val="22"/>
                <w:u w:val="single"/>
              </w:rPr>
              <w:t>Срок возврата займа</w:t>
            </w:r>
            <w:r w:rsidRPr="00212E6D">
              <w:rPr>
                <w:sz w:val="22"/>
                <w:szCs w:val="22"/>
              </w:rPr>
              <w:t xml:space="preserve">: </w:t>
            </w:r>
            <w:r>
              <w:rPr>
                <w:sz w:val="22"/>
                <w:szCs w:val="22"/>
              </w:rPr>
              <w:t>не позднее 31.12.2017.</w:t>
            </w:r>
            <w:r w:rsidRPr="00212E6D">
              <w:rPr>
                <w:sz w:val="22"/>
                <w:szCs w:val="22"/>
              </w:rPr>
              <w:t xml:space="preserve"> </w:t>
            </w:r>
            <w:r w:rsidRPr="00212E6D">
              <w:rPr>
                <w:sz w:val="22"/>
                <w:szCs w:val="22"/>
                <w:u w:val="single"/>
              </w:rPr>
              <w:t>Проценты:</w:t>
            </w:r>
            <w:r w:rsidRPr="00212E6D">
              <w:rPr>
                <w:sz w:val="22"/>
                <w:szCs w:val="22"/>
              </w:rPr>
              <w:t xml:space="preserve"> 25% (Двадцать пять) процентов годовых.</w:t>
            </w:r>
          </w:p>
        </w:tc>
      </w:tr>
      <w:tr w:rsidR="00CA7975" w:rsidRPr="000A7633" w14:paraId="4D5A675A" w14:textId="77777777" w:rsidTr="00181118">
        <w:tc>
          <w:tcPr>
            <w:tcW w:w="562" w:type="dxa"/>
          </w:tcPr>
          <w:p w14:paraId="7DC1BE18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</w:p>
        </w:tc>
        <w:tc>
          <w:tcPr>
            <w:tcW w:w="3544" w:type="dxa"/>
          </w:tcPr>
          <w:p w14:paraId="0CA694A9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6DA1C745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08.11.2016 г.)</w:t>
            </w:r>
          </w:p>
        </w:tc>
        <w:tc>
          <w:tcPr>
            <w:tcW w:w="5245" w:type="dxa"/>
          </w:tcPr>
          <w:p w14:paraId="7266A4E3" w14:textId="77777777" w:rsidR="00CA7975" w:rsidRPr="00212E6D" w:rsidRDefault="00CA7975" w:rsidP="00181118">
            <w:pPr>
              <w:pStyle w:val="3"/>
              <w:jc w:val="both"/>
              <w:outlineLvl w:val="2"/>
              <w:rPr>
                <w:szCs w:val="22"/>
              </w:rPr>
            </w:pPr>
            <w:r w:rsidRPr="00212E6D">
              <w:rPr>
                <w:szCs w:val="22"/>
              </w:rPr>
              <w:t xml:space="preserve">Договор новации долга в договор займа № DD-05/10-16/CR от 05.10.2016 </w:t>
            </w:r>
          </w:p>
          <w:p w14:paraId="66D09E5C" w14:textId="77777777" w:rsidR="00CA7975" w:rsidRPr="00FA6EE2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  <w:u w:val="single"/>
              </w:rPr>
            </w:pPr>
            <w:r w:rsidRPr="00FA6EE2">
              <w:rPr>
                <w:b w:val="0"/>
                <w:szCs w:val="22"/>
                <w:u w:val="single"/>
              </w:rPr>
              <w:t>Заинтересованное лицо:</w:t>
            </w:r>
            <w:r w:rsidRPr="00D87F79">
              <w:rPr>
                <w:b w:val="0"/>
                <w:szCs w:val="22"/>
              </w:rPr>
              <w:t xml:space="preserve"> </w:t>
            </w:r>
            <w:r>
              <w:rPr>
                <w:b w:val="0"/>
              </w:rPr>
              <w:t>Компания РЕЛУЗО ТРЕЙДИНГ ЛИМИТЕД.</w:t>
            </w:r>
          </w:p>
          <w:p w14:paraId="6C582009" w14:textId="77777777" w:rsidR="00CA7975" w:rsidRPr="00733D13" w:rsidRDefault="00CA7975" w:rsidP="00181118">
            <w:pPr>
              <w:pStyle w:val="3"/>
              <w:jc w:val="both"/>
              <w:outlineLvl w:val="2"/>
              <w:rPr>
                <w:b w:val="0"/>
              </w:rPr>
            </w:pPr>
            <w:r>
              <w:rPr>
                <w:b w:val="0"/>
                <w:u w:val="single"/>
              </w:rPr>
              <w:t>Стороны:</w:t>
            </w:r>
            <w:r w:rsidRPr="00FA6EE2">
              <w:rPr>
                <w:b w:val="0"/>
              </w:rPr>
              <w:t xml:space="preserve"> </w:t>
            </w:r>
            <w:r>
              <w:rPr>
                <w:b w:val="0"/>
              </w:rPr>
              <w:t>Компания РЕЛУЗО ТРЕЙДИНГ ЛИМИТЕД (Компания), ООО «Домашние деньги» (Кредитор).</w:t>
            </w:r>
          </w:p>
          <w:p w14:paraId="0BD1F9B3" w14:textId="77777777" w:rsidR="00CA7975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</w:rPr>
            </w:pPr>
            <w:proofErr w:type="gramStart"/>
            <w:r w:rsidRPr="00212E6D">
              <w:rPr>
                <w:b w:val="0"/>
                <w:szCs w:val="22"/>
                <w:u w:val="single"/>
              </w:rPr>
              <w:t>Предмет:</w:t>
            </w:r>
            <w:r w:rsidRPr="00212E6D">
              <w:rPr>
                <w:b w:val="0"/>
                <w:szCs w:val="22"/>
              </w:rPr>
              <w:t xml:space="preserve"> долг </w:t>
            </w:r>
            <w:r>
              <w:rPr>
                <w:b w:val="0"/>
                <w:szCs w:val="22"/>
              </w:rPr>
              <w:t xml:space="preserve">по Договору цессии (уступки прав (требований) № </w:t>
            </w:r>
            <w:r>
              <w:rPr>
                <w:b w:val="0"/>
                <w:szCs w:val="22"/>
                <w:lang w:val="en-US"/>
              </w:rPr>
              <w:t>DD</w:t>
            </w:r>
            <w:r>
              <w:rPr>
                <w:b w:val="0"/>
                <w:szCs w:val="22"/>
              </w:rPr>
              <w:t>-04/10-16/</w:t>
            </w:r>
            <w:r>
              <w:rPr>
                <w:b w:val="0"/>
                <w:szCs w:val="22"/>
                <w:lang w:val="en-US"/>
              </w:rPr>
              <w:t>CR</w:t>
            </w:r>
            <w:r w:rsidRPr="00212E6D">
              <w:rPr>
                <w:b w:val="0"/>
                <w:szCs w:val="22"/>
              </w:rPr>
              <w:t xml:space="preserve"> новируется в заем</w:t>
            </w:r>
            <w:r>
              <w:rPr>
                <w:b w:val="0"/>
                <w:szCs w:val="22"/>
              </w:rPr>
              <w:t>.</w:t>
            </w:r>
            <w:r w:rsidRPr="00212E6D">
              <w:rPr>
                <w:b w:val="0"/>
                <w:szCs w:val="22"/>
              </w:rPr>
              <w:t xml:space="preserve"> </w:t>
            </w:r>
            <w:proofErr w:type="gramEnd"/>
          </w:p>
          <w:p w14:paraId="11650865" w14:textId="77777777" w:rsidR="00CA7975" w:rsidRPr="00B12854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B12854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Сумма:</w:t>
            </w:r>
            <w:r w:rsidRPr="00212E6D">
              <w:rPr>
                <w:b/>
                <w:sz w:val="22"/>
                <w:szCs w:val="22"/>
              </w:rPr>
              <w:t xml:space="preserve"> </w:t>
            </w:r>
            <w:r w:rsidRPr="00B12854">
              <w:rPr>
                <w:rFonts w:ascii="Times New Roman" w:hAnsi="Times New Roman" w:cs="Times New Roman"/>
                <w:sz w:val="22"/>
                <w:szCs w:val="22"/>
              </w:rPr>
              <w:t>305 842 893,39 (Триста пять миллионов восемьсот сорок две тысячи восе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мьсот девяносто три 39/100) рубля.</w:t>
            </w:r>
          </w:p>
          <w:p w14:paraId="6BFFBF4A" w14:textId="77777777" w:rsidR="00CA7975" w:rsidRPr="009A186A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</w:rPr>
            </w:pPr>
            <w:r w:rsidRPr="00212E6D">
              <w:rPr>
                <w:b w:val="0"/>
                <w:szCs w:val="22"/>
                <w:u w:val="single"/>
              </w:rPr>
              <w:t>Срок возврата займа</w:t>
            </w:r>
            <w:r w:rsidRPr="00212E6D">
              <w:rPr>
                <w:b w:val="0"/>
                <w:szCs w:val="22"/>
              </w:rPr>
              <w:t xml:space="preserve">: </w:t>
            </w:r>
            <w:r>
              <w:rPr>
                <w:b w:val="0"/>
                <w:szCs w:val="22"/>
              </w:rPr>
              <w:t>не позднее 31.12.2017.</w:t>
            </w:r>
            <w:r w:rsidRPr="00212E6D">
              <w:rPr>
                <w:b w:val="0"/>
                <w:szCs w:val="22"/>
              </w:rPr>
              <w:t xml:space="preserve"> </w:t>
            </w:r>
            <w:r w:rsidRPr="00212E6D">
              <w:rPr>
                <w:b w:val="0"/>
                <w:szCs w:val="22"/>
                <w:u w:val="single"/>
              </w:rPr>
              <w:t>Проценты:</w:t>
            </w:r>
            <w:r w:rsidRPr="00212E6D">
              <w:rPr>
                <w:b w:val="0"/>
                <w:szCs w:val="22"/>
              </w:rPr>
              <w:t xml:space="preserve"> 25% (Д</w:t>
            </w:r>
            <w:r>
              <w:rPr>
                <w:b w:val="0"/>
                <w:szCs w:val="22"/>
              </w:rPr>
              <w:t>вадцать пять</w:t>
            </w:r>
            <w:r w:rsidRPr="00212E6D">
              <w:rPr>
                <w:b w:val="0"/>
                <w:szCs w:val="22"/>
              </w:rPr>
              <w:t xml:space="preserve"> процентов) годовых.</w:t>
            </w:r>
          </w:p>
        </w:tc>
      </w:tr>
      <w:tr w:rsidR="00CA7975" w:rsidRPr="000A7633" w14:paraId="486B70B0" w14:textId="77777777" w:rsidTr="00181118">
        <w:tc>
          <w:tcPr>
            <w:tcW w:w="562" w:type="dxa"/>
          </w:tcPr>
          <w:p w14:paraId="203BD013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17</w:t>
            </w:r>
          </w:p>
        </w:tc>
        <w:tc>
          <w:tcPr>
            <w:tcW w:w="3544" w:type="dxa"/>
          </w:tcPr>
          <w:p w14:paraId="31AA1D5A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6634E53A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-11-2016/059 от 22.11.2016 г.)</w:t>
            </w:r>
          </w:p>
        </w:tc>
        <w:tc>
          <w:tcPr>
            <w:tcW w:w="5245" w:type="dxa"/>
          </w:tcPr>
          <w:p w14:paraId="164AD29E" w14:textId="77777777" w:rsidR="00CA7975" w:rsidRDefault="00CA7975" w:rsidP="00181118">
            <w:pPr>
              <w:pStyle w:val="3"/>
              <w:jc w:val="both"/>
              <w:outlineLvl w:val="2"/>
              <w:rPr>
                <w:szCs w:val="22"/>
                <w:u w:val="single"/>
              </w:rPr>
            </w:pPr>
            <w:r w:rsidRPr="008460A0">
              <w:rPr>
                <w:bCs/>
                <w:szCs w:val="22"/>
                <w:u w:val="single"/>
              </w:rPr>
              <w:lastRenderedPageBreak/>
              <w:t xml:space="preserve">Дополнительное соглашение № 1 к Соглашению </w:t>
            </w:r>
            <w:r w:rsidRPr="008460A0">
              <w:rPr>
                <w:bCs/>
                <w:szCs w:val="22"/>
                <w:u w:val="single"/>
              </w:rPr>
              <w:lastRenderedPageBreak/>
              <w:t xml:space="preserve">о переводе долга по Договору займа </w:t>
            </w:r>
            <w:r w:rsidRPr="008460A0">
              <w:rPr>
                <w:szCs w:val="22"/>
                <w:u w:val="single"/>
              </w:rPr>
              <w:t>№ 625-з/15 от 09.09.2015 г.</w:t>
            </w:r>
          </w:p>
          <w:p w14:paraId="4F7EA421" w14:textId="77777777" w:rsidR="00CA7975" w:rsidRPr="008460A0" w:rsidRDefault="00CA7975" w:rsidP="00181118">
            <w:pPr>
              <w:jc w:val="both"/>
            </w:pPr>
            <w:r w:rsidRPr="00E91484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</w:t>
            </w:r>
            <w:r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 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628C86B3" w14:textId="77777777" w:rsidTr="00181118">
        <w:tc>
          <w:tcPr>
            <w:tcW w:w="562" w:type="dxa"/>
          </w:tcPr>
          <w:p w14:paraId="5CCEDC96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18</w:t>
            </w:r>
          </w:p>
        </w:tc>
        <w:tc>
          <w:tcPr>
            <w:tcW w:w="3544" w:type="dxa"/>
          </w:tcPr>
          <w:p w14:paraId="06F15FBB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74F2385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-11-2016/059 от 22.11.2016 г.)</w:t>
            </w:r>
          </w:p>
        </w:tc>
        <w:tc>
          <w:tcPr>
            <w:tcW w:w="5245" w:type="dxa"/>
          </w:tcPr>
          <w:p w14:paraId="0B6920CE" w14:textId="77777777" w:rsidR="00CA7975" w:rsidRPr="003C6FC5" w:rsidRDefault="00CA7975" w:rsidP="00181118">
            <w:pPr>
              <w:pStyle w:val="3"/>
              <w:jc w:val="both"/>
              <w:outlineLvl w:val="2"/>
              <w:rPr>
                <w:szCs w:val="22"/>
              </w:rPr>
            </w:pPr>
            <w:r w:rsidRPr="003C6FC5">
              <w:rPr>
                <w:bCs/>
                <w:szCs w:val="22"/>
              </w:rPr>
              <w:t xml:space="preserve">Дополнительное соглашение № 1 к Соглашению о переводе долга по Договору займа </w:t>
            </w:r>
            <w:r w:rsidRPr="003C6FC5">
              <w:rPr>
                <w:szCs w:val="22"/>
              </w:rPr>
              <w:t>№ 628-з/14 от 19.11.2014 г.</w:t>
            </w:r>
          </w:p>
          <w:p w14:paraId="5B1C2A38" w14:textId="77777777" w:rsidR="00CA7975" w:rsidRPr="008460A0" w:rsidRDefault="00CA7975" w:rsidP="00181118">
            <w:pPr>
              <w:jc w:val="both"/>
            </w:pPr>
            <w:r w:rsidRPr="00E91484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</w:t>
            </w:r>
            <w:r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 </w:t>
            </w:r>
            <w:r w:rsidRPr="00E91484">
              <w:rPr>
                <w:rFonts w:ascii="Times New Roman" w:hAnsi="Times New Roman" w:cs="Times New Roman"/>
                <w:iCs/>
                <w:sz w:val="22"/>
                <w:szCs w:val="22"/>
              </w:rPr>
              <w:t>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474355BF" w14:textId="77777777" w:rsidTr="00181118">
        <w:tc>
          <w:tcPr>
            <w:tcW w:w="562" w:type="dxa"/>
          </w:tcPr>
          <w:p w14:paraId="4418717F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19</w:t>
            </w:r>
          </w:p>
        </w:tc>
        <w:tc>
          <w:tcPr>
            <w:tcW w:w="3544" w:type="dxa"/>
          </w:tcPr>
          <w:p w14:paraId="78C6E143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00BCB62A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-11-2016/063 от 30.11.2016 г.)</w:t>
            </w:r>
          </w:p>
        </w:tc>
        <w:tc>
          <w:tcPr>
            <w:tcW w:w="5245" w:type="dxa"/>
          </w:tcPr>
          <w:p w14:paraId="62A50F3F" w14:textId="77777777" w:rsidR="00CA7975" w:rsidRPr="003C6FC5" w:rsidRDefault="00CA7975" w:rsidP="00181118">
            <w:pPr>
              <w:pStyle w:val="3"/>
              <w:jc w:val="left"/>
              <w:outlineLvl w:val="2"/>
              <w:rPr>
                <w:szCs w:val="22"/>
              </w:rPr>
            </w:pPr>
            <w:r w:rsidRPr="003C6FC5">
              <w:rPr>
                <w:bCs/>
                <w:szCs w:val="22"/>
              </w:rPr>
              <w:t xml:space="preserve">Договор новации долга в договор займа </w:t>
            </w:r>
            <w:r w:rsidRPr="003C6FC5">
              <w:rPr>
                <w:szCs w:val="22"/>
              </w:rPr>
              <w:t xml:space="preserve">№ </w:t>
            </w:r>
            <w:r w:rsidRPr="003C6FC5">
              <w:rPr>
                <w:szCs w:val="22"/>
                <w:lang w:val="en-US"/>
              </w:rPr>
              <w:t>DD</w:t>
            </w:r>
            <w:r w:rsidRPr="003C6FC5">
              <w:rPr>
                <w:szCs w:val="22"/>
              </w:rPr>
              <w:t>-17-10/2016 от 17.10.2016 г.</w:t>
            </w:r>
          </w:p>
          <w:p w14:paraId="7146C13F" w14:textId="77777777" w:rsidR="00CA7975" w:rsidRPr="000131CD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О 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>«СЕКВОЙЯ КРЕДИТ КОНСОЛИДЕЙШН»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  <w:p w14:paraId="42707FA1" w14:textId="77777777" w:rsidR="00CA7975" w:rsidRPr="000131CD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871C8D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ОО </w:t>
            </w:r>
            <w:r w:rsidRPr="00871C8D">
              <w:rPr>
                <w:rFonts w:ascii="Times New Roman" w:hAnsi="Times New Roman" w:cs="Times New Roman"/>
                <w:sz w:val="22"/>
                <w:szCs w:val="22"/>
              </w:rPr>
              <w:t>«Домашние деньги»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(Кредитор)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>, 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 «СЕКВОЙЯ КРЕДИТ КОНСОЛИДЕЙШН» (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>Должник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).</w:t>
            </w:r>
          </w:p>
          <w:p w14:paraId="70DD1322" w14:textId="77777777" w:rsidR="00CA7975" w:rsidRDefault="00CA7975" w:rsidP="00181118">
            <w:pPr>
              <w:pStyle w:val="a5"/>
              <w:spacing w:after="0" w:line="240" w:lineRule="auto"/>
              <w:ind w:left="0"/>
              <w:jc w:val="both"/>
              <w:rPr>
                <w:rFonts w:ascii="Times New Roman" w:hAnsi="Times New Roman"/>
              </w:rPr>
            </w:pPr>
            <w:r w:rsidRPr="000131CD">
              <w:rPr>
                <w:rFonts w:ascii="Times New Roman" w:hAnsi="Times New Roman"/>
                <w:color w:val="000000"/>
                <w:u w:val="single"/>
              </w:rPr>
              <w:t>Предмет:</w:t>
            </w:r>
            <w:r w:rsidRPr="000131CD">
              <w:rPr>
                <w:rFonts w:ascii="Times New Roman" w:hAnsi="Times New Roman"/>
                <w:color w:val="000000"/>
              </w:rPr>
              <w:t xml:space="preserve"> </w:t>
            </w:r>
            <w:r>
              <w:rPr>
                <w:rFonts w:ascii="Times New Roman" w:hAnsi="Times New Roman"/>
              </w:rPr>
              <w:t>долг</w:t>
            </w:r>
            <w:r w:rsidRPr="000131C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по Договору № </w:t>
            </w:r>
            <w:r w:rsidRPr="00781FBA">
              <w:rPr>
                <w:rFonts w:ascii="Times New Roman" w:hAnsi="Times New Roman"/>
                <w:lang w:val="en-US"/>
              </w:rPr>
              <w:t>DD</w:t>
            </w:r>
            <w:r w:rsidRPr="00781FBA">
              <w:rPr>
                <w:rFonts w:ascii="Times New Roman" w:hAnsi="Times New Roman"/>
              </w:rPr>
              <w:t>-21/01-16 уступки прав (требований)</w:t>
            </w:r>
            <w:r w:rsidRPr="00C3158C">
              <w:rPr>
                <w:rFonts w:ascii="Times New Roman" w:hAnsi="Times New Roman"/>
                <w:b/>
              </w:rPr>
              <w:t xml:space="preserve"> </w:t>
            </w:r>
            <w:r w:rsidRPr="00C3158C">
              <w:rPr>
                <w:rFonts w:ascii="Times New Roman" w:hAnsi="Times New Roman"/>
              </w:rPr>
              <w:t>от 21</w:t>
            </w:r>
            <w:r>
              <w:rPr>
                <w:rFonts w:ascii="Times New Roman" w:hAnsi="Times New Roman"/>
              </w:rPr>
              <w:t>.01.</w:t>
            </w:r>
            <w:r w:rsidRPr="00C3158C">
              <w:rPr>
                <w:rFonts w:ascii="Times New Roman" w:hAnsi="Times New Roman"/>
              </w:rPr>
              <w:t>2016 г</w:t>
            </w:r>
            <w:r>
              <w:rPr>
                <w:rFonts w:ascii="Times New Roman" w:hAnsi="Times New Roman"/>
              </w:rPr>
              <w:t>. новируется в з</w:t>
            </w:r>
            <w:r w:rsidRPr="000131CD">
              <w:rPr>
                <w:rFonts w:ascii="Times New Roman" w:hAnsi="Times New Roman"/>
              </w:rPr>
              <w:t>а</w:t>
            </w:r>
            <w:r>
              <w:rPr>
                <w:rFonts w:ascii="Times New Roman" w:hAnsi="Times New Roman"/>
              </w:rPr>
              <w:t>е</w:t>
            </w:r>
            <w:r w:rsidRPr="000131CD">
              <w:rPr>
                <w:rFonts w:ascii="Times New Roman" w:hAnsi="Times New Roman"/>
              </w:rPr>
              <w:t>м</w:t>
            </w:r>
            <w:r>
              <w:rPr>
                <w:rFonts w:ascii="Times New Roman" w:hAnsi="Times New Roman"/>
              </w:rPr>
              <w:t>.</w:t>
            </w:r>
          </w:p>
          <w:p w14:paraId="6C3402C6" w14:textId="77777777" w:rsidR="00CA7975" w:rsidRPr="000131CD" w:rsidRDefault="00CA7975" w:rsidP="00181118">
            <w:pPr>
              <w:pStyle w:val="a5"/>
              <w:spacing w:after="0" w:line="240" w:lineRule="auto"/>
              <w:ind w:left="0"/>
              <w:jc w:val="both"/>
              <w:rPr>
                <w:rFonts w:ascii="Times New Roman" w:hAnsi="Times New Roman"/>
              </w:rPr>
            </w:pPr>
            <w:r w:rsidRPr="00172F48">
              <w:rPr>
                <w:rFonts w:ascii="Times New Roman" w:hAnsi="Times New Roman"/>
                <w:u w:val="single"/>
              </w:rPr>
              <w:t>Сумма:</w:t>
            </w:r>
            <w:r>
              <w:rPr>
                <w:rFonts w:ascii="Times New Roman" w:hAnsi="Times New Roman"/>
              </w:rPr>
              <w:t xml:space="preserve"> </w:t>
            </w:r>
            <w:r w:rsidRPr="000131CD">
              <w:rPr>
                <w:rFonts w:ascii="Times New Roman" w:hAnsi="Times New Roman"/>
                <w:bCs/>
              </w:rPr>
              <w:t xml:space="preserve">207 123 688,02 </w:t>
            </w:r>
            <w:r w:rsidRPr="000131CD">
              <w:rPr>
                <w:rFonts w:ascii="Times New Roman" w:hAnsi="Times New Roman"/>
              </w:rPr>
              <w:t>(Двести семь миллионов сто двадцать три тысячи шестьсот восемьдесят восемь 02/100) рублей</w:t>
            </w:r>
            <w:r>
              <w:rPr>
                <w:rFonts w:ascii="Times New Roman" w:hAnsi="Times New Roman"/>
              </w:rPr>
              <w:t>.</w:t>
            </w:r>
          </w:p>
          <w:p w14:paraId="225B56D9" w14:textId="77777777" w:rsidR="00CA7975" w:rsidRPr="000131CD" w:rsidRDefault="00CA7975" w:rsidP="00181118">
            <w:pPr>
              <w:pStyle w:val="a5"/>
              <w:spacing w:after="0" w:line="240" w:lineRule="auto"/>
              <w:ind w:left="0"/>
              <w:jc w:val="both"/>
              <w:rPr>
                <w:rFonts w:ascii="Times New Roman" w:hAnsi="Times New Roman"/>
              </w:rPr>
            </w:pPr>
            <w:r w:rsidRPr="000131CD">
              <w:rPr>
                <w:rFonts w:ascii="Times New Roman" w:hAnsi="Times New Roman"/>
                <w:u w:val="single"/>
              </w:rPr>
              <w:t xml:space="preserve">Срок возврата </w:t>
            </w:r>
            <w:r>
              <w:rPr>
                <w:rFonts w:ascii="Times New Roman" w:hAnsi="Times New Roman"/>
                <w:u w:val="single"/>
              </w:rPr>
              <w:t>з</w:t>
            </w:r>
            <w:r w:rsidRPr="000131CD">
              <w:rPr>
                <w:rFonts w:ascii="Times New Roman" w:hAnsi="Times New Roman"/>
                <w:u w:val="single"/>
              </w:rPr>
              <w:t>айма:</w:t>
            </w:r>
            <w:r w:rsidRPr="000131CD">
              <w:rPr>
                <w:rFonts w:ascii="Times New Roman" w:hAnsi="Times New Roman"/>
              </w:rPr>
              <w:t xml:space="preserve"> не позднее «31» декабря 2017 г</w:t>
            </w:r>
            <w:r>
              <w:rPr>
                <w:rFonts w:ascii="Times New Roman" w:hAnsi="Times New Roman"/>
              </w:rPr>
              <w:t xml:space="preserve">. </w:t>
            </w:r>
            <w:r>
              <w:rPr>
                <w:rFonts w:ascii="Times New Roman" w:hAnsi="Times New Roman"/>
                <w:u w:val="single"/>
              </w:rPr>
              <w:t>Проценты</w:t>
            </w:r>
            <w:r w:rsidRPr="000131CD">
              <w:rPr>
                <w:rFonts w:ascii="Times New Roman" w:hAnsi="Times New Roman"/>
                <w:color w:val="000000"/>
                <w:u w:val="single"/>
              </w:rPr>
              <w:t>:</w:t>
            </w:r>
            <w:r w:rsidRPr="000131CD">
              <w:rPr>
                <w:rFonts w:ascii="Times New Roman" w:hAnsi="Times New Roman"/>
                <w:color w:val="000000"/>
              </w:rPr>
              <w:t xml:space="preserve"> </w:t>
            </w:r>
            <w:r w:rsidRPr="000131CD">
              <w:rPr>
                <w:rFonts w:ascii="Times New Roman" w:hAnsi="Times New Roman"/>
              </w:rPr>
              <w:t>25% (Двадцать пять процентов) годовых</w:t>
            </w:r>
            <w:r>
              <w:rPr>
                <w:rFonts w:ascii="Times New Roman" w:hAnsi="Times New Roman"/>
              </w:rPr>
              <w:t>.</w:t>
            </w:r>
          </w:p>
          <w:p w14:paraId="251F927C" w14:textId="77777777" w:rsidR="00CA7975" w:rsidRPr="000131CD" w:rsidRDefault="00CA7975" w:rsidP="00181118">
            <w:pPr>
              <w:pStyle w:val="a5"/>
              <w:spacing w:after="0" w:line="240" w:lineRule="auto"/>
              <w:ind w:left="0"/>
              <w:jc w:val="both"/>
              <w:rPr>
                <w:rFonts w:ascii="Times New Roman" w:hAnsi="Times New Roman"/>
              </w:rPr>
            </w:pPr>
            <w:r w:rsidRPr="000131CD">
              <w:rPr>
                <w:rFonts w:ascii="Times New Roman" w:hAnsi="Times New Roman"/>
                <w:u w:val="single"/>
              </w:rPr>
              <w:t>Срок действия договора</w:t>
            </w:r>
            <w:r w:rsidRPr="000131CD">
              <w:rPr>
                <w:rFonts w:ascii="Times New Roman" w:hAnsi="Times New Roman"/>
              </w:rPr>
              <w:t>: с момента подписания до полного исполнения Сторонами обязательств.</w:t>
            </w:r>
          </w:p>
        </w:tc>
      </w:tr>
      <w:tr w:rsidR="00CA7975" w:rsidRPr="000A7633" w14:paraId="0F335402" w14:textId="77777777" w:rsidTr="00181118">
        <w:tc>
          <w:tcPr>
            <w:tcW w:w="562" w:type="dxa"/>
          </w:tcPr>
          <w:p w14:paraId="7D3D4AC9" w14:textId="77777777" w:rsidR="00CA7975" w:rsidRPr="00210502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10502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3544" w:type="dxa"/>
          </w:tcPr>
          <w:p w14:paraId="336B0F6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Решение Единственного участника</w:t>
            </w:r>
          </w:p>
          <w:p w14:paraId="2D3A00F0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</w:pPr>
            <w:r w:rsidRPr="00B36200">
              <w:rPr>
                <w:rFonts w:ascii="Times New Roman" w:eastAsia="Calibri" w:hAnsi="Times New Roman" w:cs="Times New Roman"/>
                <w:sz w:val="22"/>
                <w:szCs w:val="22"/>
                <w:lang w:eastAsia="en-US"/>
              </w:rPr>
              <w:t>(Решение № б/н от 06.12.2016 г.)</w:t>
            </w:r>
          </w:p>
        </w:tc>
        <w:tc>
          <w:tcPr>
            <w:tcW w:w="5245" w:type="dxa"/>
          </w:tcPr>
          <w:p w14:paraId="2542C4F7" w14:textId="77777777" w:rsidR="00CA7975" w:rsidRPr="00212E6D" w:rsidRDefault="00CA7975" w:rsidP="00181118">
            <w:pPr>
              <w:pStyle w:val="3"/>
              <w:jc w:val="both"/>
              <w:outlineLvl w:val="2"/>
              <w:rPr>
                <w:szCs w:val="22"/>
              </w:rPr>
            </w:pPr>
            <w:r w:rsidRPr="00212E6D">
              <w:rPr>
                <w:szCs w:val="22"/>
              </w:rPr>
              <w:t>До</w:t>
            </w:r>
            <w:r>
              <w:rPr>
                <w:szCs w:val="22"/>
              </w:rPr>
              <w:t>полнительное соглашение № 1 к До</w:t>
            </w:r>
            <w:r w:rsidRPr="00212E6D">
              <w:rPr>
                <w:szCs w:val="22"/>
              </w:rPr>
              <w:t>говор</w:t>
            </w:r>
            <w:r>
              <w:rPr>
                <w:szCs w:val="22"/>
              </w:rPr>
              <w:t>у</w:t>
            </w:r>
            <w:r w:rsidRPr="00212E6D">
              <w:rPr>
                <w:szCs w:val="22"/>
              </w:rPr>
              <w:t xml:space="preserve"> займа № 10-</w:t>
            </w:r>
            <w:r>
              <w:rPr>
                <w:szCs w:val="22"/>
              </w:rPr>
              <w:t>05</w:t>
            </w:r>
            <w:r w:rsidRPr="00212E6D">
              <w:rPr>
                <w:szCs w:val="22"/>
              </w:rPr>
              <w:t>/</w:t>
            </w:r>
            <w:r>
              <w:rPr>
                <w:szCs w:val="22"/>
              </w:rPr>
              <w:t>2016</w:t>
            </w:r>
            <w:r w:rsidRPr="00212E6D">
              <w:rPr>
                <w:szCs w:val="22"/>
              </w:rPr>
              <w:t xml:space="preserve"> от </w:t>
            </w:r>
            <w:r>
              <w:rPr>
                <w:szCs w:val="22"/>
              </w:rPr>
              <w:t>1</w:t>
            </w:r>
            <w:r w:rsidRPr="00212E6D">
              <w:rPr>
                <w:szCs w:val="22"/>
              </w:rPr>
              <w:t>0.0</w:t>
            </w:r>
            <w:r>
              <w:rPr>
                <w:szCs w:val="22"/>
              </w:rPr>
              <w:t>5</w:t>
            </w:r>
            <w:r w:rsidRPr="00212E6D">
              <w:rPr>
                <w:szCs w:val="22"/>
              </w:rPr>
              <w:t xml:space="preserve">.2016 </w:t>
            </w:r>
          </w:p>
          <w:p w14:paraId="0D8B000A" w14:textId="77777777" w:rsidR="00CA7975" w:rsidRPr="009D2A27" w:rsidRDefault="00CA7975" w:rsidP="00181118">
            <w:pPr>
              <w:pStyle w:val="3"/>
              <w:jc w:val="both"/>
              <w:outlineLvl w:val="2"/>
              <w:rPr>
                <w:b w:val="0"/>
                <w:u w:val="single"/>
              </w:rPr>
            </w:pPr>
            <w:r w:rsidRPr="009D2A27">
              <w:rPr>
                <w:b w:val="0"/>
                <w:szCs w:val="22"/>
                <w:u w:val="single"/>
              </w:rPr>
              <w:t>Заинтересованное лицо:</w:t>
            </w:r>
            <w:r w:rsidRPr="009D2A27">
              <w:rPr>
                <w:b w:val="0"/>
                <w:szCs w:val="22"/>
              </w:rPr>
              <w:t xml:space="preserve"> АО</w:t>
            </w:r>
            <w:r>
              <w:rPr>
                <w:b w:val="0"/>
                <w:szCs w:val="22"/>
              </w:rPr>
              <w:t xml:space="preserve"> </w:t>
            </w:r>
            <w:r w:rsidRPr="00C7442D">
              <w:rPr>
                <w:b w:val="0"/>
              </w:rPr>
              <w:t>МИКРОФИНАНСОВАЯ ОРГАНИЗАЦИЯ ФИНОТДЕЛ</w:t>
            </w:r>
            <w:r>
              <w:rPr>
                <w:b w:val="0"/>
              </w:rPr>
              <w:t>.</w:t>
            </w:r>
          </w:p>
          <w:p w14:paraId="288D3DFA" w14:textId="77777777" w:rsidR="00CA7975" w:rsidRPr="00733D13" w:rsidRDefault="00CA7975" w:rsidP="00181118">
            <w:pPr>
              <w:pStyle w:val="3"/>
              <w:jc w:val="both"/>
              <w:outlineLvl w:val="2"/>
              <w:rPr>
                <w:b w:val="0"/>
              </w:rPr>
            </w:pPr>
            <w:r>
              <w:rPr>
                <w:b w:val="0"/>
                <w:u w:val="single"/>
              </w:rPr>
              <w:t>Стороны:</w:t>
            </w:r>
            <w:r w:rsidRPr="00C7442D">
              <w:rPr>
                <w:b w:val="0"/>
              </w:rPr>
              <w:t xml:space="preserve"> АО МИКРОФИНАНСОВАЯ ОРГАНИЗАЦИЯ ФИНОТДЕЛ</w:t>
            </w:r>
            <w:r>
              <w:rPr>
                <w:b w:val="0"/>
              </w:rPr>
              <w:t xml:space="preserve"> (Заемщик)</w:t>
            </w:r>
            <w:r w:rsidRPr="00C7442D">
              <w:rPr>
                <w:b w:val="0"/>
              </w:rPr>
              <w:t xml:space="preserve">, </w:t>
            </w:r>
            <w:r>
              <w:rPr>
                <w:b w:val="0"/>
              </w:rPr>
              <w:t>ООО «Домашние деньги» (Займодавец).</w:t>
            </w:r>
          </w:p>
          <w:p w14:paraId="4D8F5817" w14:textId="77777777" w:rsidR="00CA7975" w:rsidRPr="008A776A" w:rsidRDefault="00CA7975" w:rsidP="00181118">
            <w:pPr>
              <w:pStyle w:val="3"/>
              <w:jc w:val="both"/>
              <w:outlineLvl w:val="2"/>
              <w:rPr>
                <w:b w:val="0"/>
                <w:szCs w:val="22"/>
              </w:rPr>
            </w:pPr>
            <w:r w:rsidRPr="00212E6D">
              <w:rPr>
                <w:b w:val="0"/>
                <w:szCs w:val="22"/>
                <w:u w:val="single"/>
              </w:rPr>
              <w:t>Предмет:</w:t>
            </w:r>
            <w:r w:rsidRPr="00212E6D">
              <w:rPr>
                <w:b w:val="0"/>
                <w:szCs w:val="22"/>
              </w:rPr>
              <w:t xml:space="preserve"> </w:t>
            </w:r>
            <w:r w:rsidRPr="008A776A">
              <w:rPr>
                <w:b w:val="0"/>
              </w:rPr>
              <w:t xml:space="preserve">Займодавец обязуется предоставить Заемщику заем в сумме 1 000 000 000,00 (Один миллиард) рублей, а Заемщик обязуется возвратить </w:t>
            </w:r>
            <w:r>
              <w:rPr>
                <w:b w:val="0"/>
              </w:rPr>
              <w:t>с</w:t>
            </w:r>
            <w:r w:rsidRPr="008A776A">
              <w:rPr>
                <w:b w:val="0"/>
              </w:rPr>
              <w:t>умму займа и уплатить проценты за пользование займом.</w:t>
            </w:r>
          </w:p>
        </w:tc>
      </w:tr>
      <w:tr w:rsidR="00CA7975" w:rsidRPr="000A7633" w14:paraId="0BA54983" w14:textId="77777777" w:rsidTr="00181118">
        <w:tc>
          <w:tcPr>
            <w:tcW w:w="562" w:type="dxa"/>
          </w:tcPr>
          <w:p w14:paraId="3F2A888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21</w:t>
            </w:r>
          </w:p>
        </w:tc>
        <w:tc>
          <w:tcPr>
            <w:tcW w:w="3544" w:type="dxa"/>
          </w:tcPr>
          <w:p w14:paraId="5DC5490F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7490BB5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-12-2016/064 от 13.12.2016 г.)</w:t>
            </w:r>
          </w:p>
        </w:tc>
        <w:tc>
          <w:tcPr>
            <w:tcW w:w="5245" w:type="dxa"/>
          </w:tcPr>
          <w:p w14:paraId="6F709C60" w14:textId="77777777" w:rsidR="00CA7975" w:rsidRDefault="00CA7975" w:rsidP="00181118">
            <w:pPr>
              <w:pStyle w:val="3"/>
              <w:jc w:val="both"/>
              <w:outlineLvl w:val="2"/>
              <w:rPr>
                <w:bCs/>
                <w:u w:val="single"/>
              </w:rPr>
            </w:pPr>
            <w:r w:rsidRPr="008E23EA">
              <w:rPr>
                <w:bCs/>
                <w:u w:val="single"/>
              </w:rPr>
              <w:t>Дополнительное соглашение № 2 от 14.11.2016 г. к Договору займа № СД-04-12/2014 от 04.12.2014 г.</w:t>
            </w:r>
          </w:p>
          <w:p w14:paraId="4E2BF4B4" w14:textId="77777777" w:rsidR="00CA7975" w:rsidRPr="000131CD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«СЕКВОЙЯ КРЕДИТ КОНСОЛИДЕЙШН»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  <w:p w14:paraId="0757718A" w14:textId="77777777" w:rsidR="00CA7975" w:rsidRPr="000131CD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lastRenderedPageBreak/>
              <w:t>Стороны: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ОО 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«Домашние деньги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»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Займодавец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), 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 «СЕКВОЙЯ КРЕДИТ КОНСОЛИДЕЙШН» (Заемщик).</w:t>
            </w:r>
          </w:p>
          <w:p w14:paraId="40AB6DEF" w14:textId="77777777" w:rsidR="00CA7975" w:rsidRPr="003B2AA7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222FF5">
              <w:rPr>
                <w:rFonts w:ascii="Times New Roman" w:hAnsi="Times New Roman" w:cs="Times New Roman"/>
                <w:sz w:val="22"/>
                <w:szCs w:val="22"/>
              </w:rPr>
              <w:t>Заемщик обязан в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озвратить с</w:t>
            </w:r>
            <w:r w:rsidRPr="00222FF5">
              <w:rPr>
                <w:rFonts w:ascii="Times New Roman" w:hAnsi="Times New Roman" w:cs="Times New Roman"/>
                <w:sz w:val="22"/>
                <w:szCs w:val="22"/>
              </w:rPr>
              <w:t xml:space="preserve">умму займа в полном объеме и уплатить проценты за пользование займом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не позднее 19.06.2017 г.</w:t>
            </w:r>
          </w:p>
        </w:tc>
      </w:tr>
      <w:tr w:rsidR="00CA7975" w:rsidRPr="00EC77AA" w14:paraId="35982FC4" w14:textId="77777777" w:rsidTr="00181118">
        <w:tc>
          <w:tcPr>
            <w:tcW w:w="562" w:type="dxa"/>
          </w:tcPr>
          <w:p w14:paraId="5F01D857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22</w:t>
            </w:r>
          </w:p>
        </w:tc>
        <w:tc>
          <w:tcPr>
            <w:tcW w:w="3544" w:type="dxa"/>
          </w:tcPr>
          <w:p w14:paraId="64D572D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6BA2CDB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-12-2016/066 от 15.12.2016 г.)</w:t>
            </w:r>
          </w:p>
        </w:tc>
        <w:tc>
          <w:tcPr>
            <w:tcW w:w="5245" w:type="dxa"/>
          </w:tcPr>
          <w:p w14:paraId="5FBB9144" w14:textId="77777777" w:rsidR="00CA7975" w:rsidRPr="00B36200" w:rsidRDefault="00CA7975" w:rsidP="00181118">
            <w:pPr>
              <w:pStyle w:val="3"/>
              <w:jc w:val="both"/>
              <w:outlineLvl w:val="2"/>
            </w:pPr>
            <w:r w:rsidRPr="00B36200">
              <w:t>Дополнительное соглашение № 1 от 01.12.2016 г. к Соглашению о переводе долга от 19.10.2016 г. по Договору займа № 486-з/13 от 23.12.2013 г.</w:t>
            </w:r>
          </w:p>
          <w:p w14:paraId="39C0D42A" w14:textId="77777777" w:rsidR="00CA7975" w:rsidRPr="00B36200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B36200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EC77AA" w14:paraId="19472983" w14:textId="77777777" w:rsidTr="00181118">
        <w:tc>
          <w:tcPr>
            <w:tcW w:w="562" w:type="dxa"/>
          </w:tcPr>
          <w:p w14:paraId="2A6D4A3F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23</w:t>
            </w:r>
          </w:p>
        </w:tc>
        <w:tc>
          <w:tcPr>
            <w:tcW w:w="3544" w:type="dxa"/>
          </w:tcPr>
          <w:p w14:paraId="3DC616C6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7364732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-12-2016/066 от 15.12.2016 г.)</w:t>
            </w:r>
          </w:p>
        </w:tc>
        <w:tc>
          <w:tcPr>
            <w:tcW w:w="5245" w:type="dxa"/>
          </w:tcPr>
          <w:p w14:paraId="6FA1CAF2" w14:textId="77777777" w:rsidR="00CA7975" w:rsidRPr="00B36200" w:rsidRDefault="00CA7975" w:rsidP="00181118">
            <w:pPr>
              <w:pStyle w:val="3"/>
              <w:jc w:val="both"/>
              <w:outlineLvl w:val="2"/>
            </w:pPr>
            <w:r w:rsidRPr="00B36200">
              <w:t>Дополнительное соглашение № 1 от 01.12.2016 г. к Соглашению о переводе долга от 19.10.2016 г. по Договору займа № 623-з/15 от 14.07.2015 г.</w:t>
            </w:r>
          </w:p>
          <w:p w14:paraId="2CF39FD3" w14:textId="77777777" w:rsidR="00CA7975" w:rsidRPr="00B36200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B36200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EC77AA" w14:paraId="7120127A" w14:textId="77777777" w:rsidTr="00181118">
        <w:tc>
          <w:tcPr>
            <w:tcW w:w="562" w:type="dxa"/>
          </w:tcPr>
          <w:p w14:paraId="5A10417B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24</w:t>
            </w:r>
          </w:p>
        </w:tc>
        <w:tc>
          <w:tcPr>
            <w:tcW w:w="3544" w:type="dxa"/>
          </w:tcPr>
          <w:p w14:paraId="3CAD030B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545AA465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-12-2016/066 от 15.12.2016 г.)</w:t>
            </w:r>
          </w:p>
        </w:tc>
        <w:tc>
          <w:tcPr>
            <w:tcW w:w="5245" w:type="dxa"/>
          </w:tcPr>
          <w:p w14:paraId="3461AA02" w14:textId="77777777" w:rsidR="00CA7975" w:rsidRPr="00B36200" w:rsidRDefault="00CA7975" w:rsidP="00181118">
            <w:pPr>
              <w:pStyle w:val="3"/>
              <w:jc w:val="both"/>
              <w:outlineLvl w:val="2"/>
            </w:pPr>
            <w:r w:rsidRPr="00B36200">
              <w:t>Дополнительное соглашение № 1 от 01.12.2016 г. к Соглашению о переводе долга от 19.10.2016 г. по Договору займа № 624-з/15 от 20.07.2015 г.</w:t>
            </w:r>
          </w:p>
          <w:p w14:paraId="21C3D71C" w14:textId="77777777" w:rsidR="00CA7975" w:rsidRPr="00B36200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B36200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EC77AA" w14:paraId="4754AD3C" w14:textId="77777777" w:rsidTr="00181118">
        <w:tc>
          <w:tcPr>
            <w:tcW w:w="562" w:type="dxa"/>
          </w:tcPr>
          <w:p w14:paraId="7671D33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  <w:tc>
          <w:tcPr>
            <w:tcW w:w="3544" w:type="dxa"/>
          </w:tcPr>
          <w:p w14:paraId="07C00F31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6E137F2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-12-2016/066 от 15.12.2016 г.)</w:t>
            </w:r>
          </w:p>
        </w:tc>
        <w:tc>
          <w:tcPr>
            <w:tcW w:w="5245" w:type="dxa"/>
          </w:tcPr>
          <w:p w14:paraId="7D02B9E9" w14:textId="77777777" w:rsidR="00CA7975" w:rsidRPr="00B36200" w:rsidRDefault="00CA7975" w:rsidP="00181118">
            <w:pPr>
              <w:pStyle w:val="3"/>
              <w:jc w:val="both"/>
              <w:outlineLvl w:val="2"/>
            </w:pPr>
            <w:r w:rsidRPr="00B36200">
              <w:t>Дополнительное соглашение № 1 от 01.12.2016 г. к Соглашению о переводе долга от 19.10.2016 г. по Договору займа № 698-з/15 от 20.05.2015 г.</w:t>
            </w:r>
          </w:p>
          <w:p w14:paraId="6CA31475" w14:textId="77777777" w:rsidR="00CA7975" w:rsidRPr="00B36200" w:rsidRDefault="00CA7975" w:rsidP="00181118">
            <w:pPr>
              <w:jc w:val="both"/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B36200">
              <w:rPr>
                <w:rFonts w:ascii="Times New Roman" w:hAnsi="Times New Roman" w:cs="Times New Roman"/>
                <w:iCs/>
                <w:sz w:val="22"/>
                <w:szCs w:val="22"/>
              </w:rPr>
              <w:t>е раскрывать сведения об условиях сделки, а также о лице (лицах), являющемся (являющихся) её стороной (сторонами), 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79D217F4" w14:textId="77777777" w:rsidTr="00181118">
        <w:tc>
          <w:tcPr>
            <w:tcW w:w="562" w:type="dxa"/>
          </w:tcPr>
          <w:p w14:paraId="1686C3D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26</w:t>
            </w:r>
          </w:p>
        </w:tc>
        <w:tc>
          <w:tcPr>
            <w:tcW w:w="3544" w:type="dxa"/>
          </w:tcPr>
          <w:p w14:paraId="4B130DC7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350477DD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-12-2016/066 от 15.12.2016 г.)</w:t>
            </w:r>
          </w:p>
        </w:tc>
        <w:tc>
          <w:tcPr>
            <w:tcW w:w="5245" w:type="dxa"/>
          </w:tcPr>
          <w:p w14:paraId="07773AB2" w14:textId="77777777" w:rsidR="00CA7975" w:rsidRPr="00B36200" w:rsidRDefault="00CA7975" w:rsidP="00181118">
            <w:pPr>
              <w:pStyle w:val="3"/>
              <w:jc w:val="both"/>
              <w:outlineLvl w:val="2"/>
            </w:pPr>
            <w:r w:rsidRPr="00B36200">
              <w:t>Дополнительное соглашение № 1 от 18.11.2016 г. к Соглашению о переводе долга от 19.10.2016 г. по Договору займа № 629-з/15 от 19.11.2015 г.</w:t>
            </w:r>
          </w:p>
          <w:p w14:paraId="0413773D" w14:textId="77777777" w:rsidR="00CA7975" w:rsidRPr="00B36200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Советом директоров Общества принято решение н</w:t>
            </w:r>
            <w:r w:rsidRPr="00B36200">
              <w:rPr>
                <w:rFonts w:ascii="Times New Roman" w:hAnsi="Times New Roman" w:cs="Times New Roman"/>
                <w:iCs/>
                <w:sz w:val="22"/>
                <w:szCs w:val="22"/>
              </w:rPr>
              <w:t xml:space="preserve">е раскрывать сведения об условиях сделки, а также о </w:t>
            </w:r>
            <w:r w:rsidRPr="00B36200">
              <w:rPr>
                <w:rFonts w:ascii="Times New Roman" w:hAnsi="Times New Roman" w:cs="Times New Roman"/>
                <w:iCs/>
                <w:sz w:val="22"/>
                <w:szCs w:val="22"/>
              </w:rPr>
              <w:lastRenderedPageBreak/>
              <w:t>лице (лицах), являющемся (являющихся) её стороной (сторонами), выгодоприобретателем (выгодоприобретателями) в соответствии с положениями п. 15.7. Положения Банка России «О раскрытии информации эмитентами эмиссионных ценных бумаг» от 30.12.2014 № 454-П.</w:t>
            </w:r>
          </w:p>
        </w:tc>
      </w:tr>
      <w:tr w:rsidR="00CA7975" w:rsidRPr="000A7633" w14:paraId="3F6580BD" w14:textId="77777777" w:rsidTr="00181118">
        <w:tc>
          <w:tcPr>
            <w:tcW w:w="562" w:type="dxa"/>
          </w:tcPr>
          <w:p w14:paraId="0BEDDFB5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27</w:t>
            </w:r>
          </w:p>
        </w:tc>
        <w:tc>
          <w:tcPr>
            <w:tcW w:w="3544" w:type="dxa"/>
          </w:tcPr>
          <w:p w14:paraId="3FABE42B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405D0F0D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-12-2016/068 от 29.12.2016 г.)</w:t>
            </w:r>
          </w:p>
        </w:tc>
        <w:tc>
          <w:tcPr>
            <w:tcW w:w="5245" w:type="dxa"/>
          </w:tcPr>
          <w:p w14:paraId="4D173FDC" w14:textId="77777777" w:rsidR="00CA7975" w:rsidRDefault="00CA7975" w:rsidP="00181118">
            <w:pPr>
              <w:pStyle w:val="3"/>
              <w:jc w:val="both"/>
              <w:outlineLvl w:val="2"/>
              <w:rPr>
                <w:bCs/>
              </w:rPr>
            </w:pPr>
            <w:r w:rsidRPr="00430B92">
              <w:rPr>
                <w:bCs/>
              </w:rPr>
              <w:t>Дополнительно</w:t>
            </w:r>
            <w:r>
              <w:rPr>
                <w:bCs/>
              </w:rPr>
              <w:t>е</w:t>
            </w:r>
            <w:r w:rsidRPr="00430B92">
              <w:rPr>
                <w:bCs/>
              </w:rPr>
              <w:t xml:space="preserve"> соглашени</w:t>
            </w:r>
            <w:r>
              <w:rPr>
                <w:bCs/>
              </w:rPr>
              <w:t>е</w:t>
            </w:r>
            <w:r w:rsidRPr="00430B92">
              <w:rPr>
                <w:bCs/>
              </w:rPr>
              <w:t xml:space="preserve"> № 1 от 28.12.2016 г. к Договору займа № </w:t>
            </w:r>
            <w:r w:rsidRPr="00430B92">
              <w:rPr>
                <w:bCs/>
                <w:lang w:val="en-US"/>
              </w:rPr>
              <w:t>DD</w:t>
            </w:r>
            <w:r w:rsidRPr="00430B92">
              <w:rPr>
                <w:bCs/>
              </w:rPr>
              <w:t>-27-04/2016 от 27.04.2016 г.</w:t>
            </w:r>
          </w:p>
          <w:p w14:paraId="0FF9C878" w14:textId="77777777" w:rsidR="00CA7975" w:rsidRPr="000131CD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«СЕКВОЙЯ КРЕДИТ КОНСОЛИДЕЙШН»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  <w:p w14:paraId="7C8C6C7F" w14:textId="77777777" w:rsidR="00CA7975" w:rsidRPr="000131CD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ОО 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«Домашние деньги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»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Займодавец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), 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 «СЕКВОЙЯ КРЕДИТ КОНСОЛИДЕЙШН» (Заемщик).</w:t>
            </w:r>
          </w:p>
          <w:p w14:paraId="322B3A3A" w14:textId="77777777" w:rsidR="00CA7975" w:rsidRPr="00430B92" w:rsidRDefault="00CA7975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222FF5">
              <w:rPr>
                <w:rFonts w:ascii="Times New Roman" w:hAnsi="Times New Roman" w:cs="Times New Roman"/>
                <w:sz w:val="22"/>
                <w:szCs w:val="22"/>
              </w:rPr>
              <w:t>Заемщик обязан в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озвратить с</w:t>
            </w:r>
            <w:r w:rsidRPr="00222FF5">
              <w:rPr>
                <w:rFonts w:ascii="Times New Roman" w:hAnsi="Times New Roman" w:cs="Times New Roman"/>
                <w:sz w:val="22"/>
                <w:szCs w:val="22"/>
              </w:rPr>
              <w:t xml:space="preserve">умму займа в полном объеме и уплатить проценты за пользование займом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не позднее 19.06.2017 г.</w:t>
            </w:r>
          </w:p>
        </w:tc>
      </w:tr>
      <w:tr w:rsidR="00CA7975" w:rsidRPr="000A7633" w14:paraId="61735AC1" w14:textId="77777777" w:rsidTr="00181118">
        <w:tc>
          <w:tcPr>
            <w:tcW w:w="562" w:type="dxa"/>
          </w:tcPr>
          <w:p w14:paraId="340898F2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28</w:t>
            </w:r>
          </w:p>
        </w:tc>
        <w:tc>
          <w:tcPr>
            <w:tcW w:w="3544" w:type="dxa"/>
          </w:tcPr>
          <w:p w14:paraId="48E03DED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5DB487E9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-12-2016/068 от 29.12.2016 г.)</w:t>
            </w:r>
          </w:p>
        </w:tc>
        <w:tc>
          <w:tcPr>
            <w:tcW w:w="5245" w:type="dxa"/>
          </w:tcPr>
          <w:p w14:paraId="71CED52D" w14:textId="77777777" w:rsidR="00CA7975" w:rsidRDefault="00CA7975" w:rsidP="00181118">
            <w:pPr>
              <w:pStyle w:val="3"/>
              <w:jc w:val="both"/>
              <w:outlineLvl w:val="2"/>
              <w:rPr>
                <w:bCs/>
              </w:rPr>
            </w:pPr>
            <w:r w:rsidRPr="00A92FBD">
              <w:rPr>
                <w:bCs/>
              </w:rPr>
              <w:t>Дополнительное соглашение № 1 от 11.01.2016 г. к Договору займа № СД-25-12/2014 от 25.12.2014 г.</w:t>
            </w:r>
          </w:p>
          <w:p w14:paraId="26D50FE4" w14:textId="77777777" w:rsidR="00CA7975" w:rsidRPr="000131CD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«СЕКВОЙЯ КРЕДИТ КОНСОЛИДЕЙШН»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  <w:p w14:paraId="56CF7113" w14:textId="77777777" w:rsidR="00CA7975" w:rsidRPr="00E409C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ОО 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«Домашние деньги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»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Займодавец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), 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 «СЕКВОЙЯ КРЕДИТ КОНСОЛИДЕЙШН» (Заемщик).</w:t>
            </w:r>
          </w:p>
          <w:p w14:paraId="6F31B82C" w14:textId="77777777" w:rsidR="00CA7975" w:rsidRPr="00A92FBD" w:rsidRDefault="00CA7975" w:rsidP="00181118">
            <w:pPr>
              <w:jc w:val="both"/>
            </w:pPr>
            <w:r w:rsidRPr="00E409C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E409CA">
              <w:rPr>
                <w:rFonts w:ascii="Times New Roman" w:hAnsi="Times New Roman" w:cs="Times New Roman"/>
                <w:sz w:val="22"/>
                <w:szCs w:val="22"/>
              </w:rPr>
              <w:t xml:space="preserve"> Уплата процентов осуществляется не позднее даты возврата основного долга.</w:t>
            </w:r>
          </w:p>
        </w:tc>
      </w:tr>
      <w:tr w:rsidR="00CA7975" w:rsidRPr="000A7633" w14:paraId="0243C55C" w14:textId="77777777" w:rsidTr="00181118">
        <w:tc>
          <w:tcPr>
            <w:tcW w:w="562" w:type="dxa"/>
          </w:tcPr>
          <w:p w14:paraId="216D982C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29</w:t>
            </w:r>
          </w:p>
        </w:tc>
        <w:tc>
          <w:tcPr>
            <w:tcW w:w="3544" w:type="dxa"/>
          </w:tcPr>
          <w:p w14:paraId="0473A5B5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63A8BC6F" w14:textId="77777777" w:rsidR="00CA7975" w:rsidRPr="00B36200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 xml:space="preserve">(Протокол № </w:t>
            </w:r>
            <w:r w:rsidRPr="00B36200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DD</w:t>
            </w:r>
            <w:r w:rsidRPr="00B36200">
              <w:rPr>
                <w:rFonts w:ascii="Times New Roman" w:hAnsi="Times New Roman" w:cs="Times New Roman"/>
                <w:sz w:val="22"/>
                <w:szCs w:val="22"/>
              </w:rPr>
              <w:t>-12-2016/068 от 29.12.2016 г.)</w:t>
            </w:r>
          </w:p>
        </w:tc>
        <w:tc>
          <w:tcPr>
            <w:tcW w:w="5245" w:type="dxa"/>
          </w:tcPr>
          <w:p w14:paraId="5B51EA8E" w14:textId="77777777" w:rsidR="00CA7975" w:rsidRDefault="00CA7975" w:rsidP="00181118">
            <w:pPr>
              <w:pStyle w:val="3"/>
              <w:jc w:val="both"/>
              <w:outlineLvl w:val="2"/>
              <w:rPr>
                <w:bCs/>
              </w:rPr>
            </w:pPr>
            <w:r w:rsidRPr="00E409CA">
              <w:rPr>
                <w:bCs/>
              </w:rPr>
              <w:t>Дополнительное соглашение № 2 от 16.12.2016 г. к Договору займа № СД-25-12/2014 от 25.12.2014 г.</w:t>
            </w:r>
          </w:p>
          <w:p w14:paraId="70A02991" w14:textId="77777777" w:rsidR="00CA7975" w:rsidRPr="000131CD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Заинтересованное лицо: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«СЕКВОЙЯ КРЕДИТ КОНСОЛИДЕЙШН»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  <w:p w14:paraId="4B6793AA" w14:textId="77777777" w:rsidR="00CA7975" w:rsidRPr="00E409CA" w:rsidRDefault="00CA7975" w:rsidP="0018111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131CD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Стороны: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ОО 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«Домашние деньги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 xml:space="preserve">»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r w:rsidRPr="003B2AA7">
              <w:rPr>
                <w:rFonts w:ascii="Times New Roman" w:hAnsi="Times New Roman" w:cs="Times New Roman"/>
                <w:sz w:val="22"/>
                <w:szCs w:val="22"/>
              </w:rPr>
              <w:t>Займодавец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), </w:t>
            </w:r>
            <w:r w:rsidRPr="000131CD">
              <w:rPr>
                <w:rFonts w:ascii="Times New Roman" w:hAnsi="Times New Roman" w:cs="Times New Roman"/>
                <w:sz w:val="22"/>
                <w:szCs w:val="22"/>
              </w:rPr>
              <w:t>А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 «СЕКВОЙЯ КРЕДИТ КОНСОЛИДЕЙШН» (Заемщик).</w:t>
            </w:r>
          </w:p>
          <w:p w14:paraId="5F98C17D" w14:textId="77777777" w:rsidR="00CA7975" w:rsidRPr="00E409CA" w:rsidRDefault="00CA7975" w:rsidP="00181118">
            <w:pPr>
              <w:jc w:val="both"/>
            </w:pPr>
            <w:r w:rsidRPr="00E409C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Предмет:</w:t>
            </w:r>
            <w:r w:rsidRPr="00E409C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222FF5">
              <w:rPr>
                <w:rFonts w:ascii="Times New Roman" w:hAnsi="Times New Roman" w:cs="Times New Roman"/>
                <w:sz w:val="22"/>
                <w:szCs w:val="22"/>
              </w:rPr>
              <w:t>Заемщик обязан в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озвратить с</w:t>
            </w:r>
            <w:r w:rsidRPr="00222FF5">
              <w:rPr>
                <w:rFonts w:ascii="Times New Roman" w:hAnsi="Times New Roman" w:cs="Times New Roman"/>
                <w:sz w:val="22"/>
                <w:szCs w:val="22"/>
              </w:rPr>
              <w:t xml:space="preserve">умму займа в полном объеме и уплатить проценты за пользование займом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не позднее 19.06.2017 г.</w:t>
            </w:r>
          </w:p>
        </w:tc>
      </w:tr>
    </w:tbl>
    <w:p w14:paraId="7CF711F1" w14:textId="77777777" w:rsidR="00405879" w:rsidRPr="000A7633" w:rsidRDefault="00405879" w:rsidP="00C7095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2D783B3F" w14:textId="77777777" w:rsidR="0022221E" w:rsidRPr="00C70951" w:rsidRDefault="0022221E" w:rsidP="00C7095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</w:rPr>
      </w:pPr>
      <w:r w:rsidRPr="00C70951">
        <w:rPr>
          <w:rFonts w:ascii="Times New Roman" w:hAnsi="Times New Roman"/>
          <w:b/>
        </w:rPr>
        <w:t>СОСТАВ СОВЕТА ДИРЕКТОРОВ</w:t>
      </w:r>
    </w:p>
    <w:p w14:paraId="7885B1A1" w14:textId="77777777" w:rsidR="00CA7975" w:rsidRPr="00CA7975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CA7975">
        <w:rPr>
          <w:rFonts w:ascii="Times New Roman" w:hAnsi="Times New Roman" w:cs="Times New Roman"/>
          <w:sz w:val="22"/>
          <w:szCs w:val="22"/>
        </w:rPr>
        <w:t xml:space="preserve">Совет директоров Общества осуществляет общее руководство деятельностью Общества, за исключением решения вопросов, отнесённых Федеральным законом «Об обществах с ограниченной ответственностью» к компетенции Общего собрания участников. </w:t>
      </w:r>
    </w:p>
    <w:p w14:paraId="3BFC7436" w14:textId="77777777" w:rsidR="00CA7975" w:rsidRPr="00CA7975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CA7975">
        <w:rPr>
          <w:rFonts w:ascii="Times New Roman" w:hAnsi="Times New Roman" w:cs="Times New Roman"/>
          <w:sz w:val="22"/>
          <w:szCs w:val="22"/>
        </w:rPr>
        <w:t xml:space="preserve">Компетенция Совета директоров определена в статье 21 Устава Общества. В своей деятельности Совет директоров руководствуется законодательством Российской Федерации, Уставом и Положением о Совете директоров ООО «Домашние деньги». </w:t>
      </w:r>
    </w:p>
    <w:p w14:paraId="5F0305DF" w14:textId="77777777" w:rsidR="00D15971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CA7975">
        <w:rPr>
          <w:rFonts w:ascii="Times New Roman" w:hAnsi="Times New Roman" w:cs="Times New Roman"/>
          <w:sz w:val="22"/>
          <w:szCs w:val="22"/>
        </w:rPr>
        <w:t>Численный состав Совета директоров Общества – 7 (семь) человек.</w:t>
      </w:r>
    </w:p>
    <w:p w14:paraId="12051614" w14:textId="77777777" w:rsidR="00CA7975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14:paraId="682CBD7A" w14:textId="77777777" w:rsidR="00CA7975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С 01.01.2016 г. по 04.05.2016 г. </w:t>
      </w:r>
      <w:r w:rsidRPr="000A7633">
        <w:rPr>
          <w:rFonts w:ascii="Times New Roman" w:hAnsi="Times New Roman" w:cs="Times New Roman"/>
          <w:sz w:val="22"/>
          <w:szCs w:val="22"/>
        </w:rPr>
        <w:t xml:space="preserve">Совет директоров Общества </w:t>
      </w:r>
      <w:r>
        <w:rPr>
          <w:rFonts w:ascii="Times New Roman" w:hAnsi="Times New Roman" w:cs="Times New Roman"/>
          <w:sz w:val="22"/>
          <w:szCs w:val="22"/>
        </w:rPr>
        <w:t>действовал в следующем составе:</w:t>
      </w:r>
    </w:p>
    <w:p w14:paraId="176DE4B6" w14:textId="77777777" w:rsidR="00CA7975" w:rsidRPr="00CA7975" w:rsidRDefault="00CA7975" w:rsidP="00CA7975">
      <w:pPr>
        <w:pStyle w:val="a5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Бернштам Евгений Семенович</w:t>
      </w:r>
    </w:p>
    <w:p w14:paraId="6DEBE977" w14:textId="77777777" w:rsidR="00CA7975" w:rsidRPr="00CA7975" w:rsidRDefault="00CA7975" w:rsidP="00CA7975">
      <w:pPr>
        <w:pStyle w:val="a5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Бахвалов Андрей Юрьевич</w:t>
      </w:r>
    </w:p>
    <w:p w14:paraId="0E6861C9" w14:textId="77777777" w:rsidR="00CA7975" w:rsidRPr="00CA7975" w:rsidRDefault="00CA7975" w:rsidP="00CA7975">
      <w:pPr>
        <w:pStyle w:val="a5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Першиков Александр Владимирович</w:t>
      </w:r>
    </w:p>
    <w:p w14:paraId="557C10B1" w14:textId="77777777" w:rsidR="00CA7975" w:rsidRPr="00CA7975" w:rsidRDefault="00CA7975" w:rsidP="00CA7975">
      <w:pPr>
        <w:pStyle w:val="a5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Смирнов Станислав Романович</w:t>
      </w:r>
    </w:p>
    <w:p w14:paraId="13994ABE" w14:textId="77777777" w:rsidR="00CA7975" w:rsidRPr="00CA7975" w:rsidRDefault="00CA7975" w:rsidP="00CA7975">
      <w:pPr>
        <w:pStyle w:val="a5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proofErr w:type="spellStart"/>
      <w:r w:rsidRPr="00CA7975">
        <w:rPr>
          <w:rFonts w:ascii="Times New Roman" w:hAnsi="Times New Roman"/>
        </w:rPr>
        <w:t>Цуканова</w:t>
      </w:r>
      <w:proofErr w:type="spellEnd"/>
      <w:r w:rsidRPr="00CA7975">
        <w:rPr>
          <w:rFonts w:ascii="Times New Roman" w:hAnsi="Times New Roman"/>
        </w:rPr>
        <w:t xml:space="preserve"> Наталья </w:t>
      </w:r>
      <w:proofErr w:type="spellStart"/>
      <w:r w:rsidRPr="00CA7975">
        <w:rPr>
          <w:rFonts w:ascii="Times New Roman" w:hAnsi="Times New Roman"/>
        </w:rPr>
        <w:t>Шахбановна</w:t>
      </w:r>
      <w:proofErr w:type="spellEnd"/>
    </w:p>
    <w:p w14:paraId="7AD518D6" w14:textId="77777777" w:rsidR="00CA7975" w:rsidRPr="00CA7975" w:rsidRDefault="00CA7975" w:rsidP="00CA7975">
      <w:pPr>
        <w:pStyle w:val="a5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Тупицына Алла Михайловна</w:t>
      </w:r>
    </w:p>
    <w:p w14:paraId="5C26C453" w14:textId="77777777" w:rsidR="00CA7975" w:rsidRPr="00CA7975" w:rsidRDefault="00CA7975" w:rsidP="00CA7975">
      <w:pPr>
        <w:pStyle w:val="a5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lastRenderedPageBreak/>
        <w:t>Кузнецов Андрей Игоревич</w:t>
      </w:r>
    </w:p>
    <w:p w14:paraId="56468449" w14:textId="77777777" w:rsidR="00CA7975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14:paraId="6A4DC014" w14:textId="77777777" w:rsidR="00CA7975" w:rsidRDefault="00CA7975" w:rsidP="00CA7975">
      <w:pPr>
        <w:autoSpaceDE w:val="0"/>
        <w:autoSpaceDN w:val="0"/>
        <w:adjustRightInd w:val="0"/>
        <w:ind w:firstLine="568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04.05.2016 г. прекращены полномочия члена Совета директоров </w:t>
      </w:r>
      <w:proofErr w:type="spellStart"/>
      <w:r>
        <w:rPr>
          <w:rFonts w:ascii="Times New Roman" w:hAnsi="Times New Roman" w:cs="Times New Roman"/>
          <w:sz w:val="22"/>
          <w:szCs w:val="22"/>
        </w:rPr>
        <w:t>Цукановой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Натальи </w:t>
      </w:r>
      <w:proofErr w:type="spellStart"/>
      <w:r>
        <w:rPr>
          <w:rFonts w:ascii="Times New Roman" w:hAnsi="Times New Roman" w:cs="Times New Roman"/>
          <w:sz w:val="22"/>
          <w:szCs w:val="22"/>
        </w:rPr>
        <w:t>Шахбановны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, с 05.05.2016 г. членом Совета директоров </w:t>
      </w:r>
      <w:r w:rsidRPr="000A7633">
        <w:rPr>
          <w:rFonts w:ascii="Times New Roman" w:hAnsi="Times New Roman" w:cs="Times New Roman"/>
          <w:sz w:val="22"/>
          <w:szCs w:val="22"/>
        </w:rPr>
        <w:t>избран</w:t>
      </w:r>
      <w:r>
        <w:rPr>
          <w:rFonts w:ascii="Times New Roman" w:hAnsi="Times New Roman" w:cs="Times New Roman"/>
          <w:sz w:val="22"/>
          <w:szCs w:val="22"/>
        </w:rPr>
        <w:t xml:space="preserve"> Харин Вадим Владимирович.</w:t>
      </w:r>
    </w:p>
    <w:p w14:paraId="43CEBE1F" w14:textId="77777777" w:rsidR="00CA7975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14:paraId="6D607297" w14:textId="77777777" w:rsidR="00CA7975" w:rsidRPr="00EF0850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EF0850">
        <w:rPr>
          <w:rFonts w:ascii="Times New Roman" w:hAnsi="Times New Roman" w:cs="Times New Roman"/>
          <w:sz w:val="22"/>
          <w:szCs w:val="22"/>
        </w:rPr>
        <w:t>С 05.05.2016 г. по 18.10.2016 г. Совет директоров Общества действовал в следующем составе:</w:t>
      </w:r>
    </w:p>
    <w:p w14:paraId="28190810" w14:textId="77777777" w:rsidR="00CA7975" w:rsidRPr="00CA7975" w:rsidRDefault="00CA7975" w:rsidP="00CA7975">
      <w:pPr>
        <w:pStyle w:val="a5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Бернштам Евгений Семенович</w:t>
      </w:r>
    </w:p>
    <w:p w14:paraId="6357155E" w14:textId="77777777" w:rsidR="00CA7975" w:rsidRPr="00CA7975" w:rsidRDefault="00CA7975" w:rsidP="00CA7975">
      <w:pPr>
        <w:pStyle w:val="a5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Бахвалов Андрей Юрьевич</w:t>
      </w:r>
    </w:p>
    <w:p w14:paraId="1EDBA2E6" w14:textId="77777777" w:rsidR="00CA7975" w:rsidRPr="00CA7975" w:rsidRDefault="00CA7975" w:rsidP="00CA7975">
      <w:pPr>
        <w:pStyle w:val="a5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Першиков Александр Владимирович</w:t>
      </w:r>
    </w:p>
    <w:p w14:paraId="6B050CAC" w14:textId="77777777" w:rsidR="00CA7975" w:rsidRPr="00CA7975" w:rsidRDefault="00CA7975" w:rsidP="00CA7975">
      <w:pPr>
        <w:pStyle w:val="a5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Смирнов Станислав Романович</w:t>
      </w:r>
    </w:p>
    <w:p w14:paraId="3BC40863" w14:textId="77777777" w:rsidR="00CA7975" w:rsidRPr="00CA7975" w:rsidRDefault="00CA7975" w:rsidP="00CA7975">
      <w:pPr>
        <w:pStyle w:val="a5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Тупицына Алла Михайловна</w:t>
      </w:r>
    </w:p>
    <w:p w14:paraId="6A829900" w14:textId="77777777" w:rsidR="00CA7975" w:rsidRPr="00CA7975" w:rsidRDefault="00CA7975" w:rsidP="00CA7975">
      <w:pPr>
        <w:pStyle w:val="a5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Кузнецов Андрей Игоревич</w:t>
      </w:r>
    </w:p>
    <w:p w14:paraId="2F348971" w14:textId="77777777" w:rsidR="00CA7975" w:rsidRPr="00CA7975" w:rsidRDefault="00CA7975" w:rsidP="00CA7975">
      <w:pPr>
        <w:pStyle w:val="a5"/>
        <w:numPr>
          <w:ilvl w:val="0"/>
          <w:numId w:val="29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Харин Вадим Владимирович</w:t>
      </w:r>
    </w:p>
    <w:p w14:paraId="0D8971DF" w14:textId="77777777" w:rsidR="00CA7975" w:rsidRPr="00EF0850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14:paraId="6CE225DE" w14:textId="77777777" w:rsidR="00CA7975" w:rsidRPr="00EF0850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EF0850">
        <w:rPr>
          <w:rFonts w:ascii="Times New Roman" w:hAnsi="Times New Roman" w:cs="Times New Roman"/>
          <w:sz w:val="22"/>
          <w:szCs w:val="22"/>
        </w:rPr>
        <w:t xml:space="preserve">18.10.2016 г. прекращены полномочия всего состава Совета директоров. </w:t>
      </w:r>
    </w:p>
    <w:p w14:paraId="3AD395C8" w14:textId="77777777" w:rsidR="00CA7975" w:rsidRPr="00EF0850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</w:p>
    <w:p w14:paraId="6225F54B" w14:textId="77777777" w:rsidR="00CA7975" w:rsidRPr="00EF0850" w:rsidRDefault="00CA7975" w:rsidP="00CA7975">
      <w:pPr>
        <w:autoSpaceDE w:val="0"/>
        <w:autoSpaceDN w:val="0"/>
        <w:adjustRightInd w:val="0"/>
        <w:ind w:left="284" w:firstLine="284"/>
        <w:jc w:val="both"/>
        <w:rPr>
          <w:rFonts w:ascii="Times New Roman" w:hAnsi="Times New Roman" w:cs="Times New Roman"/>
          <w:sz w:val="22"/>
          <w:szCs w:val="22"/>
        </w:rPr>
      </w:pPr>
      <w:r w:rsidRPr="00EF0850">
        <w:rPr>
          <w:rFonts w:ascii="Times New Roman" w:hAnsi="Times New Roman" w:cs="Times New Roman"/>
          <w:sz w:val="22"/>
          <w:szCs w:val="22"/>
        </w:rPr>
        <w:t xml:space="preserve">С 19.10.2016 г. </w:t>
      </w:r>
      <w:r>
        <w:rPr>
          <w:rFonts w:ascii="Times New Roman" w:hAnsi="Times New Roman" w:cs="Times New Roman"/>
          <w:sz w:val="22"/>
          <w:szCs w:val="22"/>
        </w:rPr>
        <w:t xml:space="preserve">по настоящее время </w:t>
      </w:r>
      <w:r w:rsidRPr="00EF0850">
        <w:rPr>
          <w:rFonts w:ascii="Times New Roman" w:hAnsi="Times New Roman" w:cs="Times New Roman"/>
          <w:sz w:val="22"/>
          <w:szCs w:val="22"/>
        </w:rPr>
        <w:t xml:space="preserve">Совет директоров Общества действует в </w:t>
      </w:r>
      <w:r>
        <w:rPr>
          <w:rFonts w:ascii="Times New Roman" w:hAnsi="Times New Roman" w:cs="Times New Roman"/>
          <w:sz w:val="22"/>
          <w:szCs w:val="22"/>
        </w:rPr>
        <w:t>следующем</w:t>
      </w:r>
      <w:r w:rsidRPr="00EF0850">
        <w:rPr>
          <w:rFonts w:ascii="Times New Roman" w:hAnsi="Times New Roman" w:cs="Times New Roman"/>
          <w:sz w:val="22"/>
          <w:szCs w:val="22"/>
        </w:rPr>
        <w:t xml:space="preserve"> составе:</w:t>
      </w:r>
    </w:p>
    <w:p w14:paraId="65401DB4" w14:textId="77777777" w:rsidR="00CA7975" w:rsidRPr="00CA7975" w:rsidRDefault="00CA7975" w:rsidP="00CA7975">
      <w:pPr>
        <w:pStyle w:val="a5"/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Бернштам Евгений Семенович</w:t>
      </w:r>
    </w:p>
    <w:p w14:paraId="67C06BF6" w14:textId="77777777" w:rsidR="00CA7975" w:rsidRPr="00CA7975" w:rsidRDefault="00CA7975" w:rsidP="00CA7975">
      <w:pPr>
        <w:pStyle w:val="a5"/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Бахвалов Андрей Юрьевич</w:t>
      </w:r>
    </w:p>
    <w:p w14:paraId="5BFAB9F2" w14:textId="77777777" w:rsidR="00CA7975" w:rsidRPr="00CA7975" w:rsidRDefault="00CA7975" w:rsidP="00CA7975">
      <w:pPr>
        <w:pStyle w:val="a5"/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Смирнов Станислав Романович</w:t>
      </w:r>
    </w:p>
    <w:p w14:paraId="3CBC633D" w14:textId="77777777" w:rsidR="00CA7975" w:rsidRPr="00CA7975" w:rsidRDefault="00CA7975" w:rsidP="00CA7975">
      <w:pPr>
        <w:pStyle w:val="a5"/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Тупицына Алла Михайловна</w:t>
      </w:r>
    </w:p>
    <w:p w14:paraId="2237EB56" w14:textId="77777777" w:rsidR="00CA7975" w:rsidRPr="00CA7975" w:rsidRDefault="00CA7975" w:rsidP="00CA7975">
      <w:pPr>
        <w:pStyle w:val="a5"/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Кузнецов Андрей Игоревич</w:t>
      </w:r>
    </w:p>
    <w:p w14:paraId="564C035B" w14:textId="77777777" w:rsidR="00CA7975" w:rsidRPr="00CA7975" w:rsidRDefault="00CA7975" w:rsidP="00CA7975">
      <w:pPr>
        <w:pStyle w:val="a5"/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Шаронов Алексей Юрьевич</w:t>
      </w:r>
    </w:p>
    <w:p w14:paraId="3D298DFB" w14:textId="77777777" w:rsidR="00CA7975" w:rsidRPr="00CA7975" w:rsidRDefault="00CA7975" w:rsidP="00CA7975">
      <w:pPr>
        <w:pStyle w:val="a5"/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CA7975">
        <w:rPr>
          <w:rFonts w:ascii="Times New Roman" w:hAnsi="Times New Roman"/>
        </w:rPr>
        <w:t>Седых Александр Борисович</w:t>
      </w:r>
    </w:p>
    <w:p w14:paraId="7E389A71" w14:textId="77777777" w:rsidR="00CA7975" w:rsidRDefault="00CA7975" w:rsidP="00CA7975">
      <w:pPr>
        <w:pStyle w:val="a5"/>
        <w:spacing w:after="0" w:line="240" w:lineRule="auto"/>
        <w:jc w:val="both"/>
        <w:rPr>
          <w:rFonts w:ascii="Times New Roman" w:hAnsi="Times New Roman"/>
        </w:rPr>
      </w:pPr>
      <w:r w:rsidRPr="000A7633">
        <w:rPr>
          <w:rFonts w:ascii="Times New Roman" w:hAnsi="Times New Roman"/>
        </w:rPr>
        <w:t>Биографии:</w:t>
      </w:r>
    </w:p>
    <w:p w14:paraId="5C89CD19" w14:textId="77777777" w:rsidR="00CA7975" w:rsidRPr="000A7633" w:rsidRDefault="00CA7975" w:rsidP="00CA7975">
      <w:pPr>
        <w:pStyle w:val="a5"/>
        <w:spacing w:after="0" w:line="240" w:lineRule="auto"/>
        <w:jc w:val="both"/>
        <w:rPr>
          <w:rFonts w:ascii="Times New Roman" w:hAnsi="Times New Roman"/>
        </w:rPr>
      </w:pPr>
    </w:p>
    <w:p w14:paraId="2D8E0F3A" w14:textId="77777777" w:rsidR="00CA7975" w:rsidRPr="000A7633" w:rsidRDefault="00CA7975" w:rsidP="00CA7975">
      <w:pPr>
        <w:pStyle w:val="a5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/>
          <w:b/>
          <w:i/>
        </w:rPr>
      </w:pPr>
      <w:r w:rsidRPr="000A7633">
        <w:rPr>
          <w:rFonts w:ascii="Times New Roman" w:hAnsi="Times New Roman"/>
          <w:b/>
          <w:i/>
        </w:rPr>
        <w:t xml:space="preserve">Бернштам Евгений Семенович. </w:t>
      </w:r>
    </w:p>
    <w:p w14:paraId="3DEAE110" w14:textId="77777777" w:rsidR="00CA7975" w:rsidRPr="000A7633" w:rsidRDefault="00CA7975" w:rsidP="00CA7975">
      <w:pPr>
        <w:pStyle w:val="a5"/>
        <w:widowControl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/>
        </w:rPr>
      </w:pPr>
    </w:p>
    <w:p w14:paraId="76C8F71B" w14:textId="77777777" w:rsidR="00CA7975" w:rsidRPr="000A7633" w:rsidRDefault="00CA7975" w:rsidP="00CA7975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hAnsi="Times New Roman" w:cs="Times New Roman"/>
          <w:bCs/>
          <w:iCs/>
          <w:sz w:val="22"/>
          <w:szCs w:val="22"/>
        </w:rPr>
        <w:t xml:space="preserve"> 1957</w:t>
      </w:r>
    </w:p>
    <w:p w14:paraId="16BCADEA" w14:textId="77777777" w:rsidR="00CA7975" w:rsidRDefault="00CA7975" w:rsidP="00CA7975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iCs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Образование: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0A7633">
        <w:rPr>
          <w:rFonts w:ascii="Times New Roman" w:hAnsi="Times New Roman" w:cs="Times New Roman"/>
          <w:bCs/>
          <w:iCs/>
          <w:sz w:val="22"/>
          <w:szCs w:val="22"/>
        </w:rPr>
        <w:t>высшее, Дагестанский государственный университет</w:t>
      </w:r>
    </w:p>
    <w:p w14:paraId="5F689B16" w14:textId="77777777" w:rsidR="00CA7975" w:rsidRPr="00D15971" w:rsidRDefault="00CA7975" w:rsidP="00CA7975">
      <w:pPr>
        <w:autoSpaceDE w:val="0"/>
        <w:autoSpaceDN w:val="0"/>
        <w:jc w:val="both"/>
        <w:rPr>
          <w:rFonts w:ascii="Times New Roman" w:hAnsi="Times New Roman" w:cs="Times New Roman"/>
          <w:sz w:val="22"/>
          <w:szCs w:val="22"/>
          <w:highlight w:val="yellow"/>
          <w:shd w:val="clear" w:color="auto" w:fill="FFFFFF"/>
        </w:rPr>
      </w:pPr>
      <w:r w:rsidRPr="00D15971">
        <w:rPr>
          <w:rFonts w:ascii="Times New Roman" w:hAnsi="Times New Roman" w:cs="Times New Roman"/>
          <w:sz w:val="22"/>
          <w:szCs w:val="22"/>
          <w:shd w:val="clear" w:color="auto" w:fill="FFFFFF"/>
        </w:rPr>
        <w:t xml:space="preserve">Ученая степень: </w:t>
      </w:r>
      <w:r w:rsidRPr="00D15971">
        <w:rPr>
          <w:rFonts w:ascii="Times New Roman" w:hAnsi="Times New Roman" w:cs="Times New Roman"/>
          <w:bCs/>
          <w:sz w:val="22"/>
          <w:szCs w:val="22"/>
        </w:rPr>
        <w:t>Доктор экономических наук</w:t>
      </w:r>
    </w:p>
    <w:p w14:paraId="4B1273DB" w14:textId="77777777" w:rsidR="00CA7975" w:rsidRPr="000A7633" w:rsidRDefault="00CA7975" w:rsidP="00CA7975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1DF382BC" w14:textId="77777777" w:rsidR="00CA7975" w:rsidRDefault="00CA7975" w:rsidP="00CA7975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0A7633">
        <w:rPr>
          <w:rFonts w:ascii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  <w:proofErr w:type="gramEnd"/>
    </w:p>
    <w:p w14:paraId="21EB2889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A7975" w:rsidRPr="00B77E9A" w14:paraId="2E28BF1D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57ED920" w14:textId="77777777" w:rsidR="00CA7975" w:rsidRPr="00B77E9A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7E5C73CB" w14:textId="77777777" w:rsidR="00CA7975" w:rsidRPr="00B77E9A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</w:tcPr>
          <w:p w14:paraId="3BD3246A" w14:textId="77777777" w:rsidR="00CA7975" w:rsidRPr="00B77E9A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Должность</w:t>
            </w:r>
          </w:p>
        </w:tc>
      </w:tr>
      <w:tr w:rsidR="00CA7975" w:rsidRPr="00B77E9A" w14:paraId="2A0A80CF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C3895BF" w14:textId="77777777" w:rsidR="00CA7975" w:rsidRPr="00B77E9A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D5B4E6" w14:textId="77777777" w:rsidR="00CA7975" w:rsidRPr="00B77E9A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77E9A">
              <w:rPr>
                <w:rFonts w:ascii="Times New Roman" w:hAnsi="Times New Roman" w:cs="Times New Roman"/>
                <w:sz w:val="22"/>
                <w:szCs w:val="22"/>
              </w:rPr>
              <w:t>по</w:t>
            </w:r>
          </w:p>
        </w:tc>
        <w:tc>
          <w:tcPr>
            <w:tcW w:w="3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9C6C8" w14:textId="77777777" w:rsidR="00CA7975" w:rsidRPr="00B77E9A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80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9B975C" w14:textId="77777777" w:rsidR="00CA7975" w:rsidRPr="00B77E9A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7975" w:rsidRPr="00B77E9A" w14:paraId="31D8D2A4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FFC5D9D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22.09.2004</w:t>
            </w:r>
          </w:p>
          <w:p w14:paraId="3FA036C3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061B1E2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01.07.2015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F1D2D0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04.07.2013</w:t>
            </w:r>
          </w:p>
          <w:p w14:paraId="5E3159BE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64CB0A2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0EBD3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АО «СЕКВОЙЯ КРЕДИТ КОНСОЛИДЕЙШН»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503E799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Председатель Совета директоров</w:t>
            </w:r>
          </w:p>
        </w:tc>
      </w:tr>
      <w:tr w:rsidR="00CA7975" w:rsidRPr="00B77E9A" w14:paraId="79CDAC20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615B35E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30.12.</w:t>
            </w: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8F1C86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638CA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ООО «Фосборн Хоум»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AFD7DBE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Председатель Совета директоров</w:t>
            </w:r>
          </w:p>
        </w:tc>
      </w:tr>
      <w:tr w:rsidR="00CA7975" w:rsidRPr="00B77E9A" w14:paraId="201C4A54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2513A1D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01.08.</w:t>
            </w: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2F595A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3C455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A0FEDA3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Председатель Совета директоров</w:t>
            </w:r>
          </w:p>
        </w:tc>
      </w:tr>
      <w:tr w:rsidR="00CA7975" w:rsidRPr="00B77E9A" w14:paraId="301DC8FD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85C3042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26.09.</w:t>
            </w: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45994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D3126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АО МФО ФИНОТДЕЛ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8B342FE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Председатель Совета директоров</w:t>
            </w:r>
          </w:p>
        </w:tc>
      </w:tr>
      <w:tr w:rsidR="00CA7975" w:rsidRPr="00B77E9A" w14:paraId="681B1E02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01B46D07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01.01.2009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1C7543A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по 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6F6EEC4" w14:textId="77777777" w:rsidR="00CA7975" w:rsidRPr="00315CF7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A32C0CB" w14:textId="77777777" w:rsidR="00CA7975" w:rsidRPr="00315CF7" w:rsidRDefault="00CA7975" w:rsidP="00181118">
            <w:pPr>
              <w:spacing w:after="200"/>
              <w:rPr>
                <w:rFonts w:ascii="Times New Roman" w:hAnsi="Times New Roman" w:cs="Times New Roman"/>
                <w:sz w:val="22"/>
                <w:szCs w:val="22"/>
              </w:rPr>
            </w:pPr>
            <w:r w:rsidRPr="00315CF7">
              <w:rPr>
                <w:rFonts w:ascii="Times New Roman" w:hAnsi="Times New Roman" w:cs="Times New Roman"/>
                <w:sz w:val="22"/>
                <w:szCs w:val="22"/>
              </w:rPr>
              <w:t>Главный управляющий директор</w:t>
            </w:r>
          </w:p>
        </w:tc>
      </w:tr>
    </w:tbl>
    <w:p w14:paraId="735B3300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CC08602" w14:textId="77777777" w:rsidR="00CA7975" w:rsidRPr="00D15971" w:rsidRDefault="00CA7975" w:rsidP="00CA7975">
      <w:pPr>
        <w:rPr>
          <w:rFonts w:ascii="Times New Roman" w:hAnsi="Times New Roman" w:cs="Times New Roman"/>
          <w:sz w:val="22"/>
          <w:szCs w:val="22"/>
        </w:rPr>
      </w:pPr>
    </w:p>
    <w:p w14:paraId="50E1A9B5" w14:textId="77777777" w:rsidR="00CA7975" w:rsidRPr="003C6FE5" w:rsidRDefault="00CA7975" w:rsidP="00CA7975">
      <w:pPr>
        <w:pStyle w:val="a5"/>
        <w:numPr>
          <w:ilvl w:val="0"/>
          <w:numId w:val="19"/>
        </w:numPr>
        <w:jc w:val="both"/>
        <w:rPr>
          <w:rFonts w:ascii="Times New Roman" w:hAnsi="Times New Roman"/>
          <w:b/>
          <w:i/>
        </w:rPr>
      </w:pPr>
      <w:r w:rsidRPr="003C6FE5">
        <w:rPr>
          <w:rFonts w:ascii="Times New Roman" w:hAnsi="Times New Roman"/>
          <w:b/>
          <w:i/>
        </w:rPr>
        <w:t>Бахвалов Андрей Юрьевич.</w:t>
      </w:r>
    </w:p>
    <w:p w14:paraId="7C385A52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</w:p>
    <w:p w14:paraId="18EDE644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1977</w:t>
      </w:r>
    </w:p>
    <w:p w14:paraId="79A77686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Московский государственный университет им. М.В. Ломоносова</w:t>
      </w:r>
    </w:p>
    <w:p w14:paraId="287AD8E2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0BDF26A7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proofErr w:type="gramStart"/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  <w:proofErr w:type="gramEnd"/>
    </w:p>
    <w:p w14:paraId="0ADA9243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A7975" w:rsidRPr="00E264C6" w14:paraId="7775EAB7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E29D3A7" w14:textId="77777777" w:rsidR="00CA7975" w:rsidRPr="00E264C6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25A99A2B" w14:textId="77777777" w:rsidR="00CA7975" w:rsidRPr="00E264C6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</w:tcPr>
          <w:p w14:paraId="768C17B1" w14:textId="77777777" w:rsidR="00CA7975" w:rsidRPr="00E264C6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Должность</w:t>
            </w:r>
          </w:p>
        </w:tc>
      </w:tr>
      <w:tr w:rsidR="00CA7975" w:rsidRPr="00E264C6" w14:paraId="6AE91228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1BA73C8" w14:textId="77777777" w:rsidR="00CA7975" w:rsidRPr="00E264C6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87886" w14:textId="77777777" w:rsidR="00CA7975" w:rsidRPr="00E264C6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по</w:t>
            </w:r>
          </w:p>
        </w:tc>
        <w:tc>
          <w:tcPr>
            <w:tcW w:w="3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7B7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80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12EBB3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7975" w:rsidRPr="00E264C6" w14:paraId="32DD8E13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A6A8A76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21.06.2010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E8325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09F7B6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70CFB7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Главный исполнительный директор</w:t>
            </w:r>
          </w:p>
        </w:tc>
      </w:tr>
      <w:tr w:rsidR="00CA7975" w:rsidRPr="00E264C6" w14:paraId="146CB6C9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8A04CA2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01.12.</w:t>
            </w: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8EBF9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17285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2432198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Член С</w:t>
            </w:r>
            <w:r w:rsidRPr="00E264C6">
              <w:rPr>
                <w:rFonts w:ascii="Times New Roman" w:hAnsi="Times New Roman" w:cs="Times New Roman"/>
                <w:sz w:val="22"/>
                <w:szCs w:val="22"/>
              </w:rPr>
              <w:t>овета директоров</w:t>
            </w:r>
          </w:p>
        </w:tc>
      </w:tr>
      <w:tr w:rsidR="00CA7975" w:rsidRPr="00E264C6" w14:paraId="21A54342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9AD0C85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26.03.2015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EC61970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0CAD6B2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АО «ФИНОТДЕЛ»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09B51FE" w14:textId="77777777" w:rsidR="00CA7975" w:rsidRPr="00E264C6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</w:tbl>
    <w:p w14:paraId="5C12077A" w14:textId="77777777" w:rsidR="00CA7975" w:rsidRDefault="00CA7975" w:rsidP="00CA7975">
      <w:pPr>
        <w:rPr>
          <w:rFonts w:ascii="Times New Roman" w:hAnsi="Times New Roman" w:cs="Times New Roman"/>
          <w:sz w:val="22"/>
          <w:szCs w:val="22"/>
        </w:rPr>
      </w:pPr>
    </w:p>
    <w:p w14:paraId="3AB5BE9E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>3</w:t>
      </w:r>
      <w:r w:rsidRPr="000A7633">
        <w:rPr>
          <w:rFonts w:ascii="Times New Roman" w:hAnsi="Times New Roman"/>
          <w:b/>
          <w:i/>
        </w:rPr>
        <w:t>.  Першиков Александр Владимирович.</w:t>
      </w:r>
    </w:p>
    <w:p w14:paraId="695E916E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</w:p>
    <w:p w14:paraId="6BFE2796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1980</w:t>
      </w:r>
    </w:p>
    <w:p w14:paraId="1041A4A6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Высшая школа экономики</w:t>
      </w:r>
    </w:p>
    <w:p w14:paraId="41563139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22AB2509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proofErr w:type="gramStart"/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  <w:proofErr w:type="gramEnd"/>
    </w:p>
    <w:p w14:paraId="1AB88F22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A7975" w:rsidRPr="00BE1501" w14:paraId="2CADFE3E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557BC0E" w14:textId="77777777" w:rsidR="00CA7975" w:rsidRPr="00BE1501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01D6417A" w14:textId="77777777" w:rsidR="00CA7975" w:rsidRPr="00BE1501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</w:tcPr>
          <w:p w14:paraId="139A9760" w14:textId="77777777" w:rsidR="00CA7975" w:rsidRPr="00BE1501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Должность</w:t>
            </w:r>
          </w:p>
        </w:tc>
      </w:tr>
      <w:tr w:rsidR="00CA7975" w:rsidRPr="00BE1501" w14:paraId="7465B783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9FF5C21" w14:textId="77777777" w:rsidR="00CA7975" w:rsidRPr="00BE1501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E1C07" w14:textId="77777777" w:rsidR="00CA7975" w:rsidRPr="00BE1501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по</w:t>
            </w:r>
          </w:p>
        </w:tc>
        <w:tc>
          <w:tcPr>
            <w:tcW w:w="3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621AB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80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4670E4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7975" w:rsidRPr="00BE1501" w14:paraId="34E023CD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D3E10E0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01.12.2009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A5DFB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442B7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Фонд содействия развитию дружеских отношений с республикой Корея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D07333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Исполнительный директор</w:t>
            </w:r>
          </w:p>
        </w:tc>
      </w:tr>
      <w:tr w:rsidR="00CA7975" w:rsidRPr="00BE1501" w14:paraId="49604D31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5CA32C3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90A31AB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18.10.2016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72023E4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70DD990" w14:textId="77777777" w:rsidR="00CA7975" w:rsidRPr="00BE150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Член С</w:t>
            </w:r>
            <w:r w:rsidRPr="00BE1501">
              <w:rPr>
                <w:rFonts w:ascii="Times New Roman" w:hAnsi="Times New Roman" w:cs="Times New Roman"/>
                <w:sz w:val="22"/>
                <w:szCs w:val="22"/>
              </w:rPr>
              <w:t>овета директоров</w:t>
            </w:r>
          </w:p>
        </w:tc>
      </w:tr>
    </w:tbl>
    <w:p w14:paraId="0E7E2F83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</w:p>
    <w:p w14:paraId="19F17ED9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>4</w:t>
      </w:r>
      <w:r w:rsidRPr="000A7633">
        <w:rPr>
          <w:rFonts w:ascii="Times New Roman" w:hAnsi="Times New Roman"/>
          <w:b/>
          <w:i/>
        </w:rPr>
        <w:t>.  Смирнов Станислав Романович.</w:t>
      </w:r>
    </w:p>
    <w:p w14:paraId="609BFE88" w14:textId="77777777" w:rsidR="00CA7975" w:rsidRPr="000A7633" w:rsidRDefault="00CA7975" w:rsidP="00CA7975">
      <w:pPr>
        <w:pStyle w:val="a5"/>
        <w:spacing w:after="0" w:line="240" w:lineRule="auto"/>
        <w:ind w:left="1440"/>
        <w:jc w:val="both"/>
        <w:rPr>
          <w:rFonts w:ascii="Times New Roman" w:hAnsi="Times New Roman"/>
        </w:rPr>
      </w:pPr>
    </w:p>
    <w:p w14:paraId="5B808DFB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1960</w:t>
      </w:r>
    </w:p>
    <w:p w14:paraId="6DD3C992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bCs/>
          <w:iCs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Московский государственный университет им. М.В. Ломоносова</w:t>
      </w:r>
      <w:r>
        <w:rPr>
          <w:rFonts w:ascii="Times New Roman" w:eastAsia="Times New Roman" w:hAnsi="Times New Roman" w:cs="Times New Roman"/>
          <w:bCs/>
          <w:iCs/>
          <w:sz w:val="22"/>
          <w:szCs w:val="22"/>
        </w:rPr>
        <w:t>,</w:t>
      </w:r>
    </w:p>
    <w:p w14:paraId="70E8DBC0" w14:textId="77777777" w:rsidR="00CA7975" w:rsidRPr="009122B2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bCs/>
          <w:iCs/>
          <w:sz w:val="22"/>
          <w:szCs w:val="22"/>
        </w:rPr>
      </w:pPr>
      <w:r w:rsidRPr="00D15971">
        <w:rPr>
          <w:rFonts w:ascii="Times New Roman" w:hAnsi="Times New Roman" w:cs="Times New Roman"/>
          <w:bCs/>
          <w:sz w:val="22"/>
          <w:szCs w:val="22"/>
        </w:rPr>
        <w:t>Ученая степень: Кандидат экономических наук</w:t>
      </w:r>
    </w:p>
    <w:p w14:paraId="30433C61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1E7010CF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proofErr w:type="gramStart"/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  <w:proofErr w:type="gramEnd"/>
    </w:p>
    <w:p w14:paraId="4C41982F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A7975" w:rsidRPr="000B7A02" w14:paraId="4000A452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B782BC1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1C333513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</w:tcPr>
          <w:p w14:paraId="7387E8F3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CA7975" w:rsidRPr="000B7A02" w14:paraId="21FCA23B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3ACA2F2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F410DB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76D9C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74E185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A7975" w:rsidRPr="000B7A02" w14:paraId="18606CA1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3E86F06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01.09.1986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81EDC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4A421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bCs/>
                <w:sz w:val="22"/>
                <w:szCs w:val="22"/>
              </w:rPr>
              <w:t>Московский государственный университет им. М.В. Ломоносова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DD96764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15971">
              <w:rPr>
                <w:rFonts w:ascii="Times New Roman" w:eastAsia="Helios" w:hAnsi="Times New Roman" w:cs="Times New Roman"/>
                <w:sz w:val="22"/>
                <w:szCs w:val="22"/>
              </w:rPr>
              <w:t>Доцент, экономический факультет</w:t>
            </w:r>
          </w:p>
        </w:tc>
      </w:tr>
      <w:tr w:rsidR="00CA7975" w:rsidRPr="000B7A02" w14:paraId="62DE4AEB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155C" w14:textId="77777777" w:rsidR="00CA7975" w:rsidRPr="00D15971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02.03.2001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43F17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538F0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15971">
              <w:rPr>
                <w:rFonts w:ascii="Times New Roman" w:eastAsia="Helios" w:hAnsi="Times New Roman" w:cs="Times New Roman"/>
                <w:sz w:val="22"/>
                <w:szCs w:val="22"/>
              </w:rPr>
              <w:t xml:space="preserve">Высшая школа бизнеса </w:t>
            </w:r>
            <w:r w:rsidRPr="00D15971">
              <w:rPr>
                <w:rFonts w:ascii="Times New Roman" w:hAnsi="Times New Roman" w:cs="Times New Roman"/>
                <w:bCs/>
                <w:sz w:val="22"/>
                <w:szCs w:val="22"/>
              </w:rPr>
              <w:t>Московского государственного университета им. М.В. Ломоносова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BB61207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Заместитель декана, доцент кафедры</w:t>
            </w:r>
          </w:p>
        </w:tc>
      </w:tr>
      <w:tr w:rsidR="00CA7975" w:rsidRPr="000B7A02" w14:paraId="1CB34A83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14:paraId="04ECF1F1" w14:textId="77777777" w:rsidR="00CA7975" w:rsidRPr="00D15971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23.12.2010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10A527E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40B5821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5240D835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Член С</w:t>
            </w: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овета директоров</w:t>
            </w:r>
          </w:p>
        </w:tc>
      </w:tr>
    </w:tbl>
    <w:p w14:paraId="253E5497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633FE5E4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i/>
        </w:rPr>
        <w:t>5</w:t>
      </w:r>
      <w:r w:rsidRPr="000A7633">
        <w:rPr>
          <w:rFonts w:ascii="Times New Roman" w:hAnsi="Times New Roman"/>
          <w:b/>
          <w:i/>
        </w:rPr>
        <w:t xml:space="preserve">. </w:t>
      </w:r>
      <w:proofErr w:type="spellStart"/>
      <w:r w:rsidRPr="000A7633">
        <w:rPr>
          <w:rFonts w:ascii="Times New Roman" w:hAnsi="Times New Roman"/>
          <w:b/>
          <w:i/>
        </w:rPr>
        <w:t>Цуканова</w:t>
      </w:r>
      <w:proofErr w:type="spellEnd"/>
      <w:r w:rsidRPr="000A7633">
        <w:rPr>
          <w:rFonts w:ascii="Times New Roman" w:hAnsi="Times New Roman"/>
          <w:b/>
          <w:i/>
        </w:rPr>
        <w:t xml:space="preserve"> Наталья </w:t>
      </w:r>
      <w:proofErr w:type="spellStart"/>
      <w:r w:rsidRPr="000A7633">
        <w:rPr>
          <w:rFonts w:ascii="Times New Roman" w:hAnsi="Times New Roman"/>
          <w:b/>
          <w:i/>
        </w:rPr>
        <w:t>Шахбановна</w:t>
      </w:r>
      <w:proofErr w:type="spellEnd"/>
      <w:r w:rsidRPr="000A7633">
        <w:rPr>
          <w:rFonts w:ascii="Times New Roman" w:hAnsi="Times New Roman"/>
          <w:b/>
          <w:i/>
        </w:rPr>
        <w:t>.</w:t>
      </w:r>
    </w:p>
    <w:p w14:paraId="25634F25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</w:rPr>
      </w:pPr>
    </w:p>
    <w:p w14:paraId="6DE006D2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1967</w:t>
      </w:r>
    </w:p>
    <w:p w14:paraId="467291F6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высшее, Московский государственный университет им. </w:t>
      </w:r>
      <w:proofErr w:type="spellStart"/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М.В.Ломоносова</w:t>
      </w:r>
      <w:proofErr w:type="spellEnd"/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br/>
      </w:r>
    </w:p>
    <w:p w14:paraId="345664F5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proofErr w:type="gramStart"/>
      <w:r w:rsidRPr="000A7633">
        <w:rPr>
          <w:rFonts w:ascii="Times New Roman" w:eastAsia="Times New Roman" w:hAnsi="Times New Roman" w:cs="Times New Roman"/>
          <w:sz w:val="22"/>
          <w:szCs w:val="22"/>
        </w:rP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  <w:proofErr w:type="gramEnd"/>
    </w:p>
    <w:p w14:paraId="716BD5A1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CA7975" w:rsidRPr="000B7A02" w14:paraId="1638AD07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50EF7E65" w14:textId="77777777" w:rsidR="00CA7975" w:rsidRPr="000B7A02" w:rsidRDefault="00CA7975" w:rsidP="0018111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0ED0BABE" w14:textId="77777777" w:rsidR="00CA7975" w:rsidRPr="000B7A02" w:rsidRDefault="00CA7975" w:rsidP="0018111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7898BA86" w14:textId="77777777" w:rsidR="00CA7975" w:rsidRPr="000B7A02" w:rsidRDefault="00CA7975" w:rsidP="0018111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Должность</w:t>
            </w:r>
          </w:p>
        </w:tc>
      </w:tr>
      <w:tr w:rsidR="00CA7975" w:rsidRPr="000B7A02" w14:paraId="115AB1EE" w14:textId="77777777" w:rsidTr="00181118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1752B33F" w14:textId="77777777" w:rsidR="00CA7975" w:rsidRPr="000B7A02" w:rsidRDefault="00CA7975" w:rsidP="0018111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5AB33939" w14:textId="77777777" w:rsidR="00CA7975" w:rsidRPr="000B7A02" w:rsidRDefault="00CA7975" w:rsidP="0018111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по</w:t>
            </w:r>
          </w:p>
        </w:tc>
        <w:tc>
          <w:tcPr>
            <w:tcW w:w="0" w:type="auto"/>
            <w:vMerge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8A72889" w14:textId="77777777" w:rsidR="00CA7975" w:rsidRPr="000B7A02" w:rsidRDefault="00CA7975" w:rsidP="00181118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FCAC7AB" w14:textId="77777777" w:rsidR="00CA7975" w:rsidRPr="000B7A02" w:rsidRDefault="00CA7975" w:rsidP="00181118">
            <w:pPr>
              <w:spacing w:after="200"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CA7975" w:rsidRPr="000B7A02" w14:paraId="16C69284" w14:textId="77777777" w:rsidTr="00181118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5F68C3E3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2009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512FBFCB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2FDDB0E7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</w:pPr>
            <w:proofErr w:type="gramStart"/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Х</w:t>
            </w:r>
            <w:proofErr w:type="spellStart"/>
            <w:proofErr w:type="gramEnd"/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  <w:t>enon</w:t>
            </w:r>
            <w:proofErr w:type="spellEnd"/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  <w:t xml:space="preserve"> Capital Partners Limited (UK)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66D865CF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Директор</w:t>
            </w:r>
          </w:p>
        </w:tc>
      </w:tr>
      <w:tr w:rsidR="00CA7975" w:rsidRPr="000B7A02" w14:paraId="0AF1462E" w14:textId="77777777" w:rsidTr="00181118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5AEF7D09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309CAD1E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04.05.2016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05AA327E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6D5FB009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Член Совета директоров </w:t>
            </w:r>
          </w:p>
        </w:tc>
      </w:tr>
      <w:tr w:rsidR="00CA7975" w:rsidRPr="000B7A02" w14:paraId="6EFD2D82" w14:textId="77777777" w:rsidTr="00181118">
        <w:tc>
          <w:tcPr>
            <w:tcW w:w="133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651DFE64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4AB53E8F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262DD3EF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  <w:t>Kerogen Capital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47284573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  <w:t>Member of Executive Board</w:t>
            </w:r>
          </w:p>
        </w:tc>
      </w:tr>
      <w:tr w:rsidR="00CA7975" w:rsidRPr="000B7A02" w14:paraId="7243E15F" w14:textId="77777777" w:rsidTr="00181118">
        <w:tc>
          <w:tcPr>
            <w:tcW w:w="133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01C7C12D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2015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674A9304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32F6FF16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СТС </w:t>
            </w: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  <w:lang w:val="en-US"/>
              </w:rPr>
              <w:t>Media, Inc.</w:t>
            </w:r>
          </w:p>
        </w:tc>
        <w:tc>
          <w:tcPr>
            <w:tcW w:w="2680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14:paraId="48A4B86C" w14:textId="77777777" w:rsidR="00CA7975" w:rsidRPr="000B7A02" w:rsidRDefault="00CA7975" w:rsidP="00181118">
            <w:pPr>
              <w:spacing w:line="276" w:lineRule="auto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0B7A02">
              <w:rPr>
                <w:rFonts w:ascii="Times New Roman" w:eastAsia="Times New Roman" w:hAnsi="Times New Roman" w:cs="Times New Roman"/>
                <w:sz w:val="22"/>
                <w:szCs w:val="22"/>
              </w:rPr>
              <w:t>Сопредседатель Совета директоров</w:t>
            </w:r>
          </w:p>
        </w:tc>
      </w:tr>
    </w:tbl>
    <w:p w14:paraId="3129E70F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</w:p>
    <w:p w14:paraId="2F91F381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>6</w:t>
      </w:r>
      <w:r w:rsidRPr="000A7633">
        <w:rPr>
          <w:rFonts w:ascii="Times New Roman" w:hAnsi="Times New Roman"/>
          <w:b/>
          <w:i/>
        </w:rPr>
        <w:t xml:space="preserve">.  Тупицына Алла Михайловна. </w:t>
      </w:r>
    </w:p>
    <w:p w14:paraId="0D377987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  <w:b/>
          <w:i/>
        </w:rPr>
      </w:pPr>
    </w:p>
    <w:p w14:paraId="243DE578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Год рождения: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 xml:space="preserve"> 1982</w:t>
      </w:r>
    </w:p>
    <w:p w14:paraId="7598F39F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bCs/>
          <w:iCs/>
          <w:sz w:val="22"/>
          <w:szCs w:val="22"/>
        </w:rPr>
      </w:pPr>
      <w:r w:rsidRPr="000A7633">
        <w:rPr>
          <w:rFonts w:ascii="Times New Roman" w:eastAsia="Times New Roman" w:hAnsi="Times New Roman" w:cs="Times New Roman"/>
          <w:sz w:val="22"/>
          <w:szCs w:val="22"/>
        </w:rPr>
        <w:t>Образование: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</w:t>
      </w:r>
      <w:r w:rsidRPr="000A7633">
        <w:rPr>
          <w:rFonts w:ascii="Times New Roman" w:eastAsia="Times New Roman" w:hAnsi="Times New Roman" w:cs="Times New Roman"/>
          <w:bCs/>
          <w:iCs/>
          <w:sz w:val="22"/>
          <w:szCs w:val="22"/>
        </w:rPr>
        <w:t>высшее, Московский государственный университет путей сообщения</w:t>
      </w:r>
      <w:r>
        <w:rPr>
          <w:rFonts w:ascii="Times New Roman" w:eastAsia="Times New Roman" w:hAnsi="Times New Roman" w:cs="Times New Roman"/>
          <w:bCs/>
          <w:iCs/>
          <w:sz w:val="22"/>
          <w:szCs w:val="22"/>
        </w:rPr>
        <w:t>,</w:t>
      </w:r>
    </w:p>
    <w:p w14:paraId="07C72276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r w:rsidRPr="00D15971">
        <w:rPr>
          <w:rFonts w:ascii="Times New Roman" w:hAnsi="Times New Roman" w:cs="Times New Roman"/>
          <w:sz w:val="22"/>
          <w:szCs w:val="22"/>
          <w:shd w:val="clear" w:color="auto" w:fill="FFFFFF"/>
        </w:rPr>
        <w:t>Финансовый университет при Правительстве Российской Федерации</w:t>
      </w:r>
    </w:p>
    <w:p w14:paraId="7D81BA8B" w14:textId="77777777" w:rsidR="00CA7975" w:rsidRPr="000A7633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74DE50BE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  <w:proofErr w:type="gramStart"/>
      <w:r w:rsidRPr="000A7633">
        <w:rPr>
          <w:rFonts w:ascii="Times New Roman" w:eastAsia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  <w:proofErr w:type="gramEnd"/>
    </w:p>
    <w:p w14:paraId="0FCC78BF" w14:textId="77777777" w:rsidR="00CA7975" w:rsidRDefault="00CA7975" w:rsidP="00CA7975">
      <w:pPr>
        <w:widowControl w:val="0"/>
        <w:autoSpaceDE w:val="0"/>
        <w:autoSpaceDN w:val="0"/>
        <w:adjustRightInd w:val="0"/>
        <w:ind w:left="198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 w:firstRow="1" w:lastRow="0" w:firstColumn="1" w:lastColumn="0" w:noHBand="0" w:noVBand="1"/>
      </w:tblPr>
      <w:tblGrid>
        <w:gridCol w:w="1332"/>
        <w:gridCol w:w="1260"/>
        <w:gridCol w:w="3980"/>
        <w:gridCol w:w="2680"/>
      </w:tblGrid>
      <w:tr w:rsidR="00CA7975" w:rsidRPr="000B7A02" w14:paraId="56D9E826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40E445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7E81FD56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hideMark/>
          </w:tcPr>
          <w:p w14:paraId="5BE0B703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CA7975" w:rsidRPr="000B7A02" w14:paraId="230D0253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ABCF87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4519BA" w14:textId="77777777" w:rsidR="00CA7975" w:rsidRPr="000B7A02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8CA71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E7B1623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A7975" w:rsidRPr="000B7A02" w14:paraId="73B38DB9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51EFA2D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01.12.</w:t>
            </w: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7069E3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B05A1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D33B4FF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Ч</w:t>
            </w: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лен Совета директоров</w:t>
            </w:r>
          </w:p>
        </w:tc>
      </w:tr>
      <w:tr w:rsidR="00CA7975" w:rsidRPr="000B7A02" w14:paraId="3ADEC5A0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50F269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10.01.</w:t>
            </w: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7077E5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B4462F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14:paraId="2DF5698B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Руководитель исполнительного секретариата</w:t>
            </w:r>
          </w:p>
        </w:tc>
      </w:tr>
      <w:tr w:rsidR="00CA7975" w:rsidRPr="000B7A02" w14:paraId="3A32EFBE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0F505395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03.03.</w:t>
            </w: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17A34769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6DF7372C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«Адела Менеджмент»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14:paraId="400C7D62" w14:textId="77777777" w:rsidR="00CA7975" w:rsidRPr="000B7A02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0B7A0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Руководитель юридического департамента</w:t>
            </w:r>
          </w:p>
        </w:tc>
      </w:tr>
    </w:tbl>
    <w:p w14:paraId="4F242F61" w14:textId="77777777" w:rsidR="00CA7975" w:rsidRPr="000A7633" w:rsidRDefault="00CA7975" w:rsidP="00CA7975">
      <w:pPr>
        <w:pStyle w:val="a5"/>
        <w:spacing w:after="0" w:line="240" w:lineRule="auto"/>
        <w:ind w:left="1080"/>
        <w:jc w:val="both"/>
        <w:rPr>
          <w:rFonts w:ascii="Times New Roman" w:hAnsi="Times New Roman"/>
        </w:rPr>
      </w:pPr>
    </w:p>
    <w:p w14:paraId="3A3A7089" w14:textId="77777777" w:rsidR="00CA7975" w:rsidRDefault="00CA7975" w:rsidP="00CA7975">
      <w:pPr>
        <w:rPr>
          <w:rFonts w:ascii="Times New Roman" w:hAnsi="Times New Roman" w:cs="Times New Roman"/>
          <w:sz w:val="22"/>
          <w:szCs w:val="22"/>
        </w:rPr>
      </w:pPr>
    </w:p>
    <w:p w14:paraId="6EFBF881" w14:textId="77777777" w:rsidR="00CA7975" w:rsidRPr="00B13A14" w:rsidRDefault="00CA7975" w:rsidP="00CA7975">
      <w:pPr>
        <w:pStyle w:val="a5"/>
        <w:numPr>
          <w:ilvl w:val="0"/>
          <w:numId w:val="32"/>
        </w:numPr>
        <w:jc w:val="both"/>
        <w:rPr>
          <w:rFonts w:ascii="Times New Roman" w:hAnsi="Times New Roman"/>
          <w:b/>
          <w:i/>
        </w:rPr>
      </w:pPr>
      <w:r w:rsidRPr="00B13A14">
        <w:rPr>
          <w:rFonts w:ascii="Times New Roman" w:hAnsi="Times New Roman"/>
          <w:b/>
          <w:i/>
        </w:rPr>
        <w:t>Кузнецов Андрей Игоревич</w:t>
      </w:r>
    </w:p>
    <w:p w14:paraId="53796AAB" w14:textId="77777777" w:rsidR="00CA7975" w:rsidRDefault="00CA7975" w:rsidP="00CA7975">
      <w:pPr>
        <w:pStyle w:val="a5"/>
        <w:ind w:left="360"/>
        <w:rPr>
          <w:rFonts w:ascii="Times New Roman" w:hAnsi="Times New Roman"/>
        </w:rPr>
      </w:pPr>
    </w:p>
    <w:p w14:paraId="73FDFB0F" w14:textId="77777777" w:rsidR="00CA7975" w:rsidRPr="00B05E10" w:rsidRDefault="00CA7975" w:rsidP="00CA7975">
      <w:pPr>
        <w:pStyle w:val="a5"/>
        <w:ind w:left="360"/>
        <w:rPr>
          <w:rFonts w:ascii="Times New Roman" w:hAnsi="Times New Roman"/>
        </w:rPr>
      </w:pPr>
      <w:r w:rsidRPr="00B05E10">
        <w:rPr>
          <w:rFonts w:ascii="Times New Roman" w:hAnsi="Times New Roman"/>
        </w:rPr>
        <w:t>Год рождения:</w:t>
      </w:r>
      <w:r w:rsidRPr="00B05E10">
        <w:rPr>
          <w:rFonts w:ascii="Times New Roman" w:hAnsi="Times New Roman"/>
          <w:b/>
          <w:bCs/>
          <w:i/>
          <w:iCs/>
        </w:rPr>
        <w:t xml:space="preserve"> </w:t>
      </w:r>
      <w:r w:rsidRPr="00B05E10">
        <w:rPr>
          <w:rFonts w:ascii="Times New Roman" w:hAnsi="Times New Roman"/>
          <w:bCs/>
          <w:iCs/>
        </w:rPr>
        <w:t>1986</w:t>
      </w:r>
    </w:p>
    <w:p w14:paraId="71955F97" w14:textId="77777777" w:rsidR="00CA7975" w:rsidRDefault="00CA7975" w:rsidP="00CA7975">
      <w:pPr>
        <w:pStyle w:val="a5"/>
        <w:ind w:left="360"/>
        <w:rPr>
          <w:rFonts w:ascii="Times New Roman" w:hAnsi="Times New Roman"/>
          <w:bCs/>
          <w:iCs/>
        </w:rPr>
      </w:pPr>
      <w:r>
        <w:rPr>
          <w:rFonts w:ascii="Times New Roman" w:hAnsi="Times New Roman"/>
        </w:rPr>
        <w:t>О</w:t>
      </w:r>
      <w:r w:rsidRPr="00B05E10">
        <w:rPr>
          <w:rFonts w:ascii="Times New Roman" w:hAnsi="Times New Roman"/>
        </w:rPr>
        <w:t xml:space="preserve">бразовании: </w:t>
      </w:r>
      <w:proofErr w:type="gramStart"/>
      <w:r w:rsidRPr="00B05E10">
        <w:rPr>
          <w:rFonts w:ascii="Times New Roman" w:hAnsi="Times New Roman"/>
          <w:bCs/>
          <w:iCs/>
        </w:rPr>
        <w:t>высшее</w:t>
      </w:r>
      <w:proofErr w:type="gramEnd"/>
      <w:r w:rsidRPr="00B05E10">
        <w:rPr>
          <w:rFonts w:ascii="Times New Roman" w:hAnsi="Times New Roman"/>
          <w:bCs/>
          <w:iCs/>
        </w:rPr>
        <w:t>, Московский государственный институт международных отношений</w:t>
      </w:r>
    </w:p>
    <w:p w14:paraId="0A81087D" w14:textId="77777777" w:rsidR="00CA7975" w:rsidRPr="00B05E10" w:rsidRDefault="00CA7975" w:rsidP="00CA7975">
      <w:pPr>
        <w:pStyle w:val="a5"/>
        <w:ind w:left="360"/>
        <w:rPr>
          <w:rFonts w:ascii="Times New Roman" w:hAnsi="Times New Roman"/>
        </w:rPr>
      </w:pPr>
    </w:p>
    <w:p w14:paraId="132F54CA" w14:textId="77777777" w:rsidR="00CA7975" w:rsidRPr="00B05E10" w:rsidRDefault="00CA7975" w:rsidP="00CA7975">
      <w:pPr>
        <w:pStyle w:val="a5"/>
        <w:ind w:left="360"/>
        <w:rPr>
          <w:rFonts w:ascii="Times New Roman" w:hAnsi="Times New Roman"/>
        </w:rPr>
      </w:pPr>
      <w:proofErr w:type="gramStart"/>
      <w:r w:rsidRPr="00B05E10">
        <w:rPr>
          <w:rFonts w:ascii="Times New Roman" w:hAnsi="Times New Roman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14:paraId="19D497C3" w14:textId="77777777" w:rsidR="00CA7975" w:rsidRPr="00B05E10" w:rsidRDefault="00CA7975" w:rsidP="00CA7975">
      <w:pPr>
        <w:pStyle w:val="a5"/>
        <w:ind w:left="360"/>
        <w:rPr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A7975" w:rsidRPr="00B05E10" w14:paraId="2A18C7C7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BCEC72B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16BB805C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</w:tcPr>
          <w:p w14:paraId="323804B1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CA7975" w:rsidRPr="00B05E10" w14:paraId="3CB1AAEC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3B4F017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B712F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E1CED8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CC92C35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A7975" w:rsidRPr="00B05E10" w14:paraId="3044A167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6F6E605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09.04.</w:t>
            </w: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30FD4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14.05.</w:t>
            </w: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312D4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ОАО «Альфа Банк»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7562E8D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Вице-президент</w:t>
            </w:r>
          </w:p>
        </w:tc>
      </w:tr>
      <w:tr w:rsidR="00CA7975" w:rsidRPr="00B05E10" w14:paraId="4C5F0185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3F0BF83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15.</w:t>
            </w: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05.2014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FEF49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BB688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C5678A3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Директор Департамента по работе на международных рынках капитала</w:t>
            </w:r>
          </w:p>
        </w:tc>
      </w:tr>
      <w:tr w:rsidR="00CA7975" w:rsidRPr="00B05E10" w14:paraId="6170A114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3257" w14:textId="77777777" w:rsidR="00CA7975" w:rsidRPr="00D15971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26.11.2015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2A71" w14:textId="77777777" w:rsidR="00CA7975" w:rsidRPr="00D15971" w:rsidRDefault="00CA7975" w:rsidP="00181118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01.04.2016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3B0E30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АО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«</w:t>
            </w: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ФИНОТДЕЛ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»</w:t>
            </w: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A9C18CF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Главный исполнительный директор</w:t>
            </w:r>
          </w:p>
        </w:tc>
      </w:tr>
      <w:tr w:rsidR="00CA7975" w:rsidRPr="00B05E10" w14:paraId="59D626B9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8E05AFA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17.04.2015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EF314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FF9F7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АО «ФИНОТДЕЛ»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8755F4F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Член Совета директоров</w:t>
            </w:r>
          </w:p>
        </w:tc>
      </w:tr>
      <w:tr w:rsidR="00CA7975" w:rsidRPr="00B05E10" w14:paraId="0C0332A3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7987CEC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30.06.2015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D2AEB" w14:textId="77777777" w:rsidR="00CA7975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647AA0" w14:textId="77777777" w:rsidR="00CA7975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АО «СЕКВОЙЯ КРЕДИТ КОНСОЛИДЕЙШН»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C10C56" w14:textId="77777777" w:rsidR="00CA7975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  <w:tr w:rsidR="00CA7975" w:rsidRPr="00B05E10" w14:paraId="70AF8C52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1BA4033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lastRenderedPageBreak/>
              <w:t>01.12.2015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13DCC15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ACAF64F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757DC6A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Член Совета д</w:t>
            </w: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иректоров</w:t>
            </w:r>
          </w:p>
        </w:tc>
      </w:tr>
    </w:tbl>
    <w:p w14:paraId="19A72060" w14:textId="77777777" w:rsidR="00CA7975" w:rsidRDefault="00CA7975" w:rsidP="00CA7975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B91BCA5" w14:textId="77777777" w:rsidR="00CA7975" w:rsidRDefault="00CA7975" w:rsidP="00CA7975">
      <w:pPr>
        <w:pStyle w:val="a5"/>
        <w:numPr>
          <w:ilvl w:val="0"/>
          <w:numId w:val="31"/>
        </w:numPr>
        <w:jc w:val="both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>Харин Вадим Владимирович</w:t>
      </w:r>
    </w:p>
    <w:p w14:paraId="60FEE181" w14:textId="77777777" w:rsidR="00CA7975" w:rsidRPr="007B59E5" w:rsidRDefault="00CA7975" w:rsidP="00CA7975">
      <w:pPr>
        <w:ind w:left="360"/>
        <w:rPr>
          <w:rFonts w:ascii="Times New Roman" w:hAnsi="Times New Roman"/>
          <w:bCs/>
          <w:iCs/>
        </w:rPr>
      </w:pPr>
      <w:r w:rsidRPr="007B59E5">
        <w:rPr>
          <w:rFonts w:ascii="Times New Roman" w:hAnsi="Times New Roman"/>
        </w:rPr>
        <w:t>Год рождения:</w:t>
      </w:r>
      <w:r w:rsidRPr="007B59E5">
        <w:rPr>
          <w:rFonts w:ascii="Times New Roman" w:hAnsi="Times New Roman"/>
          <w:b/>
          <w:bCs/>
          <w:i/>
          <w:iCs/>
        </w:rPr>
        <w:t xml:space="preserve"> </w:t>
      </w:r>
      <w:r w:rsidRPr="007B59E5">
        <w:rPr>
          <w:rFonts w:ascii="Times New Roman" w:hAnsi="Times New Roman"/>
          <w:bCs/>
          <w:iCs/>
        </w:rPr>
        <w:t>196</w:t>
      </w:r>
      <w:r>
        <w:rPr>
          <w:rFonts w:ascii="Times New Roman" w:hAnsi="Times New Roman"/>
          <w:bCs/>
          <w:iCs/>
        </w:rPr>
        <w:t>8</w:t>
      </w:r>
    </w:p>
    <w:p w14:paraId="2D1DEA5B" w14:textId="77777777" w:rsidR="00CA7975" w:rsidRPr="007B59E5" w:rsidRDefault="00CA7975" w:rsidP="00CA7975">
      <w:pPr>
        <w:ind w:firstLine="360"/>
        <w:rPr>
          <w:rFonts w:ascii="Times New Roman" w:hAnsi="Times New Roman" w:cs="Times New Roman"/>
          <w:sz w:val="22"/>
          <w:szCs w:val="22"/>
        </w:rPr>
      </w:pPr>
      <w:r w:rsidRPr="007B59E5">
        <w:rPr>
          <w:rFonts w:ascii="Times New Roman" w:hAnsi="Times New Roman"/>
        </w:rPr>
        <w:t xml:space="preserve">Образовании: </w:t>
      </w:r>
      <w:proofErr w:type="gramStart"/>
      <w:r w:rsidRPr="007B59E5">
        <w:rPr>
          <w:rFonts w:ascii="Times New Roman" w:hAnsi="Times New Roman"/>
          <w:bCs/>
          <w:iCs/>
        </w:rPr>
        <w:t>высшее</w:t>
      </w:r>
      <w:proofErr w:type="gramEnd"/>
      <w:r w:rsidRPr="007B59E5">
        <w:rPr>
          <w:rFonts w:ascii="Times New Roman" w:hAnsi="Times New Roman"/>
          <w:bCs/>
          <w:iCs/>
        </w:rPr>
        <w:t xml:space="preserve">, Московский государственный </w:t>
      </w:r>
      <w:r>
        <w:rPr>
          <w:rFonts w:ascii="Times New Roman" w:hAnsi="Times New Roman"/>
          <w:bCs/>
          <w:iCs/>
        </w:rPr>
        <w:t>институт международных отношений</w:t>
      </w:r>
      <w:r w:rsidRPr="007B59E5">
        <w:rPr>
          <w:rFonts w:ascii="Times New Roman" w:hAnsi="Times New Roman" w:cs="Times New Roman"/>
          <w:sz w:val="22"/>
          <w:szCs w:val="22"/>
          <w:shd w:val="clear" w:color="auto" w:fill="FFFFFF"/>
        </w:rPr>
        <w:t xml:space="preserve"> </w:t>
      </w:r>
    </w:p>
    <w:p w14:paraId="6FB46C63" w14:textId="77777777" w:rsidR="00CA7975" w:rsidRPr="007B59E5" w:rsidRDefault="00CA7975" w:rsidP="00CA7975">
      <w:pPr>
        <w:rPr>
          <w:rFonts w:ascii="Times New Roman" w:hAnsi="Times New Roman"/>
        </w:rPr>
      </w:pPr>
    </w:p>
    <w:p w14:paraId="77AF0F2B" w14:textId="77777777" w:rsidR="00CA7975" w:rsidRPr="007B59E5" w:rsidRDefault="00CA7975" w:rsidP="00CA7975">
      <w:pPr>
        <w:ind w:left="360"/>
        <w:rPr>
          <w:rFonts w:ascii="Times New Roman" w:hAnsi="Times New Roman"/>
        </w:rPr>
      </w:pPr>
      <w:proofErr w:type="gramStart"/>
      <w:r w:rsidRPr="007B59E5">
        <w:rPr>
          <w:rFonts w:ascii="Times New Roman" w:hAnsi="Times New Roman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14:paraId="11E5D28B" w14:textId="77777777" w:rsidR="00CA7975" w:rsidRPr="007B59E5" w:rsidRDefault="00CA7975" w:rsidP="00CA7975">
      <w:pPr>
        <w:rPr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A7975" w:rsidRPr="00B05E10" w14:paraId="39F40E21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8CAE3F5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5A97F017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</w:tcPr>
          <w:p w14:paraId="11E28424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CA7975" w:rsidRPr="00B05E10" w14:paraId="446B5980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2CED28A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FEE12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CFEA1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5915B60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A7975" w:rsidRPr="00B05E10" w14:paraId="772D8834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655B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01.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1.200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671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537B" w14:textId="77777777" w:rsidR="00CA7975" w:rsidRPr="007D287A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Ferges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 xml:space="preserve"> S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A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655E8BFE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Директор</w:t>
            </w:r>
          </w:p>
        </w:tc>
      </w:tr>
      <w:tr w:rsidR="00CA7975" w:rsidRPr="00B05E10" w14:paraId="3B60574E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14:paraId="28CF398A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05</w:t>
            </w: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.0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0DF2658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18.10.2016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14:paraId="7BCED52F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48D55666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</w:tbl>
    <w:p w14:paraId="7A02136A" w14:textId="77777777" w:rsidR="00CA7975" w:rsidRDefault="00CA7975" w:rsidP="00CA7975">
      <w:pPr>
        <w:pStyle w:val="a5"/>
        <w:jc w:val="both"/>
        <w:rPr>
          <w:rFonts w:ascii="Times New Roman" w:hAnsi="Times New Roman"/>
          <w:b/>
          <w:i/>
        </w:rPr>
      </w:pPr>
    </w:p>
    <w:p w14:paraId="3CAFBFAC" w14:textId="77777777" w:rsidR="00CA7975" w:rsidRPr="00D43086" w:rsidRDefault="00CA7975" w:rsidP="00CA7975">
      <w:pPr>
        <w:pStyle w:val="a5"/>
        <w:numPr>
          <w:ilvl w:val="0"/>
          <w:numId w:val="31"/>
        </w:numPr>
        <w:jc w:val="both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>Шаронов Алексей Юрьевич</w:t>
      </w:r>
    </w:p>
    <w:p w14:paraId="3D58EE32" w14:textId="77777777" w:rsidR="00CA7975" w:rsidRDefault="00CA7975" w:rsidP="00CA7975">
      <w:pPr>
        <w:pStyle w:val="a5"/>
        <w:ind w:left="360"/>
        <w:rPr>
          <w:rFonts w:ascii="Times New Roman" w:hAnsi="Times New Roman"/>
        </w:rPr>
      </w:pPr>
    </w:p>
    <w:p w14:paraId="17B6BD4C" w14:textId="77777777" w:rsidR="00CA7975" w:rsidRDefault="00CA7975" w:rsidP="00CA7975">
      <w:pPr>
        <w:pStyle w:val="a5"/>
        <w:ind w:left="360"/>
        <w:rPr>
          <w:rFonts w:ascii="Times New Roman" w:hAnsi="Times New Roman"/>
          <w:bCs/>
          <w:iCs/>
        </w:rPr>
      </w:pPr>
      <w:r w:rsidRPr="00B05E10">
        <w:rPr>
          <w:rFonts w:ascii="Times New Roman" w:hAnsi="Times New Roman"/>
        </w:rPr>
        <w:t>Год рождения:</w:t>
      </w:r>
      <w:r w:rsidRPr="00B05E10">
        <w:rPr>
          <w:rFonts w:ascii="Times New Roman" w:hAnsi="Times New Roman"/>
          <w:b/>
          <w:bCs/>
          <w:i/>
          <w:iCs/>
        </w:rPr>
        <w:t xml:space="preserve"> </w:t>
      </w:r>
      <w:r>
        <w:rPr>
          <w:rFonts w:ascii="Times New Roman" w:hAnsi="Times New Roman"/>
          <w:bCs/>
          <w:iCs/>
        </w:rPr>
        <w:t>19</w:t>
      </w:r>
      <w:r w:rsidRPr="00B05E10">
        <w:rPr>
          <w:rFonts w:ascii="Times New Roman" w:hAnsi="Times New Roman"/>
          <w:bCs/>
          <w:iCs/>
        </w:rPr>
        <w:t>6</w:t>
      </w:r>
      <w:r>
        <w:rPr>
          <w:rFonts w:ascii="Times New Roman" w:hAnsi="Times New Roman"/>
          <w:bCs/>
          <w:iCs/>
        </w:rPr>
        <w:t>7</w:t>
      </w:r>
    </w:p>
    <w:p w14:paraId="5888CAE0" w14:textId="77777777" w:rsidR="00CA7975" w:rsidRPr="00652FDB" w:rsidRDefault="00CA7975" w:rsidP="00CA7975">
      <w:pPr>
        <w:pStyle w:val="a5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>О</w:t>
      </w:r>
      <w:r w:rsidRPr="00B05E10">
        <w:rPr>
          <w:rFonts w:ascii="Times New Roman" w:hAnsi="Times New Roman"/>
        </w:rPr>
        <w:t xml:space="preserve">бразовании: </w:t>
      </w:r>
      <w:proofErr w:type="gramStart"/>
      <w:r w:rsidRPr="00B05E10">
        <w:rPr>
          <w:rFonts w:ascii="Times New Roman" w:hAnsi="Times New Roman"/>
          <w:bCs/>
          <w:iCs/>
        </w:rPr>
        <w:t>высшее</w:t>
      </w:r>
      <w:proofErr w:type="gramEnd"/>
      <w:r w:rsidRPr="00B05E10">
        <w:rPr>
          <w:rFonts w:ascii="Times New Roman" w:hAnsi="Times New Roman"/>
          <w:bCs/>
          <w:iCs/>
        </w:rPr>
        <w:t xml:space="preserve">, Московский государственный </w:t>
      </w:r>
      <w:r w:rsidRPr="00D15971">
        <w:rPr>
          <w:rFonts w:ascii="Times New Roman" w:hAnsi="Times New Roman"/>
          <w:shd w:val="clear" w:color="auto" w:fill="FFFFFF"/>
        </w:rPr>
        <w:t xml:space="preserve">университет им. М.Ю. Ломоносова </w:t>
      </w:r>
    </w:p>
    <w:p w14:paraId="12DBCB0B" w14:textId="77777777" w:rsidR="00CA7975" w:rsidRPr="00B05E10" w:rsidRDefault="00CA7975" w:rsidP="00CA7975">
      <w:pPr>
        <w:pStyle w:val="a5"/>
        <w:ind w:left="360"/>
        <w:rPr>
          <w:rFonts w:ascii="Times New Roman" w:hAnsi="Times New Roman"/>
        </w:rPr>
      </w:pPr>
    </w:p>
    <w:p w14:paraId="15092C68" w14:textId="77777777" w:rsidR="00CA7975" w:rsidRPr="00B05E10" w:rsidRDefault="00CA7975" w:rsidP="00CA7975">
      <w:pPr>
        <w:pStyle w:val="a5"/>
        <w:ind w:left="360"/>
        <w:rPr>
          <w:rFonts w:ascii="Times New Roman" w:hAnsi="Times New Roman"/>
        </w:rPr>
      </w:pPr>
      <w:proofErr w:type="gramStart"/>
      <w:r w:rsidRPr="00B05E10">
        <w:rPr>
          <w:rFonts w:ascii="Times New Roman" w:hAnsi="Times New Roman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14:paraId="1BF9493B" w14:textId="77777777" w:rsidR="00CA7975" w:rsidRPr="00B05E10" w:rsidRDefault="00CA7975" w:rsidP="00CA7975">
      <w:pPr>
        <w:pStyle w:val="a5"/>
        <w:ind w:left="360"/>
        <w:rPr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A7975" w:rsidRPr="00B05E10" w14:paraId="1A3FFE24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57B1FCB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1F7F93E7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</w:tcPr>
          <w:p w14:paraId="7C59C0A2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CA7975" w:rsidRPr="00B05E10" w14:paraId="61CE8AF8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4056526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633E0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0106BE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56C964A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A7975" w:rsidRPr="00B05E10" w14:paraId="5C1EDA00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301F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01.12.2009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01E9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30.09.2013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09A8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ООО «ТНК Шереметьево»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56E64CD8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Заместитель Генерального директора</w:t>
            </w:r>
          </w:p>
        </w:tc>
      </w:tr>
      <w:tr w:rsidR="00CA7975" w:rsidRPr="00B05E10" w14:paraId="24DE6308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228B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01.11.2013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00198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E88D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 xml:space="preserve">ООО «Шереметьево </w:t>
            </w:r>
            <w:proofErr w:type="spellStart"/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Фьюэлс</w:t>
            </w:r>
            <w:proofErr w:type="spellEnd"/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4E0B5C3D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Генеральный директор</w:t>
            </w:r>
          </w:p>
        </w:tc>
      </w:tr>
      <w:tr w:rsidR="00CA7975" w:rsidRPr="00B05E10" w14:paraId="17681313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FFB4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30.01.2015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34F0C" w14:textId="77777777" w:rsidR="00CA7975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2ABE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ЗАО «Международная космическая компания «</w:t>
            </w:r>
            <w:proofErr w:type="spellStart"/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Космотрас</w:t>
            </w:r>
            <w:proofErr w:type="spellEnd"/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0E20B262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  <w:tr w:rsidR="00CA7975" w:rsidRPr="00B05E10" w14:paraId="09D7A90A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14:paraId="0EB07F98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19.10.2016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41BACD5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14:paraId="54C22D36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384D558C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</w:tbl>
    <w:p w14:paraId="317C9B8E" w14:textId="77777777" w:rsidR="00CA7975" w:rsidRDefault="00CA7975" w:rsidP="00CA7975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46875E6" w14:textId="77777777" w:rsidR="00CA7975" w:rsidRPr="00D43086" w:rsidRDefault="00CA7975" w:rsidP="00CA7975">
      <w:pPr>
        <w:pStyle w:val="a5"/>
        <w:numPr>
          <w:ilvl w:val="0"/>
          <w:numId w:val="31"/>
        </w:numPr>
        <w:jc w:val="both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>Седых Александр Борисович</w:t>
      </w:r>
    </w:p>
    <w:p w14:paraId="067FADD5" w14:textId="77777777" w:rsidR="00CA7975" w:rsidRDefault="00CA7975" w:rsidP="00CA7975">
      <w:pPr>
        <w:pStyle w:val="a5"/>
        <w:ind w:left="360"/>
        <w:rPr>
          <w:rFonts w:ascii="Times New Roman" w:hAnsi="Times New Roman"/>
        </w:rPr>
      </w:pPr>
    </w:p>
    <w:p w14:paraId="6B3C7D79" w14:textId="77777777" w:rsidR="00CA7975" w:rsidRDefault="00CA7975" w:rsidP="00CA7975">
      <w:pPr>
        <w:pStyle w:val="a5"/>
        <w:ind w:left="360"/>
        <w:rPr>
          <w:rFonts w:ascii="Times New Roman" w:hAnsi="Times New Roman"/>
          <w:bCs/>
          <w:iCs/>
        </w:rPr>
      </w:pPr>
      <w:r w:rsidRPr="00B05E10">
        <w:rPr>
          <w:rFonts w:ascii="Times New Roman" w:hAnsi="Times New Roman"/>
        </w:rPr>
        <w:t>Год рождения:</w:t>
      </w:r>
      <w:r w:rsidRPr="00B05E10">
        <w:rPr>
          <w:rFonts w:ascii="Times New Roman" w:hAnsi="Times New Roman"/>
          <w:b/>
          <w:bCs/>
          <w:i/>
          <w:iCs/>
        </w:rPr>
        <w:t xml:space="preserve"> </w:t>
      </w:r>
      <w:r>
        <w:rPr>
          <w:rFonts w:ascii="Times New Roman" w:hAnsi="Times New Roman"/>
          <w:bCs/>
          <w:iCs/>
        </w:rPr>
        <w:t>19</w:t>
      </w:r>
      <w:r w:rsidRPr="00B05E10">
        <w:rPr>
          <w:rFonts w:ascii="Times New Roman" w:hAnsi="Times New Roman"/>
          <w:bCs/>
          <w:iCs/>
        </w:rPr>
        <w:t>6</w:t>
      </w:r>
      <w:r>
        <w:rPr>
          <w:rFonts w:ascii="Times New Roman" w:hAnsi="Times New Roman"/>
          <w:bCs/>
          <w:iCs/>
        </w:rPr>
        <w:t>9</w:t>
      </w:r>
    </w:p>
    <w:p w14:paraId="0AA67489" w14:textId="77777777" w:rsidR="00CA7975" w:rsidRDefault="00CA7975" w:rsidP="00CA7975">
      <w:pPr>
        <w:pStyle w:val="a5"/>
        <w:ind w:left="360"/>
        <w:rPr>
          <w:rFonts w:ascii="Times New Roman" w:hAnsi="Times New Roman"/>
          <w:shd w:val="clear" w:color="auto" w:fill="FFFFFF"/>
        </w:rPr>
      </w:pPr>
      <w:r>
        <w:rPr>
          <w:rFonts w:ascii="Times New Roman" w:hAnsi="Times New Roman"/>
        </w:rPr>
        <w:t>О</w:t>
      </w:r>
      <w:r w:rsidRPr="00B05E10">
        <w:rPr>
          <w:rFonts w:ascii="Times New Roman" w:hAnsi="Times New Roman"/>
        </w:rPr>
        <w:t xml:space="preserve">бразовании: </w:t>
      </w:r>
      <w:proofErr w:type="gramStart"/>
      <w:r w:rsidRPr="00B05E10">
        <w:rPr>
          <w:rFonts w:ascii="Times New Roman" w:hAnsi="Times New Roman"/>
          <w:bCs/>
          <w:iCs/>
        </w:rPr>
        <w:t>высшее</w:t>
      </w:r>
      <w:proofErr w:type="gramEnd"/>
      <w:r w:rsidRPr="00B05E10">
        <w:rPr>
          <w:rFonts w:ascii="Times New Roman" w:hAnsi="Times New Roman"/>
          <w:bCs/>
          <w:iCs/>
        </w:rPr>
        <w:t xml:space="preserve">, Московский государственный </w:t>
      </w:r>
      <w:r w:rsidRPr="00D15971">
        <w:rPr>
          <w:rFonts w:ascii="Times New Roman" w:hAnsi="Times New Roman"/>
          <w:shd w:val="clear" w:color="auto" w:fill="FFFFFF"/>
        </w:rPr>
        <w:t>университет им. М.Ю. Ломоносова</w:t>
      </w:r>
      <w:r>
        <w:rPr>
          <w:rFonts w:ascii="Times New Roman" w:hAnsi="Times New Roman"/>
          <w:shd w:val="clear" w:color="auto" w:fill="FFFFFF"/>
        </w:rPr>
        <w:t>,</w:t>
      </w:r>
    </w:p>
    <w:p w14:paraId="2ED15CB3" w14:textId="77777777" w:rsidR="00CA7975" w:rsidRPr="00652FDB" w:rsidRDefault="00CA7975" w:rsidP="00CA7975">
      <w:pPr>
        <w:pStyle w:val="a5"/>
        <w:ind w:left="360"/>
        <w:rPr>
          <w:rFonts w:ascii="Times New Roman" w:hAnsi="Times New Roman"/>
        </w:rPr>
      </w:pPr>
      <w:r w:rsidRPr="00D15971">
        <w:rPr>
          <w:rFonts w:ascii="Times New Roman" w:hAnsi="Times New Roman"/>
          <w:shd w:val="clear" w:color="auto" w:fill="FFFFFF"/>
        </w:rPr>
        <w:t xml:space="preserve">Академия народного хозяйства при Правительстве Российской Федерации </w:t>
      </w:r>
    </w:p>
    <w:p w14:paraId="30DE09F5" w14:textId="77777777" w:rsidR="00CA7975" w:rsidRPr="00B05E10" w:rsidRDefault="00CA7975" w:rsidP="00CA7975">
      <w:pPr>
        <w:pStyle w:val="a5"/>
        <w:ind w:left="360"/>
        <w:rPr>
          <w:rFonts w:ascii="Times New Roman" w:hAnsi="Times New Roman"/>
        </w:rPr>
      </w:pPr>
    </w:p>
    <w:p w14:paraId="5130C80E" w14:textId="77777777" w:rsidR="00CA7975" w:rsidRPr="00B05E10" w:rsidRDefault="00CA7975" w:rsidP="00CA7975">
      <w:pPr>
        <w:pStyle w:val="a5"/>
        <w:ind w:left="360"/>
        <w:rPr>
          <w:rFonts w:ascii="Times New Roman" w:hAnsi="Times New Roman"/>
        </w:rPr>
      </w:pPr>
      <w:proofErr w:type="gramStart"/>
      <w:r w:rsidRPr="00B05E10">
        <w:rPr>
          <w:rFonts w:ascii="Times New Roman" w:hAnsi="Times New Roman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14:paraId="5777A8EF" w14:textId="77777777" w:rsidR="00CA7975" w:rsidRPr="00B05E10" w:rsidRDefault="00CA7975" w:rsidP="00CA7975">
      <w:pPr>
        <w:pStyle w:val="a5"/>
        <w:ind w:left="360"/>
        <w:rPr>
          <w:sz w:val="16"/>
          <w:szCs w:val="16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CA7975" w:rsidRPr="00B05E10" w14:paraId="0BEC7731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498CF96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</w:tcPr>
          <w:p w14:paraId="15608383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</w:tcPr>
          <w:p w14:paraId="32A20026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CA7975" w:rsidRPr="00B05E10" w14:paraId="37FF0F4D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9A54DEC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B1647" w14:textId="77777777" w:rsidR="00CA7975" w:rsidRPr="00B05E10" w:rsidRDefault="00CA7975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825678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63C07AC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A7975" w:rsidRPr="00B05E10" w14:paraId="586C45D6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D131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11.01.2011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3824F0" w14:textId="77777777" w:rsidR="00CA7975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C064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ООО «АВАНТ»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2EFA6E75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Генеральный директор</w:t>
            </w:r>
          </w:p>
        </w:tc>
      </w:tr>
      <w:tr w:rsidR="00CA7975" w:rsidRPr="00B05E10" w14:paraId="53B2B087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14:paraId="4CBFF995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19.10.2016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BD6B6F8" w14:textId="77777777" w:rsidR="00CA7975" w:rsidRPr="00B05E10" w:rsidRDefault="00CA7975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14:paraId="7736533C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14:paraId="7A240A79" w14:textId="77777777" w:rsidR="00CA7975" w:rsidRPr="00D15971" w:rsidRDefault="00CA7975" w:rsidP="0018111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D15971">
              <w:rPr>
                <w:rFonts w:ascii="Times New Roman" w:hAnsi="Times New Roman" w:cs="Times New Roman"/>
                <w:sz w:val="22"/>
                <w:szCs w:val="22"/>
              </w:rPr>
              <w:t>Член Совета директоров</w:t>
            </w:r>
          </w:p>
        </w:tc>
      </w:tr>
    </w:tbl>
    <w:p w14:paraId="092B0C87" w14:textId="77777777" w:rsidR="00CA7975" w:rsidRDefault="00CA7975" w:rsidP="00CA7975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38C5695" w14:textId="77777777" w:rsidR="00CA7975" w:rsidRDefault="00CA7975" w:rsidP="00CA7975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49E26D2B" w14:textId="77777777" w:rsidR="00CA7975" w:rsidRPr="00D15971" w:rsidRDefault="00CA7975" w:rsidP="00CA7975">
      <w:pPr>
        <w:ind w:firstLine="360"/>
        <w:jc w:val="both"/>
        <w:rPr>
          <w:rFonts w:ascii="Times New Roman" w:hAnsi="Times New Roman" w:cs="Times New Roman"/>
          <w:sz w:val="22"/>
          <w:szCs w:val="22"/>
        </w:rPr>
      </w:pPr>
      <w:r w:rsidRPr="00D15971">
        <w:rPr>
          <w:rFonts w:ascii="Times New Roman" w:hAnsi="Times New Roman" w:cs="Times New Roman"/>
          <w:sz w:val="22"/>
          <w:szCs w:val="22"/>
        </w:rPr>
        <w:lastRenderedPageBreak/>
        <w:t>Председателю и членам Совета директоров не принадлежат доли в УК Общества. В течение отчетного года Председателем и членами Совета директоров сделок по отчуждению долей не совершалось.</w:t>
      </w:r>
    </w:p>
    <w:p w14:paraId="0E82D8B3" w14:textId="77777777" w:rsidR="00CA7975" w:rsidRDefault="00CA7975" w:rsidP="00CA7975"/>
    <w:p w14:paraId="4CC008D8" w14:textId="77777777" w:rsidR="0022221E" w:rsidRPr="000A7633" w:rsidRDefault="0022221E" w:rsidP="00C70951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E201AAF" w14:textId="77777777" w:rsidR="00273864" w:rsidRDefault="0022221E" w:rsidP="00273864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  <w:sz w:val="24"/>
          <w:szCs w:val="24"/>
        </w:rPr>
      </w:pPr>
      <w:bookmarkStart w:id="12" w:name="bookmark18"/>
      <w:r w:rsidRPr="00C70951">
        <w:rPr>
          <w:rFonts w:ascii="Times New Roman" w:hAnsi="Times New Roman"/>
          <w:b/>
          <w:sz w:val="24"/>
          <w:szCs w:val="24"/>
        </w:rPr>
        <w:t xml:space="preserve">СВЕДЕНИЯ О </w:t>
      </w:r>
      <w:bookmarkEnd w:id="12"/>
      <w:r w:rsidRPr="00C70951">
        <w:rPr>
          <w:rFonts w:ascii="Times New Roman" w:hAnsi="Times New Roman"/>
          <w:b/>
          <w:sz w:val="24"/>
          <w:szCs w:val="24"/>
        </w:rPr>
        <w:t>ЕДИНОЛИЧНОМ ИСПОЛНИТЕЛЬНОМ ОРГАНЕ</w:t>
      </w:r>
    </w:p>
    <w:p w14:paraId="30ACB212" w14:textId="77777777" w:rsidR="00273864" w:rsidRPr="00273864" w:rsidRDefault="00273864" w:rsidP="00273864">
      <w:pPr>
        <w:pStyle w:val="Heading20"/>
        <w:keepNext/>
        <w:keepLines/>
        <w:shd w:val="clear" w:color="auto" w:fill="auto"/>
        <w:spacing w:after="0" w:line="240" w:lineRule="auto"/>
        <w:ind w:right="-1" w:firstLine="0"/>
        <w:rPr>
          <w:rFonts w:eastAsia="Arial Unicode MS"/>
          <w:bCs w:val="0"/>
          <w:color w:val="000000"/>
          <w:sz w:val="22"/>
          <w:szCs w:val="22"/>
          <w:lang w:eastAsia="ru-RU"/>
        </w:rPr>
      </w:pPr>
      <w:r w:rsidRPr="00273864">
        <w:rPr>
          <w:rFonts w:eastAsia="Arial Unicode MS"/>
          <w:bCs w:val="0"/>
          <w:color w:val="000000"/>
          <w:sz w:val="22"/>
          <w:szCs w:val="22"/>
          <w:lang w:eastAsia="ru-RU"/>
        </w:rPr>
        <w:t>Единоличный исполнительный орган - Генеральный директор ООО «Домашние деньги»</w:t>
      </w:r>
    </w:p>
    <w:p w14:paraId="6C38382D" w14:textId="77777777" w:rsidR="00273864" w:rsidRPr="00273864" w:rsidRDefault="00273864" w:rsidP="00273864">
      <w:pPr>
        <w:pStyle w:val="Heading30"/>
        <w:keepNext/>
        <w:keepLines/>
        <w:shd w:val="clear" w:color="auto" w:fill="auto"/>
        <w:tabs>
          <w:tab w:val="left" w:pos="380"/>
        </w:tabs>
        <w:spacing w:before="0" w:after="0" w:line="240" w:lineRule="auto"/>
        <w:ind w:firstLine="0"/>
        <w:rPr>
          <w:rFonts w:eastAsia="Arial Unicode MS"/>
          <w:bCs w:val="0"/>
          <w:color w:val="000000"/>
          <w:sz w:val="22"/>
          <w:szCs w:val="22"/>
          <w:lang w:eastAsia="ru-RU"/>
        </w:rPr>
      </w:pPr>
    </w:p>
    <w:p w14:paraId="43CFF5CE" w14:textId="77777777" w:rsidR="00273864" w:rsidRPr="00273864" w:rsidRDefault="00273864" w:rsidP="00273864">
      <w:pPr>
        <w:pStyle w:val="Heading30"/>
        <w:keepNext/>
        <w:keepLines/>
        <w:shd w:val="clear" w:color="auto" w:fill="auto"/>
        <w:tabs>
          <w:tab w:val="left" w:pos="380"/>
        </w:tabs>
        <w:spacing w:before="0" w:after="0" w:line="240" w:lineRule="auto"/>
        <w:ind w:firstLine="0"/>
        <w:rPr>
          <w:rFonts w:eastAsia="Arial Unicode MS"/>
          <w:bCs w:val="0"/>
          <w:i/>
          <w:color w:val="000000"/>
          <w:sz w:val="22"/>
          <w:szCs w:val="22"/>
          <w:lang w:eastAsia="ru-RU"/>
        </w:rPr>
      </w:pPr>
      <w:r w:rsidRPr="00273864">
        <w:rPr>
          <w:rFonts w:eastAsia="Arial Unicode MS"/>
          <w:bCs w:val="0"/>
          <w:i/>
          <w:color w:val="000000"/>
          <w:sz w:val="22"/>
          <w:szCs w:val="22"/>
          <w:lang w:eastAsia="ru-RU"/>
        </w:rPr>
        <w:t>Гладштейн Юрий Яковлевич</w:t>
      </w:r>
    </w:p>
    <w:p w14:paraId="1C15C990" w14:textId="77777777" w:rsidR="00273864" w:rsidRPr="00273864" w:rsidRDefault="00273864" w:rsidP="0027386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</w:p>
    <w:p w14:paraId="0AE2581B" w14:textId="77777777" w:rsidR="00273864" w:rsidRPr="00273864" w:rsidRDefault="00273864" w:rsidP="0027386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273864">
        <w:rPr>
          <w:rFonts w:ascii="Times New Roman" w:hAnsi="Times New Roman" w:cs="Times New Roman"/>
          <w:sz w:val="22"/>
          <w:szCs w:val="22"/>
        </w:rPr>
        <w:t>Год рождения: 1969</w:t>
      </w:r>
    </w:p>
    <w:p w14:paraId="285ABF87" w14:textId="77777777" w:rsidR="00273864" w:rsidRPr="00273864" w:rsidRDefault="00273864" w:rsidP="0027386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</w:rPr>
      </w:pPr>
      <w:r w:rsidRPr="00273864">
        <w:rPr>
          <w:rFonts w:ascii="Times New Roman" w:hAnsi="Times New Roman" w:cs="Times New Roman"/>
          <w:sz w:val="22"/>
          <w:szCs w:val="22"/>
        </w:rPr>
        <w:t>Образование: высшее, Московский государственный институт электронной техники</w:t>
      </w:r>
    </w:p>
    <w:p w14:paraId="3C726EF7" w14:textId="77777777" w:rsidR="00273864" w:rsidRPr="00273864" w:rsidRDefault="00273864" w:rsidP="00273864">
      <w:pPr>
        <w:widowControl w:val="0"/>
        <w:autoSpaceDE w:val="0"/>
        <w:autoSpaceDN w:val="0"/>
        <w:adjustRightInd w:val="0"/>
        <w:spacing w:before="20" w:after="40"/>
        <w:jc w:val="both"/>
        <w:rPr>
          <w:rFonts w:ascii="Times New Roman" w:hAnsi="Times New Roman" w:cs="Times New Roman"/>
          <w:sz w:val="22"/>
          <w:szCs w:val="22"/>
        </w:rPr>
      </w:pPr>
    </w:p>
    <w:p w14:paraId="0D17DA2B" w14:textId="77777777" w:rsidR="00273864" w:rsidRPr="00273864" w:rsidRDefault="00273864" w:rsidP="00273864">
      <w:pPr>
        <w:widowControl w:val="0"/>
        <w:autoSpaceDE w:val="0"/>
        <w:autoSpaceDN w:val="0"/>
        <w:adjustRightInd w:val="0"/>
        <w:spacing w:before="20" w:after="4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273864">
        <w:rPr>
          <w:rFonts w:ascii="Times New Roman" w:hAnsi="Times New Roman" w:cs="Times New Roman"/>
          <w:sz w:val="22"/>
          <w:szCs w:val="22"/>
        </w:rP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совместительству.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273864" w:rsidRPr="00B05E10" w14:paraId="1971CF5E" w14:textId="77777777" w:rsidTr="001811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7194E54" w14:textId="77777777" w:rsidR="00273864" w:rsidRPr="00B05E10" w:rsidRDefault="00273864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DEDAE2" w14:textId="77777777" w:rsidR="00273864" w:rsidRPr="00B05E10" w:rsidRDefault="00273864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07FFF4C" w14:textId="77777777" w:rsidR="00273864" w:rsidRPr="00B05E10" w:rsidRDefault="00273864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Должность</w:t>
            </w:r>
          </w:p>
        </w:tc>
      </w:tr>
      <w:tr w:rsidR="00273864" w:rsidRPr="00B05E10" w14:paraId="52B39CCD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E2D0AF0" w14:textId="77777777" w:rsidR="00273864" w:rsidRPr="00B05E10" w:rsidRDefault="00273864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95F18" w14:textId="77777777" w:rsidR="00273864" w:rsidRPr="00B05E10" w:rsidRDefault="00273864" w:rsidP="00181118">
            <w:pPr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2079E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03B0174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273864" w:rsidRPr="00B05E10" w14:paraId="73F23D9A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F934042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15115F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84AD8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«Домашние деньги»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E6C186F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Генеральный директор</w:t>
            </w:r>
          </w:p>
        </w:tc>
      </w:tr>
      <w:tr w:rsidR="00273864" w:rsidRPr="00B05E10" w14:paraId="53C60619" w14:textId="77777777" w:rsidTr="001811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F3230A3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380A213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н/в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8D689F8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ООО «Адела Менеджмент»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0977CB7C" w14:textId="77777777" w:rsidR="00273864" w:rsidRPr="00B05E10" w:rsidRDefault="00273864" w:rsidP="00181118">
            <w:pPr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B05E1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Генеральный директор, должность занята по совместительству</w:t>
            </w:r>
          </w:p>
        </w:tc>
      </w:tr>
    </w:tbl>
    <w:p w14:paraId="6EE4D3CE" w14:textId="77777777" w:rsidR="00273864" w:rsidRPr="00273864" w:rsidRDefault="00273864" w:rsidP="00273864">
      <w:pPr>
        <w:jc w:val="both"/>
        <w:rPr>
          <w:rFonts w:ascii="Times New Roman" w:hAnsi="Times New Roman"/>
          <w:b/>
        </w:rPr>
      </w:pPr>
    </w:p>
    <w:p w14:paraId="5B9E8729" w14:textId="77777777" w:rsidR="0022221E" w:rsidRPr="00C70951" w:rsidRDefault="0022221E" w:rsidP="00C70951">
      <w:pPr>
        <w:pStyle w:val="a5"/>
        <w:numPr>
          <w:ilvl w:val="0"/>
          <w:numId w:val="6"/>
        </w:numPr>
        <w:jc w:val="both"/>
        <w:rPr>
          <w:rFonts w:ascii="Times New Roman" w:hAnsi="Times New Roman"/>
          <w:b/>
          <w:sz w:val="24"/>
          <w:szCs w:val="24"/>
        </w:rPr>
      </w:pPr>
      <w:bookmarkStart w:id="13" w:name="bookmark19"/>
      <w:r w:rsidRPr="00C70951">
        <w:rPr>
          <w:rFonts w:ascii="Times New Roman" w:hAnsi="Times New Roman"/>
          <w:b/>
          <w:sz w:val="24"/>
          <w:szCs w:val="24"/>
        </w:rPr>
        <w:t>КРИТЕРИИ ОПРЕДЕЛЕНИЯ И РАЗМЕР ВОЗНАГРАЖДЕНИЯ ПРЕЗИДЕНТА, ЧЛЕНОВ ПРАВЛЕНИЯ И СОВЕТА ДИРЕКТОРОВ ООО «Домашние деньги»</w:t>
      </w:r>
      <w:bookmarkEnd w:id="13"/>
    </w:p>
    <w:p w14:paraId="6BB41D83" w14:textId="77777777" w:rsidR="0022221E" w:rsidRPr="000A7633" w:rsidRDefault="0022221E" w:rsidP="00C70951">
      <w:pPr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Документами Общества данные критерии не определены и вознаграждение членам Совета директоров в течение 201</w:t>
      </w:r>
      <w:r w:rsidR="003B68A9">
        <w:rPr>
          <w:rFonts w:ascii="Times New Roman" w:hAnsi="Times New Roman" w:cs="Times New Roman"/>
          <w:sz w:val="22"/>
          <w:szCs w:val="22"/>
        </w:rPr>
        <w:t>6</w:t>
      </w:r>
      <w:r w:rsidRPr="000A7633">
        <w:rPr>
          <w:rFonts w:ascii="Times New Roman" w:hAnsi="Times New Roman" w:cs="Times New Roman"/>
          <w:sz w:val="22"/>
          <w:szCs w:val="22"/>
        </w:rPr>
        <w:t xml:space="preserve"> года не выплачивалось.</w:t>
      </w:r>
    </w:p>
    <w:p w14:paraId="77DD20D3" w14:textId="77777777" w:rsidR="0022221E" w:rsidRPr="000A7633" w:rsidRDefault="0022221E" w:rsidP="00C70951">
      <w:pPr>
        <w:ind w:firstLine="567"/>
        <w:jc w:val="both"/>
        <w:rPr>
          <w:rFonts w:ascii="Times New Roman" w:hAnsi="Times New Roman" w:cs="Times New Roman"/>
          <w:sz w:val="22"/>
          <w:szCs w:val="22"/>
        </w:rPr>
      </w:pPr>
      <w:r w:rsidRPr="000A7633">
        <w:rPr>
          <w:rFonts w:ascii="Times New Roman" w:hAnsi="Times New Roman" w:cs="Times New Roman"/>
          <w:sz w:val="22"/>
          <w:szCs w:val="22"/>
        </w:rPr>
        <w:t>Коллегиальный орган управления, Правление Уставом Общества не предусмотрен. Оплата вознаграждения единоличного исполнительного органа – генерального директора осуществляется в соответствии с условиями трудового договора и Уставом общества.</w:t>
      </w:r>
    </w:p>
    <w:p w14:paraId="794130C4" w14:textId="77777777" w:rsidR="0022221E" w:rsidRPr="00C70951" w:rsidRDefault="0022221E" w:rsidP="00C70951">
      <w:pPr>
        <w:pStyle w:val="Heading20"/>
        <w:keepNext/>
        <w:keepLines/>
        <w:shd w:val="clear" w:color="auto" w:fill="auto"/>
        <w:spacing w:after="60" w:line="274" w:lineRule="exact"/>
        <w:ind w:left="380" w:right="100" w:firstLine="0"/>
        <w:rPr>
          <w:sz w:val="24"/>
          <w:szCs w:val="24"/>
        </w:rPr>
      </w:pPr>
    </w:p>
    <w:p w14:paraId="54F8C19E" w14:textId="77777777" w:rsidR="0022221E" w:rsidRPr="001B22D2" w:rsidRDefault="0022221E" w:rsidP="00C70951">
      <w:pPr>
        <w:pStyle w:val="Heading20"/>
        <w:keepNext/>
        <w:keepLines/>
        <w:numPr>
          <w:ilvl w:val="0"/>
          <w:numId w:val="6"/>
        </w:numPr>
        <w:shd w:val="clear" w:color="auto" w:fill="auto"/>
        <w:spacing w:after="64" w:line="278" w:lineRule="exact"/>
        <w:ind w:right="100"/>
        <w:rPr>
          <w:sz w:val="24"/>
          <w:szCs w:val="24"/>
        </w:rPr>
      </w:pPr>
      <w:bookmarkStart w:id="14" w:name="bookmark20"/>
      <w:r w:rsidRPr="001B22D2">
        <w:rPr>
          <w:sz w:val="24"/>
          <w:szCs w:val="24"/>
        </w:rPr>
        <w:t>СВЕДЕНИЯ О СОБЛЮДЕН</w:t>
      </w:r>
      <w:proofErr w:type="gramStart"/>
      <w:r w:rsidRPr="001B22D2">
        <w:rPr>
          <w:sz w:val="24"/>
          <w:szCs w:val="24"/>
        </w:rPr>
        <w:t xml:space="preserve">ИИ </w:t>
      </w:r>
      <w:r w:rsidR="000A7633" w:rsidRPr="001B22D2">
        <w:rPr>
          <w:sz w:val="24"/>
          <w:szCs w:val="24"/>
        </w:rPr>
        <w:t>ООО</w:t>
      </w:r>
      <w:proofErr w:type="gramEnd"/>
      <w:r w:rsidR="000A7633" w:rsidRPr="001B22D2">
        <w:rPr>
          <w:sz w:val="24"/>
          <w:szCs w:val="24"/>
        </w:rPr>
        <w:t xml:space="preserve"> «ДОМАШНИЕ ДЕНЬГИ» </w:t>
      </w:r>
      <w:r w:rsidRPr="001B22D2">
        <w:rPr>
          <w:sz w:val="24"/>
          <w:szCs w:val="24"/>
        </w:rPr>
        <w:t>КОДЕКСА КОРПОРАТИВНОГО ПОВЕДЕНИЯ</w:t>
      </w:r>
      <w:bookmarkEnd w:id="14"/>
    </w:p>
    <w:p w14:paraId="6628B252" w14:textId="77777777" w:rsidR="0022221E" w:rsidRPr="00C70951" w:rsidRDefault="0022221E" w:rsidP="00C70951">
      <w:pPr>
        <w:pStyle w:val="Heading20"/>
        <w:keepNext/>
        <w:keepLines/>
        <w:shd w:val="clear" w:color="auto" w:fill="auto"/>
        <w:spacing w:after="64" w:line="278" w:lineRule="exact"/>
        <w:ind w:right="100" w:firstLine="0"/>
        <w:rPr>
          <w:sz w:val="24"/>
          <w:szCs w:val="24"/>
          <w:highlight w:val="yellow"/>
        </w:rPr>
      </w:pPr>
    </w:p>
    <w:tbl>
      <w:tblPr>
        <w:tblStyle w:val="2"/>
        <w:tblW w:w="9776" w:type="dxa"/>
        <w:tblLayout w:type="fixed"/>
        <w:tblLook w:val="04A0" w:firstRow="1" w:lastRow="0" w:firstColumn="1" w:lastColumn="0" w:noHBand="0" w:noVBand="1"/>
      </w:tblPr>
      <w:tblGrid>
        <w:gridCol w:w="562"/>
        <w:gridCol w:w="2127"/>
        <w:gridCol w:w="1719"/>
        <w:gridCol w:w="5368"/>
      </w:tblGrid>
      <w:tr w:rsidR="00273864" w:rsidRPr="000A7633" w14:paraId="7067FED0" w14:textId="77777777" w:rsidTr="0018111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DF185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3374D37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B99FEEA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518DF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327EFE4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7E2ABF3D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sz w:val="22"/>
                <w:szCs w:val="22"/>
              </w:rPr>
              <w:t>Требование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776F4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Cs/>
                <w:sz w:val="22"/>
                <w:szCs w:val="22"/>
              </w:rPr>
              <w:t>Сведения о соблюдении или несоблюдении соответствующего требования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B48C7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14:paraId="5843E7D6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14:paraId="4021EC03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Cs/>
                <w:sz w:val="22"/>
                <w:szCs w:val="22"/>
              </w:rPr>
              <w:t>Обоснование соблюдения требования (ссылки на положения документов эмитента) *</w:t>
            </w:r>
          </w:p>
        </w:tc>
      </w:tr>
      <w:tr w:rsidR="00273864" w:rsidRPr="000A7633" w14:paraId="161DECC0" w14:textId="77777777" w:rsidTr="00181118">
        <w:tc>
          <w:tcPr>
            <w:tcW w:w="9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5597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t>1. Общие требования к эмитентам</w:t>
            </w:r>
          </w:p>
          <w:p w14:paraId="0E8B6E94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73864" w:rsidRPr="000A7633" w14:paraId="28C08584" w14:textId="77777777" w:rsidTr="0018111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03215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hAnsi="Times New Roman" w:cs="Times New Roman"/>
                <w:sz w:val="22"/>
                <w:szCs w:val="22"/>
              </w:rPr>
              <w:t>1.1.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E092D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Эмитентом должен быть сформирован совет директоров.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2CA02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C6D3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1) Документ с реквизитами, закрепляющий данное положение и номер пункта/статьи</w:t>
            </w:r>
          </w:p>
          <w:p w14:paraId="75D6C38C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Название документа: Устав (Редакция №7) </w:t>
            </w:r>
          </w:p>
          <w:p w14:paraId="4B18D9B4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пункта/статьи: п. 15.5. ст. 15 и ст. 21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14:paraId="1364B45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решением: Решение единственного участника ООО «Домашние деньги» № б/</w:t>
            </w: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</w:t>
            </w:r>
            <w:proofErr w:type="gramEnd"/>
          </w:p>
          <w:p w14:paraId="19685C28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05.10.2016 г.</w:t>
            </w:r>
          </w:p>
          <w:p w14:paraId="53A4347C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нет</w:t>
            </w:r>
          </w:p>
          <w:p w14:paraId="5D7E5D99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нет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14:paraId="53D9ADA4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0E75E78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2) Состав действующего на момент составления отчета Совета директоров</w:t>
            </w:r>
          </w:p>
          <w:p w14:paraId="271FFF08" w14:textId="77777777" w:rsidR="00273864" w:rsidRPr="0064114F" w:rsidRDefault="00273864" w:rsidP="00181118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tbl>
            <w:tblPr>
              <w:tblW w:w="511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96"/>
              <w:gridCol w:w="1416"/>
              <w:gridCol w:w="1133"/>
              <w:gridCol w:w="992"/>
              <w:gridCol w:w="1275"/>
            </w:tblGrid>
            <w:tr w:rsidR="00273864" w:rsidRPr="0064114F" w14:paraId="22CBCD80" w14:textId="77777777" w:rsidTr="00181118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1879CCB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№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A96C4C8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Состав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507E681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Фамилия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B229F08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Имя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A3BCA47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Отчество</w:t>
                  </w:r>
                </w:p>
              </w:tc>
            </w:tr>
            <w:tr w:rsidR="00273864" w:rsidRPr="0064114F" w14:paraId="168E93C9" w14:textId="77777777" w:rsidTr="00181118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F977AD1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14FA387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Председатель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74158C6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Бернштам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0F7589B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Евгений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C0F0062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Семенович</w:t>
                  </w:r>
                </w:p>
              </w:tc>
            </w:tr>
            <w:tr w:rsidR="00273864" w:rsidRPr="0064114F" w14:paraId="32FE6657" w14:textId="77777777" w:rsidTr="00181118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6C833F3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97DD860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BE2D8AD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Бахвалов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89F6426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Андрей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5D1F706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Юрьевич</w:t>
                  </w:r>
                </w:p>
              </w:tc>
            </w:tr>
            <w:tr w:rsidR="00273864" w:rsidRPr="0064114F" w14:paraId="1DDAF11B" w14:textId="77777777" w:rsidTr="00181118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4A8E42E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E46AAFA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81A12BC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Смирнов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B4D8EF0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Станислав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9716275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Романович</w:t>
                  </w:r>
                </w:p>
              </w:tc>
            </w:tr>
            <w:tr w:rsidR="00273864" w:rsidRPr="0064114F" w14:paraId="2218E5E0" w14:textId="77777777" w:rsidTr="00181118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3606109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4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3779A5E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E69EAFB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Тупицына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0686910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Алла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0936866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Михайловна</w:t>
                  </w:r>
                </w:p>
              </w:tc>
            </w:tr>
            <w:tr w:rsidR="00273864" w:rsidRPr="0064114F" w14:paraId="50DDDB58" w14:textId="77777777" w:rsidTr="00181118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0378D88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E3D5500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1F2BC7C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/>
                    </w:rPr>
                    <w:t>Кузнецов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835D8F0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/>
                    </w:rPr>
                    <w:t>Андрей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4D01448" w14:textId="77777777" w:rsidR="00273864" w:rsidRPr="0064114F" w:rsidRDefault="00273864" w:rsidP="00181118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/>
                    </w:rPr>
                  </w:pPr>
                  <w:r w:rsidRPr="0064114F">
                    <w:rPr>
                      <w:rFonts w:ascii="Times New Roman" w:hAnsi="Times New Roman"/>
                    </w:rPr>
                    <w:t>Игоревич</w:t>
                  </w:r>
                </w:p>
                <w:p w14:paraId="0DA6BE43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</w:p>
              </w:tc>
            </w:tr>
            <w:tr w:rsidR="00273864" w:rsidRPr="0064114F" w14:paraId="64E7368D" w14:textId="77777777" w:rsidTr="00181118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A3491FD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6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DD17AA3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85AB659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/>
                    </w:rPr>
                    <w:t>Шаронов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B126D57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/>
                    </w:rPr>
                    <w:t>Алексей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CF989DC" w14:textId="77777777" w:rsidR="00273864" w:rsidRPr="0064114F" w:rsidRDefault="00273864" w:rsidP="00181118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/>
                    </w:rPr>
                  </w:pPr>
                  <w:r w:rsidRPr="0064114F">
                    <w:rPr>
                      <w:rFonts w:ascii="Times New Roman" w:hAnsi="Times New Roman"/>
                    </w:rPr>
                    <w:t>Юрьевич</w:t>
                  </w:r>
                </w:p>
                <w:p w14:paraId="5C2A7C16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</w:p>
              </w:tc>
            </w:tr>
            <w:tr w:rsidR="00273864" w:rsidRPr="0064114F" w14:paraId="79A38D08" w14:textId="77777777" w:rsidTr="00181118">
              <w:tc>
                <w:tcPr>
                  <w:tcW w:w="29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524A1E8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138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963FD3A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1108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BF65989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/>
                    </w:rPr>
                    <w:t>Седых</w:t>
                  </w:r>
                </w:p>
              </w:tc>
              <w:tc>
                <w:tcPr>
                  <w:tcW w:w="9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4D5B0D7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/>
                    </w:rPr>
                    <w:t>Александр</w:t>
                  </w:r>
                </w:p>
              </w:tc>
              <w:tc>
                <w:tcPr>
                  <w:tcW w:w="1247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4EDFA4D" w14:textId="77777777" w:rsidR="00273864" w:rsidRPr="0064114F" w:rsidRDefault="00273864" w:rsidP="00181118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Times New Roman" w:hAnsi="Times New Roman"/>
                    </w:rPr>
                  </w:pPr>
                  <w:r w:rsidRPr="0064114F">
                    <w:rPr>
                      <w:rFonts w:ascii="Times New Roman" w:hAnsi="Times New Roman"/>
                    </w:rPr>
                    <w:t>Борисович</w:t>
                  </w:r>
                </w:p>
                <w:p w14:paraId="48A83FC7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</w:p>
              </w:tc>
            </w:tr>
          </w:tbl>
          <w:p w14:paraId="126660A6" w14:textId="77777777" w:rsidR="00273864" w:rsidRPr="0064114F" w:rsidRDefault="00273864" w:rsidP="00181118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7C9673C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3) Дата проведения общего собрания акционеров (участников), на котором избран действующий состав Совета директоров, дата и номер протокола вышеуказанного собрания</w:t>
            </w:r>
          </w:p>
          <w:p w14:paraId="32E49154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5A81D0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18.10.2016 г.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14:paraId="1D6F7E40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б/</w:t>
            </w: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</w:t>
            </w:r>
          </w:p>
          <w:p w14:paraId="594B20C2" w14:textId="77777777" w:rsidR="00273864" w:rsidRPr="000A7633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18.10.2016 г.</w:t>
            </w:r>
          </w:p>
          <w:p w14:paraId="3234A591" w14:textId="77777777" w:rsidR="00273864" w:rsidRPr="000A7633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273864" w:rsidRPr="000A7633" w14:paraId="6AAE5841" w14:textId="77777777" w:rsidTr="0018111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EEA9F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1.2.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BD584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В совете директоров эмитента, за исключением эмитента, единственным участником (акционером) которого является Российская Федерация, должно быть не менее 1 члена совета директоров, отвечающего следующим требованиям:</w:t>
            </w:r>
          </w:p>
          <w:p w14:paraId="460AF741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- не являться на момент избрания и в течение 1 года, предшествующего избранию, должностными 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лицами или работниками эмитента (управляющего);</w:t>
            </w:r>
          </w:p>
          <w:p w14:paraId="2DBC4B5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должностными лицами другого хозяйственного общества, в котором любое из должностных лиц этого общества является членом комитета совета директоров по кадрам и вознаграждениям;</w:t>
            </w:r>
          </w:p>
          <w:p w14:paraId="2BA2EA1A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супругами,  родителями,  детьми,  братьями  и  сестрами должностных лиц (управляющего) эмитента (должностного лица управляющей организации эмитента);</w:t>
            </w:r>
          </w:p>
          <w:p w14:paraId="23FBA25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аффилированными лицами эмитента, за исключением члена совета директоров эмитента;</w:t>
            </w:r>
          </w:p>
          <w:p w14:paraId="078FB49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- не являться сторонами по обязательствам с эмитентом, в соответствии с условиями которых они могут  приобрести  имущество  (получить  денежные средства), стоимость которого составляет 10 и более процентов совокупного годового дохода указанных лиц, кроме получения вознаграждения за  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участие в деятельности совета директоров общества;</w:t>
            </w:r>
          </w:p>
          <w:p w14:paraId="2F105F59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- не являться представителями государства, т.е. лицами, которые являются представителями Российской Федерации, субъектов Российской Федерации и муниципальных образований в совете директоров акционерных обществ, в отношении которых принято решение об использовании специального права («золотой акции») и лицами, избранными в совет директоров из числа кандидатов, выдвинутых Российской Федерацией, а также субъектом Российской Федерации или муниципальным образованием, если такие члены совета директоров  должны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голосовать на основании письменных директив (указаний и т.д.) соответственно Российской Федерации,  субъекта Российской Федерации или муниципального образования.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6A649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606E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1) ФИО независимых директоров</w:t>
            </w:r>
          </w:p>
          <w:p w14:paraId="2B03913A" w14:textId="77777777" w:rsidR="00273864" w:rsidRPr="0064114F" w:rsidRDefault="00273864" w:rsidP="00181118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tbl>
            <w:tblPr>
              <w:tblW w:w="498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36"/>
              <w:gridCol w:w="995"/>
              <w:gridCol w:w="995"/>
              <w:gridCol w:w="994"/>
              <w:gridCol w:w="1562"/>
            </w:tblGrid>
            <w:tr w:rsidR="00273864" w:rsidRPr="0064114F" w14:paraId="4F702DDE" w14:textId="77777777" w:rsidTr="00181118">
              <w:tc>
                <w:tcPr>
                  <w:tcW w:w="4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2E73895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№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B729627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Состав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5F730D5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Фамилия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7192CF9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Имя</w:t>
                  </w:r>
                </w:p>
              </w:tc>
              <w:tc>
                <w:tcPr>
                  <w:tcW w:w="15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BDF453E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Отчество</w:t>
                  </w:r>
                </w:p>
              </w:tc>
            </w:tr>
            <w:tr w:rsidR="00273864" w:rsidRPr="0064114F" w14:paraId="5A59BEE1" w14:textId="77777777" w:rsidTr="00181118">
              <w:tc>
                <w:tcPr>
                  <w:tcW w:w="4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D9C8F64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A35BED4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AE69A24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Смирнов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BB429BA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Станислав</w:t>
                  </w:r>
                </w:p>
              </w:tc>
              <w:tc>
                <w:tcPr>
                  <w:tcW w:w="15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9B18575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Романович</w:t>
                  </w:r>
                </w:p>
              </w:tc>
            </w:tr>
            <w:tr w:rsidR="00273864" w:rsidRPr="0064114F" w14:paraId="3780A3A0" w14:textId="77777777" w:rsidTr="00181118">
              <w:tc>
                <w:tcPr>
                  <w:tcW w:w="4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FFCB4BA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CAE0821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B7ABB8C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  <w:t>Шаронов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E79B05E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  <w:t>Алексей</w:t>
                  </w:r>
                </w:p>
              </w:tc>
              <w:tc>
                <w:tcPr>
                  <w:tcW w:w="15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D6FDD11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  <w:t>Юрьевич</w:t>
                  </w:r>
                </w:p>
              </w:tc>
            </w:tr>
            <w:tr w:rsidR="00273864" w:rsidRPr="0064114F" w14:paraId="2E5C2808" w14:textId="77777777" w:rsidTr="00181118">
              <w:tc>
                <w:tcPr>
                  <w:tcW w:w="4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D1211C8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9410BA3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hAnsi="Times New Roman" w:cs="Times New Roman"/>
                      <w:sz w:val="22"/>
                      <w:szCs w:val="22"/>
                    </w:rPr>
                    <w:t>Член СД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F6827DB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  <w:t>Седых</w:t>
                  </w:r>
                </w:p>
              </w:tc>
              <w:tc>
                <w:tcPr>
                  <w:tcW w:w="9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9CDECE1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  <w:t>Александр</w:t>
                  </w:r>
                </w:p>
              </w:tc>
              <w:tc>
                <w:tcPr>
                  <w:tcW w:w="15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C053201" w14:textId="77777777" w:rsidR="00273864" w:rsidRPr="0064114F" w:rsidRDefault="00273864" w:rsidP="00181118">
                  <w:pPr>
                    <w:spacing w:line="276" w:lineRule="auto"/>
                    <w:jc w:val="both"/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</w:pPr>
                  <w:r w:rsidRPr="0064114F">
                    <w:rPr>
                      <w:rFonts w:ascii="Times New Roman" w:eastAsia="Times New Roman" w:hAnsi="Times New Roman" w:cs="Times New Roman"/>
                      <w:sz w:val="22"/>
                      <w:szCs w:val="22"/>
                    </w:rPr>
                    <w:t>Борисович</w:t>
                  </w:r>
                </w:p>
              </w:tc>
            </w:tr>
          </w:tbl>
          <w:p w14:paraId="20788251" w14:textId="77777777" w:rsidR="00273864" w:rsidRPr="0064114F" w:rsidRDefault="00273864" w:rsidP="00181118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4A2C14D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2) Документ с реквизитами, закрепляющий данные требования к директорам и номер пункта/статьи: нет</w:t>
            </w:r>
          </w:p>
          <w:p w14:paraId="182998BD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Название документа: нет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14:paraId="0ED54974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пункта/статьи: нет </w:t>
            </w:r>
          </w:p>
          <w:p w14:paraId="276FA2DC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решением: нет</w:t>
            </w:r>
          </w:p>
          <w:p w14:paraId="00C7A2D9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нет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05BF18E8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протокола: нет </w:t>
            </w:r>
          </w:p>
          <w:p w14:paraId="0F2B26FF" w14:textId="77777777" w:rsidR="00273864" w:rsidRPr="000A7633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нет</w:t>
            </w:r>
            <w:r w:rsidRPr="000A7633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0583B1C8" w14:textId="77777777" w:rsidR="00273864" w:rsidRPr="000A7633" w:rsidRDefault="00273864" w:rsidP="00181118">
            <w:pPr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847EF26" w14:textId="77777777" w:rsidR="00273864" w:rsidRPr="000A7633" w:rsidRDefault="00273864" w:rsidP="00181118">
            <w:pPr>
              <w:pStyle w:val="ConsNonformat"/>
              <w:widowControl/>
              <w:autoSpaceDE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73864" w:rsidRPr="000A7633" w14:paraId="6F53FC13" w14:textId="77777777" w:rsidTr="00181118">
        <w:trPr>
          <w:trHeight w:val="556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CA4A8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1.3.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5A23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1) В совете директоров эмитента, за 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исключением эмитента, единственным участником (акционером) которого является Российская Федерация,  должен быть сформирован комитет, исключительными функциями которого являются оценка кандидатов в аудиторы акционерного общества, оценка заключения аудитора, оценка эффективности процедур внутреннего контроля эмитента и подготовка предложений по их совершенствованию (комитет по аудиту), возглавляемый директором, соответствующим требованиям пункта 2 настоящего отчета.</w:t>
            </w:r>
            <w:proofErr w:type="gramEnd"/>
          </w:p>
          <w:p w14:paraId="45ECE202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2BA75240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2) Комитет по аудиту может состоять как из членов совета директоров, не являющихся единоличным исполнительным органом, так и иных лиц, уполномоченных советом директоров.</w:t>
            </w:r>
          </w:p>
          <w:p w14:paraId="4D0B2DD4" w14:textId="77777777" w:rsidR="00273864" w:rsidRPr="0064114F" w:rsidRDefault="00273864" w:rsidP="00181118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9E9E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соблюдается полностью</w:t>
            </w:r>
          </w:p>
          <w:p w14:paraId="68BFB648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1DC0E72A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C70E52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2144AD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F88A22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77C18FE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57BA73AC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26F476E9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B8291EE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2B24FD4D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4516426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1FE0B3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A00ED63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09FAF7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91BDB3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CB599D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DDC4E5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57B602B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7C943A7E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5D94DD32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2F6B6E2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DD2CF4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5B667BB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5A5A3D5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E8ACF43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E3E0F9C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5DE9BE71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B3BEF1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7550DAE3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9EA2EE0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8151D51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D129361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1CACB9B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295E8F22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2BA5CE6A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12EC81CA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163BEE96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CBFE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1) Документ с реквизитами, закрепляющий данные функции комитета</w:t>
            </w:r>
          </w:p>
          <w:p w14:paraId="799B628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591FABC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Название документа: Положения о Комитете по аудиту</w:t>
            </w:r>
          </w:p>
          <w:p w14:paraId="2F0F0B3A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пункта/статьи: </w:t>
            </w:r>
            <w:proofErr w:type="spell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п.п</w:t>
            </w:r>
            <w:proofErr w:type="spell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. 3.1, 3.2.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14:paraId="6F2E808A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решением: решение Совета директоров</w:t>
            </w:r>
          </w:p>
          <w:p w14:paraId="6606317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29.10.2012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16A5258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DD-10/2012-061</w:t>
            </w:r>
          </w:p>
          <w:p w14:paraId="589EABAD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29.10.2012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5A2CE5A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0774629D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2) ФИО руководителя комитета и членов комитета (с указанием независимых и/или неисполнительных директоров, иные лица). В случае</w:t>
            </w: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,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если на конец отчетного квартала комитет совета директоров не сформирован в результате переизбрания совета директоров эмитента, необходимо указать состав комитета совета директоров, действующий до даты проведения общего собрания акционеров.</w:t>
            </w:r>
          </w:p>
          <w:p w14:paraId="16F7D410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C8F380A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Комитет: Избран</w:t>
            </w:r>
          </w:p>
          <w:p w14:paraId="5D65A362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1F39D8F2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Состав комитета по аудиту:</w:t>
            </w:r>
          </w:p>
          <w:p w14:paraId="09447670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ru-RU"/>
              </w:rPr>
            </w:pPr>
          </w:p>
          <w:tbl>
            <w:tblPr>
              <w:tblW w:w="511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94"/>
              <w:gridCol w:w="992"/>
              <w:gridCol w:w="851"/>
              <w:gridCol w:w="992"/>
              <w:gridCol w:w="992"/>
              <w:gridCol w:w="992"/>
            </w:tblGrid>
            <w:tr w:rsidR="00273864" w:rsidRPr="0064114F" w14:paraId="00AEAB63" w14:textId="77777777" w:rsidTr="00181118">
              <w:tc>
                <w:tcPr>
                  <w:tcW w:w="2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28054D8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9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№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043B81D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Фамилия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0FAFB9D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Имя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7939007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Отчество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30915C9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Состав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E95B787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Статус</w:t>
                  </w:r>
                </w:p>
              </w:tc>
            </w:tr>
            <w:tr w:rsidR="00273864" w:rsidRPr="0064114F" w14:paraId="739306B5" w14:textId="77777777" w:rsidTr="00181118">
              <w:tc>
                <w:tcPr>
                  <w:tcW w:w="2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7F19376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9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1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9B2ECF0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108" w:firstLine="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Смирнов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03874AE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Станислав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0E0E140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Романович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E2E03E9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 xml:space="preserve">Председатель 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658B134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Независимый директор</w:t>
                  </w:r>
                </w:p>
              </w:tc>
            </w:tr>
            <w:tr w:rsidR="00273864" w:rsidRPr="0064114F" w14:paraId="29C02B3E" w14:textId="77777777" w:rsidTr="00181118">
              <w:tc>
                <w:tcPr>
                  <w:tcW w:w="2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A754064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9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2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F34393C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Тупицына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18484C6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Алла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3E64877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Михайловна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476E156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Секретарь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FAF78F6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</w:p>
              </w:tc>
            </w:tr>
            <w:tr w:rsidR="00273864" w:rsidRPr="0064114F" w14:paraId="678A368D" w14:textId="77777777" w:rsidTr="00181118">
              <w:tc>
                <w:tcPr>
                  <w:tcW w:w="2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C47B400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9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3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5D152F7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Кузнецов</w:t>
                  </w:r>
                </w:p>
              </w:tc>
              <w:tc>
                <w:tcPr>
                  <w:tcW w:w="8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68CE4E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 xml:space="preserve">Андрей 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1BF7ADA" w14:textId="77777777" w:rsidR="00273864" w:rsidRPr="0064114F" w:rsidRDefault="00273864" w:rsidP="00181118">
                  <w:pPr>
                    <w:pStyle w:val="HTML"/>
                    <w:spacing w:line="276" w:lineRule="auto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Игоревич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9D8C20E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  <w:r w:rsidRPr="0064114F"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  <w:t>Член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B996A28" w14:textId="77777777" w:rsidR="00273864" w:rsidRPr="0064114F" w:rsidRDefault="00273864" w:rsidP="00181118">
                  <w:pPr>
                    <w:pStyle w:val="HTML"/>
                    <w:spacing w:line="276" w:lineRule="auto"/>
                    <w:ind w:left="-108"/>
                    <w:jc w:val="both"/>
                    <w:rPr>
                      <w:rFonts w:ascii="Times New Roman" w:hAnsi="Times New Roman"/>
                      <w:color w:val="auto"/>
                      <w:sz w:val="22"/>
                      <w:szCs w:val="22"/>
                      <w:lang w:val="ru-RU" w:eastAsia="ru-RU"/>
                    </w:rPr>
                  </w:pPr>
                </w:p>
              </w:tc>
            </w:tr>
          </w:tbl>
          <w:p w14:paraId="3C5BBE00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ru-RU"/>
              </w:rPr>
            </w:pPr>
          </w:p>
          <w:p w14:paraId="2694ECB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заседания совета директоров: 03.10.2012</w:t>
            </w:r>
          </w:p>
          <w:p w14:paraId="3A4A7689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03.10.2012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55B22CE0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DD-10/2012-060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14:paraId="2F7075AD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03.10.2012</w:t>
            </w:r>
          </w:p>
          <w:p w14:paraId="085F41B2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496806F5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заседания совета директоров: 28.07.2016</w:t>
            </w:r>
          </w:p>
          <w:p w14:paraId="36DFAEC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28.07.2016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3E4211D1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DD-07/2016-038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14:paraId="07B257DF" w14:textId="77777777" w:rsidR="00273864" w:rsidRPr="000A7633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28.07.2016</w:t>
            </w:r>
          </w:p>
          <w:p w14:paraId="5FE1AA6D" w14:textId="77777777" w:rsidR="00273864" w:rsidRPr="000A7633" w:rsidRDefault="00273864" w:rsidP="00181118">
            <w:pPr>
              <w:tabs>
                <w:tab w:val="left" w:pos="-22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273864" w:rsidRPr="0064114F" w14:paraId="0F5ACEB4" w14:textId="77777777" w:rsidTr="0018111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A5500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1.4.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B8A49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Во внутренних документах эмитента должны быть предусмотрены обязанности членов 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совета директоров, членов коллегиального исполнительного органа управления, лица, осуществляющего функции единоличного исполнительного органа, в том числе управляющей организац</w:t>
            </w: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ии и ее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должностных лиц, раскрывать информацию о владении ценными бумагами эмитента, а также о продаже и (или) покупке ценных бумаг эмитента.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4EF95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7F188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Документы с реквизитами, закрепляющие данные обязанности по каждому органу управления и номера пунктов/статей</w:t>
            </w:r>
          </w:p>
          <w:p w14:paraId="4639D668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33E3321E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Совет директоров</w:t>
            </w:r>
          </w:p>
          <w:p w14:paraId="2E0676AD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4903932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Название документа: Положение об Инсайдерской информации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14:paraId="293123E0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пункта/статьи: пп. 4.6. </w:t>
            </w:r>
          </w:p>
          <w:p w14:paraId="5D3A00A5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решением: решение Совета Директоров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1537A398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29.10.2012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128BB60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DD-10/2012-061</w:t>
            </w:r>
          </w:p>
          <w:p w14:paraId="14D383D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29.10.2012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1175794B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62BAEFD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Коллегиальный исполнительный орган отсутствует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388FCA6C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7F55575D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Лицо, осуществляющее функции единоличного исполнительного органа, в том числе управляющей организац</w:t>
            </w: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ии и ее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должностных лиц</w:t>
            </w:r>
          </w:p>
          <w:p w14:paraId="08058B9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57C8DC9F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Название документа: Положение об Инсайдерской информации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  <w:t xml:space="preserve"> </w:t>
            </w:r>
          </w:p>
          <w:p w14:paraId="4FC4A584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пункта/статьи: пп. 4.6.  </w:t>
            </w:r>
          </w:p>
          <w:p w14:paraId="460E860E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решением: решение Совета Директоров</w:t>
            </w:r>
          </w:p>
          <w:p w14:paraId="36399D6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29.10.2012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5B585BD9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Номер протокола: № DD-10/2012-061</w:t>
            </w:r>
          </w:p>
          <w:p w14:paraId="67C86F18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29.10.2012</w:t>
            </w:r>
          </w:p>
        </w:tc>
      </w:tr>
      <w:tr w:rsidR="00273864" w:rsidRPr="000A7633" w14:paraId="57AC03DF" w14:textId="77777777" w:rsidTr="0018111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880D8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1.5.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3B3D0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Совет директоров эмитента должен утвердить документ по использованию информации о деятельности эмитента, о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ценных бумаг эмитента.</w:t>
            </w:r>
            <w:proofErr w:type="gram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60822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2C476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Документ с реквизитами либо положения, закрепляющие данную норму в составе иного документа и номер пункта/статьи</w:t>
            </w:r>
          </w:p>
          <w:p w14:paraId="5467C0FA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  <w:p w14:paraId="2B63160E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Название документа: Положение об Инсайдерской информации </w:t>
            </w:r>
          </w:p>
          <w:p w14:paraId="1351EBC2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пункта/статьи: нет </w:t>
            </w:r>
          </w:p>
          <w:p w14:paraId="48CE2EB1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Утвержден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решением: решение Совета Директоров</w:t>
            </w:r>
          </w:p>
          <w:p w14:paraId="28E22580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решения: 29.10.2012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ab/>
            </w:r>
          </w:p>
          <w:p w14:paraId="06C57A3E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Номер протокола: Протокол № DD-10/2012-061 </w:t>
            </w:r>
          </w:p>
          <w:p w14:paraId="60EF4EB9" w14:textId="77777777" w:rsidR="00273864" w:rsidRPr="000A7633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Дата протокола: 29.10.2012</w:t>
            </w:r>
          </w:p>
        </w:tc>
      </w:tr>
      <w:tr w:rsidR="00273864" w:rsidRPr="000A7633" w14:paraId="2808D8CF" w14:textId="77777777" w:rsidTr="0018111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D54BB" w14:textId="77777777" w:rsidR="00273864" w:rsidRPr="0064114F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hAnsi="Times New Roman" w:cs="Times New Roman"/>
                <w:sz w:val="22"/>
                <w:szCs w:val="22"/>
              </w:rPr>
              <w:t>1.6.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87827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Совет директоров эмитента должен утвердить документ, определяющий процедуры внутреннего контроля за финансово хозяйственной деятельностью эмитента, </w:t>
            </w:r>
            <w:proofErr w:type="gramStart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t xml:space="preserve"> соблюдением которых осуществляет </w:t>
            </w: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отдельное структурное подразделение эмитента, сообщающее о выявленных нарушениях комитету по аудиту.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65181" w14:textId="77777777" w:rsidR="00273864" w:rsidRPr="0064114F" w:rsidRDefault="00273864" w:rsidP="00181118">
            <w:pPr>
              <w:jc w:val="both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64114F">
              <w:rPr>
                <w:rFonts w:ascii="Times New Roman" w:eastAsia="Times New Roman" w:hAnsi="Times New Roman" w:cs="Times New Roman"/>
                <w:sz w:val="22"/>
                <w:szCs w:val="22"/>
              </w:rPr>
              <w:lastRenderedPageBreak/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17377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>Название подразделения: Служба внутреннего контроля и аудита</w:t>
            </w:r>
          </w:p>
          <w:p w14:paraId="66177F82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 xml:space="preserve"> </w:t>
            </w:r>
          </w:p>
          <w:p w14:paraId="2E8391FE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>Документ с реквизитами, подтверждающий создание подразделения (например, приказ либо протокол): Приказ № 128-п от 01.09.2011</w:t>
            </w:r>
          </w:p>
          <w:p w14:paraId="0884891B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 xml:space="preserve"> </w:t>
            </w:r>
          </w:p>
          <w:p w14:paraId="5F8C7D64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proofErr w:type="gramStart"/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 xml:space="preserve">Документ с реквизитами, определяющий процедуры внутреннего контроля за финансово-хозяйственной деятельностью эмитента, контроль за соблюдением которых осуществляет отдельное структурное подразделение эмитента, сообщающее о выявленных нарушениях комитету по аудиту, и номер </w:t>
            </w: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lastRenderedPageBreak/>
              <w:t>пункта/статьи, орган, утвердивший требуемый документ</w:t>
            </w:r>
            <w:proofErr w:type="gramEnd"/>
          </w:p>
          <w:p w14:paraId="2BB34217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</w:p>
          <w:p w14:paraId="16FB4141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 xml:space="preserve">Название документа: Положение о внутреннем </w:t>
            </w:r>
            <w:proofErr w:type="gramStart"/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>контроле за</w:t>
            </w:r>
            <w:proofErr w:type="gramEnd"/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 xml:space="preserve"> финансово-хозяйственной деятельностью </w:t>
            </w: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ab/>
              <w:t xml:space="preserve"> </w:t>
            </w:r>
          </w:p>
          <w:p w14:paraId="4003065F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 xml:space="preserve">Номер пункта/статьи: п. 6.1 Положения. </w:t>
            </w:r>
          </w:p>
          <w:p w14:paraId="4F184759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proofErr w:type="gramStart"/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>Утвержден</w:t>
            </w:r>
            <w:proofErr w:type="gramEnd"/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 xml:space="preserve"> решением: решение Совета Директоров</w:t>
            </w: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ab/>
            </w:r>
          </w:p>
          <w:p w14:paraId="7175FD31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>Дата решения: 29.10.2012</w:t>
            </w: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ab/>
            </w:r>
          </w:p>
          <w:p w14:paraId="567F352A" w14:textId="77777777" w:rsidR="00273864" w:rsidRPr="0064114F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>Номер протокола: Протокол № № DD-10/2012-061</w:t>
            </w: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ab/>
              <w:t xml:space="preserve"> </w:t>
            </w:r>
          </w:p>
          <w:p w14:paraId="6927698B" w14:textId="77777777" w:rsidR="00273864" w:rsidRPr="000A7633" w:rsidRDefault="00273864" w:rsidP="00181118">
            <w:pPr>
              <w:pStyle w:val="HTML"/>
              <w:spacing w:line="276" w:lineRule="auto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</w:pPr>
            <w:r w:rsidRPr="0064114F">
              <w:rPr>
                <w:rFonts w:ascii="Times New Roman" w:hAnsi="Times New Roman"/>
                <w:color w:val="auto"/>
                <w:sz w:val="22"/>
                <w:szCs w:val="22"/>
                <w:lang w:val="ru-RU" w:eastAsia="en-US"/>
              </w:rPr>
              <w:t>Дата протокола: 29.10.2012</w:t>
            </w:r>
          </w:p>
        </w:tc>
      </w:tr>
      <w:tr w:rsidR="00273864" w:rsidRPr="000A7633" w14:paraId="2C196B3C" w14:textId="77777777" w:rsidTr="00181118">
        <w:tc>
          <w:tcPr>
            <w:tcW w:w="9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23278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A7633">
              <w:rPr>
                <w:rFonts w:ascii="Times New Roman" w:hAnsi="Times New Roman" w:cs="Times New Roman"/>
                <w:b/>
                <w:sz w:val="22"/>
                <w:szCs w:val="22"/>
              </w:rPr>
              <w:lastRenderedPageBreak/>
              <w:t>2. Дополнительные требования к эмитентам, не являющимся акционерными обществами</w:t>
            </w:r>
          </w:p>
          <w:p w14:paraId="16072B6B" w14:textId="77777777" w:rsidR="00273864" w:rsidRPr="000A7633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73864" w:rsidRPr="00A3345C" w14:paraId="133640D9" w14:textId="77777777" w:rsidTr="0018111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39B96" w14:textId="77777777" w:rsidR="00273864" w:rsidRPr="00A3345C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3345C">
              <w:rPr>
                <w:rFonts w:ascii="Times New Roman" w:hAnsi="Times New Roman" w:cs="Times New Roman"/>
                <w:sz w:val="22"/>
                <w:szCs w:val="22"/>
              </w:rPr>
              <w:t>2.1.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4AB92" w14:textId="77777777" w:rsidR="00273864" w:rsidRPr="00A3345C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3345C">
              <w:rPr>
                <w:rFonts w:ascii="Times New Roman" w:eastAsia="Times New Roman" w:hAnsi="Times New Roman" w:cs="Times New Roman"/>
                <w:sz w:val="22"/>
                <w:szCs w:val="22"/>
              </w:rPr>
              <w:t>Эмитенты, которые не являются акционерными обществами, должны соблюдать положения нормативных правовых актов Регулирующего органа, определяющие требования к раскрытию информации акционерными обществами.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6F753" w14:textId="77777777" w:rsidR="00273864" w:rsidRPr="00A3345C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A3345C">
              <w:rPr>
                <w:rFonts w:ascii="Times New Roman" w:eastAsia="Times New Roman" w:hAnsi="Times New Roman" w:cs="Times New Roman"/>
                <w:sz w:val="22"/>
                <w:szCs w:val="22"/>
              </w:rPr>
              <w:t>соблюдается полностью</w:t>
            </w:r>
          </w:p>
        </w:tc>
        <w:tc>
          <w:tcPr>
            <w:tcW w:w="5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B0B96" w14:textId="77777777" w:rsidR="00273864" w:rsidRPr="00A3345C" w:rsidRDefault="00273864" w:rsidP="00181118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  <w:r w:rsidRPr="00A3345C">
              <w:rPr>
                <w:rFonts w:ascii="Times New Roman" w:hAnsi="Times New Roman" w:cs="Times New Roman"/>
                <w:sz w:val="22"/>
                <w:szCs w:val="22"/>
              </w:rPr>
              <w:t>Указать виды раскрываемой информации, а также способы ее раскрытия:</w:t>
            </w:r>
          </w:p>
          <w:p w14:paraId="74184A90" w14:textId="77777777" w:rsidR="00273864" w:rsidRPr="00A3345C" w:rsidRDefault="00273864" w:rsidP="00181118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  <w:r w:rsidRPr="00A3345C">
              <w:rPr>
                <w:rFonts w:ascii="Times New Roman" w:hAnsi="Times New Roman" w:cs="Times New Roman"/>
                <w:sz w:val="22"/>
                <w:szCs w:val="22"/>
              </w:rPr>
              <w:t>Виды раскрываемой информации:</w:t>
            </w:r>
          </w:p>
          <w:p w14:paraId="62F164AE" w14:textId="77777777" w:rsidR="00273864" w:rsidRPr="00A3345C" w:rsidRDefault="00273864" w:rsidP="00181118">
            <w:pPr>
              <w:pStyle w:val="Text"/>
              <w:rPr>
                <w:rFonts w:ascii="Times New Roman" w:hAnsi="Times New Roman" w:cs="Times New Roman"/>
                <w:sz w:val="22"/>
                <w:szCs w:val="22"/>
              </w:rPr>
            </w:pPr>
            <w:r w:rsidRPr="00A3345C">
              <w:rPr>
                <w:rFonts w:ascii="Times New Roman" w:hAnsi="Times New Roman" w:cs="Times New Roman"/>
                <w:sz w:val="22"/>
                <w:szCs w:val="22"/>
              </w:rPr>
              <w:t>ежеквартальный отчет эмитента эмиссионных ценных бумаг (ежеквартальный отчет); сообщения о существенных фактах, Списки аффилированных лиц и изменения к ним, Годовой отчет Общества, Годовая  финансовая отчетность по МСФО, Годовая бухгалтерская отчетность по РСБУ, устав и внутренние документы Общества, эмиссионные документы, раскрытые путем опубликования в соответствии с требованиями законодательства РФ:</w:t>
            </w:r>
          </w:p>
          <w:p w14:paraId="61B0567A" w14:textId="77777777" w:rsidR="00273864" w:rsidRPr="00A3345C" w:rsidRDefault="00273864" w:rsidP="00181118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4F27C68" w14:textId="77777777" w:rsidR="00273864" w:rsidRPr="00A3345C" w:rsidRDefault="00273864" w:rsidP="00181118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  <w:r w:rsidRPr="00A3345C">
              <w:rPr>
                <w:rFonts w:ascii="Times New Roman" w:hAnsi="Times New Roman" w:cs="Times New Roman"/>
                <w:sz w:val="22"/>
                <w:szCs w:val="22"/>
              </w:rPr>
              <w:t>Указанная информация раскрывается на сайте эмитента по адресу www.domadengi.ru , на страницах сервисов раскрытия информации, а также на странице, предоставленной эмитенту –</w:t>
            </w:r>
          </w:p>
          <w:p w14:paraId="259B85D0" w14:textId="77777777" w:rsidR="00273864" w:rsidRPr="00A3345C" w:rsidRDefault="0089640C" w:rsidP="00181118">
            <w:pPr>
              <w:pStyle w:val="Text"/>
              <w:autoSpaceDE/>
              <w:rPr>
                <w:rFonts w:ascii="Times New Roman" w:hAnsi="Times New Roman" w:cs="Times New Roman"/>
                <w:sz w:val="22"/>
                <w:szCs w:val="22"/>
              </w:rPr>
            </w:pPr>
            <w:hyperlink r:id="rId9" w:history="1">
              <w:r w:rsidR="00273864" w:rsidRPr="00A3345C">
                <w:rPr>
                  <w:rStyle w:val="ac"/>
                  <w:rFonts w:ascii="Times New Roman" w:eastAsia="Arial Unicode MS" w:hAnsi="Times New Roman"/>
                  <w:sz w:val="22"/>
                  <w:szCs w:val="22"/>
                </w:rPr>
                <w:t>http://disclosure.1prime.ru/Portal/Default.aspx?emId=7714699186</w:t>
              </w:r>
            </w:hyperlink>
            <w:r w:rsidR="00273864" w:rsidRPr="00A3345C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5A6942D8" w14:textId="77777777" w:rsidR="00273864" w:rsidRPr="00A3345C" w:rsidRDefault="00273864" w:rsidP="00181118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23627949" w14:textId="77777777" w:rsidR="0022221E" w:rsidRPr="000A7633" w:rsidRDefault="0022221E" w:rsidP="00C70951">
      <w:pPr>
        <w:pStyle w:val="Heading20"/>
        <w:keepNext/>
        <w:keepLines/>
        <w:shd w:val="clear" w:color="auto" w:fill="auto"/>
        <w:spacing w:after="0" w:line="240" w:lineRule="auto"/>
        <w:ind w:left="500"/>
        <w:rPr>
          <w:sz w:val="22"/>
          <w:szCs w:val="22"/>
          <w:highlight w:val="yellow"/>
        </w:rPr>
      </w:pPr>
    </w:p>
    <w:p w14:paraId="13D39EB1" w14:textId="77777777" w:rsidR="0022221E" w:rsidRPr="000A7633" w:rsidRDefault="0022221E" w:rsidP="00C70951">
      <w:pPr>
        <w:pStyle w:val="Bodytext41"/>
        <w:shd w:val="clear" w:color="auto" w:fill="auto"/>
        <w:spacing w:before="0" w:after="0" w:line="240" w:lineRule="auto"/>
        <w:ind w:left="120" w:firstLine="0"/>
        <w:rPr>
          <w:rStyle w:val="Bodytext40"/>
          <w:rFonts w:cs="Times New Roman"/>
          <w:b/>
          <w:iCs/>
          <w:sz w:val="22"/>
          <w:szCs w:val="22"/>
        </w:rPr>
      </w:pPr>
      <w:r w:rsidRPr="000A7633">
        <w:rPr>
          <w:rStyle w:val="Bodytext40"/>
          <w:rFonts w:cs="Times New Roman"/>
          <w:b/>
          <w:sz w:val="22"/>
          <w:szCs w:val="22"/>
        </w:rPr>
        <w:t xml:space="preserve">Свидетельства, которыми обладает </w:t>
      </w:r>
      <w:r w:rsidR="000A7633">
        <w:rPr>
          <w:rStyle w:val="Bodytext40"/>
          <w:rFonts w:cs="Times New Roman"/>
          <w:b/>
          <w:sz w:val="22"/>
          <w:szCs w:val="22"/>
        </w:rPr>
        <w:t>К</w:t>
      </w:r>
      <w:r w:rsidRPr="000A7633">
        <w:rPr>
          <w:rStyle w:val="Bodytext40"/>
          <w:rFonts w:cs="Times New Roman"/>
          <w:b/>
          <w:sz w:val="22"/>
          <w:szCs w:val="22"/>
        </w:rPr>
        <w:t>омпания:</w:t>
      </w:r>
    </w:p>
    <w:p w14:paraId="387BB67B" w14:textId="77777777" w:rsidR="00273864" w:rsidRPr="00A3345C" w:rsidRDefault="00273864" w:rsidP="00273864">
      <w:pPr>
        <w:pStyle w:val="Bodytext41"/>
        <w:numPr>
          <w:ilvl w:val="0"/>
          <w:numId w:val="23"/>
        </w:numPr>
        <w:shd w:val="clear" w:color="auto" w:fill="auto"/>
        <w:spacing w:before="0" w:after="0" w:line="240" w:lineRule="auto"/>
        <w:rPr>
          <w:rStyle w:val="Bodytext40"/>
          <w:rFonts w:cs="Times New Roman"/>
          <w:iCs/>
          <w:sz w:val="22"/>
          <w:szCs w:val="22"/>
        </w:rPr>
      </w:pPr>
      <w:r w:rsidRPr="00A3345C">
        <w:rPr>
          <w:rStyle w:val="Bodytext40"/>
          <w:rFonts w:cs="Times New Roman"/>
          <w:sz w:val="22"/>
          <w:szCs w:val="22"/>
        </w:rPr>
        <w:t>Свидетельство, выданное Центральным банком Российской Федерации (Банк России) за №2110177000006 от 08.07.2011 г. о внесении сведений о юридическом лице в государственный реестр микрофинансовых организаций;</w:t>
      </w:r>
    </w:p>
    <w:p w14:paraId="7D145FC7" w14:textId="77777777" w:rsidR="00273864" w:rsidRPr="00A3345C" w:rsidRDefault="00273864" w:rsidP="00273864">
      <w:pPr>
        <w:pStyle w:val="Bodytext41"/>
        <w:numPr>
          <w:ilvl w:val="0"/>
          <w:numId w:val="23"/>
        </w:numPr>
        <w:shd w:val="clear" w:color="auto" w:fill="auto"/>
        <w:spacing w:before="0" w:after="0" w:line="240" w:lineRule="auto"/>
        <w:rPr>
          <w:rStyle w:val="Bodytext40"/>
          <w:rFonts w:cs="Times New Roman"/>
          <w:iCs/>
          <w:sz w:val="22"/>
          <w:szCs w:val="22"/>
        </w:rPr>
      </w:pPr>
      <w:r w:rsidRPr="00A3345C">
        <w:rPr>
          <w:rStyle w:val="Bodytext40"/>
          <w:rFonts w:cs="Times New Roman"/>
          <w:sz w:val="22"/>
          <w:szCs w:val="22"/>
        </w:rPr>
        <w:t>Свидетельство о присоединении к системе финансового омбудсмена от 29.11.2011 г.</w:t>
      </w:r>
    </w:p>
    <w:p w14:paraId="11AB3FFE" w14:textId="77777777" w:rsidR="0022221E" w:rsidRPr="00273864" w:rsidRDefault="00273864" w:rsidP="00273864">
      <w:pPr>
        <w:pStyle w:val="Bodytext41"/>
        <w:numPr>
          <w:ilvl w:val="0"/>
          <w:numId w:val="23"/>
        </w:numPr>
        <w:shd w:val="clear" w:color="auto" w:fill="auto"/>
        <w:spacing w:before="0" w:after="0" w:line="240" w:lineRule="auto"/>
        <w:rPr>
          <w:rFonts w:cs="Times New Roman"/>
          <w:i w:val="0"/>
          <w:sz w:val="22"/>
          <w:szCs w:val="22"/>
          <w:shd w:val="clear" w:color="auto" w:fill="FFFFFF"/>
        </w:rPr>
      </w:pPr>
      <w:r w:rsidRPr="00A3345C">
        <w:rPr>
          <w:rStyle w:val="Bodytext40"/>
          <w:rFonts w:cs="Times New Roman"/>
          <w:sz w:val="22"/>
          <w:szCs w:val="22"/>
        </w:rPr>
        <w:t>Свидетельство о Членстве в Саморегулируемой организации Союз микрофинансовых организаций «Микрофинансирование и развитие» от 19.12.2013 г.</w:t>
      </w:r>
    </w:p>
    <w:sectPr w:rsidR="0022221E" w:rsidRPr="00273864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2703509" w15:done="0"/>
  <w15:commentEx w15:paraId="65AF8138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817DD9" w14:textId="77777777" w:rsidR="00C66A1A" w:rsidRDefault="00C66A1A" w:rsidP="000A7633">
      <w:r>
        <w:separator/>
      </w:r>
    </w:p>
  </w:endnote>
  <w:endnote w:type="continuationSeparator" w:id="0">
    <w:p w14:paraId="57640262" w14:textId="77777777" w:rsidR="00C66A1A" w:rsidRDefault="00C66A1A" w:rsidP="000A7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io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77476530"/>
      <w:docPartObj>
        <w:docPartGallery w:val="Page Numbers (Bottom of Page)"/>
        <w:docPartUnique/>
      </w:docPartObj>
    </w:sdtPr>
    <w:sdtContent>
      <w:p w14:paraId="642B2DC3" w14:textId="77777777" w:rsidR="0089640C" w:rsidRDefault="0089640C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2202">
          <w:rPr>
            <w:noProof/>
          </w:rPr>
          <w:t>2</w:t>
        </w:r>
        <w:r>
          <w:fldChar w:fldCharType="end"/>
        </w:r>
      </w:p>
    </w:sdtContent>
  </w:sdt>
  <w:p w14:paraId="678788D3" w14:textId="77777777" w:rsidR="0089640C" w:rsidRDefault="0089640C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E0E2BB" w14:textId="77777777" w:rsidR="00C66A1A" w:rsidRDefault="00C66A1A" w:rsidP="000A7633">
      <w:r>
        <w:separator/>
      </w:r>
    </w:p>
  </w:footnote>
  <w:footnote w:type="continuationSeparator" w:id="0">
    <w:p w14:paraId="1CD6E622" w14:textId="77777777" w:rsidR="00C66A1A" w:rsidRDefault="00C66A1A" w:rsidP="000A76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2"/>
    <w:lvl w:ilvl="0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7"/>
      <w:numFmt w:val="decimal"/>
      <w:lvlText w:val="%2."/>
      <w:lvlJc w:val="left"/>
      <w:rPr>
        <w:rFonts w:ascii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8624E23"/>
    <w:multiLevelType w:val="hybridMultilevel"/>
    <w:tmpl w:val="A3B837A2"/>
    <w:lvl w:ilvl="0" w:tplc="5E4ACE70">
      <w:numFmt w:val="bullet"/>
      <w:lvlText w:val="•"/>
      <w:lvlJc w:val="left"/>
      <w:pPr>
        <w:ind w:left="1288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">
    <w:nsid w:val="0B074245"/>
    <w:multiLevelType w:val="hybridMultilevel"/>
    <w:tmpl w:val="D06E8E08"/>
    <w:lvl w:ilvl="0" w:tplc="68002E7C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DD3B23"/>
    <w:multiLevelType w:val="hybridMultilevel"/>
    <w:tmpl w:val="E6FE4FC8"/>
    <w:lvl w:ilvl="0" w:tplc="1576BFC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6CAC2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34CD5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4ACE70"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A1E48D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4A64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4E926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507A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60EFF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D620ED1"/>
    <w:multiLevelType w:val="multilevel"/>
    <w:tmpl w:val="1DBAD31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40" w:hanging="1800"/>
      </w:pPr>
      <w:rPr>
        <w:rFonts w:hint="default"/>
      </w:rPr>
    </w:lvl>
  </w:abstractNum>
  <w:abstractNum w:abstractNumId="5">
    <w:nsid w:val="13B12D04"/>
    <w:multiLevelType w:val="multilevel"/>
    <w:tmpl w:val="5E6A70D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183022B3"/>
    <w:multiLevelType w:val="hybridMultilevel"/>
    <w:tmpl w:val="DDD02F9C"/>
    <w:lvl w:ilvl="0" w:tplc="5E4ACE70"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0479C3"/>
    <w:multiLevelType w:val="hybridMultilevel"/>
    <w:tmpl w:val="BFD4A49C"/>
    <w:lvl w:ilvl="0" w:tplc="D7EE7B46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1993452"/>
    <w:multiLevelType w:val="hybridMultilevel"/>
    <w:tmpl w:val="A3CC5A04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09147F"/>
    <w:multiLevelType w:val="hybridMultilevel"/>
    <w:tmpl w:val="F858C8A6"/>
    <w:lvl w:ilvl="0" w:tplc="99A86618">
      <w:start w:val="7"/>
      <w:numFmt w:val="bullet"/>
      <w:lvlText w:val="•"/>
      <w:lvlJc w:val="left"/>
      <w:pPr>
        <w:ind w:left="720" w:hanging="360"/>
      </w:pPr>
      <w:rPr>
        <w:rFonts w:ascii="Calibri" w:eastAsia="Arial Unicode MS" w:hAnsi="Calibri" w:cs="Arial Unicode MS" w:hint="default"/>
      </w:rPr>
    </w:lvl>
    <w:lvl w:ilvl="1" w:tplc="041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90005">
      <w:start w:val="1"/>
      <w:numFmt w:val="bullet"/>
      <w:lvlText w:val=""/>
      <w:lvlJc w:val="left"/>
      <w:pPr>
        <w:ind w:left="2520" w:hanging="720"/>
      </w:pPr>
      <w:rPr>
        <w:rFonts w:ascii="Wingdings" w:hAnsi="Wingdings" w:hint="default"/>
        <w:b w:val="0"/>
      </w:rPr>
    </w:lvl>
    <w:lvl w:ilvl="3" w:tplc="04190005">
      <w:start w:val="1"/>
      <w:numFmt w:val="bullet"/>
      <w:lvlText w:val=""/>
      <w:lvlJc w:val="left"/>
      <w:pPr>
        <w:ind w:left="3240" w:hanging="720"/>
      </w:pPr>
      <w:rPr>
        <w:rFonts w:ascii="Wingdings" w:hAnsi="Wingdings" w:hint="default"/>
        <w:b w:val="0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92246E4"/>
    <w:multiLevelType w:val="hybridMultilevel"/>
    <w:tmpl w:val="97447C08"/>
    <w:lvl w:ilvl="0" w:tplc="6A5258F2">
      <w:start w:val="6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>
    <w:nsid w:val="2BE70652"/>
    <w:multiLevelType w:val="hybridMultilevel"/>
    <w:tmpl w:val="641CEA8C"/>
    <w:lvl w:ilvl="0" w:tplc="6736E6DE">
      <w:start w:val="9"/>
      <w:numFmt w:val="decimal"/>
      <w:lvlText w:val="%1."/>
      <w:lvlJc w:val="left"/>
      <w:pPr>
        <w:ind w:left="7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60" w:hanging="360"/>
      </w:pPr>
    </w:lvl>
    <w:lvl w:ilvl="2" w:tplc="0419001B" w:tentative="1">
      <w:start w:val="1"/>
      <w:numFmt w:val="lowerRoman"/>
      <w:lvlText w:val="%3."/>
      <w:lvlJc w:val="right"/>
      <w:pPr>
        <w:ind w:left="2180" w:hanging="180"/>
      </w:pPr>
    </w:lvl>
    <w:lvl w:ilvl="3" w:tplc="0419000F" w:tentative="1">
      <w:start w:val="1"/>
      <w:numFmt w:val="decimal"/>
      <w:lvlText w:val="%4."/>
      <w:lvlJc w:val="left"/>
      <w:pPr>
        <w:ind w:left="2900" w:hanging="360"/>
      </w:pPr>
    </w:lvl>
    <w:lvl w:ilvl="4" w:tplc="04190019" w:tentative="1">
      <w:start w:val="1"/>
      <w:numFmt w:val="lowerLetter"/>
      <w:lvlText w:val="%5."/>
      <w:lvlJc w:val="left"/>
      <w:pPr>
        <w:ind w:left="3620" w:hanging="360"/>
      </w:pPr>
    </w:lvl>
    <w:lvl w:ilvl="5" w:tplc="0419001B" w:tentative="1">
      <w:start w:val="1"/>
      <w:numFmt w:val="lowerRoman"/>
      <w:lvlText w:val="%6."/>
      <w:lvlJc w:val="right"/>
      <w:pPr>
        <w:ind w:left="4340" w:hanging="180"/>
      </w:pPr>
    </w:lvl>
    <w:lvl w:ilvl="6" w:tplc="0419000F" w:tentative="1">
      <w:start w:val="1"/>
      <w:numFmt w:val="decimal"/>
      <w:lvlText w:val="%7."/>
      <w:lvlJc w:val="left"/>
      <w:pPr>
        <w:ind w:left="5060" w:hanging="360"/>
      </w:pPr>
    </w:lvl>
    <w:lvl w:ilvl="7" w:tplc="04190019" w:tentative="1">
      <w:start w:val="1"/>
      <w:numFmt w:val="lowerLetter"/>
      <w:lvlText w:val="%8."/>
      <w:lvlJc w:val="left"/>
      <w:pPr>
        <w:ind w:left="5780" w:hanging="360"/>
      </w:pPr>
    </w:lvl>
    <w:lvl w:ilvl="8" w:tplc="0419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2">
    <w:nsid w:val="2DD74F75"/>
    <w:multiLevelType w:val="hybridMultilevel"/>
    <w:tmpl w:val="99FE2A16"/>
    <w:lvl w:ilvl="0" w:tplc="0E7AAC02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99F4290"/>
    <w:multiLevelType w:val="hybridMultilevel"/>
    <w:tmpl w:val="10E0AE26"/>
    <w:lvl w:ilvl="0" w:tplc="99A86618">
      <w:start w:val="7"/>
      <w:numFmt w:val="bullet"/>
      <w:lvlText w:val="•"/>
      <w:lvlJc w:val="left"/>
      <w:pPr>
        <w:ind w:left="1080" w:hanging="720"/>
      </w:pPr>
      <w:rPr>
        <w:rFonts w:ascii="Calibri" w:eastAsia="Arial Unicode MS" w:hAnsi="Calibri" w:cs="Arial Unicode MS" w:hint="default"/>
      </w:rPr>
    </w:lvl>
    <w:lvl w:ilvl="1" w:tplc="041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6D84FF44">
      <w:start w:val="5"/>
      <w:numFmt w:val="bullet"/>
      <w:lvlText w:val=""/>
      <w:lvlJc w:val="left"/>
      <w:pPr>
        <w:ind w:left="2160" w:hanging="360"/>
      </w:pPr>
      <w:rPr>
        <w:rFonts w:ascii="Symbol" w:eastAsia="Times New Roman" w:hAnsi="Symbol" w:cs="Times New Roman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7135BF"/>
    <w:multiLevelType w:val="hybridMultilevel"/>
    <w:tmpl w:val="50AC3FDA"/>
    <w:lvl w:ilvl="0" w:tplc="5E4ACE70"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2A563DA"/>
    <w:multiLevelType w:val="hybridMultilevel"/>
    <w:tmpl w:val="EF8A3D44"/>
    <w:lvl w:ilvl="0" w:tplc="99A86618">
      <w:start w:val="7"/>
      <w:numFmt w:val="bullet"/>
      <w:lvlText w:val="•"/>
      <w:lvlJc w:val="left"/>
      <w:pPr>
        <w:ind w:left="1080" w:hanging="360"/>
      </w:pPr>
      <w:rPr>
        <w:rFonts w:ascii="Calibri" w:eastAsia="Arial Unicode MS" w:hAnsi="Calibri" w:cs="Arial Unicode M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489D774F"/>
    <w:multiLevelType w:val="hybridMultilevel"/>
    <w:tmpl w:val="C494D98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F3449F9"/>
    <w:multiLevelType w:val="hybridMultilevel"/>
    <w:tmpl w:val="4B4281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F9010BD"/>
    <w:multiLevelType w:val="hybridMultilevel"/>
    <w:tmpl w:val="89F4C6C6"/>
    <w:lvl w:ilvl="0" w:tplc="041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>
    <w:nsid w:val="502E433B"/>
    <w:multiLevelType w:val="hybridMultilevel"/>
    <w:tmpl w:val="C22208B4"/>
    <w:lvl w:ilvl="0" w:tplc="5E4ACE70">
      <w:numFmt w:val="bullet"/>
      <w:lvlText w:val="•"/>
      <w:lvlJc w:val="left"/>
      <w:pPr>
        <w:ind w:left="1288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0">
    <w:nsid w:val="530E1926"/>
    <w:multiLevelType w:val="hybridMultilevel"/>
    <w:tmpl w:val="980A46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145F3C"/>
    <w:multiLevelType w:val="hybridMultilevel"/>
    <w:tmpl w:val="5C0EE6BA"/>
    <w:lvl w:ilvl="0" w:tplc="EA5A39A2">
      <w:start w:val="9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>
    <w:nsid w:val="53A23C0B"/>
    <w:multiLevelType w:val="hybridMultilevel"/>
    <w:tmpl w:val="56929B84"/>
    <w:lvl w:ilvl="0" w:tplc="A6A81FE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>
    <w:nsid w:val="61AA7D3F"/>
    <w:multiLevelType w:val="hybridMultilevel"/>
    <w:tmpl w:val="977E3884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4">
    <w:nsid w:val="62F2384F"/>
    <w:multiLevelType w:val="hybridMultilevel"/>
    <w:tmpl w:val="B32AF3F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30A3792"/>
    <w:multiLevelType w:val="hybridMultilevel"/>
    <w:tmpl w:val="531E0552"/>
    <w:lvl w:ilvl="0" w:tplc="041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6">
    <w:nsid w:val="6368637F"/>
    <w:multiLevelType w:val="multilevel"/>
    <w:tmpl w:val="21A064AA"/>
    <w:lvl w:ilvl="0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5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5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10" w:hanging="1800"/>
      </w:pPr>
      <w:rPr>
        <w:rFonts w:hint="default"/>
      </w:rPr>
    </w:lvl>
  </w:abstractNum>
  <w:abstractNum w:abstractNumId="27">
    <w:nsid w:val="63D40DAB"/>
    <w:multiLevelType w:val="hybridMultilevel"/>
    <w:tmpl w:val="3B6AE51C"/>
    <w:lvl w:ilvl="0" w:tplc="5E4ACE70">
      <w:numFmt w:val="bullet"/>
      <w:lvlText w:val="•"/>
      <w:lvlJc w:val="left"/>
      <w:pPr>
        <w:ind w:left="1288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8">
    <w:nsid w:val="65D31CD3"/>
    <w:multiLevelType w:val="hybridMultilevel"/>
    <w:tmpl w:val="50B49C1E"/>
    <w:lvl w:ilvl="0" w:tplc="BD944620">
      <w:numFmt w:val="bullet"/>
      <w:lvlText w:val="•"/>
      <w:lvlJc w:val="left"/>
      <w:pPr>
        <w:ind w:left="1060" w:hanging="360"/>
      </w:pPr>
      <w:rPr>
        <w:rFonts w:ascii="Times New Roman" w:eastAsiaTheme="minorEastAsia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9">
    <w:nsid w:val="68374B67"/>
    <w:multiLevelType w:val="hybridMultilevel"/>
    <w:tmpl w:val="F8BE19B4"/>
    <w:lvl w:ilvl="0" w:tplc="5E4ACE70"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101722F"/>
    <w:multiLevelType w:val="hybridMultilevel"/>
    <w:tmpl w:val="3558B7AC"/>
    <w:lvl w:ilvl="0" w:tplc="68002E7C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B0533C6"/>
    <w:multiLevelType w:val="hybridMultilevel"/>
    <w:tmpl w:val="48A69396"/>
    <w:lvl w:ilvl="0" w:tplc="DAB86B0C">
      <w:start w:val="1"/>
      <w:numFmt w:val="decimal"/>
      <w:lvlText w:val="%1."/>
      <w:lvlJc w:val="left"/>
      <w:pPr>
        <w:ind w:left="3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num w:numId="1">
    <w:abstractNumId w:val="31"/>
  </w:num>
  <w:num w:numId="2">
    <w:abstractNumId w:val="13"/>
  </w:num>
  <w:num w:numId="3">
    <w:abstractNumId w:val="15"/>
  </w:num>
  <w:num w:numId="4">
    <w:abstractNumId w:val="9"/>
  </w:num>
  <w:num w:numId="5">
    <w:abstractNumId w:val="3"/>
  </w:num>
  <w:num w:numId="6">
    <w:abstractNumId w:val="4"/>
  </w:num>
  <w:num w:numId="7">
    <w:abstractNumId w:val="10"/>
  </w:num>
  <w:num w:numId="8">
    <w:abstractNumId w:val="24"/>
  </w:num>
  <w:num w:numId="9">
    <w:abstractNumId w:val="23"/>
  </w:num>
  <w:num w:numId="10">
    <w:abstractNumId w:val="26"/>
  </w:num>
  <w:num w:numId="11">
    <w:abstractNumId w:val="16"/>
  </w:num>
  <w:num w:numId="12">
    <w:abstractNumId w:val="12"/>
  </w:num>
  <w:num w:numId="13">
    <w:abstractNumId w:val="22"/>
  </w:num>
  <w:num w:numId="14">
    <w:abstractNumId w:val="18"/>
  </w:num>
  <w:num w:numId="15">
    <w:abstractNumId w:val="28"/>
  </w:num>
  <w:num w:numId="16">
    <w:abstractNumId w:val="17"/>
  </w:num>
  <w:num w:numId="17">
    <w:abstractNumId w:val="20"/>
  </w:num>
  <w:num w:numId="18">
    <w:abstractNumId w:val="0"/>
  </w:num>
  <w:num w:numId="19">
    <w:abstractNumId w:val="30"/>
  </w:num>
  <w:num w:numId="20">
    <w:abstractNumId w:val="11"/>
  </w:num>
  <w:num w:numId="21">
    <w:abstractNumId w:val="21"/>
  </w:num>
  <w:num w:numId="22">
    <w:abstractNumId w:val="2"/>
  </w:num>
  <w:num w:numId="23">
    <w:abstractNumId w:val="25"/>
  </w:num>
  <w:num w:numId="24">
    <w:abstractNumId w:val="6"/>
  </w:num>
  <w:num w:numId="25">
    <w:abstractNumId w:val="29"/>
  </w:num>
  <w:num w:numId="26">
    <w:abstractNumId w:val="5"/>
  </w:num>
  <w:num w:numId="27">
    <w:abstractNumId w:val="14"/>
  </w:num>
  <w:num w:numId="28">
    <w:abstractNumId w:val="1"/>
  </w:num>
  <w:num w:numId="29">
    <w:abstractNumId w:val="19"/>
  </w:num>
  <w:num w:numId="30">
    <w:abstractNumId w:val="27"/>
  </w:num>
  <w:num w:numId="31">
    <w:abstractNumId w:val="8"/>
  </w:num>
  <w:num w:numId="32">
    <w:abstractNumId w:val="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Брохович Борис Юрьевич">
    <w15:presenceInfo w15:providerId="AD" w15:userId="S-1-5-21-1006594178-1764672560-4057978685-1872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E52"/>
    <w:rsid w:val="000070A7"/>
    <w:rsid w:val="00041E52"/>
    <w:rsid w:val="00050C46"/>
    <w:rsid w:val="00080564"/>
    <w:rsid w:val="000A7633"/>
    <w:rsid w:val="000E1E44"/>
    <w:rsid w:val="000F0210"/>
    <w:rsid w:val="00101B71"/>
    <w:rsid w:val="00104218"/>
    <w:rsid w:val="00115D67"/>
    <w:rsid w:val="00115DFE"/>
    <w:rsid w:val="00181118"/>
    <w:rsid w:val="00184BE6"/>
    <w:rsid w:val="001A0CEB"/>
    <w:rsid w:val="001B22D2"/>
    <w:rsid w:val="001D64F5"/>
    <w:rsid w:val="001F1741"/>
    <w:rsid w:val="0022221E"/>
    <w:rsid w:val="002244F6"/>
    <w:rsid w:val="00272F00"/>
    <w:rsid w:val="00273864"/>
    <w:rsid w:val="00290E55"/>
    <w:rsid w:val="00297859"/>
    <w:rsid w:val="002A2471"/>
    <w:rsid w:val="002B7921"/>
    <w:rsid w:val="002D3B38"/>
    <w:rsid w:val="002D4F69"/>
    <w:rsid w:val="0032664F"/>
    <w:rsid w:val="0034017D"/>
    <w:rsid w:val="00355ECE"/>
    <w:rsid w:val="003733D1"/>
    <w:rsid w:val="003B68A9"/>
    <w:rsid w:val="003C718F"/>
    <w:rsid w:val="003E2AB5"/>
    <w:rsid w:val="00405879"/>
    <w:rsid w:val="004962F9"/>
    <w:rsid w:val="004D15D9"/>
    <w:rsid w:val="005C46AE"/>
    <w:rsid w:val="00652202"/>
    <w:rsid w:val="0069186C"/>
    <w:rsid w:val="006C2468"/>
    <w:rsid w:val="006E116D"/>
    <w:rsid w:val="00722AF5"/>
    <w:rsid w:val="00791006"/>
    <w:rsid w:val="007B5A2B"/>
    <w:rsid w:val="007D2BED"/>
    <w:rsid w:val="00804F01"/>
    <w:rsid w:val="008226D8"/>
    <w:rsid w:val="00894452"/>
    <w:rsid w:val="0089640C"/>
    <w:rsid w:val="008D6487"/>
    <w:rsid w:val="009316C2"/>
    <w:rsid w:val="00934B3E"/>
    <w:rsid w:val="00936F32"/>
    <w:rsid w:val="00952741"/>
    <w:rsid w:val="00970619"/>
    <w:rsid w:val="009C356A"/>
    <w:rsid w:val="00AD3662"/>
    <w:rsid w:val="00B2318B"/>
    <w:rsid w:val="00B636A5"/>
    <w:rsid w:val="00BC1840"/>
    <w:rsid w:val="00C07741"/>
    <w:rsid w:val="00C434DB"/>
    <w:rsid w:val="00C50DAB"/>
    <w:rsid w:val="00C66A1A"/>
    <w:rsid w:val="00C70951"/>
    <w:rsid w:val="00C719FA"/>
    <w:rsid w:val="00C855D8"/>
    <w:rsid w:val="00CA7975"/>
    <w:rsid w:val="00CC6913"/>
    <w:rsid w:val="00D15971"/>
    <w:rsid w:val="00D5050D"/>
    <w:rsid w:val="00D6071F"/>
    <w:rsid w:val="00D8127E"/>
    <w:rsid w:val="00DB274D"/>
    <w:rsid w:val="00DB40D2"/>
    <w:rsid w:val="00E2361F"/>
    <w:rsid w:val="00E369C8"/>
    <w:rsid w:val="00E4731F"/>
    <w:rsid w:val="00E67BA4"/>
    <w:rsid w:val="00F34E84"/>
    <w:rsid w:val="00FA4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5D7C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E52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405879"/>
    <w:pPr>
      <w:keepNext/>
      <w:jc w:val="center"/>
      <w:outlineLvl w:val="2"/>
    </w:pPr>
    <w:rPr>
      <w:rFonts w:ascii="Times New Roman" w:eastAsia="Times New Roman" w:hAnsi="Times New Roman" w:cs="Times New Roman"/>
      <w:b/>
      <w:color w:val="auto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2">
    <w:name w:val="Body text (2)_"/>
    <w:basedOn w:val="a0"/>
    <w:link w:val="Bodytext21"/>
    <w:uiPriority w:val="99"/>
    <w:rsid w:val="00041E52"/>
    <w:rPr>
      <w:rFonts w:ascii="Trebuchet MS" w:hAnsi="Trebuchet MS" w:cs="Trebuchet MS"/>
      <w:b/>
      <w:bCs/>
      <w:spacing w:val="-20"/>
      <w:sz w:val="31"/>
      <w:szCs w:val="31"/>
      <w:shd w:val="clear" w:color="auto" w:fill="FFFFFF"/>
    </w:rPr>
  </w:style>
  <w:style w:type="character" w:customStyle="1" w:styleId="Bodytext20">
    <w:name w:val="Body text (2)"/>
    <w:basedOn w:val="Bodytext2"/>
    <w:uiPriority w:val="99"/>
    <w:rsid w:val="00041E52"/>
    <w:rPr>
      <w:rFonts w:ascii="Trebuchet MS" w:hAnsi="Trebuchet MS" w:cs="Trebuchet MS"/>
      <w:b/>
      <w:bCs/>
      <w:spacing w:val="-20"/>
      <w:sz w:val="31"/>
      <w:szCs w:val="31"/>
      <w:shd w:val="clear" w:color="auto" w:fill="FFFFFF"/>
    </w:rPr>
  </w:style>
  <w:style w:type="character" w:customStyle="1" w:styleId="Bodytext3">
    <w:name w:val="Body text (3)_"/>
    <w:basedOn w:val="a0"/>
    <w:link w:val="Bodytext30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1">
    <w:name w:val="Основной текст Знак1"/>
    <w:basedOn w:val="a0"/>
    <w:link w:val="a3"/>
    <w:uiPriority w:val="99"/>
    <w:rsid w:val="00041E52"/>
    <w:rPr>
      <w:rFonts w:ascii="Times New Roman" w:hAnsi="Times New Roman" w:cs="Times New Roman"/>
      <w:sz w:val="23"/>
      <w:szCs w:val="23"/>
      <w:shd w:val="clear" w:color="auto" w:fill="FFFFFF"/>
    </w:rPr>
  </w:style>
  <w:style w:type="character" w:customStyle="1" w:styleId="Heading1">
    <w:name w:val="Heading #1_"/>
    <w:basedOn w:val="a0"/>
    <w:link w:val="Heading10"/>
    <w:uiPriority w:val="99"/>
    <w:rsid w:val="00041E52"/>
    <w:rPr>
      <w:rFonts w:ascii="Times New Roman" w:hAnsi="Times New Roman" w:cs="Times New Roman"/>
      <w:b/>
      <w:bCs/>
      <w:spacing w:val="-10"/>
      <w:sz w:val="44"/>
      <w:szCs w:val="44"/>
      <w:shd w:val="clear" w:color="auto" w:fill="FFFFFF"/>
    </w:rPr>
  </w:style>
  <w:style w:type="character" w:customStyle="1" w:styleId="Heading127">
    <w:name w:val="Heading #1 + 27"/>
    <w:aliases w:val="5 pt,Small Caps"/>
    <w:basedOn w:val="Heading1"/>
    <w:uiPriority w:val="99"/>
    <w:rsid w:val="00041E52"/>
    <w:rPr>
      <w:rFonts w:ascii="Times New Roman" w:hAnsi="Times New Roman" w:cs="Times New Roman"/>
      <w:b/>
      <w:bCs/>
      <w:smallCaps/>
      <w:spacing w:val="-10"/>
      <w:sz w:val="55"/>
      <w:szCs w:val="55"/>
      <w:shd w:val="clear" w:color="auto" w:fill="FFFFFF"/>
    </w:rPr>
  </w:style>
  <w:style w:type="character" w:customStyle="1" w:styleId="BodytextBold">
    <w:name w:val="Body text + Bold"/>
    <w:basedOn w:val="1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Heading2">
    <w:name w:val="Heading #2_"/>
    <w:basedOn w:val="a0"/>
    <w:link w:val="Heading20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Heading3">
    <w:name w:val="Heading #3_"/>
    <w:basedOn w:val="a0"/>
    <w:link w:val="Heading30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paragraph" w:customStyle="1" w:styleId="Bodytext21">
    <w:name w:val="Body text (2)1"/>
    <w:basedOn w:val="a"/>
    <w:link w:val="Bodytext2"/>
    <w:uiPriority w:val="99"/>
    <w:rsid w:val="00041E52"/>
    <w:pPr>
      <w:shd w:val="clear" w:color="auto" w:fill="FFFFFF"/>
      <w:spacing w:after="780" w:line="240" w:lineRule="atLeast"/>
      <w:jc w:val="both"/>
    </w:pPr>
    <w:rPr>
      <w:rFonts w:ascii="Trebuchet MS" w:eastAsiaTheme="minorHAnsi" w:hAnsi="Trebuchet MS" w:cs="Trebuchet MS"/>
      <w:b/>
      <w:bCs/>
      <w:color w:val="auto"/>
      <w:spacing w:val="-20"/>
      <w:sz w:val="31"/>
      <w:szCs w:val="31"/>
      <w:lang w:eastAsia="en-US"/>
    </w:rPr>
  </w:style>
  <w:style w:type="paragraph" w:customStyle="1" w:styleId="Bodytext30">
    <w:name w:val="Body text (3)"/>
    <w:basedOn w:val="a"/>
    <w:link w:val="Bodytext3"/>
    <w:uiPriority w:val="99"/>
    <w:rsid w:val="00041E52"/>
    <w:pPr>
      <w:shd w:val="clear" w:color="auto" w:fill="FFFFFF"/>
      <w:spacing w:before="780" w:after="60" w:line="240" w:lineRule="atLeast"/>
      <w:jc w:val="both"/>
    </w:pPr>
    <w:rPr>
      <w:rFonts w:ascii="Times New Roman" w:eastAsiaTheme="minorHAnsi" w:hAnsi="Times New Roman" w:cs="Times New Roman"/>
      <w:b/>
      <w:bCs/>
      <w:color w:val="auto"/>
      <w:sz w:val="23"/>
      <w:szCs w:val="23"/>
      <w:lang w:eastAsia="en-US"/>
    </w:rPr>
  </w:style>
  <w:style w:type="paragraph" w:styleId="a3">
    <w:name w:val="Body Text"/>
    <w:basedOn w:val="a"/>
    <w:link w:val="1"/>
    <w:uiPriority w:val="99"/>
    <w:rsid w:val="00041E52"/>
    <w:pPr>
      <w:shd w:val="clear" w:color="auto" w:fill="FFFFFF"/>
      <w:spacing w:before="60" w:after="180" w:line="274" w:lineRule="exact"/>
      <w:ind w:hanging="520"/>
    </w:pPr>
    <w:rPr>
      <w:rFonts w:ascii="Times New Roman" w:eastAsiaTheme="minorHAnsi" w:hAnsi="Times New Roman" w:cs="Times New Roman"/>
      <w:color w:val="auto"/>
      <w:sz w:val="23"/>
      <w:szCs w:val="23"/>
      <w:lang w:eastAsia="en-US"/>
    </w:rPr>
  </w:style>
  <w:style w:type="character" w:customStyle="1" w:styleId="a4">
    <w:name w:val="Основной текст Знак"/>
    <w:basedOn w:val="a0"/>
    <w:uiPriority w:val="99"/>
    <w:semiHidden/>
    <w:rsid w:val="00041E52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customStyle="1" w:styleId="Heading10">
    <w:name w:val="Heading #1"/>
    <w:basedOn w:val="a"/>
    <w:link w:val="Heading1"/>
    <w:uiPriority w:val="99"/>
    <w:rsid w:val="00041E52"/>
    <w:pPr>
      <w:shd w:val="clear" w:color="auto" w:fill="FFFFFF"/>
      <w:spacing w:before="1500" w:after="180" w:line="240" w:lineRule="atLeas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pacing w:val="-10"/>
      <w:sz w:val="44"/>
      <w:szCs w:val="44"/>
      <w:lang w:eastAsia="en-US"/>
    </w:rPr>
  </w:style>
  <w:style w:type="paragraph" w:customStyle="1" w:styleId="Heading20">
    <w:name w:val="Heading #2"/>
    <w:basedOn w:val="a"/>
    <w:link w:val="Heading2"/>
    <w:uiPriority w:val="99"/>
    <w:rsid w:val="00041E52"/>
    <w:pPr>
      <w:shd w:val="clear" w:color="auto" w:fill="FFFFFF"/>
      <w:spacing w:after="300" w:line="240" w:lineRule="atLeast"/>
      <w:ind w:hanging="440"/>
      <w:jc w:val="both"/>
      <w:outlineLvl w:val="1"/>
    </w:pPr>
    <w:rPr>
      <w:rFonts w:ascii="Times New Roman" w:eastAsiaTheme="minorHAnsi" w:hAnsi="Times New Roman" w:cs="Times New Roman"/>
      <w:b/>
      <w:bCs/>
      <w:color w:val="auto"/>
      <w:sz w:val="23"/>
      <w:szCs w:val="23"/>
      <w:lang w:eastAsia="en-US"/>
    </w:rPr>
  </w:style>
  <w:style w:type="paragraph" w:customStyle="1" w:styleId="Heading30">
    <w:name w:val="Heading #3"/>
    <w:basedOn w:val="a"/>
    <w:link w:val="Heading3"/>
    <w:uiPriority w:val="99"/>
    <w:rsid w:val="00041E52"/>
    <w:pPr>
      <w:shd w:val="clear" w:color="auto" w:fill="FFFFFF"/>
      <w:spacing w:before="360" w:after="180" w:line="240" w:lineRule="atLeast"/>
      <w:ind w:hanging="360"/>
      <w:jc w:val="both"/>
      <w:outlineLvl w:val="2"/>
    </w:pPr>
    <w:rPr>
      <w:rFonts w:ascii="Times New Roman" w:eastAsiaTheme="minorHAnsi" w:hAnsi="Times New Roman" w:cs="Times New Roman"/>
      <w:b/>
      <w:bCs/>
      <w:color w:val="auto"/>
      <w:sz w:val="23"/>
      <w:szCs w:val="23"/>
      <w:lang w:eastAsia="en-US"/>
    </w:rPr>
  </w:style>
  <w:style w:type="character" w:customStyle="1" w:styleId="BodytextBold12">
    <w:name w:val="Body text + Bold12"/>
    <w:basedOn w:val="1"/>
    <w:uiPriority w:val="99"/>
    <w:rsid w:val="00041E52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character" w:customStyle="1" w:styleId="Heading6">
    <w:name w:val="Heading #6_"/>
    <w:basedOn w:val="a0"/>
    <w:link w:val="Heading60"/>
    <w:uiPriority w:val="99"/>
    <w:rsid w:val="00041E52"/>
    <w:rPr>
      <w:rFonts w:ascii="Arial Narrow" w:hAnsi="Arial Narrow" w:cs="Arial Narrow"/>
      <w:b/>
      <w:bCs/>
      <w:shd w:val="clear" w:color="auto" w:fill="FFFFFF"/>
    </w:rPr>
  </w:style>
  <w:style w:type="paragraph" w:customStyle="1" w:styleId="Heading60">
    <w:name w:val="Heading #6"/>
    <w:basedOn w:val="a"/>
    <w:link w:val="Heading6"/>
    <w:uiPriority w:val="99"/>
    <w:rsid w:val="00041E52"/>
    <w:pPr>
      <w:shd w:val="clear" w:color="auto" w:fill="FFFFFF"/>
      <w:spacing w:after="300" w:line="274" w:lineRule="exact"/>
      <w:outlineLvl w:val="5"/>
    </w:pPr>
    <w:rPr>
      <w:rFonts w:ascii="Arial Narrow" w:eastAsiaTheme="minorHAnsi" w:hAnsi="Arial Narrow" w:cs="Arial Narrow"/>
      <w:b/>
      <w:bCs/>
      <w:color w:val="auto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041E52"/>
    <w:pPr>
      <w:spacing w:after="200" w:line="276" w:lineRule="auto"/>
      <w:ind w:left="720"/>
      <w:contextualSpacing/>
    </w:pPr>
    <w:rPr>
      <w:rFonts w:ascii="Calibri" w:eastAsia="Calibri" w:hAnsi="Calibri" w:cs="Times New Roman"/>
      <w:color w:val="auto"/>
      <w:sz w:val="22"/>
      <w:szCs w:val="22"/>
      <w:lang w:eastAsia="en-US"/>
    </w:rPr>
  </w:style>
  <w:style w:type="table" w:styleId="a6">
    <w:name w:val="Light Shading"/>
    <w:basedOn w:val="a1"/>
    <w:uiPriority w:val="60"/>
    <w:rsid w:val="00041E52"/>
    <w:pPr>
      <w:spacing w:after="0" w:line="240" w:lineRule="auto"/>
    </w:pPr>
    <w:rPr>
      <w:rFonts w:ascii="Arial Unicode MS" w:eastAsia="Arial Unicode MS" w:hAnsi="Arial Unicode MS" w:cs="Times New Roman"/>
      <w:color w:val="000000" w:themeColor="text1" w:themeShade="BF"/>
      <w:sz w:val="24"/>
      <w:szCs w:val="24"/>
      <w:lang w:eastAsia="ru-RU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a7">
    <w:name w:val="Balloon Text"/>
    <w:basedOn w:val="a"/>
    <w:link w:val="a8"/>
    <w:uiPriority w:val="99"/>
    <w:semiHidden/>
    <w:unhideWhenUsed/>
    <w:rsid w:val="00041E52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41E52"/>
    <w:rPr>
      <w:rFonts w:ascii="Tahoma" w:eastAsia="Arial Unicode MS" w:hAnsi="Tahoma" w:cs="Tahoma"/>
      <w:color w:val="000000"/>
      <w:sz w:val="16"/>
      <w:szCs w:val="16"/>
      <w:lang w:eastAsia="ru-RU"/>
    </w:rPr>
  </w:style>
  <w:style w:type="table" w:styleId="a9">
    <w:name w:val="Table Grid"/>
    <w:basedOn w:val="a1"/>
    <w:uiPriority w:val="39"/>
    <w:rsid w:val="000F021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a">
    <w:name w:val="Îáû÷íûé"/>
    <w:rsid w:val="000F0210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table" w:customStyle="1" w:styleId="10">
    <w:name w:val="Сетка таблицы1"/>
    <w:basedOn w:val="a1"/>
    <w:next w:val="a9"/>
    <w:uiPriority w:val="39"/>
    <w:rsid w:val="00405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rsid w:val="00405879"/>
    <w:rPr>
      <w:rFonts w:ascii="Times New Roman" w:eastAsia="Times New Roman" w:hAnsi="Times New Roman" w:cs="Times New Roman"/>
      <w:b/>
      <w:szCs w:val="24"/>
      <w:lang w:eastAsia="ru-RU"/>
    </w:rPr>
  </w:style>
  <w:style w:type="paragraph" w:customStyle="1" w:styleId="SubHeading">
    <w:name w:val="Sub Heading"/>
    <w:uiPriority w:val="99"/>
    <w:rsid w:val="0040587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405879"/>
    <w:rPr>
      <w:b/>
      <w:i/>
    </w:rPr>
  </w:style>
  <w:style w:type="paragraph" w:styleId="ab">
    <w:name w:val="Normal (Web)"/>
    <w:basedOn w:val="a"/>
    <w:uiPriority w:val="99"/>
    <w:rsid w:val="00405879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character" w:customStyle="1" w:styleId="uc0uc0uc0uc0uc0uc0uc0uc0uc0uc0uc0uc0uc0uc0">
    <w:name w:val="Оuc0сuc0нuc0оuc0вuc0нuc0оuc0й тuc0еuc0кuc0сuc0т Зuc0нuc0аuc0к"/>
    <w:basedOn w:val="a0"/>
    <w:uiPriority w:val="99"/>
    <w:rsid w:val="00405879"/>
    <w:rPr>
      <w:rFonts w:cs="Times New Roman"/>
      <w:spacing w:val="0"/>
      <w:sz w:val="23"/>
      <w:szCs w:val="23"/>
      <w:lang w:val="en-US"/>
    </w:rPr>
  </w:style>
  <w:style w:type="character" w:customStyle="1" w:styleId="SUBST0">
    <w:name w:val="__SUBST"/>
    <w:rsid w:val="00405879"/>
    <w:rPr>
      <w:b/>
      <w:i/>
      <w:sz w:val="22"/>
    </w:rPr>
  </w:style>
  <w:style w:type="character" w:styleId="ac">
    <w:name w:val="Hyperlink"/>
    <w:rsid w:val="00405879"/>
    <w:rPr>
      <w:rFonts w:cs="Times New Roman"/>
      <w:color w:val="0000FF"/>
      <w:u w:val="single"/>
    </w:rPr>
  </w:style>
  <w:style w:type="character" w:customStyle="1" w:styleId="Heading32">
    <w:name w:val="Heading #3 (2)_"/>
    <w:basedOn w:val="a0"/>
    <w:link w:val="Heading320"/>
    <w:uiPriority w:val="99"/>
    <w:rsid w:val="00405879"/>
    <w:rPr>
      <w:rFonts w:ascii="Times New Roman" w:hAnsi="Times New Roman"/>
      <w:b/>
      <w:bCs/>
      <w:i/>
      <w:iCs/>
      <w:sz w:val="23"/>
      <w:szCs w:val="23"/>
      <w:shd w:val="clear" w:color="auto" w:fill="FFFFFF"/>
    </w:rPr>
  </w:style>
  <w:style w:type="character" w:customStyle="1" w:styleId="Bodytext4">
    <w:name w:val="Body text (4)_"/>
    <w:basedOn w:val="a0"/>
    <w:link w:val="Bodytext41"/>
    <w:uiPriority w:val="99"/>
    <w:rsid w:val="00405879"/>
    <w:rPr>
      <w:rFonts w:ascii="Times New Roman" w:hAnsi="Times New Roman"/>
      <w:i/>
      <w:iCs/>
      <w:sz w:val="23"/>
      <w:szCs w:val="23"/>
      <w:shd w:val="clear" w:color="auto" w:fill="FFFFFF"/>
    </w:rPr>
  </w:style>
  <w:style w:type="character" w:customStyle="1" w:styleId="Bodytext40">
    <w:name w:val="Body text (4)"/>
    <w:basedOn w:val="Bodytext4"/>
    <w:uiPriority w:val="99"/>
    <w:rsid w:val="00405879"/>
    <w:rPr>
      <w:rFonts w:ascii="Times New Roman" w:hAnsi="Times New Roman"/>
      <w:i/>
      <w:iCs/>
      <w:sz w:val="23"/>
      <w:szCs w:val="23"/>
      <w:shd w:val="clear" w:color="auto" w:fill="FFFFFF"/>
    </w:rPr>
  </w:style>
  <w:style w:type="paragraph" w:customStyle="1" w:styleId="Heading320">
    <w:name w:val="Heading #3 (2)"/>
    <w:basedOn w:val="a"/>
    <w:link w:val="Heading32"/>
    <w:uiPriority w:val="99"/>
    <w:rsid w:val="00405879"/>
    <w:pPr>
      <w:shd w:val="clear" w:color="auto" w:fill="FFFFFF"/>
      <w:spacing w:before="600" w:after="180" w:line="240" w:lineRule="atLeast"/>
      <w:jc w:val="both"/>
      <w:outlineLvl w:val="2"/>
    </w:pPr>
    <w:rPr>
      <w:rFonts w:ascii="Times New Roman" w:eastAsiaTheme="minorHAnsi" w:hAnsi="Times New Roman" w:cstheme="minorBidi"/>
      <w:b/>
      <w:bCs/>
      <w:i/>
      <w:iCs/>
      <w:color w:val="auto"/>
      <w:sz w:val="23"/>
      <w:szCs w:val="23"/>
      <w:lang w:eastAsia="en-US"/>
    </w:rPr>
  </w:style>
  <w:style w:type="paragraph" w:customStyle="1" w:styleId="Bodytext41">
    <w:name w:val="Body text (4)1"/>
    <w:basedOn w:val="a"/>
    <w:link w:val="Bodytext4"/>
    <w:uiPriority w:val="99"/>
    <w:rsid w:val="00405879"/>
    <w:pPr>
      <w:shd w:val="clear" w:color="auto" w:fill="FFFFFF"/>
      <w:spacing w:before="60" w:after="180" w:line="240" w:lineRule="atLeast"/>
      <w:ind w:hanging="440"/>
      <w:jc w:val="both"/>
    </w:pPr>
    <w:rPr>
      <w:rFonts w:ascii="Times New Roman" w:eastAsiaTheme="minorHAnsi" w:hAnsi="Times New Roman" w:cstheme="minorBidi"/>
      <w:i/>
      <w:iCs/>
      <w:color w:val="auto"/>
      <w:sz w:val="23"/>
      <w:szCs w:val="23"/>
      <w:lang w:eastAsia="en-US"/>
    </w:rPr>
  </w:style>
  <w:style w:type="table" w:customStyle="1" w:styleId="2">
    <w:name w:val="Сетка таблицы2"/>
    <w:basedOn w:val="a1"/>
    <w:next w:val="a9"/>
    <w:uiPriority w:val="59"/>
    <w:rsid w:val="00405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nhideWhenUsed/>
    <w:rsid w:val="004058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eastAsia="Times New Roman" w:cs="Times New Roman"/>
      <w:sz w:val="18"/>
      <w:szCs w:val="18"/>
      <w:lang w:val="x-none" w:eastAsia="x-none"/>
    </w:rPr>
  </w:style>
  <w:style w:type="character" w:customStyle="1" w:styleId="HTML0">
    <w:name w:val="Стандартный HTML Знак"/>
    <w:basedOn w:val="a0"/>
    <w:link w:val="HTML"/>
    <w:rsid w:val="00405879"/>
    <w:rPr>
      <w:rFonts w:ascii="Arial Unicode MS" w:eastAsia="Times New Roman" w:hAnsi="Arial Unicode MS" w:cs="Times New Roman"/>
      <w:color w:val="000000"/>
      <w:sz w:val="18"/>
      <w:szCs w:val="18"/>
      <w:lang w:val="x-none" w:eastAsia="x-none"/>
    </w:rPr>
  </w:style>
  <w:style w:type="paragraph" w:customStyle="1" w:styleId="Text">
    <w:name w:val="Text"/>
    <w:basedOn w:val="a"/>
    <w:rsid w:val="00405879"/>
    <w:pPr>
      <w:autoSpaceDE w:val="0"/>
      <w:autoSpaceDN w:val="0"/>
      <w:jc w:val="both"/>
    </w:pPr>
    <w:rPr>
      <w:rFonts w:ascii="Courier New" w:eastAsia="Times New Roman" w:hAnsi="Courier New" w:cs="Courier New"/>
      <w:color w:val="auto"/>
      <w:sz w:val="20"/>
      <w:szCs w:val="20"/>
    </w:rPr>
  </w:style>
  <w:style w:type="paragraph" w:customStyle="1" w:styleId="ConsNonformat">
    <w:name w:val="ConsNonformat"/>
    <w:rsid w:val="00405879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ThinDelim">
    <w:name w:val="Thin Delim"/>
    <w:uiPriority w:val="99"/>
    <w:rsid w:val="0040587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d">
    <w:name w:val="header"/>
    <w:basedOn w:val="a"/>
    <w:link w:val="ae"/>
    <w:uiPriority w:val="99"/>
    <w:unhideWhenUsed/>
    <w:rsid w:val="000A763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0A7633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af">
    <w:name w:val="footer"/>
    <w:basedOn w:val="a"/>
    <w:link w:val="af0"/>
    <w:uiPriority w:val="99"/>
    <w:unhideWhenUsed/>
    <w:rsid w:val="000A763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0A7633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3733D1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3733D1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3733D1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3733D1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3733D1"/>
    <w:rPr>
      <w:rFonts w:ascii="Arial Unicode MS" w:eastAsia="Arial Unicode MS" w:hAnsi="Arial Unicode MS" w:cs="Arial Unicode MS"/>
      <w:b/>
      <w:bCs/>
      <w:color w:val="000000"/>
      <w:sz w:val="20"/>
      <w:szCs w:val="20"/>
      <w:lang w:eastAsia="ru-RU"/>
    </w:rPr>
  </w:style>
  <w:style w:type="paragraph" w:customStyle="1" w:styleId="em-">
    <w:name w:val="em-абзац"/>
    <w:basedOn w:val="a"/>
    <w:link w:val="em-0"/>
    <w:rsid w:val="00D15971"/>
    <w:pPr>
      <w:ind w:firstLine="567"/>
      <w:jc w:val="both"/>
    </w:pPr>
    <w:rPr>
      <w:rFonts w:ascii="Times New Roman" w:eastAsia="Times New Roman" w:hAnsi="Times New Roman" w:cs="Times New Roman"/>
      <w:color w:val="auto"/>
      <w:sz w:val="22"/>
      <w:szCs w:val="22"/>
    </w:rPr>
  </w:style>
  <w:style w:type="character" w:customStyle="1" w:styleId="em-0">
    <w:name w:val="em-абзац Знак"/>
    <w:basedOn w:val="a0"/>
    <w:link w:val="em-"/>
    <w:rsid w:val="00D15971"/>
    <w:rPr>
      <w:rFonts w:ascii="Times New Roman" w:eastAsia="Times New Roman" w:hAnsi="Times New Roman" w:cs="Times New Roman"/>
      <w:lang w:eastAsia="ru-RU"/>
    </w:rPr>
  </w:style>
  <w:style w:type="paragraph" w:customStyle="1" w:styleId="em-1">
    <w:name w:val="em-текст сноски"/>
    <w:basedOn w:val="af6"/>
    <w:rsid w:val="00D15971"/>
    <w:pPr>
      <w:ind w:firstLine="284"/>
      <w:jc w:val="both"/>
    </w:pPr>
    <w:rPr>
      <w:rFonts w:ascii="Times New Roman" w:eastAsia="Times New Roman" w:hAnsi="Times New Roman" w:cs="Times New Roman"/>
      <w:vanish/>
      <w:color w:val="auto"/>
      <w:sz w:val="16"/>
      <w:szCs w:val="16"/>
    </w:rPr>
  </w:style>
  <w:style w:type="paragraph" w:styleId="af6">
    <w:name w:val="footnote text"/>
    <w:basedOn w:val="a"/>
    <w:link w:val="af7"/>
    <w:uiPriority w:val="99"/>
    <w:semiHidden/>
    <w:unhideWhenUsed/>
    <w:rsid w:val="00D15971"/>
    <w:rPr>
      <w:sz w:val="20"/>
      <w:szCs w:val="20"/>
    </w:rPr>
  </w:style>
  <w:style w:type="character" w:customStyle="1" w:styleId="af7">
    <w:name w:val="Текст сноски Знак"/>
    <w:basedOn w:val="a0"/>
    <w:link w:val="af6"/>
    <w:uiPriority w:val="99"/>
    <w:semiHidden/>
    <w:rsid w:val="00D15971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E52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405879"/>
    <w:pPr>
      <w:keepNext/>
      <w:jc w:val="center"/>
      <w:outlineLvl w:val="2"/>
    </w:pPr>
    <w:rPr>
      <w:rFonts w:ascii="Times New Roman" w:eastAsia="Times New Roman" w:hAnsi="Times New Roman" w:cs="Times New Roman"/>
      <w:b/>
      <w:color w:val="auto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2">
    <w:name w:val="Body text (2)_"/>
    <w:basedOn w:val="a0"/>
    <w:link w:val="Bodytext21"/>
    <w:uiPriority w:val="99"/>
    <w:rsid w:val="00041E52"/>
    <w:rPr>
      <w:rFonts w:ascii="Trebuchet MS" w:hAnsi="Trebuchet MS" w:cs="Trebuchet MS"/>
      <w:b/>
      <w:bCs/>
      <w:spacing w:val="-20"/>
      <w:sz w:val="31"/>
      <w:szCs w:val="31"/>
      <w:shd w:val="clear" w:color="auto" w:fill="FFFFFF"/>
    </w:rPr>
  </w:style>
  <w:style w:type="character" w:customStyle="1" w:styleId="Bodytext20">
    <w:name w:val="Body text (2)"/>
    <w:basedOn w:val="Bodytext2"/>
    <w:uiPriority w:val="99"/>
    <w:rsid w:val="00041E52"/>
    <w:rPr>
      <w:rFonts w:ascii="Trebuchet MS" w:hAnsi="Trebuchet MS" w:cs="Trebuchet MS"/>
      <w:b/>
      <w:bCs/>
      <w:spacing w:val="-20"/>
      <w:sz w:val="31"/>
      <w:szCs w:val="31"/>
      <w:shd w:val="clear" w:color="auto" w:fill="FFFFFF"/>
    </w:rPr>
  </w:style>
  <w:style w:type="character" w:customStyle="1" w:styleId="Bodytext3">
    <w:name w:val="Body text (3)_"/>
    <w:basedOn w:val="a0"/>
    <w:link w:val="Bodytext30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1">
    <w:name w:val="Основной текст Знак1"/>
    <w:basedOn w:val="a0"/>
    <w:link w:val="a3"/>
    <w:uiPriority w:val="99"/>
    <w:rsid w:val="00041E52"/>
    <w:rPr>
      <w:rFonts w:ascii="Times New Roman" w:hAnsi="Times New Roman" w:cs="Times New Roman"/>
      <w:sz w:val="23"/>
      <w:szCs w:val="23"/>
      <w:shd w:val="clear" w:color="auto" w:fill="FFFFFF"/>
    </w:rPr>
  </w:style>
  <w:style w:type="character" w:customStyle="1" w:styleId="Heading1">
    <w:name w:val="Heading #1_"/>
    <w:basedOn w:val="a0"/>
    <w:link w:val="Heading10"/>
    <w:uiPriority w:val="99"/>
    <w:rsid w:val="00041E52"/>
    <w:rPr>
      <w:rFonts w:ascii="Times New Roman" w:hAnsi="Times New Roman" w:cs="Times New Roman"/>
      <w:b/>
      <w:bCs/>
      <w:spacing w:val="-10"/>
      <w:sz w:val="44"/>
      <w:szCs w:val="44"/>
      <w:shd w:val="clear" w:color="auto" w:fill="FFFFFF"/>
    </w:rPr>
  </w:style>
  <w:style w:type="character" w:customStyle="1" w:styleId="Heading127">
    <w:name w:val="Heading #1 + 27"/>
    <w:aliases w:val="5 pt,Small Caps"/>
    <w:basedOn w:val="Heading1"/>
    <w:uiPriority w:val="99"/>
    <w:rsid w:val="00041E52"/>
    <w:rPr>
      <w:rFonts w:ascii="Times New Roman" w:hAnsi="Times New Roman" w:cs="Times New Roman"/>
      <w:b/>
      <w:bCs/>
      <w:smallCaps/>
      <w:spacing w:val="-10"/>
      <w:sz w:val="55"/>
      <w:szCs w:val="55"/>
      <w:shd w:val="clear" w:color="auto" w:fill="FFFFFF"/>
    </w:rPr>
  </w:style>
  <w:style w:type="character" w:customStyle="1" w:styleId="BodytextBold">
    <w:name w:val="Body text + Bold"/>
    <w:basedOn w:val="1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Heading2">
    <w:name w:val="Heading #2_"/>
    <w:basedOn w:val="a0"/>
    <w:link w:val="Heading20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Heading3">
    <w:name w:val="Heading #3_"/>
    <w:basedOn w:val="a0"/>
    <w:link w:val="Heading30"/>
    <w:uiPriority w:val="99"/>
    <w:rsid w:val="00041E52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paragraph" w:customStyle="1" w:styleId="Bodytext21">
    <w:name w:val="Body text (2)1"/>
    <w:basedOn w:val="a"/>
    <w:link w:val="Bodytext2"/>
    <w:uiPriority w:val="99"/>
    <w:rsid w:val="00041E52"/>
    <w:pPr>
      <w:shd w:val="clear" w:color="auto" w:fill="FFFFFF"/>
      <w:spacing w:after="780" w:line="240" w:lineRule="atLeast"/>
      <w:jc w:val="both"/>
    </w:pPr>
    <w:rPr>
      <w:rFonts w:ascii="Trebuchet MS" w:eastAsiaTheme="minorHAnsi" w:hAnsi="Trebuchet MS" w:cs="Trebuchet MS"/>
      <w:b/>
      <w:bCs/>
      <w:color w:val="auto"/>
      <w:spacing w:val="-20"/>
      <w:sz w:val="31"/>
      <w:szCs w:val="31"/>
      <w:lang w:eastAsia="en-US"/>
    </w:rPr>
  </w:style>
  <w:style w:type="paragraph" w:customStyle="1" w:styleId="Bodytext30">
    <w:name w:val="Body text (3)"/>
    <w:basedOn w:val="a"/>
    <w:link w:val="Bodytext3"/>
    <w:uiPriority w:val="99"/>
    <w:rsid w:val="00041E52"/>
    <w:pPr>
      <w:shd w:val="clear" w:color="auto" w:fill="FFFFFF"/>
      <w:spacing w:before="780" w:after="60" w:line="240" w:lineRule="atLeast"/>
      <w:jc w:val="both"/>
    </w:pPr>
    <w:rPr>
      <w:rFonts w:ascii="Times New Roman" w:eastAsiaTheme="minorHAnsi" w:hAnsi="Times New Roman" w:cs="Times New Roman"/>
      <w:b/>
      <w:bCs/>
      <w:color w:val="auto"/>
      <w:sz w:val="23"/>
      <w:szCs w:val="23"/>
      <w:lang w:eastAsia="en-US"/>
    </w:rPr>
  </w:style>
  <w:style w:type="paragraph" w:styleId="a3">
    <w:name w:val="Body Text"/>
    <w:basedOn w:val="a"/>
    <w:link w:val="1"/>
    <w:uiPriority w:val="99"/>
    <w:rsid w:val="00041E52"/>
    <w:pPr>
      <w:shd w:val="clear" w:color="auto" w:fill="FFFFFF"/>
      <w:spacing w:before="60" w:after="180" w:line="274" w:lineRule="exact"/>
      <w:ind w:hanging="520"/>
    </w:pPr>
    <w:rPr>
      <w:rFonts w:ascii="Times New Roman" w:eastAsiaTheme="minorHAnsi" w:hAnsi="Times New Roman" w:cs="Times New Roman"/>
      <w:color w:val="auto"/>
      <w:sz w:val="23"/>
      <w:szCs w:val="23"/>
      <w:lang w:eastAsia="en-US"/>
    </w:rPr>
  </w:style>
  <w:style w:type="character" w:customStyle="1" w:styleId="a4">
    <w:name w:val="Основной текст Знак"/>
    <w:basedOn w:val="a0"/>
    <w:uiPriority w:val="99"/>
    <w:semiHidden/>
    <w:rsid w:val="00041E52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customStyle="1" w:styleId="Heading10">
    <w:name w:val="Heading #1"/>
    <w:basedOn w:val="a"/>
    <w:link w:val="Heading1"/>
    <w:uiPriority w:val="99"/>
    <w:rsid w:val="00041E52"/>
    <w:pPr>
      <w:shd w:val="clear" w:color="auto" w:fill="FFFFFF"/>
      <w:spacing w:before="1500" w:after="180" w:line="240" w:lineRule="atLeas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pacing w:val="-10"/>
      <w:sz w:val="44"/>
      <w:szCs w:val="44"/>
      <w:lang w:eastAsia="en-US"/>
    </w:rPr>
  </w:style>
  <w:style w:type="paragraph" w:customStyle="1" w:styleId="Heading20">
    <w:name w:val="Heading #2"/>
    <w:basedOn w:val="a"/>
    <w:link w:val="Heading2"/>
    <w:uiPriority w:val="99"/>
    <w:rsid w:val="00041E52"/>
    <w:pPr>
      <w:shd w:val="clear" w:color="auto" w:fill="FFFFFF"/>
      <w:spacing w:after="300" w:line="240" w:lineRule="atLeast"/>
      <w:ind w:hanging="440"/>
      <w:jc w:val="both"/>
      <w:outlineLvl w:val="1"/>
    </w:pPr>
    <w:rPr>
      <w:rFonts w:ascii="Times New Roman" w:eastAsiaTheme="minorHAnsi" w:hAnsi="Times New Roman" w:cs="Times New Roman"/>
      <w:b/>
      <w:bCs/>
      <w:color w:val="auto"/>
      <w:sz w:val="23"/>
      <w:szCs w:val="23"/>
      <w:lang w:eastAsia="en-US"/>
    </w:rPr>
  </w:style>
  <w:style w:type="paragraph" w:customStyle="1" w:styleId="Heading30">
    <w:name w:val="Heading #3"/>
    <w:basedOn w:val="a"/>
    <w:link w:val="Heading3"/>
    <w:uiPriority w:val="99"/>
    <w:rsid w:val="00041E52"/>
    <w:pPr>
      <w:shd w:val="clear" w:color="auto" w:fill="FFFFFF"/>
      <w:spacing w:before="360" w:after="180" w:line="240" w:lineRule="atLeast"/>
      <w:ind w:hanging="360"/>
      <w:jc w:val="both"/>
      <w:outlineLvl w:val="2"/>
    </w:pPr>
    <w:rPr>
      <w:rFonts w:ascii="Times New Roman" w:eastAsiaTheme="minorHAnsi" w:hAnsi="Times New Roman" w:cs="Times New Roman"/>
      <w:b/>
      <w:bCs/>
      <w:color w:val="auto"/>
      <w:sz w:val="23"/>
      <w:szCs w:val="23"/>
      <w:lang w:eastAsia="en-US"/>
    </w:rPr>
  </w:style>
  <w:style w:type="character" w:customStyle="1" w:styleId="BodytextBold12">
    <w:name w:val="Body text + Bold12"/>
    <w:basedOn w:val="1"/>
    <w:uiPriority w:val="99"/>
    <w:rsid w:val="00041E52"/>
    <w:rPr>
      <w:rFonts w:ascii="Arial Narrow" w:hAnsi="Arial Narrow" w:cs="Arial Narrow"/>
      <w:b/>
      <w:bCs/>
      <w:sz w:val="18"/>
      <w:szCs w:val="18"/>
      <w:shd w:val="clear" w:color="auto" w:fill="FFFFFF"/>
    </w:rPr>
  </w:style>
  <w:style w:type="character" w:customStyle="1" w:styleId="Heading6">
    <w:name w:val="Heading #6_"/>
    <w:basedOn w:val="a0"/>
    <w:link w:val="Heading60"/>
    <w:uiPriority w:val="99"/>
    <w:rsid w:val="00041E52"/>
    <w:rPr>
      <w:rFonts w:ascii="Arial Narrow" w:hAnsi="Arial Narrow" w:cs="Arial Narrow"/>
      <w:b/>
      <w:bCs/>
      <w:shd w:val="clear" w:color="auto" w:fill="FFFFFF"/>
    </w:rPr>
  </w:style>
  <w:style w:type="paragraph" w:customStyle="1" w:styleId="Heading60">
    <w:name w:val="Heading #6"/>
    <w:basedOn w:val="a"/>
    <w:link w:val="Heading6"/>
    <w:uiPriority w:val="99"/>
    <w:rsid w:val="00041E52"/>
    <w:pPr>
      <w:shd w:val="clear" w:color="auto" w:fill="FFFFFF"/>
      <w:spacing w:after="300" w:line="274" w:lineRule="exact"/>
      <w:outlineLvl w:val="5"/>
    </w:pPr>
    <w:rPr>
      <w:rFonts w:ascii="Arial Narrow" w:eastAsiaTheme="minorHAnsi" w:hAnsi="Arial Narrow" w:cs="Arial Narrow"/>
      <w:b/>
      <w:bCs/>
      <w:color w:val="auto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041E52"/>
    <w:pPr>
      <w:spacing w:after="200" w:line="276" w:lineRule="auto"/>
      <w:ind w:left="720"/>
      <w:contextualSpacing/>
    </w:pPr>
    <w:rPr>
      <w:rFonts w:ascii="Calibri" w:eastAsia="Calibri" w:hAnsi="Calibri" w:cs="Times New Roman"/>
      <w:color w:val="auto"/>
      <w:sz w:val="22"/>
      <w:szCs w:val="22"/>
      <w:lang w:eastAsia="en-US"/>
    </w:rPr>
  </w:style>
  <w:style w:type="table" w:styleId="a6">
    <w:name w:val="Light Shading"/>
    <w:basedOn w:val="a1"/>
    <w:uiPriority w:val="60"/>
    <w:rsid w:val="00041E52"/>
    <w:pPr>
      <w:spacing w:after="0" w:line="240" w:lineRule="auto"/>
    </w:pPr>
    <w:rPr>
      <w:rFonts w:ascii="Arial Unicode MS" w:eastAsia="Arial Unicode MS" w:hAnsi="Arial Unicode MS" w:cs="Times New Roman"/>
      <w:color w:val="000000" w:themeColor="text1" w:themeShade="BF"/>
      <w:sz w:val="24"/>
      <w:szCs w:val="24"/>
      <w:lang w:eastAsia="ru-RU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a7">
    <w:name w:val="Balloon Text"/>
    <w:basedOn w:val="a"/>
    <w:link w:val="a8"/>
    <w:uiPriority w:val="99"/>
    <w:semiHidden/>
    <w:unhideWhenUsed/>
    <w:rsid w:val="00041E52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41E52"/>
    <w:rPr>
      <w:rFonts w:ascii="Tahoma" w:eastAsia="Arial Unicode MS" w:hAnsi="Tahoma" w:cs="Tahoma"/>
      <w:color w:val="000000"/>
      <w:sz w:val="16"/>
      <w:szCs w:val="16"/>
      <w:lang w:eastAsia="ru-RU"/>
    </w:rPr>
  </w:style>
  <w:style w:type="table" w:styleId="a9">
    <w:name w:val="Table Grid"/>
    <w:basedOn w:val="a1"/>
    <w:uiPriority w:val="39"/>
    <w:rsid w:val="000F021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a">
    <w:name w:val="Îáû÷íûé"/>
    <w:rsid w:val="000F0210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table" w:customStyle="1" w:styleId="10">
    <w:name w:val="Сетка таблицы1"/>
    <w:basedOn w:val="a1"/>
    <w:next w:val="a9"/>
    <w:uiPriority w:val="39"/>
    <w:rsid w:val="00405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rsid w:val="00405879"/>
    <w:rPr>
      <w:rFonts w:ascii="Times New Roman" w:eastAsia="Times New Roman" w:hAnsi="Times New Roman" w:cs="Times New Roman"/>
      <w:b/>
      <w:szCs w:val="24"/>
      <w:lang w:eastAsia="ru-RU"/>
    </w:rPr>
  </w:style>
  <w:style w:type="paragraph" w:customStyle="1" w:styleId="SubHeading">
    <w:name w:val="Sub Heading"/>
    <w:uiPriority w:val="99"/>
    <w:rsid w:val="0040587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405879"/>
    <w:rPr>
      <w:b/>
      <w:i/>
    </w:rPr>
  </w:style>
  <w:style w:type="paragraph" w:styleId="ab">
    <w:name w:val="Normal (Web)"/>
    <w:basedOn w:val="a"/>
    <w:uiPriority w:val="99"/>
    <w:rsid w:val="00405879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character" w:customStyle="1" w:styleId="uc0uc0uc0uc0uc0uc0uc0uc0uc0uc0uc0uc0uc0uc0">
    <w:name w:val="Оuc0сuc0нuc0оuc0вuc0нuc0оuc0й тuc0еuc0кuc0сuc0т Зuc0нuc0аuc0к"/>
    <w:basedOn w:val="a0"/>
    <w:uiPriority w:val="99"/>
    <w:rsid w:val="00405879"/>
    <w:rPr>
      <w:rFonts w:cs="Times New Roman"/>
      <w:spacing w:val="0"/>
      <w:sz w:val="23"/>
      <w:szCs w:val="23"/>
      <w:lang w:val="en-US"/>
    </w:rPr>
  </w:style>
  <w:style w:type="character" w:customStyle="1" w:styleId="SUBST0">
    <w:name w:val="__SUBST"/>
    <w:rsid w:val="00405879"/>
    <w:rPr>
      <w:b/>
      <w:i/>
      <w:sz w:val="22"/>
    </w:rPr>
  </w:style>
  <w:style w:type="character" w:styleId="ac">
    <w:name w:val="Hyperlink"/>
    <w:rsid w:val="00405879"/>
    <w:rPr>
      <w:rFonts w:cs="Times New Roman"/>
      <w:color w:val="0000FF"/>
      <w:u w:val="single"/>
    </w:rPr>
  </w:style>
  <w:style w:type="character" w:customStyle="1" w:styleId="Heading32">
    <w:name w:val="Heading #3 (2)_"/>
    <w:basedOn w:val="a0"/>
    <w:link w:val="Heading320"/>
    <w:uiPriority w:val="99"/>
    <w:rsid w:val="00405879"/>
    <w:rPr>
      <w:rFonts w:ascii="Times New Roman" w:hAnsi="Times New Roman"/>
      <w:b/>
      <w:bCs/>
      <w:i/>
      <w:iCs/>
      <w:sz w:val="23"/>
      <w:szCs w:val="23"/>
      <w:shd w:val="clear" w:color="auto" w:fill="FFFFFF"/>
    </w:rPr>
  </w:style>
  <w:style w:type="character" w:customStyle="1" w:styleId="Bodytext4">
    <w:name w:val="Body text (4)_"/>
    <w:basedOn w:val="a0"/>
    <w:link w:val="Bodytext41"/>
    <w:uiPriority w:val="99"/>
    <w:rsid w:val="00405879"/>
    <w:rPr>
      <w:rFonts w:ascii="Times New Roman" w:hAnsi="Times New Roman"/>
      <w:i/>
      <w:iCs/>
      <w:sz w:val="23"/>
      <w:szCs w:val="23"/>
      <w:shd w:val="clear" w:color="auto" w:fill="FFFFFF"/>
    </w:rPr>
  </w:style>
  <w:style w:type="character" w:customStyle="1" w:styleId="Bodytext40">
    <w:name w:val="Body text (4)"/>
    <w:basedOn w:val="Bodytext4"/>
    <w:uiPriority w:val="99"/>
    <w:rsid w:val="00405879"/>
    <w:rPr>
      <w:rFonts w:ascii="Times New Roman" w:hAnsi="Times New Roman"/>
      <w:i/>
      <w:iCs/>
      <w:sz w:val="23"/>
      <w:szCs w:val="23"/>
      <w:shd w:val="clear" w:color="auto" w:fill="FFFFFF"/>
    </w:rPr>
  </w:style>
  <w:style w:type="paragraph" w:customStyle="1" w:styleId="Heading320">
    <w:name w:val="Heading #3 (2)"/>
    <w:basedOn w:val="a"/>
    <w:link w:val="Heading32"/>
    <w:uiPriority w:val="99"/>
    <w:rsid w:val="00405879"/>
    <w:pPr>
      <w:shd w:val="clear" w:color="auto" w:fill="FFFFFF"/>
      <w:spacing w:before="600" w:after="180" w:line="240" w:lineRule="atLeast"/>
      <w:jc w:val="both"/>
      <w:outlineLvl w:val="2"/>
    </w:pPr>
    <w:rPr>
      <w:rFonts w:ascii="Times New Roman" w:eastAsiaTheme="minorHAnsi" w:hAnsi="Times New Roman" w:cstheme="minorBidi"/>
      <w:b/>
      <w:bCs/>
      <w:i/>
      <w:iCs/>
      <w:color w:val="auto"/>
      <w:sz w:val="23"/>
      <w:szCs w:val="23"/>
      <w:lang w:eastAsia="en-US"/>
    </w:rPr>
  </w:style>
  <w:style w:type="paragraph" w:customStyle="1" w:styleId="Bodytext41">
    <w:name w:val="Body text (4)1"/>
    <w:basedOn w:val="a"/>
    <w:link w:val="Bodytext4"/>
    <w:uiPriority w:val="99"/>
    <w:rsid w:val="00405879"/>
    <w:pPr>
      <w:shd w:val="clear" w:color="auto" w:fill="FFFFFF"/>
      <w:spacing w:before="60" w:after="180" w:line="240" w:lineRule="atLeast"/>
      <w:ind w:hanging="440"/>
      <w:jc w:val="both"/>
    </w:pPr>
    <w:rPr>
      <w:rFonts w:ascii="Times New Roman" w:eastAsiaTheme="minorHAnsi" w:hAnsi="Times New Roman" w:cstheme="minorBidi"/>
      <w:i/>
      <w:iCs/>
      <w:color w:val="auto"/>
      <w:sz w:val="23"/>
      <w:szCs w:val="23"/>
      <w:lang w:eastAsia="en-US"/>
    </w:rPr>
  </w:style>
  <w:style w:type="table" w:customStyle="1" w:styleId="2">
    <w:name w:val="Сетка таблицы2"/>
    <w:basedOn w:val="a1"/>
    <w:next w:val="a9"/>
    <w:uiPriority w:val="59"/>
    <w:rsid w:val="00405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nhideWhenUsed/>
    <w:rsid w:val="004058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eastAsia="Times New Roman" w:cs="Times New Roman"/>
      <w:sz w:val="18"/>
      <w:szCs w:val="18"/>
      <w:lang w:val="x-none" w:eastAsia="x-none"/>
    </w:rPr>
  </w:style>
  <w:style w:type="character" w:customStyle="1" w:styleId="HTML0">
    <w:name w:val="Стандартный HTML Знак"/>
    <w:basedOn w:val="a0"/>
    <w:link w:val="HTML"/>
    <w:rsid w:val="00405879"/>
    <w:rPr>
      <w:rFonts w:ascii="Arial Unicode MS" w:eastAsia="Times New Roman" w:hAnsi="Arial Unicode MS" w:cs="Times New Roman"/>
      <w:color w:val="000000"/>
      <w:sz w:val="18"/>
      <w:szCs w:val="18"/>
      <w:lang w:val="x-none" w:eastAsia="x-none"/>
    </w:rPr>
  </w:style>
  <w:style w:type="paragraph" w:customStyle="1" w:styleId="Text">
    <w:name w:val="Text"/>
    <w:basedOn w:val="a"/>
    <w:rsid w:val="00405879"/>
    <w:pPr>
      <w:autoSpaceDE w:val="0"/>
      <w:autoSpaceDN w:val="0"/>
      <w:jc w:val="both"/>
    </w:pPr>
    <w:rPr>
      <w:rFonts w:ascii="Courier New" w:eastAsia="Times New Roman" w:hAnsi="Courier New" w:cs="Courier New"/>
      <w:color w:val="auto"/>
      <w:sz w:val="20"/>
      <w:szCs w:val="20"/>
    </w:rPr>
  </w:style>
  <w:style w:type="paragraph" w:customStyle="1" w:styleId="ConsNonformat">
    <w:name w:val="ConsNonformat"/>
    <w:rsid w:val="00405879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ThinDelim">
    <w:name w:val="Thin Delim"/>
    <w:uiPriority w:val="99"/>
    <w:rsid w:val="0040587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d">
    <w:name w:val="header"/>
    <w:basedOn w:val="a"/>
    <w:link w:val="ae"/>
    <w:uiPriority w:val="99"/>
    <w:unhideWhenUsed/>
    <w:rsid w:val="000A763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0A7633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styleId="af">
    <w:name w:val="footer"/>
    <w:basedOn w:val="a"/>
    <w:link w:val="af0"/>
    <w:uiPriority w:val="99"/>
    <w:unhideWhenUsed/>
    <w:rsid w:val="000A763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0A7633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3733D1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3733D1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3733D1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3733D1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3733D1"/>
    <w:rPr>
      <w:rFonts w:ascii="Arial Unicode MS" w:eastAsia="Arial Unicode MS" w:hAnsi="Arial Unicode MS" w:cs="Arial Unicode MS"/>
      <w:b/>
      <w:bCs/>
      <w:color w:val="000000"/>
      <w:sz w:val="20"/>
      <w:szCs w:val="20"/>
      <w:lang w:eastAsia="ru-RU"/>
    </w:rPr>
  </w:style>
  <w:style w:type="paragraph" w:customStyle="1" w:styleId="em-">
    <w:name w:val="em-абзац"/>
    <w:basedOn w:val="a"/>
    <w:link w:val="em-0"/>
    <w:rsid w:val="00D15971"/>
    <w:pPr>
      <w:ind w:firstLine="567"/>
      <w:jc w:val="both"/>
    </w:pPr>
    <w:rPr>
      <w:rFonts w:ascii="Times New Roman" w:eastAsia="Times New Roman" w:hAnsi="Times New Roman" w:cs="Times New Roman"/>
      <w:color w:val="auto"/>
      <w:sz w:val="22"/>
      <w:szCs w:val="22"/>
    </w:rPr>
  </w:style>
  <w:style w:type="character" w:customStyle="1" w:styleId="em-0">
    <w:name w:val="em-абзац Знак"/>
    <w:basedOn w:val="a0"/>
    <w:link w:val="em-"/>
    <w:rsid w:val="00D15971"/>
    <w:rPr>
      <w:rFonts w:ascii="Times New Roman" w:eastAsia="Times New Roman" w:hAnsi="Times New Roman" w:cs="Times New Roman"/>
      <w:lang w:eastAsia="ru-RU"/>
    </w:rPr>
  </w:style>
  <w:style w:type="paragraph" w:customStyle="1" w:styleId="em-1">
    <w:name w:val="em-текст сноски"/>
    <w:basedOn w:val="af6"/>
    <w:rsid w:val="00D15971"/>
    <w:pPr>
      <w:ind w:firstLine="284"/>
      <w:jc w:val="both"/>
    </w:pPr>
    <w:rPr>
      <w:rFonts w:ascii="Times New Roman" w:eastAsia="Times New Roman" w:hAnsi="Times New Roman" w:cs="Times New Roman"/>
      <w:vanish/>
      <w:color w:val="auto"/>
      <w:sz w:val="16"/>
      <w:szCs w:val="16"/>
    </w:rPr>
  </w:style>
  <w:style w:type="paragraph" w:styleId="af6">
    <w:name w:val="footnote text"/>
    <w:basedOn w:val="a"/>
    <w:link w:val="af7"/>
    <w:uiPriority w:val="99"/>
    <w:semiHidden/>
    <w:unhideWhenUsed/>
    <w:rsid w:val="00D15971"/>
    <w:rPr>
      <w:sz w:val="20"/>
      <w:szCs w:val="20"/>
    </w:rPr>
  </w:style>
  <w:style w:type="character" w:customStyle="1" w:styleId="af7">
    <w:name w:val="Текст сноски Знак"/>
    <w:basedOn w:val="a0"/>
    <w:link w:val="af6"/>
    <w:uiPriority w:val="99"/>
    <w:semiHidden/>
    <w:rsid w:val="00D15971"/>
    <w:rPr>
      <w:rFonts w:ascii="Arial Unicode MS" w:eastAsia="Arial Unicode MS" w:hAnsi="Arial Unicode MS" w:cs="Arial Unicode MS"/>
      <w:color w:val="000000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0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8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7714699186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0B0201-3615-45FE-8834-F2E177D4E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10870</Words>
  <Characters>61964</Characters>
  <Application>Microsoft Office Word</Application>
  <DocSecurity>0</DocSecurity>
  <Lines>516</Lines>
  <Paragraphs>145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Кравчук Виктория Владимировна</dc:creator>
  <cp:lastModifiedBy>Брызгалина Татьяна Михайловна</cp:lastModifiedBy>
  <cp:revision>9</cp:revision>
  <cp:lastPrinted>2017-05-02T14:50:00Z</cp:lastPrinted>
  <dcterms:created xsi:type="dcterms:W3CDTF">2017-05-02T10:35:00Z</dcterms:created>
  <dcterms:modified xsi:type="dcterms:W3CDTF">2017-05-02T14:50:00Z</dcterms:modified>
</cp:coreProperties>
</file>