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91F8C7" w14:textId="77777777" w:rsidR="001E35EC" w:rsidRPr="006C1EC4" w:rsidRDefault="001E35EC" w:rsidP="001E35EC">
      <w:pPr>
        <w:pStyle w:val="a4"/>
        <w:tabs>
          <w:tab w:val="left" w:pos="567"/>
        </w:tabs>
        <w:spacing w:after="0" w:line="240" w:lineRule="auto"/>
        <w:ind w:left="0"/>
        <w:contextualSpacing w:val="0"/>
        <w:jc w:val="center"/>
        <w:rPr>
          <w:rFonts w:ascii="Tahoma" w:eastAsia="Calibri" w:hAnsi="Tahoma" w:cs="Tahoma"/>
        </w:rPr>
      </w:pPr>
    </w:p>
    <w:p w14:paraId="0701F4C4" w14:textId="77777777" w:rsidR="001E35EC" w:rsidRPr="00735F4B" w:rsidRDefault="001E35EC" w:rsidP="001E35EC">
      <w:pPr>
        <w:pStyle w:val="a4"/>
        <w:tabs>
          <w:tab w:val="left" w:pos="567"/>
        </w:tabs>
        <w:spacing w:after="0" w:line="240" w:lineRule="auto"/>
        <w:ind w:left="0"/>
        <w:contextualSpacing w:val="0"/>
        <w:jc w:val="center"/>
        <w:rPr>
          <w:rFonts w:ascii="Times New Roman" w:eastAsia="Calibri" w:hAnsi="Times New Roman" w:cs="Times New Roman"/>
          <w:sz w:val="24"/>
          <w:szCs w:val="24"/>
        </w:rPr>
      </w:pPr>
    </w:p>
    <w:p w14:paraId="7117AA17" w14:textId="77777777" w:rsidR="00580BD5" w:rsidRPr="00735F4B" w:rsidRDefault="00580BD5" w:rsidP="00580BD5">
      <w:pPr>
        <w:spacing w:after="0" w:line="288" w:lineRule="auto"/>
        <w:ind w:left="4956"/>
        <w:rPr>
          <w:rFonts w:ascii="Times New Roman" w:eastAsia="Calibri" w:hAnsi="Times New Roman" w:cs="Times New Roman"/>
          <w:sz w:val="24"/>
          <w:szCs w:val="24"/>
        </w:rPr>
      </w:pPr>
      <w:r w:rsidRPr="00735F4B">
        <w:rPr>
          <w:rFonts w:ascii="Times New Roman" w:eastAsia="Calibri" w:hAnsi="Times New Roman" w:cs="Times New Roman"/>
          <w:sz w:val="24"/>
          <w:szCs w:val="24"/>
        </w:rPr>
        <w:t>УТВЕРЖДЕН</w:t>
      </w:r>
    </w:p>
    <w:p w14:paraId="33E5189C" w14:textId="02EC0534" w:rsidR="00580BD5" w:rsidRPr="00735F4B" w:rsidRDefault="00580BD5" w:rsidP="00580BD5">
      <w:pPr>
        <w:spacing w:after="0" w:line="288" w:lineRule="auto"/>
        <w:ind w:left="4956"/>
        <w:rPr>
          <w:rFonts w:ascii="Times New Roman" w:hAnsi="Times New Roman" w:cs="Times New Roman"/>
          <w:sz w:val="24"/>
          <w:szCs w:val="24"/>
        </w:rPr>
      </w:pPr>
      <w:r w:rsidRPr="00735F4B">
        <w:rPr>
          <w:rFonts w:ascii="Times New Roman" w:hAnsi="Times New Roman" w:cs="Times New Roman"/>
          <w:sz w:val="24"/>
          <w:szCs w:val="24"/>
        </w:rPr>
        <w:t xml:space="preserve">Решением </w:t>
      </w:r>
      <w:r w:rsidR="006D4080">
        <w:rPr>
          <w:rFonts w:ascii="Times New Roman" w:hAnsi="Times New Roman" w:cs="Times New Roman"/>
          <w:sz w:val="24"/>
          <w:szCs w:val="24"/>
        </w:rPr>
        <w:t>годового</w:t>
      </w:r>
    </w:p>
    <w:p w14:paraId="76EDF402" w14:textId="77777777" w:rsidR="00580BD5" w:rsidRPr="00735F4B" w:rsidRDefault="00580BD5" w:rsidP="00580BD5">
      <w:pPr>
        <w:spacing w:after="0" w:line="288" w:lineRule="auto"/>
        <w:ind w:left="4956"/>
        <w:rPr>
          <w:rFonts w:ascii="Times New Roman" w:hAnsi="Times New Roman" w:cs="Times New Roman"/>
          <w:sz w:val="24"/>
          <w:szCs w:val="24"/>
        </w:rPr>
      </w:pPr>
      <w:r w:rsidRPr="00735F4B">
        <w:rPr>
          <w:rFonts w:ascii="Times New Roman" w:hAnsi="Times New Roman" w:cs="Times New Roman"/>
          <w:sz w:val="24"/>
          <w:szCs w:val="24"/>
        </w:rPr>
        <w:t>Общего собрания акционеров</w:t>
      </w:r>
    </w:p>
    <w:p w14:paraId="21B6DAAD" w14:textId="336869B7" w:rsidR="00580BD5" w:rsidRPr="006D4080" w:rsidRDefault="00580BD5" w:rsidP="00580BD5">
      <w:pPr>
        <w:spacing w:after="0" w:line="288" w:lineRule="auto"/>
        <w:ind w:left="4956"/>
        <w:rPr>
          <w:rFonts w:ascii="Times New Roman" w:hAnsi="Times New Roman" w:cs="Times New Roman"/>
          <w:sz w:val="24"/>
          <w:szCs w:val="24"/>
        </w:rPr>
      </w:pPr>
      <w:r w:rsidRPr="006D4080">
        <w:rPr>
          <w:rFonts w:ascii="Times New Roman" w:eastAsia="Calibri" w:hAnsi="Times New Roman" w:cs="Times New Roman"/>
          <w:sz w:val="24"/>
          <w:szCs w:val="24"/>
        </w:rPr>
        <w:t>АО «</w:t>
      </w:r>
      <w:proofErr w:type="spellStart"/>
      <w:r w:rsidR="006D4080" w:rsidRPr="006D4080">
        <w:rPr>
          <w:rFonts w:ascii="Times New Roman" w:eastAsia="Calibri" w:hAnsi="Times New Roman" w:cs="Times New Roman"/>
          <w:sz w:val="24"/>
          <w:szCs w:val="24"/>
        </w:rPr>
        <w:t>Ставропольнефтегеофизика</w:t>
      </w:r>
      <w:proofErr w:type="spellEnd"/>
      <w:r w:rsidRPr="006D4080">
        <w:rPr>
          <w:rFonts w:ascii="Times New Roman" w:eastAsia="Calibri" w:hAnsi="Times New Roman" w:cs="Times New Roman"/>
          <w:sz w:val="24"/>
          <w:szCs w:val="24"/>
        </w:rPr>
        <w:t>»</w:t>
      </w:r>
    </w:p>
    <w:p w14:paraId="7EEFF2B0" w14:textId="1988F92A" w:rsidR="005A3F0F" w:rsidRPr="00735F4B" w:rsidRDefault="00580BD5" w:rsidP="00580BD5">
      <w:pPr>
        <w:spacing w:after="0" w:line="288" w:lineRule="auto"/>
        <w:ind w:left="4956"/>
        <w:rPr>
          <w:rFonts w:ascii="Times New Roman" w:eastAsia="Calibri" w:hAnsi="Times New Roman" w:cs="Times New Roman"/>
          <w:sz w:val="24"/>
          <w:szCs w:val="24"/>
        </w:rPr>
      </w:pPr>
      <w:r w:rsidRPr="006D4080">
        <w:rPr>
          <w:rFonts w:ascii="Times New Roman" w:eastAsia="Calibri" w:hAnsi="Times New Roman" w:cs="Times New Roman"/>
          <w:sz w:val="24"/>
          <w:szCs w:val="24"/>
        </w:rPr>
        <w:t xml:space="preserve">Протокол от </w:t>
      </w:r>
      <w:r w:rsidR="006D4080">
        <w:rPr>
          <w:rFonts w:ascii="Times New Roman" w:eastAsia="Calibri" w:hAnsi="Times New Roman" w:cs="Times New Roman"/>
          <w:sz w:val="24"/>
          <w:szCs w:val="24"/>
        </w:rPr>
        <w:t>25.06.2021</w:t>
      </w:r>
      <w:r w:rsidRPr="006D4080">
        <w:rPr>
          <w:rFonts w:ascii="Times New Roman" w:eastAsia="Calibri" w:hAnsi="Times New Roman" w:cs="Times New Roman"/>
          <w:sz w:val="24"/>
          <w:szCs w:val="24"/>
        </w:rPr>
        <w:t xml:space="preserve"> № </w:t>
      </w:r>
      <w:r w:rsidR="006D4080">
        <w:rPr>
          <w:rFonts w:ascii="Times New Roman" w:eastAsia="Calibri" w:hAnsi="Times New Roman" w:cs="Times New Roman"/>
          <w:sz w:val="24"/>
          <w:szCs w:val="24"/>
        </w:rPr>
        <w:t>33</w:t>
      </w:r>
    </w:p>
    <w:p w14:paraId="563E53F4"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3027A7F6"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7C63468E"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0796ACA7"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3A6A27E8"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1589D3B0"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638AC9B2"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5E68ABCC"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70938DCB"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67B39908"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7002C482"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3539B20D" w14:textId="77777777" w:rsidR="001E35EC" w:rsidRPr="00735F4B" w:rsidRDefault="001E35EC" w:rsidP="001E35EC">
      <w:pPr>
        <w:spacing w:after="0" w:line="240" w:lineRule="auto"/>
        <w:jc w:val="both"/>
        <w:rPr>
          <w:rFonts w:ascii="Times New Roman" w:hAnsi="Times New Roman" w:cs="Times New Roman"/>
          <w:color w:val="000000"/>
          <w:sz w:val="24"/>
          <w:szCs w:val="24"/>
        </w:rPr>
      </w:pPr>
    </w:p>
    <w:p w14:paraId="01707C43" w14:textId="77777777" w:rsidR="001E35EC" w:rsidRPr="00735F4B" w:rsidRDefault="001E35EC" w:rsidP="005A3F0F">
      <w:pPr>
        <w:spacing w:after="0" w:line="288" w:lineRule="auto"/>
        <w:jc w:val="center"/>
        <w:rPr>
          <w:rFonts w:ascii="Times New Roman" w:hAnsi="Times New Roman" w:cs="Times New Roman"/>
          <w:b/>
          <w:sz w:val="24"/>
          <w:szCs w:val="24"/>
        </w:rPr>
      </w:pPr>
      <w:r w:rsidRPr="00735F4B">
        <w:rPr>
          <w:rFonts w:ascii="Times New Roman" w:hAnsi="Times New Roman" w:cs="Times New Roman"/>
          <w:b/>
          <w:sz w:val="24"/>
          <w:szCs w:val="24"/>
        </w:rPr>
        <w:t>ПОЛОЖЕНИЕ</w:t>
      </w:r>
    </w:p>
    <w:p w14:paraId="535BBA28" w14:textId="77777777" w:rsidR="00F05D34" w:rsidRPr="00735F4B" w:rsidRDefault="001E35EC" w:rsidP="005A3F0F">
      <w:pPr>
        <w:spacing w:after="0" w:line="288" w:lineRule="auto"/>
        <w:jc w:val="center"/>
        <w:rPr>
          <w:rFonts w:ascii="Times New Roman" w:hAnsi="Times New Roman" w:cs="Times New Roman"/>
          <w:b/>
          <w:sz w:val="24"/>
          <w:szCs w:val="24"/>
        </w:rPr>
      </w:pPr>
      <w:r w:rsidRPr="00735F4B">
        <w:rPr>
          <w:rFonts w:ascii="Times New Roman" w:hAnsi="Times New Roman" w:cs="Times New Roman"/>
          <w:b/>
          <w:sz w:val="24"/>
          <w:szCs w:val="24"/>
        </w:rPr>
        <w:t>О СОВЕТЕ ДИРЕКТОРОВ</w:t>
      </w:r>
      <w:r w:rsidRPr="00735F4B">
        <w:rPr>
          <w:rFonts w:ascii="Times New Roman" w:hAnsi="Times New Roman" w:cs="Times New Roman"/>
          <w:b/>
          <w:sz w:val="24"/>
          <w:szCs w:val="24"/>
        </w:rPr>
        <w:br/>
      </w:r>
    </w:p>
    <w:p w14:paraId="010163A2" w14:textId="63D4CFB4" w:rsidR="005A3F0F" w:rsidRPr="00735F4B" w:rsidRDefault="00F05D34" w:rsidP="005A3F0F">
      <w:pPr>
        <w:spacing w:after="0" w:line="288" w:lineRule="auto"/>
        <w:jc w:val="center"/>
        <w:rPr>
          <w:rFonts w:ascii="Times New Roman" w:hAnsi="Times New Roman" w:cs="Times New Roman"/>
          <w:b/>
          <w:sz w:val="24"/>
          <w:szCs w:val="24"/>
        </w:rPr>
      </w:pPr>
      <w:r w:rsidRPr="006D4080">
        <w:rPr>
          <w:rFonts w:ascii="Times New Roman" w:hAnsi="Times New Roman" w:cs="Times New Roman"/>
          <w:b/>
          <w:sz w:val="24"/>
          <w:szCs w:val="24"/>
        </w:rPr>
        <w:t>Акционерного общества</w:t>
      </w:r>
      <w:r w:rsidR="005A3F0F" w:rsidRPr="006D4080">
        <w:rPr>
          <w:rFonts w:ascii="Times New Roman" w:hAnsi="Times New Roman" w:cs="Times New Roman"/>
          <w:b/>
          <w:sz w:val="24"/>
          <w:szCs w:val="24"/>
        </w:rPr>
        <w:br/>
        <w:t>«</w:t>
      </w:r>
      <w:proofErr w:type="spellStart"/>
      <w:r w:rsidRPr="006D4080">
        <w:rPr>
          <w:rFonts w:ascii="Times New Roman" w:hAnsi="Times New Roman" w:cs="Times New Roman"/>
          <w:b/>
          <w:sz w:val="24"/>
          <w:szCs w:val="24"/>
        </w:rPr>
        <w:t>С</w:t>
      </w:r>
      <w:r w:rsidR="006D4080">
        <w:rPr>
          <w:rFonts w:ascii="Times New Roman" w:hAnsi="Times New Roman" w:cs="Times New Roman"/>
          <w:b/>
          <w:sz w:val="24"/>
          <w:szCs w:val="24"/>
        </w:rPr>
        <w:t>тавропольнефтегеофизика</w:t>
      </w:r>
      <w:proofErr w:type="spellEnd"/>
      <w:r w:rsidR="005A3F0F" w:rsidRPr="006D4080">
        <w:rPr>
          <w:rFonts w:ascii="Times New Roman" w:hAnsi="Times New Roman" w:cs="Times New Roman"/>
          <w:b/>
          <w:sz w:val="24"/>
          <w:szCs w:val="24"/>
        </w:rPr>
        <w:t>»</w:t>
      </w:r>
      <w:r w:rsidR="005A3F0F" w:rsidRPr="00735F4B">
        <w:rPr>
          <w:rFonts w:ascii="Times New Roman" w:hAnsi="Times New Roman" w:cs="Times New Roman"/>
          <w:b/>
          <w:sz w:val="24"/>
          <w:szCs w:val="24"/>
        </w:rPr>
        <w:t xml:space="preserve"> </w:t>
      </w:r>
    </w:p>
    <w:p w14:paraId="2D57E74A" w14:textId="77777777" w:rsidR="005A3F0F" w:rsidRPr="00735F4B" w:rsidRDefault="005A3F0F" w:rsidP="005A3F0F">
      <w:pPr>
        <w:spacing w:after="0" w:line="288" w:lineRule="auto"/>
        <w:jc w:val="center"/>
        <w:rPr>
          <w:rFonts w:ascii="Times New Roman" w:hAnsi="Times New Roman" w:cs="Times New Roman"/>
          <w:b/>
          <w:sz w:val="24"/>
          <w:szCs w:val="24"/>
        </w:rPr>
      </w:pPr>
    </w:p>
    <w:p w14:paraId="2050C685" w14:textId="77777777" w:rsidR="001E35EC" w:rsidRPr="00735F4B" w:rsidRDefault="001E35EC" w:rsidP="005A3F0F">
      <w:pPr>
        <w:spacing w:after="120" w:line="312" w:lineRule="auto"/>
        <w:jc w:val="center"/>
        <w:rPr>
          <w:rFonts w:ascii="Times New Roman" w:hAnsi="Times New Roman" w:cs="Times New Roman"/>
          <w:sz w:val="24"/>
          <w:szCs w:val="24"/>
        </w:rPr>
      </w:pPr>
    </w:p>
    <w:p w14:paraId="55DCA9FB" w14:textId="77777777" w:rsidR="001E35EC" w:rsidRPr="00735F4B" w:rsidRDefault="001E35EC" w:rsidP="001E35EC">
      <w:pPr>
        <w:spacing w:after="0" w:line="240" w:lineRule="auto"/>
        <w:ind w:left="57"/>
        <w:jc w:val="both"/>
        <w:rPr>
          <w:rFonts w:ascii="Times New Roman" w:hAnsi="Times New Roman" w:cs="Times New Roman"/>
          <w:sz w:val="24"/>
          <w:szCs w:val="24"/>
        </w:rPr>
      </w:pPr>
    </w:p>
    <w:p w14:paraId="0D71D339" w14:textId="77777777" w:rsidR="001E35EC" w:rsidRPr="00735F4B" w:rsidRDefault="001E35EC" w:rsidP="001E35EC">
      <w:pPr>
        <w:pStyle w:val="a6"/>
        <w:spacing w:after="0"/>
        <w:ind w:left="57"/>
        <w:jc w:val="both"/>
      </w:pPr>
    </w:p>
    <w:p w14:paraId="62C0E302" w14:textId="77777777" w:rsidR="001E35EC" w:rsidRPr="00735F4B" w:rsidRDefault="001E35EC" w:rsidP="001E35EC">
      <w:pPr>
        <w:pStyle w:val="a6"/>
        <w:spacing w:after="0"/>
        <w:ind w:left="57"/>
        <w:jc w:val="both"/>
      </w:pPr>
    </w:p>
    <w:p w14:paraId="1CD1B180" w14:textId="77777777" w:rsidR="001E35EC" w:rsidRPr="00735F4B" w:rsidRDefault="001E35EC" w:rsidP="001E35EC">
      <w:pPr>
        <w:pStyle w:val="a6"/>
        <w:spacing w:after="0"/>
        <w:ind w:left="57"/>
        <w:jc w:val="both"/>
      </w:pPr>
    </w:p>
    <w:p w14:paraId="339332F3" w14:textId="77777777" w:rsidR="001E35EC" w:rsidRPr="00735F4B" w:rsidRDefault="001E35EC" w:rsidP="001E35EC">
      <w:pPr>
        <w:pStyle w:val="a6"/>
        <w:spacing w:after="0"/>
        <w:ind w:left="57"/>
        <w:jc w:val="both"/>
      </w:pPr>
    </w:p>
    <w:p w14:paraId="311657A4" w14:textId="77777777" w:rsidR="001E35EC" w:rsidRPr="00735F4B" w:rsidRDefault="001E35EC" w:rsidP="001E35EC">
      <w:pPr>
        <w:pStyle w:val="a6"/>
        <w:spacing w:after="0"/>
        <w:ind w:left="57"/>
        <w:jc w:val="both"/>
      </w:pPr>
    </w:p>
    <w:p w14:paraId="412CED5E" w14:textId="77777777" w:rsidR="001E35EC" w:rsidRPr="00735F4B" w:rsidRDefault="001E35EC" w:rsidP="001E35EC">
      <w:pPr>
        <w:pStyle w:val="a6"/>
        <w:spacing w:after="0"/>
        <w:ind w:left="57"/>
        <w:jc w:val="both"/>
      </w:pPr>
    </w:p>
    <w:p w14:paraId="739B113A" w14:textId="77777777" w:rsidR="001E35EC" w:rsidRPr="00735F4B" w:rsidRDefault="001E35EC" w:rsidP="001E35EC">
      <w:pPr>
        <w:pStyle w:val="a6"/>
        <w:spacing w:after="0"/>
        <w:ind w:left="57"/>
        <w:jc w:val="both"/>
      </w:pPr>
    </w:p>
    <w:p w14:paraId="1EF0D55C" w14:textId="77777777" w:rsidR="001E35EC" w:rsidRPr="00735F4B" w:rsidRDefault="001E35EC" w:rsidP="001E35EC">
      <w:pPr>
        <w:pStyle w:val="a6"/>
        <w:spacing w:after="0"/>
        <w:ind w:left="57"/>
        <w:jc w:val="both"/>
      </w:pPr>
    </w:p>
    <w:p w14:paraId="1835E47E" w14:textId="77777777" w:rsidR="001E35EC" w:rsidRPr="00735F4B" w:rsidRDefault="001E35EC" w:rsidP="001E35EC">
      <w:pPr>
        <w:pStyle w:val="a6"/>
        <w:spacing w:after="0"/>
        <w:ind w:left="57"/>
        <w:jc w:val="both"/>
      </w:pPr>
    </w:p>
    <w:p w14:paraId="668B86D8" w14:textId="77777777" w:rsidR="001E35EC" w:rsidRPr="00735F4B" w:rsidRDefault="001E35EC" w:rsidP="001E35EC">
      <w:pPr>
        <w:pStyle w:val="a6"/>
        <w:spacing w:after="0"/>
        <w:ind w:left="57"/>
        <w:jc w:val="both"/>
      </w:pPr>
    </w:p>
    <w:p w14:paraId="11C0FAD7" w14:textId="77777777" w:rsidR="001E35EC" w:rsidRPr="00735F4B" w:rsidRDefault="001E35EC" w:rsidP="001E35EC">
      <w:pPr>
        <w:pStyle w:val="a6"/>
        <w:spacing w:after="0"/>
        <w:ind w:left="57"/>
        <w:jc w:val="both"/>
      </w:pPr>
    </w:p>
    <w:p w14:paraId="3363D2F0" w14:textId="77777777" w:rsidR="001E35EC" w:rsidRPr="00735F4B" w:rsidRDefault="001E35EC" w:rsidP="001E35EC">
      <w:pPr>
        <w:pStyle w:val="a6"/>
        <w:spacing w:after="0"/>
        <w:ind w:left="57"/>
        <w:jc w:val="both"/>
      </w:pPr>
    </w:p>
    <w:p w14:paraId="17A009F2" w14:textId="77777777" w:rsidR="001E35EC" w:rsidRPr="00735F4B" w:rsidRDefault="001E35EC" w:rsidP="001E35EC">
      <w:pPr>
        <w:pStyle w:val="a6"/>
        <w:spacing w:after="0"/>
        <w:ind w:left="57"/>
        <w:jc w:val="both"/>
      </w:pPr>
    </w:p>
    <w:p w14:paraId="71AA4AB3" w14:textId="77777777" w:rsidR="001E35EC" w:rsidRPr="00735F4B" w:rsidRDefault="001E35EC" w:rsidP="001E35EC">
      <w:pPr>
        <w:pStyle w:val="a6"/>
        <w:spacing w:after="0"/>
        <w:ind w:left="57"/>
        <w:jc w:val="both"/>
      </w:pPr>
    </w:p>
    <w:p w14:paraId="2D00A14D" w14:textId="77777777" w:rsidR="001E35EC" w:rsidRPr="00735F4B" w:rsidRDefault="001E35EC" w:rsidP="001E35EC">
      <w:pPr>
        <w:pStyle w:val="a6"/>
        <w:spacing w:after="0"/>
        <w:ind w:left="57"/>
        <w:jc w:val="both"/>
      </w:pPr>
    </w:p>
    <w:p w14:paraId="0C38CC96" w14:textId="77777777" w:rsidR="001E35EC" w:rsidRPr="00735F4B" w:rsidRDefault="001E35EC" w:rsidP="005A3F0F">
      <w:pPr>
        <w:pStyle w:val="a6"/>
        <w:spacing w:after="0"/>
        <w:jc w:val="both"/>
      </w:pPr>
    </w:p>
    <w:p w14:paraId="7A0D4026" w14:textId="77777777" w:rsidR="005A3F0F" w:rsidRPr="00735F4B" w:rsidRDefault="005A3F0F" w:rsidP="005A3F0F">
      <w:pPr>
        <w:pStyle w:val="a6"/>
        <w:spacing w:after="0"/>
        <w:jc w:val="both"/>
      </w:pPr>
    </w:p>
    <w:p w14:paraId="6962F1B5" w14:textId="77777777" w:rsidR="001E35EC" w:rsidRPr="00735F4B" w:rsidRDefault="001E35EC" w:rsidP="001E35EC">
      <w:pPr>
        <w:pStyle w:val="a6"/>
        <w:spacing w:after="0"/>
        <w:ind w:left="57"/>
        <w:jc w:val="both"/>
      </w:pPr>
    </w:p>
    <w:p w14:paraId="13DF88FE" w14:textId="77777777" w:rsidR="00F05D34" w:rsidRPr="00735F4B" w:rsidRDefault="00F05D34" w:rsidP="001E35EC">
      <w:pPr>
        <w:spacing w:after="0" w:line="240" w:lineRule="auto"/>
        <w:jc w:val="center"/>
        <w:rPr>
          <w:rFonts w:ascii="Times New Roman" w:hAnsi="Times New Roman" w:cs="Times New Roman"/>
          <w:sz w:val="24"/>
          <w:szCs w:val="24"/>
        </w:rPr>
      </w:pPr>
    </w:p>
    <w:p w14:paraId="019742C2" w14:textId="77777777" w:rsidR="00F05D34" w:rsidRPr="00735F4B" w:rsidRDefault="00F05D34" w:rsidP="001E35EC">
      <w:pPr>
        <w:spacing w:after="0" w:line="240" w:lineRule="auto"/>
        <w:jc w:val="center"/>
        <w:rPr>
          <w:rFonts w:ascii="Times New Roman" w:hAnsi="Times New Roman" w:cs="Times New Roman"/>
          <w:sz w:val="24"/>
          <w:szCs w:val="24"/>
        </w:rPr>
      </w:pPr>
    </w:p>
    <w:p w14:paraId="22E8AEB9" w14:textId="77777777" w:rsidR="001E35EC" w:rsidRPr="00735F4B" w:rsidRDefault="001E35EC" w:rsidP="001E35EC">
      <w:pPr>
        <w:spacing w:after="0" w:line="240" w:lineRule="auto"/>
        <w:jc w:val="center"/>
        <w:rPr>
          <w:rFonts w:ascii="Times New Roman" w:hAnsi="Times New Roman" w:cs="Times New Roman"/>
          <w:sz w:val="24"/>
          <w:szCs w:val="24"/>
        </w:rPr>
      </w:pPr>
      <w:r w:rsidRPr="00735F4B">
        <w:rPr>
          <w:rFonts w:ascii="Times New Roman" w:hAnsi="Times New Roman" w:cs="Times New Roman"/>
          <w:sz w:val="24"/>
          <w:szCs w:val="24"/>
        </w:rPr>
        <w:t>20</w:t>
      </w:r>
      <w:r w:rsidR="00F05D34" w:rsidRPr="00735F4B">
        <w:rPr>
          <w:rFonts w:ascii="Times New Roman" w:hAnsi="Times New Roman" w:cs="Times New Roman"/>
          <w:sz w:val="24"/>
          <w:szCs w:val="24"/>
        </w:rPr>
        <w:t>21</w:t>
      </w:r>
      <w:r w:rsidRPr="00735F4B">
        <w:rPr>
          <w:rFonts w:ascii="Times New Roman" w:hAnsi="Times New Roman" w:cs="Times New Roman"/>
          <w:sz w:val="24"/>
          <w:szCs w:val="24"/>
        </w:rPr>
        <w:t xml:space="preserve"> г</w:t>
      </w:r>
      <w:r w:rsidR="00F05D34" w:rsidRPr="00735F4B">
        <w:rPr>
          <w:rFonts w:ascii="Times New Roman" w:hAnsi="Times New Roman" w:cs="Times New Roman"/>
          <w:sz w:val="24"/>
          <w:szCs w:val="24"/>
        </w:rPr>
        <w:t>од</w:t>
      </w:r>
    </w:p>
    <w:p w14:paraId="5383A30F" w14:textId="77777777" w:rsidR="001E35EC" w:rsidRPr="00735F4B" w:rsidRDefault="001E35EC" w:rsidP="001E35EC">
      <w:pPr>
        <w:pStyle w:val="a"/>
        <w:keepNext/>
        <w:keepLines/>
        <w:numPr>
          <w:ilvl w:val="0"/>
          <w:numId w:val="2"/>
        </w:numPr>
        <w:tabs>
          <w:tab w:val="left" w:pos="426"/>
        </w:tabs>
        <w:spacing w:before="240" w:after="240" w:line="240" w:lineRule="auto"/>
        <w:ind w:left="1276" w:hanging="567"/>
        <w:jc w:val="left"/>
        <w:outlineLvl w:val="4"/>
        <w:rPr>
          <w:b/>
          <w:snapToGrid w:val="0"/>
          <w:lang w:eastAsia="ru-RU"/>
        </w:rPr>
      </w:pPr>
      <w:r w:rsidRPr="00735F4B">
        <w:rPr>
          <w:b/>
          <w:snapToGrid w:val="0"/>
          <w:lang w:eastAsia="ru-RU"/>
        </w:rPr>
        <w:lastRenderedPageBreak/>
        <w:t>ОБЩИЕ ПОЛОЖЕНИЯ</w:t>
      </w:r>
    </w:p>
    <w:p w14:paraId="7C135019" w14:textId="637101FB"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1.1. Настоящее Положение регламентирует порядок подготовки, созыва и проведения заседаний Совета директоров </w:t>
      </w:r>
      <w:r w:rsidR="005A3F0F" w:rsidRPr="006D4080">
        <w:rPr>
          <w:rFonts w:ascii="Times New Roman" w:eastAsia="Calibri" w:hAnsi="Times New Roman" w:cs="Times New Roman"/>
          <w:sz w:val="24"/>
          <w:szCs w:val="24"/>
        </w:rPr>
        <w:t>Акционерного общества «</w:t>
      </w:r>
      <w:proofErr w:type="spellStart"/>
      <w:r w:rsidR="006D4080" w:rsidRPr="006D4080">
        <w:rPr>
          <w:rFonts w:ascii="Times New Roman" w:eastAsia="Calibri" w:hAnsi="Times New Roman" w:cs="Times New Roman"/>
          <w:sz w:val="24"/>
          <w:szCs w:val="24"/>
        </w:rPr>
        <w:t>Ставропольнефтегеофизика</w:t>
      </w:r>
      <w:proofErr w:type="spellEnd"/>
      <w:r w:rsidR="005A3F0F" w:rsidRPr="006D4080">
        <w:rPr>
          <w:rFonts w:ascii="Times New Roman" w:eastAsia="Calibri" w:hAnsi="Times New Roman" w:cs="Times New Roman"/>
          <w:sz w:val="24"/>
          <w:szCs w:val="24"/>
        </w:rPr>
        <w:t>»</w:t>
      </w:r>
      <w:r w:rsidRPr="00735F4B">
        <w:rPr>
          <w:rFonts w:ascii="Times New Roman" w:eastAsia="Calibri" w:hAnsi="Times New Roman" w:cs="Times New Roman"/>
          <w:sz w:val="24"/>
          <w:szCs w:val="24"/>
        </w:rPr>
        <w:t xml:space="preserve"> (далее именуемое «Общество») и разработано в </w:t>
      </w:r>
      <w:r w:rsidR="005A3F0F" w:rsidRPr="00735F4B">
        <w:rPr>
          <w:rFonts w:ascii="Times New Roman" w:eastAsia="Calibri" w:hAnsi="Times New Roman" w:cs="Times New Roman"/>
          <w:sz w:val="24"/>
          <w:szCs w:val="24"/>
        </w:rPr>
        <w:t>соответствии</w:t>
      </w:r>
      <w:r w:rsidRPr="00735F4B">
        <w:rPr>
          <w:rFonts w:ascii="Times New Roman" w:eastAsia="Calibri" w:hAnsi="Times New Roman" w:cs="Times New Roman"/>
          <w:sz w:val="24"/>
          <w:szCs w:val="24"/>
        </w:rPr>
        <w:t xml:space="preserve"> с основными принципами корпоративного управления Общества, направленными на повышение эффективности и прозрачности внутренних механизмов управления Обществом, совершенствование системы контроля и подотчетности его органов управления, соблюдение прав акционеров.</w:t>
      </w:r>
    </w:p>
    <w:p w14:paraId="0BF4C8EB"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1.2. Подготовка, созыв и проведение Совета директоров осуществляется в соответствии с Федеральным законом от 26.12.1995 № 208-ФЗ «Об акционерных обществах» (далее – Федеральный закон «Об акционерных обществах»), Уставом Общества и настоящим Положением.</w:t>
      </w:r>
    </w:p>
    <w:p w14:paraId="48CCA055" w14:textId="77777777" w:rsidR="001E35EC" w:rsidRPr="00735F4B" w:rsidRDefault="001E35EC" w:rsidP="001E35EC">
      <w:pPr>
        <w:pStyle w:val="a"/>
        <w:keepNext/>
        <w:keepLines/>
        <w:numPr>
          <w:ilvl w:val="0"/>
          <w:numId w:val="2"/>
        </w:numPr>
        <w:tabs>
          <w:tab w:val="left" w:pos="426"/>
        </w:tabs>
        <w:spacing w:before="240" w:after="240" w:line="240" w:lineRule="auto"/>
        <w:ind w:left="1276" w:hanging="567"/>
        <w:jc w:val="left"/>
        <w:outlineLvl w:val="4"/>
        <w:rPr>
          <w:b/>
          <w:snapToGrid w:val="0"/>
          <w:lang w:eastAsia="ru-RU"/>
        </w:rPr>
      </w:pPr>
      <w:r w:rsidRPr="00735F4B">
        <w:rPr>
          <w:b/>
          <w:snapToGrid w:val="0"/>
          <w:lang w:eastAsia="ru-RU"/>
        </w:rPr>
        <w:t>КОМПЕТЕНЦИЯ СОВЕТА ДИРЕКТОРОВ</w:t>
      </w:r>
    </w:p>
    <w:p w14:paraId="6D2FC939"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2.1. Компетенция Совета директоров Общества определяется законодательством Российской Федерации и Уставом Общества. Вопросы, отнесенные к компетенции Совета директоров, не могут быть переданы на решение исполнительному органу Общества. Совет директоров не вправе рассматривать и принимать решения по вопросам, не отнесенным к его компетенции.</w:t>
      </w:r>
    </w:p>
    <w:p w14:paraId="5D478292" w14:textId="77777777" w:rsidR="001E35EC" w:rsidRPr="00735F4B" w:rsidRDefault="001E35EC" w:rsidP="001E35EC">
      <w:pPr>
        <w:pStyle w:val="a"/>
        <w:keepNext/>
        <w:keepLines/>
        <w:numPr>
          <w:ilvl w:val="0"/>
          <w:numId w:val="2"/>
        </w:numPr>
        <w:tabs>
          <w:tab w:val="left" w:pos="426"/>
        </w:tabs>
        <w:spacing w:before="240" w:after="240" w:line="240" w:lineRule="auto"/>
        <w:ind w:left="1276" w:hanging="567"/>
        <w:jc w:val="left"/>
        <w:outlineLvl w:val="4"/>
        <w:rPr>
          <w:b/>
          <w:snapToGrid w:val="0"/>
          <w:lang w:eastAsia="ru-RU"/>
        </w:rPr>
      </w:pPr>
      <w:r w:rsidRPr="00735F4B">
        <w:rPr>
          <w:b/>
          <w:snapToGrid w:val="0"/>
          <w:lang w:eastAsia="ru-RU"/>
        </w:rPr>
        <w:t>СОСТАВ И СРОК ПОЛНОМОЧИЙ СОВЕТА ДИРЕКТОРОВ</w:t>
      </w:r>
    </w:p>
    <w:p w14:paraId="1B69066A"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3.1. Количественный состав Совета директоров определен Уставом Общества.</w:t>
      </w:r>
    </w:p>
    <w:p w14:paraId="2727CF26"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3.2. Членами Совета директоров могут быть только физические лица, как являющиеся, так и не являющиеся акционерами Общества.</w:t>
      </w:r>
    </w:p>
    <w:p w14:paraId="3D42B8F3"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3.3. Члены Совета директоров не могут являться членами Ревизионной комиссии Общества.</w:t>
      </w:r>
    </w:p>
    <w:p w14:paraId="43BE1B71"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3.4. Генеральный директор Общества не может быть одновременно Председателем Совета директоров Общества.</w:t>
      </w:r>
    </w:p>
    <w:p w14:paraId="6F2F9DBB"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3.5. Члены Совета директоров избираются Общим собранием акционеров на срок до следующего годового Общего собрания акционеров.</w:t>
      </w:r>
    </w:p>
    <w:p w14:paraId="10C30D6A" w14:textId="77777777" w:rsidR="001E35EC" w:rsidRPr="00735F4B" w:rsidRDefault="001E35EC" w:rsidP="002B7EA1">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3.6. В случае выбытия члена Совета директоров из его состава, полномочия остальных членов Совета директоров не прекращаются за исключением случаев, когда количество членов Совета директоров становится менее половины от избранного состава Совета директоров. В указанном случае, Совет директоров Общества обязан принять </w:t>
      </w:r>
      <w:r w:rsidRPr="00735F4B">
        <w:rPr>
          <w:rFonts w:ascii="Times New Roman" w:eastAsia="Calibri" w:hAnsi="Times New Roman" w:cs="Times New Roman"/>
          <w:sz w:val="24"/>
          <w:szCs w:val="24"/>
        </w:rPr>
        <w:lastRenderedPageBreak/>
        <w:t>решение о проведении внеочередного Общего собрания акционеров Общества для избрания нового состава Совета директоров Общества.</w:t>
      </w:r>
    </w:p>
    <w:p w14:paraId="25E6665D" w14:textId="77777777" w:rsidR="00A71EEA" w:rsidRPr="00735F4B" w:rsidRDefault="001E35EC" w:rsidP="002B7EA1">
      <w:pPr>
        <w:pStyle w:val="text-justify"/>
        <w:shd w:val="clear" w:color="auto" w:fill="FFFFFF"/>
        <w:spacing w:before="0" w:beforeAutospacing="0" w:after="0" w:afterAutospacing="0" w:line="360" w:lineRule="auto"/>
        <w:ind w:firstLine="567"/>
        <w:jc w:val="both"/>
        <w:textAlignment w:val="baseline"/>
        <w:rPr>
          <w:color w:val="2F2F2F"/>
        </w:rPr>
      </w:pPr>
      <w:r w:rsidRPr="002B7EA1">
        <w:rPr>
          <w:rFonts w:eastAsia="Calibri"/>
        </w:rPr>
        <w:t>Выбывшими считаются члены Совета директоров, добровольно сложившие свои полномочия, умершие, а также не имеющие возможности исполнять свои обязанности по иным основаниям</w:t>
      </w:r>
      <w:r w:rsidR="00A71EEA" w:rsidRPr="002B7EA1">
        <w:rPr>
          <w:rFonts w:eastAsia="Calibri"/>
        </w:rPr>
        <w:t xml:space="preserve"> (тяжелая болезнь, поступление на государственную службу и т.п.)</w:t>
      </w:r>
      <w:r w:rsidRPr="002B7EA1">
        <w:rPr>
          <w:rFonts w:eastAsia="Calibri"/>
        </w:rPr>
        <w:t>.</w:t>
      </w:r>
      <w:r w:rsidR="00A71EEA" w:rsidRPr="00735F4B">
        <w:rPr>
          <w:i/>
          <w:iCs/>
          <w:color w:val="2F2F2F"/>
          <w:bdr w:val="none" w:sz="0" w:space="0" w:color="auto" w:frame="1"/>
        </w:rPr>
        <w:t xml:space="preserve"> </w:t>
      </w:r>
    </w:p>
    <w:p w14:paraId="12F1C2DF" w14:textId="77777777" w:rsidR="001E35EC" w:rsidRPr="00735F4B" w:rsidRDefault="001E35EC" w:rsidP="002B7EA1">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Члены Совета директоров признаются выбывшими со следующего дня после получения Председателем Совета директоров заявления члена Совета директоров о добровольном сложении с себя полномочий либо со дня смерти члена Совета директоров, подтвержденной </w:t>
      </w:r>
      <w:r w:rsidR="005A3F0F" w:rsidRPr="00735F4B">
        <w:rPr>
          <w:rFonts w:ascii="Times New Roman" w:eastAsia="Calibri" w:hAnsi="Times New Roman" w:cs="Times New Roman"/>
          <w:sz w:val="24"/>
          <w:szCs w:val="24"/>
        </w:rPr>
        <w:t>соответствующими</w:t>
      </w:r>
      <w:r w:rsidRPr="00735F4B">
        <w:rPr>
          <w:rFonts w:ascii="Times New Roman" w:eastAsia="Calibri" w:hAnsi="Times New Roman" w:cs="Times New Roman"/>
          <w:sz w:val="24"/>
          <w:szCs w:val="24"/>
        </w:rPr>
        <w:t xml:space="preserve"> документами, либо со дня получения Обществом документов, подтверждающих невозможность исполнения членом Совета директоров своих полномочий.</w:t>
      </w:r>
    </w:p>
    <w:p w14:paraId="5FCDAA9E"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3.7. Лица, избранные в состав Совета директоров Общества, могут переизбираться неограниченное количество раз.</w:t>
      </w:r>
    </w:p>
    <w:p w14:paraId="701765C8"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3.8. Досрочное прекращение полномочий членов Совета директоров возможно по решению Общего собрания акционеров только в отношении всех членов Совета директоров.</w:t>
      </w:r>
    </w:p>
    <w:p w14:paraId="4CA8A98F" w14:textId="77777777" w:rsidR="001E35EC" w:rsidRPr="00735F4B" w:rsidRDefault="001E35EC" w:rsidP="001E35EC">
      <w:pPr>
        <w:pStyle w:val="a"/>
        <w:keepNext/>
        <w:keepLines/>
        <w:numPr>
          <w:ilvl w:val="0"/>
          <w:numId w:val="2"/>
        </w:numPr>
        <w:tabs>
          <w:tab w:val="left" w:pos="426"/>
        </w:tabs>
        <w:spacing w:before="240" w:after="240" w:line="240" w:lineRule="auto"/>
        <w:ind w:left="1276" w:hanging="567"/>
        <w:jc w:val="left"/>
        <w:outlineLvl w:val="4"/>
        <w:rPr>
          <w:b/>
          <w:snapToGrid w:val="0"/>
          <w:lang w:eastAsia="ru-RU"/>
        </w:rPr>
      </w:pPr>
      <w:r w:rsidRPr="00735F4B">
        <w:rPr>
          <w:b/>
          <w:snapToGrid w:val="0"/>
          <w:lang w:eastAsia="ru-RU"/>
        </w:rPr>
        <w:t>ПРЕДСЕДАТЕЛЬ СОВЕТА ДИРЕКТОРОВ</w:t>
      </w:r>
    </w:p>
    <w:p w14:paraId="7D7DAF2F"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4.1. Председатель Совета директоров избирается членами Совета директоров Общества из их числа большинством голосом от общего числа членов Совета директоров Общества.</w:t>
      </w:r>
    </w:p>
    <w:p w14:paraId="59B68EEA"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4.2. Совет директоров вправе в любое время переизбрать своего Председателя большинством голосов от общего числа членов Совета директоров Общества.</w:t>
      </w:r>
    </w:p>
    <w:p w14:paraId="4B959620"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4.3. Председатель Совета директоров организует его работу, созывает заседания Совета директоров, утверждает повестку дня заседаний и председательствует на заседаниях Совета директоров, председательствует на Общем собрании акционеров Общества и осуществляет иные функции, предусмотренные Уставом Общества и настоящим Положением.</w:t>
      </w:r>
    </w:p>
    <w:p w14:paraId="44AD31C6" w14:textId="77777777"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4.4. В случае отсутствия Председателя Совета директоров Общества его функции осуществляет один из членов Совета директоров Общества по решению Совета директоров.</w:t>
      </w:r>
    </w:p>
    <w:p w14:paraId="435B6534" w14:textId="77777777" w:rsidR="001E35EC" w:rsidRPr="00735F4B" w:rsidRDefault="001E35EC" w:rsidP="001E35EC">
      <w:pPr>
        <w:pStyle w:val="a"/>
        <w:keepNext/>
        <w:keepLines/>
        <w:numPr>
          <w:ilvl w:val="0"/>
          <w:numId w:val="2"/>
        </w:numPr>
        <w:tabs>
          <w:tab w:val="left" w:pos="426"/>
        </w:tabs>
        <w:spacing w:before="240" w:after="240" w:line="240" w:lineRule="auto"/>
        <w:ind w:left="1276" w:hanging="567"/>
        <w:jc w:val="left"/>
        <w:outlineLvl w:val="4"/>
        <w:rPr>
          <w:b/>
          <w:snapToGrid w:val="0"/>
          <w:lang w:eastAsia="ru-RU"/>
        </w:rPr>
      </w:pPr>
      <w:r w:rsidRPr="00735F4B">
        <w:rPr>
          <w:b/>
          <w:snapToGrid w:val="0"/>
          <w:lang w:eastAsia="ru-RU"/>
        </w:rPr>
        <w:t>ПРАВА, ОБЯЗАННОСТИ И ОТВЕТСТВЕННОСТЬ ЧЛЕНОВ СОВЕТА ДИРЕКТОРОВ</w:t>
      </w:r>
    </w:p>
    <w:p w14:paraId="2446416D"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5.1. Члены Совета директоров при осуществлении своих полномочий должны действовать в интересах Общества, осуществлять свои права и исполнять обязанности в </w:t>
      </w:r>
      <w:r w:rsidRPr="00735F4B">
        <w:rPr>
          <w:rFonts w:ascii="Times New Roman" w:eastAsia="Calibri" w:hAnsi="Times New Roman" w:cs="Times New Roman"/>
          <w:sz w:val="24"/>
          <w:szCs w:val="24"/>
        </w:rPr>
        <w:lastRenderedPageBreak/>
        <w:t>отношении Общества добросовестно и разумно, не разглашать ставшую известной им конфиденциальную информацию и документацию Общества, составляющую служебную и коммерческую тайну.</w:t>
      </w:r>
    </w:p>
    <w:p w14:paraId="3648BBA7"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5.2. Члены Совета директоров имеют право знакомиться с нормативными, учетными, отчетными, финансовыми и прочими документами и материалами Общества, а также запрашивать иную информацию, относящуюся к деятельности Общества и необходимую для решения вопросов, относящихся к компетенции Совета директоров.</w:t>
      </w:r>
    </w:p>
    <w:p w14:paraId="1F53D355"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Документы и информация Общества должны быть представлены члену Совета директоров не позднее 5 рабочих дней с момента поступления соответствующего запроса.</w:t>
      </w:r>
    </w:p>
    <w:p w14:paraId="6DDF194D"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5.3. Члены Совета директоров в своей деятельности должны руководствоваться законодательством Российской Федерации, Уставом Общества, настоящим Положением и внутренними нормативными документами Общества, утвержденными Общим собранием акционеров и Советом директоров.</w:t>
      </w:r>
    </w:p>
    <w:p w14:paraId="22DA8C5F" w14:textId="22F50E8A"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5.4. Члены Совета директоров обязаны лично принимать участие в заседаниях Совета директоров. Если </w:t>
      </w:r>
      <w:r w:rsidR="005A3F0F" w:rsidRPr="00735F4B">
        <w:rPr>
          <w:rFonts w:ascii="Times New Roman" w:eastAsia="Calibri" w:hAnsi="Times New Roman" w:cs="Times New Roman"/>
          <w:sz w:val="24"/>
          <w:szCs w:val="24"/>
        </w:rPr>
        <w:t>присутствие</w:t>
      </w:r>
      <w:r w:rsidRPr="00735F4B">
        <w:rPr>
          <w:rFonts w:ascii="Times New Roman" w:eastAsia="Calibri" w:hAnsi="Times New Roman" w:cs="Times New Roman"/>
          <w:sz w:val="24"/>
          <w:szCs w:val="24"/>
        </w:rPr>
        <w:t xml:space="preserve"> на заседании невозможно, член Совета директоров уведомляет об этом </w:t>
      </w:r>
      <w:r w:rsidR="002B7EA1">
        <w:rPr>
          <w:rFonts w:ascii="Times New Roman" w:eastAsia="Calibri" w:hAnsi="Times New Roman" w:cs="Times New Roman"/>
          <w:sz w:val="24"/>
          <w:szCs w:val="24"/>
        </w:rPr>
        <w:t xml:space="preserve">Секретаря </w:t>
      </w:r>
      <w:r w:rsidRPr="00735F4B">
        <w:rPr>
          <w:rFonts w:ascii="Times New Roman" w:eastAsia="Calibri" w:hAnsi="Times New Roman" w:cs="Times New Roman"/>
          <w:sz w:val="24"/>
          <w:szCs w:val="24"/>
        </w:rPr>
        <w:t xml:space="preserve">Совета директоров с указанием причин. Одновременно член Совета директоров вправе направить письменное мнение по вопросам повестки дня в </w:t>
      </w:r>
      <w:r w:rsidR="005A3F0F" w:rsidRPr="00735F4B">
        <w:rPr>
          <w:rFonts w:ascii="Times New Roman" w:eastAsia="Calibri" w:hAnsi="Times New Roman" w:cs="Times New Roman"/>
          <w:sz w:val="24"/>
          <w:szCs w:val="24"/>
        </w:rPr>
        <w:t>соответствии</w:t>
      </w:r>
      <w:r w:rsidRPr="00735F4B">
        <w:rPr>
          <w:rFonts w:ascii="Times New Roman" w:eastAsia="Calibri" w:hAnsi="Times New Roman" w:cs="Times New Roman"/>
          <w:sz w:val="24"/>
          <w:szCs w:val="24"/>
        </w:rPr>
        <w:t xml:space="preserve"> с настоящим Положением.</w:t>
      </w:r>
    </w:p>
    <w:p w14:paraId="3547D37B"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5.5. Члены Совета директоров обязаны доводить до сведения Общества информацию:</w:t>
      </w:r>
    </w:p>
    <w:p w14:paraId="1F88EDA7"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о юридических лицах, в отношении которых они, их супруги, родители, дети, полнородные и неполнородные братья и сестры, усыновители и усыновленные и (или) их подконтрольные организации являются контролирующими лицами или имеют право давать обязательные указания;</w:t>
      </w:r>
    </w:p>
    <w:p w14:paraId="6311DC95"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о юридических лицах, в органах управления которых они, их супруги, родители, дети, полнородные и неполнородные братья и сестры, усыновители и усыновленные и (или) их подконтрольные лица занимают должности;</w:t>
      </w:r>
    </w:p>
    <w:p w14:paraId="3F4833D2"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об известных им совершаемых или предполагаемых сделках, в которых они могут быть признаны заинтересованными лицами.</w:t>
      </w:r>
    </w:p>
    <w:p w14:paraId="4FF8C426"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5.6. Члены Совета директоров несут ответственность перед Обществом за убытки, причиненные Обществу их виновными действиями (бездействием). При этом в Совете директоров не несут ответственности члены, голосовавшие против решения, которое повлекло причинение Обществу убытков, или не принимавшие участия в голосовании.</w:t>
      </w:r>
    </w:p>
    <w:p w14:paraId="1589BCE0" w14:textId="77777777" w:rsidR="001E35EC" w:rsidRPr="00735F4B" w:rsidRDefault="001E35EC" w:rsidP="001E35EC">
      <w:pPr>
        <w:pStyle w:val="a"/>
        <w:keepNext/>
        <w:keepLines/>
        <w:numPr>
          <w:ilvl w:val="0"/>
          <w:numId w:val="2"/>
        </w:numPr>
        <w:tabs>
          <w:tab w:val="left" w:pos="426"/>
        </w:tabs>
        <w:spacing w:before="240" w:after="240" w:line="240" w:lineRule="auto"/>
        <w:ind w:left="1276" w:hanging="567"/>
        <w:jc w:val="left"/>
        <w:outlineLvl w:val="4"/>
        <w:rPr>
          <w:b/>
          <w:snapToGrid w:val="0"/>
          <w:lang w:eastAsia="ru-RU"/>
        </w:rPr>
      </w:pPr>
      <w:r w:rsidRPr="00735F4B">
        <w:rPr>
          <w:b/>
          <w:snapToGrid w:val="0"/>
          <w:lang w:eastAsia="ru-RU"/>
        </w:rPr>
        <w:lastRenderedPageBreak/>
        <w:t>СЕКРЕТАРЬ СОВЕТА ДИРЕКТОРОВ</w:t>
      </w:r>
    </w:p>
    <w:p w14:paraId="601F9366"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6.1. Организационное обеспечение деятельности Совета директоров Общества осуществляется Секретарем Совета директоров Общества.</w:t>
      </w:r>
    </w:p>
    <w:p w14:paraId="36668879" w14:textId="3315C9D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6.2. Секретарь Совета директоров назначается членами Совета директоров большинством голосов членов Совета директоров, принимающих участие в заседании, из числа лиц, не являющихся членами Совета директоров</w:t>
      </w:r>
      <w:r w:rsidR="00DD38B2" w:rsidRPr="00735F4B">
        <w:rPr>
          <w:rFonts w:ascii="Times New Roman" w:eastAsia="Calibri" w:hAnsi="Times New Roman" w:cs="Times New Roman"/>
          <w:sz w:val="24"/>
          <w:szCs w:val="24"/>
        </w:rPr>
        <w:t>,</w:t>
      </w:r>
      <w:r w:rsidR="002B7EA1">
        <w:rPr>
          <w:rFonts w:ascii="Times New Roman" w:eastAsia="Calibri" w:hAnsi="Times New Roman" w:cs="Times New Roman"/>
          <w:sz w:val="24"/>
          <w:szCs w:val="24"/>
        </w:rPr>
        <w:t xml:space="preserve"> </w:t>
      </w:r>
      <w:r w:rsidR="00DD38B2" w:rsidRPr="00735F4B">
        <w:rPr>
          <w:rFonts w:ascii="Times New Roman" w:eastAsia="Calibri" w:hAnsi="Times New Roman" w:cs="Times New Roman"/>
          <w:sz w:val="24"/>
          <w:szCs w:val="24"/>
        </w:rPr>
        <w:t>на срок, определяемый Советом директоров либо до его переизбрания Советом директоров.</w:t>
      </w:r>
    </w:p>
    <w:p w14:paraId="168E4A53"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6.3. В случае отсутствия Секретаря Совета директоров, исполнение его обязанностей возлагается на иное лицо большинством голосов членов Совета директоров, принимающих участие в заседании.</w:t>
      </w:r>
    </w:p>
    <w:p w14:paraId="6BC606C0"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6.4. Секретарь Совета директоров обязан:</w:t>
      </w:r>
    </w:p>
    <w:p w14:paraId="26FDE139"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вести и составлять протоколы заседаний Совета директоров;</w:t>
      </w:r>
    </w:p>
    <w:p w14:paraId="74B609B7" w14:textId="205F8E3A" w:rsidR="001E35EC" w:rsidRPr="00735F4B" w:rsidRDefault="001F16DD" w:rsidP="001F16DD">
      <w:pPr>
        <w:pStyle w:val="a4"/>
        <w:numPr>
          <w:ilvl w:val="0"/>
          <w:numId w:val="3"/>
        </w:numPr>
        <w:tabs>
          <w:tab w:val="left" w:pos="284"/>
        </w:tabs>
        <w:spacing w:after="0" w:line="360" w:lineRule="auto"/>
        <w:ind w:left="0" w:firstLine="0"/>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вести учет и хранить входящую документацию и копии исходящей документации Совета директоров в электронном виде, с обеспечением передачи оригиналов таких документов на хранение в Общество (в случае необходимости)</w:t>
      </w:r>
      <w:r w:rsidR="001E35EC" w:rsidRPr="00735F4B">
        <w:rPr>
          <w:rFonts w:ascii="Times New Roman" w:eastAsia="Calibri" w:hAnsi="Times New Roman" w:cs="Times New Roman"/>
          <w:sz w:val="24"/>
          <w:szCs w:val="24"/>
        </w:rPr>
        <w:t>;</w:t>
      </w:r>
    </w:p>
    <w:p w14:paraId="069FB2A9"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сообщать членам Совета директоров о проведении заседаний Совета директоров в порядке и сроки, установленные настоящим Положением;</w:t>
      </w:r>
    </w:p>
    <w:p w14:paraId="3795B691"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рассылать членам Совета директоров материалы, необходимые для рассмотрения вопросов повестки дня заседаний Совета директоров, в порядке и сроки, установленные настоящим Положением;</w:t>
      </w:r>
    </w:p>
    <w:p w14:paraId="0589A2DC"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осуществлять рассылку бюллетеней для голосования и прием заполненных членами Совета директоров бюллетеней для голосования;</w:t>
      </w:r>
    </w:p>
    <w:p w14:paraId="0C397EA8"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выполнять иные функции, предусмотренные настоящим Положением.</w:t>
      </w:r>
    </w:p>
    <w:p w14:paraId="14BCB75E" w14:textId="0C55C81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6.5. Секретарь Совета директоров имеет право требовать от должностных лиц Общества информацию и документы, необходимые для подготовки материалов по вопросам повестки дня заседаний Совета директоров</w:t>
      </w:r>
      <w:r w:rsidR="0056220D" w:rsidRPr="00735F4B">
        <w:rPr>
          <w:rFonts w:ascii="Times New Roman" w:eastAsia="Calibri" w:hAnsi="Times New Roman" w:cs="Times New Roman"/>
          <w:sz w:val="24"/>
          <w:szCs w:val="24"/>
        </w:rPr>
        <w:t>.</w:t>
      </w:r>
    </w:p>
    <w:p w14:paraId="26D35DCD" w14:textId="3AA5458C" w:rsidR="0056220D" w:rsidRPr="00735F4B" w:rsidRDefault="0056220D" w:rsidP="009805C3">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6.6. Секретарь Совета директоров вправе </w:t>
      </w:r>
      <w:r w:rsidR="00DD38B2" w:rsidRPr="00735F4B">
        <w:rPr>
          <w:rFonts w:ascii="Times New Roman" w:eastAsia="Calibri" w:hAnsi="Times New Roman" w:cs="Times New Roman"/>
          <w:sz w:val="24"/>
          <w:szCs w:val="24"/>
        </w:rPr>
        <w:t>осуществлять рассылку членам Совета директоров</w:t>
      </w:r>
      <w:r w:rsidR="009805C3" w:rsidRPr="00735F4B">
        <w:rPr>
          <w:rFonts w:ascii="Times New Roman" w:eastAsia="Calibri" w:hAnsi="Times New Roman" w:cs="Times New Roman"/>
          <w:sz w:val="24"/>
          <w:szCs w:val="24"/>
        </w:rPr>
        <w:t xml:space="preserve"> уведомлений о проведении заседаний Совета директоров, </w:t>
      </w:r>
      <w:r w:rsidR="00DD38B2" w:rsidRPr="00735F4B">
        <w:rPr>
          <w:rFonts w:ascii="Times New Roman" w:eastAsia="Calibri" w:hAnsi="Times New Roman" w:cs="Times New Roman"/>
          <w:sz w:val="24"/>
          <w:szCs w:val="24"/>
        </w:rPr>
        <w:t>бюллетеней для голосования, а также материалов, необходимых для рассмотрения вопросов повестки дня заседаний Совета директоров</w:t>
      </w:r>
      <w:r w:rsidR="009805C3" w:rsidRPr="00735F4B">
        <w:rPr>
          <w:rFonts w:ascii="Times New Roman" w:eastAsia="Calibri" w:hAnsi="Times New Roman" w:cs="Times New Roman"/>
          <w:sz w:val="24"/>
          <w:szCs w:val="24"/>
        </w:rPr>
        <w:t>,</w:t>
      </w:r>
      <w:r w:rsidR="00DD38B2" w:rsidRPr="00735F4B">
        <w:rPr>
          <w:rFonts w:ascii="Times New Roman" w:eastAsia="Calibri" w:hAnsi="Times New Roman" w:cs="Times New Roman"/>
          <w:sz w:val="24"/>
          <w:szCs w:val="24"/>
        </w:rPr>
        <w:t xml:space="preserve"> </w:t>
      </w:r>
      <w:r w:rsidR="009805C3" w:rsidRPr="00735F4B">
        <w:rPr>
          <w:rFonts w:ascii="Times New Roman" w:eastAsia="Calibri" w:hAnsi="Times New Roman" w:cs="Times New Roman"/>
          <w:sz w:val="24"/>
          <w:szCs w:val="24"/>
        </w:rPr>
        <w:t xml:space="preserve">посредством </w:t>
      </w:r>
      <w:r w:rsidR="0022544E" w:rsidRPr="00735F4B">
        <w:rPr>
          <w:rFonts w:ascii="Times New Roman" w:eastAsia="Calibri" w:hAnsi="Times New Roman" w:cs="Times New Roman"/>
          <w:sz w:val="24"/>
          <w:szCs w:val="24"/>
        </w:rPr>
        <w:t>факсимильной/электронной</w:t>
      </w:r>
      <w:r w:rsidR="009805C3" w:rsidRPr="00735F4B">
        <w:rPr>
          <w:rFonts w:ascii="Times New Roman" w:eastAsia="Calibri" w:hAnsi="Times New Roman" w:cs="Times New Roman"/>
          <w:sz w:val="24"/>
          <w:szCs w:val="24"/>
        </w:rPr>
        <w:t xml:space="preserve"> </w:t>
      </w:r>
      <w:r w:rsidR="0022544E" w:rsidRPr="00735F4B">
        <w:rPr>
          <w:rFonts w:ascii="Times New Roman" w:eastAsia="Calibri" w:hAnsi="Times New Roman" w:cs="Times New Roman"/>
          <w:sz w:val="24"/>
          <w:szCs w:val="24"/>
        </w:rPr>
        <w:t xml:space="preserve">связи, в том числе </w:t>
      </w:r>
      <w:r w:rsidR="009805C3" w:rsidRPr="00735F4B">
        <w:rPr>
          <w:rFonts w:ascii="Times New Roman" w:eastAsia="Calibri" w:hAnsi="Times New Roman" w:cs="Times New Roman"/>
          <w:sz w:val="24"/>
          <w:szCs w:val="24"/>
        </w:rPr>
        <w:t>на адрес электронной почты, указанный членом Совета директоров</w:t>
      </w:r>
      <w:r w:rsidR="001F16DD" w:rsidRPr="00735F4B">
        <w:rPr>
          <w:rFonts w:ascii="Times New Roman" w:eastAsia="Calibri" w:hAnsi="Times New Roman" w:cs="Times New Roman"/>
          <w:sz w:val="24"/>
          <w:szCs w:val="24"/>
        </w:rPr>
        <w:t xml:space="preserve"> Общества</w:t>
      </w:r>
      <w:r w:rsidR="002D3C8B" w:rsidRPr="00735F4B">
        <w:rPr>
          <w:rFonts w:ascii="Times New Roman" w:eastAsia="Calibri" w:hAnsi="Times New Roman" w:cs="Times New Roman"/>
          <w:sz w:val="24"/>
          <w:szCs w:val="24"/>
        </w:rPr>
        <w:t xml:space="preserve"> либо посредством иного программного обеспечения, использование которого закреплено в Обществе</w:t>
      </w:r>
      <w:r w:rsidR="009805C3" w:rsidRPr="00735F4B">
        <w:rPr>
          <w:rFonts w:ascii="Times New Roman" w:eastAsia="Calibri" w:hAnsi="Times New Roman" w:cs="Times New Roman"/>
          <w:sz w:val="24"/>
          <w:szCs w:val="24"/>
        </w:rPr>
        <w:t>.</w:t>
      </w:r>
    </w:p>
    <w:p w14:paraId="15C25459" w14:textId="51E9C4C4"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lastRenderedPageBreak/>
        <w:t>6.</w:t>
      </w:r>
      <w:r w:rsidR="0056220D" w:rsidRPr="00735F4B">
        <w:rPr>
          <w:rFonts w:ascii="Times New Roman" w:eastAsia="Calibri" w:hAnsi="Times New Roman" w:cs="Times New Roman"/>
          <w:sz w:val="24"/>
          <w:szCs w:val="24"/>
        </w:rPr>
        <w:t>7</w:t>
      </w:r>
      <w:r w:rsidRPr="00735F4B">
        <w:rPr>
          <w:rFonts w:ascii="Times New Roman" w:eastAsia="Calibri" w:hAnsi="Times New Roman" w:cs="Times New Roman"/>
          <w:sz w:val="24"/>
          <w:szCs w:val="24"/>
        </w:rPr>
        <w:t>. В случае наличия в Обществе Корпоративного секретаря, им осуществляются функции секретаря Совета директоров Общества в соответствии с Уставом Общества и Положением о Корпоративном секретаре.</w:t>
      </w:r>
    </w:p>
    <w:p w14:paraId="5B2A89C3" w14:textId="77777777" w:rsidR="001E35EC" w:rsidRPr="00735F4B" w:rsidRDefault="001E35EC" w:rsidP="001E35EC">
      <w:pPr>
        <w:pStyle w:val="a"/>
        <w:keepNext/>
        <w:keepLines/>
        <w:numPr>
          <w:ilvl w:val="0"/>
          <w:numId w:val="2"/>
        </w:numPr>
        <w:tabs>
          <w:tab w:val="left" w:pos="426"/>
        </w:tabs>
        <w:spacing w:before="240" w:after="240" w:line="240" w:lineRule="auto"/>
        <w:ind w:left="1276" w:hanging="567"/>
        <w:jc w:val="left"/>
        <w:outlineLvl w:val="4"/>
        <w:rPr>
          <w:b/>
          <w:snapToGrid w:val="0"/>
          <w:lang w:eastAsia="ru-RU"/>
        </w:rPr>
      </w:pPr>
      <w:r w:rsidRPr="00735F4B">
        <w:rPr>
          <w:b/>
          <w:snapToGrid w:val="0"/>
          <w:lang w:eastAsia="ru-RU"/>
        </w:rPr>
        <w:t>ОРГАНИЗАЦИЯ РАБОТЫ СОВЕТА ДИРЕКТОРОВ</w:t>
      </w:r>
    </w:p>
    <w:p w14:paraId="09F3D6DC" w14:textId="65ED155E"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7.1. Заседания Совета директоров Общества проводятся в </w:t>
      </w:r>
      <w:r w:rsidR="005A2288" w:rsidRPr="00735F4B">
        <w:rPr>
          <w:rFonts w:ascii="Times New Roman" w:eastAsia="Calibri" w:hAnsi="Times New Roman" w:cs="Times New Roman"/>
          <w:sz w:val="24"/>
          <w:szCs w:val="24"/>
        </w:rPr>
        <w:t>соответствии</w:t>
      </w:r>
      <w:r w:rsidRPr="00735F4B">
        <w:rPr>
          <w:rFonts w:ascii="Times New Roman" w:eastAsia="Calibri" w:hAnsi="Times New Roman" w:cs="Times New Roman"/>
          <w:sz w:val="24"/>
          <w:szCs w:val="24"/>
        </w:rPr>
        <w:t xml:space="preserve"> с утвержденным Планом работы Совета директоров</w:t>
      </w:r>
      <w:r w:rsidR="003E1644" w:rsidRPr="00735F4B">
        <w:rPr>
          <w:rFonts w:ascii="Times New Roman" w:eastAsia="Calibri" w:hAnsi="Times New Roman" w:cs="Times New Roman"/>
          <w:sz w:val="24"/>
          <w:szCs w:val="24"/>
        </w:rPr>
        <w:t xml:space="preserve"> (при его наличии)</w:t>
      </w:r>
      <w:r w:rsidR="009805C3" w:rsidRPr="00735F4B">
        <w:rPr>
          <w:rFonts w:ascii="Times New Roman" w:eastAsia="Calibri" w:hAnsi="Times New Roman" w:cs="Times New Roman"/>
          <w:sz w:val="24"/>
          <w:szCs w:val="24"/>
        </w:rPr>
        <w:t xml:space="preserve">, </w:t>
      </w:r>
      <w:r w:rsidRPr="00735F4B">
        <w:rPr>
          <w:rFonts w:ascii="Times New Roman" w:eastAsia="Calibri" w:hAnsi="Times New Roman" w:cs="Times New Roman"/>
          <w:sz w:val="24"/>
          <w:szCs w:val="24"/>
        </w:rPr>
        <w:t>по мере необходимости</w:t>
      </w:r>
      <w:r w:rsidR="009805C3" w:rsidRPr="00735F4B">
        <w:rPr>
          <w:rFonts w:ascii="Times New Roman" w:eastAsia="Calibri" w:hAnsi="Times New Roman" w:cs="Times New Roman"/>
          <w:sz w:val="24"/>
          <w:szCs w:val="24"/>
        </w:rPr>
        <w:t xml:space="preserve"> либо по письменному требованию члена Совета директоров, Ревизионной комиссии, Аудитора Общества или Единоличного исполнительного органа</w:t>
      </w:r>
      <w:r w:rsidRPr="00735F4B">
        <w:rPr>
          <w:rFonts w:ascii="Times New Roman" w:eastAsia="Calibri" w:hAnsi="Times New Roman" w:cs="Times New Roman"/>
          <w:sz w:val="24"/>
          <w:szCs w:val="24"/>
        </w:rPr>
        <w:t>.</w:t>
      </w:r>
    </w:p>
    <w:p w14:paraId="6A86614E"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7.2. План работы Совета директоров не содержит исчерпывающего перечня вопросов для рассмотрения Совета директоров и может при необходимости изменяться и дополняться по решению Председателя Совета директоров.</w:t>
      </w:r>
    </w:p>
    <w:p w14:paraId="404FCDB2" w14:textId="77777777" w:rsidR="001E35EC" w:rsidRPr="00735F4B" w:rsidRDefault="001E35EC" w:rsidP="001E35EC">
      <w:pPr>
        <w:pStyle w:val="a"/>
        <w:keepNext/>
        <w:keepLines/>
        <w:numPr>
          <w:ilvl w:val="0"/>
          <w:numId w:val="2"/>
        </w:numPr>
        <w:tabs>
          <w:tab w:val="left" w:pos="426"/>
        </w:tabs>
        <w:spacing w:before="240" w:after="240" w:line="240" w:lineRule="auto"/>
        <w:ind w:left="1276" w:hanging="567"/>
        <w:jc w:val="left"/>
        <w:outlineLvl w:val="4"/>
        <w:rPr>
          <w:b/>
          <w:snapToGrid w:val="0"/>
          <w:lang w:eastAsia="ru-RU"/>
        </w:rPr>
      </w:pPr>
      <w:r w:rsidRPr="00735F4B">
        <w:rPr>
          <w:b/>
          <w:snapToGrid w:val="0"/>
          <w:lang w:eastAsia="ru-RU"/>
        </w:rPr>
        <w:t>ПОРЯДОК СОЗЫВА И ПРОВЕДЕНИЯ СОВЕТА ДИРЕКТОРОВ</w:t>
      </w:r>
    </w:p>
    <w:p w14:paraId="5092EFC4"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8.1. Заседания Совета директоров могут проводиться в </w:t>
      </w:r>
      <w:r w:rsidR="00F31BBE" w:rsidRPr="00735F4B">
        <w:rPr>
          <w:rFonts w:ascii="Times New Roman" w:eastAsia="Calibri" w:hAnsi="Times New Roman" w:cs="Times New Roman"/>
          <w:sz w:val="24"/>
          <w:szCs w:val="24"/>
        </w:rPr>
        <w:t xml:space="preserve">очной </w:t>
      </w:r>
      <w:r w:rsidRPr="00735F4B">
        <w:rPr>
          <w:rFonts w:ascii="Times New Roman" w:eastAsia="Calibri" w:hAnsi="Times New Roman" w:cs="Times New Roman"/>
          <w:sz w:val="24"/>
          <w:szCs w:val="24"/>
        </w:rPr>
        <w:t xml:space="preserve">форме </w:t>
      </w:r>
      <w:r w:rsidR="00F31BBE" w:rsidRPr="00735F4B">
        <w:rPr>
          <w:rFonts w:ascii="Times New Roman" w:eastAsia="Calibri" w:hAnsi="Times New Roman" w:cs="Times New Roman"/>
          <w:sz w:val="24"/>
          <w:szCs w:val="24"/>
        </w:rPr>
        <w:t>(</w:t>
      </w:r>
      <w:r w:rsidR="009C43EB" w:rsidRPr="00735F4B">
        <w:rPr>
          <w:rFonts w:ascii="Times New Roman" w:eastAsia="Calibri" w:hAnsi="Times New Roman" w:cs="Times New Roman"/>
          <w:sz w:val="24"/>
          <w:szCs w:val="24"/>
        </w:rPr>
        <w:t>совместное присутствие</w:t>
      </w:r>
      <w:r w:rsidR="00F31BBE" w:rsidRPr="00735F4B">
        <w:rPr>
          <w:rFonts w:ascii="Times New Roman" w:eastAsia="Calibri" w:hAnsi="Times New Roman" w:cs="Times New Roman"/>
          <w:sz w:val="24"/>
          <w:szCs w:val="24"/>
        </w:rPr>
        <w:t xml:space="preserve">) </w:t>
      </w:r>
      <w:r w:rsidRPr="00735F4B">
        <w:rPr>
          <w:rFonts w:ascii="Times New Roman" w:eastAsia="Calibri" w:hAnsi="Times New Roman" w:cs="Times New Roman"/>
          <w:sz w:val="24"/>
          <w:szCs w:val="24"/>
        </w:rPr>
        <w:t xml:space="preserve">с </w:t>
      </w:r>
      <w:r w:rsidR="004B5BEA" w:rsidRPr="00735F4B">
        <w:rPr>
          <w:rFonts w:ascii="Times New Roman" w:eastAsia="Calibri" w:hAnsi="Times New Roman" w:cs="Times New Roman"/>
          <w:sz w:val="24"/>
          <w:szCs w:val="24"/>
        </w:rPr>
        <w:t xml:space="preserve">возможностью учета </w:t>
      </w:r>
      <w:r w:rsidRPr="00735F4B">
        <w:rPr>
          <w:rFonts w:ascii="Times New Roman" w:eastAsia="Calibri" w:hAnsi="Times New Roman" w:cs="Times New Roman"/>
          <w:sz w:val="24"/>
          <w:szCs w:val="24"/>
        </w:rPr>
        <w:t xml:space="preserve">письменного мнения члена Совета директоров Общества, отсутствующего на заседании Совета директоров Общества, при определении наличия кворума и результатов голосования или в </w:t>
      </w:r>
      <w:r w:rsidR="004B5BEA" w:rsidRPr="00735F4B">
        <w:rPr>
          <w:rFonts w:ascii="Times New Roman" w:eastAsia="Calibri" w:hAnsi="Times New Roman" w:cs="Times New Roman"/>
          <w:sz w:val="24"/>
          <w:szCs w:val="24"/>
        </w:rPr>
        <w:t xml:space="preserve">заочной </w:t>
      </w:r>
      <w:r w:rsidRPr="00735F4B">
        <w:rPr>
          <w:rFonts w:ascii="Times New Roman" w:eastAsia="Calibri" w:hAnsi="Times New Roman" w:cs="Times New Roman"/>
          <w:sz w:val="24"/>
          <w:szCs w:val="24"/>
        </w:rPr>
        <w:t xml:space="preserve">форме </w:t>
      </w:r>
      <w:r w:rsidR="004B5BEA" w:rsidRPr="00735F4B">
        <w:rPr>
          <w:rFonts w:ascii="Times New Roman" w:eastAsia="Calibri" w:hAnsi="Times New Roman" w:cs="Times New Roman"/>
          <w:sz w:val="24"/>
          <w:szCs w:val="24"/>
        </w:rPr>
        <w:t>(</w:t>
      </w:r>
      <w:r w:rsidR="00412B50" w:rsidRPr="00735F4B">
        <w:rPr>
          <w:rFonts w:ascii="Times New Roman" w:eastAsia="Calibri" w:hAnsi="Times New Roman" w:cs="Times New Roman"/>
          <w:sz w:val="24"/>
          <w:szCs w:val="24"/>
        </w:rPr>
        <w:t xml:space="preserve">путем проведения </w:t>
      </w:r>
      <w:r w:rsidRPr="00735F4B">
        <w:rPr>
          <w:rFonts w:ascii="Times New Roman" w:eastAsia="Calibri" w:hAnsi="Times New Roman" w:cs="Times New Roman"/>
          <w:sz w:val="24"/>
          <w:szCs w:val="24"/>
        </w:rPr>
        <w:t>заочного голосования</w:t>
      </w:r>
      <w:r w:rsidR="00412B50" w:rsidRPr="00735F4B">
        <w:rPr>
          <w:rFonts w:ascii="Times New Roman" w:eastAsia="Calibri" w:hAnsi="Times New Roman" w:cs="Times New Roman"/>
          <w:sz w:val="24"/>
          <w:szCs w:val="24"/>
        </w:rPr>
        <w:t>)</w:t>
      </w:r>
      <w:r w:rsidRPr="00735F4B">
        <w:rPr>
          <w:rFonts w:ascii="Times New Roman" w:eastAsia="Calibri" w:hAnsi="Times New Roman" w:cs="Times New Roman"/>
          <w:sz w:val="24"/>
          <w:szCs w:val="24"/>
        </w:rPr>
        <w:t>.</w:t>
      </w:r>
    </w:p>
    <w:p w14:paraId="300524B2"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Форму заседания Совета директоров определяет Председатель Совета директоров с учетом важности вопросов повестки дня.</w:t>
      </w:r>
    </w:p>
    <w:p w14:paraId="505D891E" w14:textId="77777777" w:rsidR="001E35EC" w:rsidRPr="00735F4B" w:rsidRDefault="00C96423"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При проведении заседания в очной форме д</w:t>
      </w:r>
      <w:r w:rsidR="001E35EC" w:rsidRPr="00735F4B">
        <w:rPr>
          <w:rFonts w:ascii="Times New Roman" w:eastAsia="Calibri" w:hAnsi="Times New Roman" w:cs="Times New Roman"/>
          <w:sz w:val="24"/>
          <w:szCs w:val="24"/>
        </w:rPr>
        <w:t xml:space="preserve">ополнительно (при наличии технической возможности) Обществом также может быть организована отсутствующим в месте проведения заседания членам совета директоров возможность участия в </w:t>
      </w:r>
      <w:r w:rsidRPr="00735F4B">
        <w:rPr>
          <w:rFonts w:ascii="Times New Roman" w:eastAsia="Calibri" w:hAnsi="Times New Roman" w:cs="Times New Roman"/>
          <w:sz w:val="24"/>
          <w:szCs w:val="24"/>
        </w:rPr>
        <w:t xml:space="preserve">заседании, </w:t>
      </w:r>
      <w:r w:rsidR="001E35EC" w:rsidRPr="00735F4B">
        <w:rPr>
          <w:rFonts w:ascii="Times New Roman" w:eastAsia="Calibri" w:hAnsi="Times New Roman" w:cs="Times New Roman"/>
          <w:sz w:val="24"/>
          <w:szCs w:val="24"/>
        </w:rPr>
        <w:t xml:space="preserve">обсуждении вопросов повестки дня </w:t>
      </w:r>
      <w:r w:rsidRPr="00735F4B">
        <w:rPr>
          <w:rFonts w:ascii="Times New Roman" w:eastAsia="Calibri" w:hAnsi="Times New Roman" w:cs="Times New Roman"/>
          <w:sz w:val="24"/>
          <w:szCs w:val="24"/>
        </w:rPr>
        <w:t xml:space="preserve">и принятия решений по вопросам, поставленным на голосование, </w:t>
      </w:r>
      <w:r w:rsidR="001E35EC" w:rsidRPr="00735F4B">
        <w:rPr>
          <w:rFonts w:ascii="Times New Roman" w:eastAsia="Calibri" w:hAnsi="Times New Roman" w:cs="Times New Roman"/>
          <w:sz w:val="24"/>
          <w:szCs w:val="24"/>
        </w:rPr>
        <w:t xml:space="preserve">дистанционно - посредством конференц- и </w:t>
      </w:r>
      <w:proofErr w:type="gramStart"/>
      <w:r w:rsidR="001E35EC" w:rsidRPr="00735F4B">
        <w:rPr>
          <w:rFonts w:ascii="Times New Roman" w:eastAsia="Calibri" w:hAnsi="Times New Roman" w:cs="Times New Roman"/>
          <w:sz w:val="24"/>
          <w:szCs w:val="24"/>
        </w:rPr>
        <w:t>видеоконференц-связи</w:t>
      </w:r>
      <w:proofErr w:type="gramEnd"/>
      <w:r w:rsidR="001E35EC" w:rsidRPr="00735F4B">
        <w:rPr>
          <w:rFonts w:ascii="Times New Roman" w:eastAsia="Calibri" w:hAnsi="Times New Roman" w:cs="Times New Roman"/>
          <w:sz w:val="24"/>
          <w:szCs w:val="24"/>
        </w:rPr>
        <w:t>.</w:t>
      </w:r>
    </w:p>
    <w:p w14:paraId="2F62368A"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8.2. Заседание Совета директоров Общества созывается Председателем Совета директоров </w:t>
      </w:r>
      <w:r w:rsidR="0056220D" w:rsidRPr="00735F4B">
        <w:rPr>
          <w:rFonts w:ascii="Times New Roman" w:eastAsia="Calibri" w:hAnsi="Times New Roman" w:cs="Times New Roman"/>
          <w:sz w:val="24"/>
          <w:szCs w:val="24"/>
        </w:rPr>
        <w:t>либо лицом, выполняющим его функции</w:t>
      </w:r>
      <w:r w:rsidR="009805C3" w:rsidRPr="00735F4B">
        <w:rPr>
          <w:rFonts w:ascii="Times New Roman" w:eastAsia="Calibri" w:hAnsi="Times New Roman" w:cs="Times New Roman"/>
          <w:sz w:val="24"/>
          <w:szCs w:val="24"/>
        </w:rPr>
        <w:t xml:space="preserve"> </w:t>
      </w:r>
      <w:r w:rsidRPr="00735F4B">
        <w:rPr>
          <w:rFonts w:ascii="Times New Roman" w:eastAsia="Calibri" w:hAnsi="Times New Roman" w:cs="Times New Roman"/>
          <w:sz w:val="24"/>
          <w:szCs w:val="24"/>
        </w:rPr>
        <w:t>(за исключением первого заседания Совета директоров, избранного в новом составе):</w:t>
      </w:r>
    </w:p>
    <w:p w14:paraId="65D32286"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в соответствии с утвержденным Планом работы Совета директоров Общества</w:t>
      </w:r>
      <w:r w:rsidR="0056220D" w:rsidRPr="00735F4B">
        <w:rPr>
          <w:rFonts w:ascii="Times New Roman" w:eastAsia="Calibri" w:hAnsi="Times New Roman" w:cs="Times New Roman"/>
          <w:sz w:val="24"/>
          <w:szCs w:val="24"/>
        </w:rPr>
        <w:t xml:space="preserve"> (при его наличии)</w:t>
      </w:r>
      <w:r w:rsidRPr="00735F4B">
        <w:rPr>
          <w:rFonts w:ascii="Times New Roman" w:eastAsia="Calibri" w:hAnsi="Times New Roman" w:cs="Times New Roman"/>
          <w:sz w:val="24"/>
          <w:szCs w:val="24"/>
        </w:rPr>
        <w:t>;</w:t>
      </w:r>
    </w:p>
    <w:p w14:paraId="6FE05913" w14:textId="77777777" w:rsidR="0056220D" w:rsidRPr="00735F4B" w:rsidRDefault="0056220D"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по собственной инициативе (в случае такой необходимости);</w:t>
      </w:r>
    </w:p>
    <w:p w14:paraId="0CC62B69" w14:textId="2C09C03A" w:rsidR="001E35EC" w:rsidRPr="00735F4B" w:rsidRDefault="001E35EC" w:rsidP="00DD38B2">
      <w:pPr>
        <w:pStyle w:val="a4"/>
        <w:numPr>
          <w:ilvl w:val="0"/>
          <w:numId w:val="3"/>
        </w:numPr>
        <w:spacing w:after="0" w:line="360" w:lineRule="auto"/>
        <w:ind w:left="0" w:firstLine="0"/>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по письменному требованию члена Совета директоров, Ревизионной комиссии, Аудитора Общества или </w:t>
      </w:r>
      <w:r w:rsidR="00DD38B2" w:rsidRPr="00735F4B">
        <w:rPr>
          <w:rFonts w:ascii="Times New Roman" w:eastAsia="Calibri" w:hAnsi="Times New Roman" w:cs="Times New Roman"/>
          <w:sz w:val="24"/>
          <w:szCs w:val="24"/>
        </w:rPr>
        <w:t>Единоличного исполнительного органа</w:t>
      </w:r>
    </w:p>
    <w:p w14:paraId="297C1836" w14:textId="33B38B2E"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lastRenderedPageBreak/>
        <w:t xml:space="preserve">8.3. Первое заседание Совета директоров Общества, избранного в новом составе, созывается одним из членов Совета директоров или </w:t>
      </w:r>
      <w:r w:rsidR="009805C3" w:rsidRPr="00735F4B">
        <w:rPr>
          <w:rFonts w:ascii="Times New Roman" w:eastAsia="Calibri" w:hAnsi="Times New Roman" w:cs="Times New Roman"/>
          <w:sz w:val="24"/>
          <w:szCs w:val="24"/>
        </w:rPr>
        <w:t>Единоли</w:t>
      </w:r>
      <w:r w:rsidR="001F16DD" w:rsidRPr="00735F4B">
        <w:rPr>
          <w:rFonts w:ascii="Times New Roman" w:eastAsia="Calibri" w:hAnsi="Times New Roman" w:cs="Times New Roman"/>
          <w:sz w:val="24"/>
          <w:szCs w:val="24"/>
        </w:rPr>
        <w:t>чным исполнительным органо</w:t>
      </w:r>
      <w:r w:rsidR="009805C3" w:rsidRPr="00735F4B">
        <w:rPr>
          <w:rFonts w:ascii="Times New Roman" w:eastAsia="Calibri" w:hAnsi="Times New Roman" w:cs="Times New Roman"/>
          <w:sz w:val="24"/>
          <w:szCs w:val="24"/>
        </w:rPr>
        <w:t>м</w:t>
      </w:r>
      <w:r w:rsidR="002B7EA1">
        <w:rPr>
          <w:rFonts w:ascii="Times New Roman" w:eastAsia="Calibri" w:hAnsi="Times New Roman" w:cs="Times New Roman"/>
          <w:sz w:val="24"/>
          <w:szCs w:val="24"/>
        </w:rPr>
        <w:t xml:space="preserve"> </w:t>
      </w:r>
      <w:r w:rsidRPr="00735F4B">
        <w:rPr>
          <w:rFonts w:ascii="Times New Roman" w:eastAsia="Calibri" w:hAnsi="Times New Roman" w:cs="Times New Roman"/>
          <w:sz w:val="24"/>
          <w:szCs w:val="24"/>
        </w:rPr>
        <w:t xml:space="preserve">Общества путем направления уведомления о созыве заседания всем членам </w:t>
      </w:r>
      <w:r w:rsidR="005A2288" w:rsidRPr="00735F4B">
        <w:rPr>
          <w:rFonts w:ascii="Times New Roman" w:eastAsia="Calibri" w:hAnsi="Times New Roman" w:cs="Times New Roman"/>
          <w:sz w:val="24"/>
          <w:szCs w:val="24"/>
        </w:rPr>
        <w:t>Совета</w:t>
      </w:r>
      <w:r w:rsidRPr="00735F4B">
        <w:rPr>
          <w:rFonts w:ascii="Times New Roman" w:eastAsia="Calibri" w:hAnsi="Times New Roman" w:cs="Times New Roman"/>
          <w:sz w:val="24"/>
          <w:szCs w:val="24"/>
        </w:rPr>
        <w:t xml:space="preserve"> директоров Общества. </w:t>
      </w:r>
    </w:p>
    <w:p w14:paraId="18B9AAE2"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8.4. Уведомление о проведении заседания Совета директоров Общества готовится Секретарем Совета директоров и подписывается Председателем Совета директоров Общества.</w:t>
      </w:r>
    </w:p>
    <w:p w14:paraId="25DD5CB8"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8.5. В уведомлении </w:t>
      </w:r>
      <w:r w:rsidR="005A2288" w:rsidRPr="00735F4B">
        <w:rPr>
          <w:rFonts w:ascii="Times New Roman" w:eastAsia="Calibri" w:hAnsi="Times New Roman" w:cs="Times New Roman"/>
          <w:sz w:val="24"/>
          <w:szCs w:val="24"/>
        </w:rPr>
        <w:t>указываются</w:t>
      </w:r>
      <w:r w:rsidRPr="00735F4B">
        <w:rPr>
          <w:rFonts w:ascii="Times New Roman" w:eastAsia="Calibri" w:hAnsi="Times New Roman" w:cs="Times New Roman"/>
          <w:sz w:val="24"/>
          <w:szCs w:val="24"/>
        </w:rPr>
        <w:t>:</w:t>
      </w:r>
    </w:p>
    <w:p w14:paraId="383AD6A9" w14:textId="372DBD85" w:rsidR="001E35EC" w:rsidRPr="002B7EA1" w:rsidRDefault="002B7EA1" w:rsidP="002B7EA1">
      <w:pPr>
        <w:pStyle w:val="a4"/>
        <w:spacing w:after="0" w:line="360" w:lineRule="auto"/>
        <w:ind w:left="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E35EC" w:rsidRPr="002B7EA1">
        <w:rPr>
          <w:rFonts w:ascii="Times New Roman" w:eastAsia="Calibri" w:hAnsi="Times New Roman" w:cs="Times New Roman"/>
          <w:sz w:val="24"/>
          <w:szCs w:val="24"/>
        </w:rPr>
        <w:t>дата, место и время заседания</w:t>
      </w:r>
      <w:r w:rsidR="009C43EB" w:rsidRPr="002B7EA1">
        <w:rPr>
          <w:rFonts w:ascii="Times New Roman" w:eastAsia="Calibri" w:hAnsi="Times New Roman" w:cs="Times New Roman"/>
          <w:sz w:val="24"/>
          <w:szCs w:val="24"/>
        </w:rPr>
        <w:t xml:space="preserve"> (при очной форме заседания)</w:t>
      </w:r>
      <w:r w:rsidR="009E7DA1" w:rsidRPr="002B7EA1">
        <w:rPr>
          <w:rFonts w:ascii="Times New Roman" w:eastAsia="Calibri" w:hAnsi="Times New Roman" w:cs="Times New Roman"/>
          <w:sz w:val="24"/>
          <w:szCs w:val="24"/>
        </w:rPr>
        <w:t xml:space="preserve"> либо дата окончания приема бюллетеней для голосования (при заочной форме заседания)</w:t>
      </w:r>
      <w:r w:rsidR="001E35EC" w:rsidRPr="002B7EA1">
        <w:rPr>
          <w:rFonts w:ascii="Times New Roman" w:eastAsia="Calibri" w:hAnsi="Times New Roman" w:cs="Times New Roman"/>
          <w:sz w:val="24"/>
          <w:szCs w:val="24"/>
        </w:rPr>
        <w:t>;</w:t>
      </w:r>
    </w:p>
    <w:p w14:paraId="4449E6BD" w14:textId="35ADC8C2" w:rsidR="009C43EB" w:rsidRPr="002B7EA1" w:rsidRDefault="002B7EA1" w:rsidP="002B7EA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C43EB" w:rsidRPr="002B7EA1">
        <w:rPr>
          <w:rFonts w:ascii="Times New Roman" w:eastAsia="Calibri" w:hAnsi="Times New Roman" w:cs="Times New Roman"/>
          <w:sz w:val="24"/>
          <w:szCs w:val="24"/>
        </w:rPr>
        <w:t>почтовый адрес</w:t>
      </w:r>
      <w:r w:rsidR="009E7DA1" w:rsidRPr="002B7EA1">
        <w:rPr>
          <w:rFonts w:ascii="Times New Roman" w:eastAsia="Calibri" w:hAnsi="Times New Roman" w:cs="Times New Roman"/>
          <w:sz w:val="24"/>
          <w:szCs w:val="24"/>
        </w:rPr>
        <w:t xml:space="preserve"> и адрес электронной почты</w:t>
      </w:r>
      <w:r w:rsidR="009C43EB" w:rsidRPr="002B7EA1">
        <w:rPr>
          <w:rFonts w:ascii="Times New Roman" w:eastAsia="Calibri" w:hAnsi="Times New Roman" w:cs="Times New Roman"/>
          <w:sz w:val="24"/>
          <w:szCs w:val="24"/>
        </w:rPr>
        <w:t xml:space="preserve">, по которому </w:t>
      </w:r>
      <w:r w:rsidR="0022544E" w:rsidRPr="002B7EA1">
        <w:rPr>
          <w:rFonts w:ascii="Times New Roman" w:eastAsia="Calibri" w:hAnsi="Times New Roman" w:cs="Times New Roman"/>
          <w:sz w:val="24"/>
          <w:szCs w:val="24"/>
        </w:rPr>
        <w:t xml:space="preserve">должен быть направлен заполненный </w:t>
      </w:r>
      <w:r w:rsidR="009C43EB" w:rsidRPr="002B7EA1">
        <w:rPr>
          <w:rFonts w:ascii="Times New Roman" w:eastAsia="Calibri" w:hAnsi="Times New Roman" w:cs="Times New Roman"/>
          <w:sz w:val="24"/>
          <w:szCs w:val="24"/>
        </w:rPr>
        <w:t>бюллетень для голосования (письменное мнение);</w:t>
      </w:r>
    </w:p>
    <w:p w14:paraId="6225B63A" w14:textId="2E5518B6" w:rsidR="001E35EC" w:rsidRPr="002B7EA1" w:rsidRDefault="002B7EA1" w:rsidP="002B7EA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E35EC" w:rsidRPr="002B7EA1">
        <w:rPr>
          <w:rFonts w:ascii="Times New Roman" w:eastAsia="Calibri" w:hAnsi="Times New Roman" w:cs="Times New Roman"/>
          <w:sz w:val="24"/>
          <w:szCs w:val="24"/>
        </w:rPr>
        <w:t>форма проведения заседания;</w:t>
      </w:r>
    </w:p>
    <w:p w14:paraId="5BCCB98B" w14:textId="74465A02" w:rsidR="001E35EC" w:rsidRPr="002B7EA1" w:rsidRDefault="002B7EA1" w:rsidP="002B7EA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E35EC" w:rsidRPr="002B7EA1">
        <w:rPr>
          <w:rFonts w:ascii="Times New Roman" w:eastAsia="Calibri" w:hAnsi="Times New Roman" w:cs="Times New Roman"/>
          <w:sz w:val="24"/>
          <w:szCs w:val="24"/>
        </w:rPr>
        <w:t>вопросы повестки дня заседания.</w:t>
      </w:r>
    </w:p>
    <w:p w14:paraId="57F6E79B" w14:textId="5F2E04FA"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Одновременно с уведомлением о проведении заседания Совета директоров Общества членам Совета директоров направляются материалы (информация), в том числе проекты решения по вопросам повестки дня, а также бюллетени для голосования (в случае проведения заседания в заочной форме)</w:t>
      </w:r>
      <w:r w:rsidR="009E7DA1" w:rsidRPr="00735F4B">
        <w:rPr>
          <w:rFonts w:ascii="Times New Roman" w:eastAsia="Calibri" w:hAnsi="Times New Roman" w:cs="Times New Roman"/>
          <w:sz w:val="24"/>
          <w:szCs w:val="24"/>
        </w:rPr>
        <w:t xml:space="preserve">. </w:t>
      </w:r>
      <w:r w:rsidR="0022544E" w:rsidRPr="00735F4B">
        <w:rPr>
          <w:rFonts w:ascii="Times New Roman" w:eastAsia="Calibri" w:hAnsi="Times New Roman" w:cs="Times New Roman"/>
          <w:sz w:val="24"/>
          <w:szCs w:val="24"/>
        </w:rPr>
        <w:t xml:space="preserve"> Уведомление, материалы (информация), в том числе проекты решения по вопросам повестки дня, а также бюллетени для голосования (в случае проведения заседания в заочной форме), могут быть направлены членам Совета директоров посредством факсимильной/электронной связи, в том числе на адрес электронной почты, указанный членом Совета директоров Общества.</w:t>
      </w:r>
    </w:p>
    <w:p w14:paraId="3DDC3EDE" w14:textId="77777777" w:rsidR="0022544E"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8.6. Заседание Совета директоров правомочно, если в нем приняли участие не менее половины от числа избранных членов Совета директоров Общества.</w:t>
      </w:r>
      <w:r w:rsidR="009E7DA1" w:rsidRPr="00735F4B">
        <w:rPr>
          <w:rFonts w:ascii="Times New Roman" w:eastAsia="Calibri" w:hAnsi="Times New Roman" w:cs="Times New Roman"/>
          <w:sz w:val="24"/>
          <w:szCs w:val="24"/>
        </w:rPr>
        <w:t xml:space="preserve"> </w:t>
      </w:r>
    </w:p>
    <w:p w14:paraId="3620048B" w14:textId="03A7F571" w:rsidR="001E35EC" w:rsidRPr="00735F4B" w:rsidRDefault="0022544E"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При определении кворума и результатов голосования по вопросам повестки дня заседания Совета директоров Общества в форме совместного присутствия, учитываются письменные мнения членов Совета директоров Общества, отсутствующих на очном заседании Совета директоров Общества, в виде бюллетеней </w:t>
      </w:r>
      <w:r w:rsidR="00D4434F" w:rsidRPr="00735F4B">
        <w:rPr>
          <w:rFonts w:ascii="Times New Roman" w:eastAsia="Calibri" w:hAnsi="Times New Roman" w:cs="Times New Roman"/>
          <w:sz w:val="24"/>
          <w:szCs w:val="24"/>
        </w:rPr>
        <w:t xml:space="preserve">либо направленные способом, указанным в п. 8.16 настоящего Положения </w:t>
      </w:r>
      <w:r w:rsidRPr="00735F4B">
        <w:rPr>
          <w:rFonts w:ascii="Times New Roman" w:eastAsia="Calibri" w:hAnsi="Times New Roman" w:cs="Times New Roman"/>
          <w:sz w:val="24"/>
          <w:szCs w:val="24"/>
        </w:rPr>
        <w:t>и полученные Советом директоров Общества в оригинале либо посредством факсимильной/электронной связи не позднее времени начала заседания Совета директоров Общества, указанного в уведомлении о созыве заседания Совета директоров Общества.</w:t>
      </w:r>
    </w:p>
    <w:p w14:paraId="09934FAF" w14:textId="5FACCDB5" w:rsidR="00932614" w:rsidRPr="00735F4B" w:rsidRDefault="0022544E" w:rsidP="00932614">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Принявшими участие в заочном голосовании считаются члены Совета директоров Общества, бюллетени </w:t>
      </w:r>
      <w:r w:rsidR="00D4434F" w:rsidRPr="00735F4B">
        <w:rPr>
          <w:rFonts w:ascii="Times New Roman" w:eastAsia="Calibri" w:hAnsi="Times New Roman" w:cs="Times New Roman"/>
          <w:sz w:val="24"/>
          <w:szCs w:val="24"/>
        </w:rPr>
        <w:t xml:space="preserve">либо сообщение, согласно п. 8.16 настоящего Положения, которых </w:t>
      </w:r>
      <w:r w:rsidRPr="00735F4B">
        <w:rPr>
          <w:rFonts w:ascii="Times New Roman" w:eastAsia="Calibri" w:hAnsi="Times New Roman" w:cs="Times New Roman"/>
          <w:sz w:val="24"/>
          <w:szCs w:val="24"/>
        </w:rPr>
        <w:t>получены Советом директоров Общест</w:t>
      </w:r>
      <w:r w:rsidR="00932614" w:rsidRPr="00735F4B">
        <w:rPr>
          <w:rFonts w:ascii="Times New Roman" w:eastAsia="Calibri" w:hAnsi="Times New Roman" w:cs="Times New Roman"/>
          <w:sz w:val="24"/>
          <w:szCs w:val="24"/>
        </w:rPr>
        <w:t xml:space="preserve">ва в оригинале либо посредством </w:t>
      </w:r>
      <w:r w:rsidRPr="00735F4B">
        <w:rPr>
          <w:rFonts w:ascii="Times New Roman" w:eastAsia="Calibri" w:hAnsi="Times New Roman" w:cs="Times New Roman"/>
          <w:sz w:val="24"/>
          <w:szCs w:val="24"/>
        </w:rPr>
        <w:lastRenderedPageBreak/>
        <w:t>факсимильной/электронной связи не позднее даты окончания приема заполненных бюллетеней, указанной в уведомлении о созыве заседания Совета директоров Общества.</w:t>
      </w:r>
    </w:p>
    <w:p w14:paraId="055B1D2B"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8.7. При принятии решений на заседании Совета директоров, проводимом в форме совместного присутствия, члены Совета директоров, присутствующие на заседании, обязаны выразить свое мнение по вопросам повестки дня путем голосования</w:t>
      </w:r>
      <w:r w:rsidR="009C43EB" w:rsidRPr="00735F4B">
        <w:rPr>
          <w:rFonts w:ascii="Times New Roman" w:eastAsia="Calibri" w:hAnsi="Times New Roman" w:cs="Times New Roman"/>
          <w:sz w:val="24"/>
          <w:szCs w:val="24"/>
        </w:rPr>
        <w:t xml:space="preserve"> (поднятие руки, бюллетень)</w:t>
      </w:r>
      <w:r w:rsidRPr="00735F4B">
        <w:rPr>
          <w:rFonts w:ascii="Times New Roman" w:eastAsia="Calibri" w:hAnsi="Times New Roman" w:cs="Times New Roman"/>
          <w:sz w:val="24"/>
          <w:szCs w:val="24"/>
        </w:rPr>
        <w:t>.</w:t>
      </w:r>
    </w:p>
    <w:p w14:paraId="137AB7D7"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8.8. Если член Совета директоров не может лично присутствовать на заседании, проводимом в форме совместного присутствия, член Совета директоров вправе письменно выразить свое мнение по вопросам повестки дня.</w:t>
      </w:r>
    </w:p>
    <w:p w14:paraId="66F1E472" w14:textId="561CD475"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8.9. Председательствующий обязан огласить письменное мнение члена Совета директоров, отсутствующего на заседании Совета директоров, до начала голосования по вопросу повестки дня, по которому представлено это мнение.</w:t>
      </w:r>
    </w:p>
    <w:p w14:paraId="68D5DE13"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8.10. При решении вопросов на заседании Совета директоров каждый член Совета директоров обладает одним голосом.</w:t>
      </w:r>
    </w:p>
    <w:p w14:paraId="6FB577FC"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8.11. Передача права голоса членом Совета директоров иному лицу, в том числе другому члену Совета директоров, не допускается.</w:t>
      </w:r>
    </w:p>
    <w:p w14:paraId="1FC8ECC5"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 xml:space="preserve">8.12. Решения на заседании Совета директоров Общества принимаются в </w:t>
      </w:r>
      <w:r w:rsidR="005A2288" w:rsidRPr="00735F4B">
        <w:rPr>
          <w:rFonts w:ascii="Times New Roman" w:eastAsia="Calibri" w:hAnsi="Times New Roman" w:cs="Times New Roman"/>
          <w:sz w:val="24"/>
          <w:szCs w:val="24"/>
        </w:rPr>
        <w:t>соответствии</w:t>
      </w:r>
      <w:r w:rsidRPr="00735F4B">
        <w:rPr>
          <w:rFonts w:ascii="Times New Roman" w:eastAsia="Calibri" w:hAnsi="Times New Roman" w:cs="Times New Roman"/>
          <w:sz w:val="24"/>
          <w:szCs w:val="24"/>
        </w:rPr>
        <w:t xml:space="preserve"> с кворумом, определенным Уставом Общества и Федеральны</w:t>
      </w:r>
      <w:r w:rsidR="009C43EB" w:rsidRPr="00735F4B">
        <w:rPr>
          <w:rFonts w:ascii="Times New Roman" w:eastAsia="Calibri" w:hAnsi="Times New Roman" w:cs="Times New Roman"/>
          <w:sz w:val="24"/>
          <w:szCs w:val="24"/>
        </w:rPr>
        <w:t>м</w:t>
      </w:r>
      <w:r w:rsidRPr="00735F4B">
        <w:rPr>
          <w:rFonts w:ascii="Times New Roman" w:eastAsia="Calibri" w:hAnsi="Times New Roman" w:cs="Times New Roman"/>
          <w:sz w:val="24"/>
          <w:szCs w:val="24"/>
        </w:rPr>
        <w:t xml:space="preserve"> закон</w:t>
      </w:r>
      <w:r w:rsidR="009C43EB" w:rsidRPr="00735F4B">
        <w:rPr>
          <w:rFonts w:ascii="Times New Roman" w:eastAsia="Calibri" w:hAnsi="Times New Roman" w:cs="Times New Roman"/>
          <w:sz w:val="24"/>
          <w:szCs w:val="24"/>
        </w:rPr>
        <w:t>ом</w:t>
      </w:r>
      <w:r w:rsidRPr="00735F4B">
        <w:rPr>
          <w:rFonts w:ascii="Times New Roman" w:eastAsia="Calibri" w:hAnsi="Times New Roman" w:cs="Times New Roman"/>
          <w:sz w:val="24"/>
          <w:szCs w:val="24"/>
        </w:rPr>
        <w:t xml:space="preserve"> «Об акционерных обществах».</w:t>
      </w:r>
    </w:p>
    <w:p w14:paraId="7A2FFC88" w14:textId="77777777" w:rsidR="001E35EC" w:rsidRPr="00735F4B" w:rsidRDefault="001E35EC" w:rsidP="007A358A">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8.13. При определении кворума для принятия решений по вопросам повестки дня не учитываются голоса выбывших членов Совета директоров Общества.</w:t>
      </w:r>
    </w:p>
    <w:p w14:paraId="2C3C2A15" w14:textId="347B2D0B" w:rsidR="00932614" w:rsidRPr="002B7EA1" w:rsidRDefault="001E35EC" w:rsidP="007A358A">
      <w:pPr>
        <w:pStyle w:val="a6"/>
        <w:spacing w:after="0" w:line="360" w:lineRule="auto"/>
        <w:ind w:firstLine="700"/>
        <w:jc w:val="both"/>
      </w:pPr>
      <w:r w:rsidRPr="002B7EA1">
        <w:rPr>
          <w:rFonts w:eastAsia="Calibri"/>
        </w:rPr>
        <w:t xml:space="preserve">8.14. </w:t>
      </w:r>
      <w:r w:rsidR="00932614" w:rsidRPr="002B7EA1">
        <w:t>В случае равенства голосов при проведении голосования решающим является голос Председателя Совета директоров Общества или лица, осуществляющего его функции.</w:t>
      </w:r>
    </w:p>
    <w:p w14:paraId="66A2EF15" w14:textId="51DDFA68" w:rsidR="002B7EA1" w:rsidRDefault="002B7EA1" w:rsidP="00EA3268">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8.1</w:t>
      </w:r>
      <w:r w:rsidR="00F051C9" w:rsidRPr="00735F4B">
        <w:rPr>
          <w:rFonts w:ascii="Times New Roman" w:eastAsia="Calibri" w:hAnsi="Times New Roman" w:cs="Times New Roman"/>
          <w:sz w:val="24"/>
          <w:szCs w:val="24"/>
        </w:rPr>
        <w:t>5</w:t>
      </w:r>
      <w:r w:rsidR="007A358A">
        <w:rPr>
          <w:rFonts w:ascii="Times New Roman" w:eastAsia="Calibri" w:hAnsi="Times New Roman" w:cs="Times New Roman"/>
          <w:sz w:val="24"/>
          <w:szCs w:val="24"/>
        </w:rPr>
        <w:t>.</w:t>
      </w:r>
      <w:r w:rsidR="00F051C9" w:rsidRPr="00735F4B">
        <w:rPr>
          <w:rFonts w:ascii="Times New Roman" w:eastAsia="Calibri" w:hAnsi="Times New Roman" w:cs="Times New Roman"/>
          <w:sz w:val="24"/>
          <w:szCs w:val="24"/>
        </w:rPr>
        <w:t xml:space="preserve"> </w:t>
      </w:r>
      <w:r w:rsidR="00932614" w:rsidRPr="00735F4B">
        <w:rPr>
          <w:rFonts w:ascii="Times New Roman" w:eastAsia="Calibri" w:hAnsi="Times New Roman" w:cs="Times New Roman"/>
          <w:sz w:val="24"/>
          <w:szCs w:val="24"/>
        </w:rPr>
        <w:t>При направлении информации с помощью факсимильной/электронной связи могут быть использованы электронная почта либо иное программное обеспечение, использование которого закреплено в Обществе (в том числе система электронного документооборота).</w:t>
      </w:r>
    </w:p>
    <w:p w14:paraId="4F53BE5C" w14:textId="6C2E9383" w:rsidR="001E35EC" w:rsidRPr="00735F4B" w:rsidRDefault="00D4434F" w:rsidP="00EA3268">
      <w:pPr>
        <w:spacing w:after="0" w:line="360" w:lineRule="auto"/>
        <w:ind w:firstLine="708"/>
        <w:jc w:val="both"/>
        <w:rPr>
          <w:rFonts w:ascii="Times New Roman" w:eastAsia="Calibri" w:hAnsi="Times New Roman" w:cs="Times New Roman"/>
          <w:sz w:val="24"/>
          <w:szCs w:val="24"/>
        </w:rPr>
      </w:pPr>
      <w:r w:rsidRPr="007A358A">
        <w:rPr>
          <w:rFonts w:ascii="Times New Roman" w:eastAsia="Calibri" w:hAnsi="Times New Roman" w:cs="Times New Roman"/>
          <w:sz w:val="24"/>
          <w:szCs w:val="24"/>
        </w:rPr>
        <w:t>8.16</w:t>
      </w:r>
      <w:r w:rsidR="007A358A">
        <w:rPr>
          <w:rFonts w:ascii="Times New Roman" w:eastAsia="Calibri" w:hAnsi="Times New Roman" w:cs="Times New Roman"/>
          <w:sz w:val="24"/>
          <w:szCs w:val="24"/>
        </w:rPr>
        <w:t>.</w:t>
      </w:r>
      <w:r w:rsidRPr="007A358A">
        <w:rPr>
          <w:rFonts w:ascii="Times New Roman" w:eastAsia="Calibri" w:hAnsi="Times New Roman" w:cs="Times New Roman"/>
          <w:sz w:val="24"/>
          <w:szCs w:val="24"/>
        </w:rPr>
        <w:t xml:space="preserve"> </w:t>
      </w:r>
      <w:r w:rsidR="00EA3268" w:rsidRPr="007A358A">
        <w:rPr>
          <w:rFonts w:ascii="Times New Roman" w:eastAsia="Calibri" w:hAnsi="Times New Roman" w:cs="Times New Roman"/>
          <w:sz w:val="24"/>
          <w:szCs w:val="24"/>
        </w:rPr>
        <w:t xml:space="preserve">Вместо заполненного и подписанного </w:t>
      </w:r>
      <w:r w:rsidR="005412BF" w:rsidRPr="007A358A">
        <w:rPr>
          <w:rFonts w:ascii="Times New Roman" w:eastAsia="Calibri" w:hAnsi="Times New Roman" w:cs="Times New Roman"/>
          <w:sz w:val="24"/>
          <w:szCs w:val="24"/>
        </w:rPr>
        <w:t>бюллетеня</w:t>
      </w:r>
      <w:r w:rsidR="00EA3268" w:rsidRPr="007A358A">
        <w:rPr>
          <w:rFonts w:ascii="Times New Roman" w:eastAsia="Calibri" w:hAnsi="Times New Roman" w:cs="Times New Roman"/>
          <w:sz w:val="24"/>
          <w:szCs w:val="24"/>
        </w:rPr>
        <w:t xml:space="preserve"> член Совета директоров может по электронной почте или с использованием специализированного программного обеспечения для корпоративного управления направить секретарю Совета директоров сообщение, содержащее один из возможных вариантов голосования ("за", "против", "воздержался") по каждому вопросу, включенному в бюллетень и позволяющее однозначно установить позицию члена Совета директоров по вопросам повестки дня. Член Совета директоров, проголосовавший по электронной почте или с использованием </w:t>
      </w:r>
      <w:r w:rsidR="00EA3268" w:rsidRPr="007A358A">
        <w:rPr>
          <w:rFonts w:ascii="Times New Roman" w:eastAsia="Calibri" w:hAnsi="Times New Roman" w:cs="Times New Roman"/>
          <w:sz w:val="24"/>
          <w:szCs w:val="24"/>
        </w:rPr>
        <w:lastRenderedPageBreak/>
        <w:t xml:space="preserve">специализированного программного обеспечения для корпоративного управления без заполнения </w:t>
      </w:r>
      <w:r w:rsidR="005412BF" w:rsidRPr="007A358A">
        <w:rPr>
          <w:rFonts w:ascii="Times New Roman" w:eastAsia="Calibri" w:hAnsi="Times New Roman" w:cs="Times New Roman"/>
          <w:sz w:val="24"/>
          <w:szCs w:val="24"/>
        </w:rPr>
        <w:t>бюллетеня</w:t>
      </w:r>
      <w:r w:rsidR="00EA3268" w:rsidRPr="007A358A">
        <w:rPr>
          <w:rFonts w:ascii="Times New Roman" w:eastAsia="Calibri" w:hAnsi="Times New Roman" w:cs="Times New Roman"/>
          <w:sz w:val="24"/>
          <w:szCs w:val="24"/>
        </w:rPr>
        <w:t xml:space="preserve">, считается принявшим участие в голосовании и его голос учитывается при </w:t>
      </w:r>
      <w:r w:rsidR="00F051C9" w:rsidRPr="007A358A">
        <w:rPr>
          <w:rFonts w:ascii="Times New Roman" w:eastAsia="Calibri" w:hAnsi="Times New Roman" w:cs="Times New Roman"/>
          <w:sz w:val="24"/>
          <w:szCs w:val="24"/>
        </w:rPr>
        <w:t xml:space="preserve">определении кворума и </w:t>
      </w:r>
      <w:r w:rsidR="00EA3268" w:rsidRPr="007A358A">
        <w:rPr>
          <w:rFonts w:ascii="Times New Roman" w:eastAsia="Calibri" w:hAnsi="Times New Roman" w:cs="Times New Roman"/>
          <w:sz w:val="24"/>
          <w:szCs w:val="24"/>
        </w:rPr>
        <w:t>подведении итогов голосования</w:t>
      </w:r>
      <w:r w:rsidR="001E35EC" w:rsidRPr="007A358A">
        <w:rPr>
          <w:rFonts w:ascii="Times New Roman" w:eastAsia="Calibri" w:hAnsi="Times New Roman" w:cs="Times New Roman"/>
          <w:sz w:val="24"/>
          <w:szCs w:val="24"/>
        </w:rPr>
        <w:t>.</w:t>
      </w:r>
    </w:p>
    <w:p w14:paraId="45B18460" w14:textId="04307D29" w:rsidR="001E35EC" w:rsidRPr="00735F4B" w:rsidRDefault="00D4434F" w:rsidP="00D4434F">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8.17</w:t>
      </w:r>
      <w:r w:rsidR="007A358A">
        <w:rPr>
          <w:rFonts w:ascii="Times New Roman" w:eastAsia="Calibri" w:hAnsi="Times New Roman" w:cs="Times New Roman"/>
          <w:sz w:val="24"/>
          <w:szCs w:val="24"/>
        </w:rPr>
        <w:t>.</w:t>
      </w:r>
      <w:r w:rsidRPr="00735F4B">
        <w:rPr>
          <w:rFonts w:ascii="Times New Roman" w:eastAsia="Calibri" w:hAnsi="Times New Roman" w:cs="Times New Roman"/>
          <w:sz w:val="24"/>
          <w:szCs w:val="24"/>
        </w:rPr>
        <w:t xml:space="preserve"> </w:t>
      </w:r>
      <w:r w:rsidR="001E35EC" w:rsidRPr="00735F4B">
        <w:rPr>
          <w:rFonts w:ascii="Times New Roman" w:eastAsia="Calibri" w:hAnsi="Times New Roman" w:cs="Times New Roman"/>
          <w:sz w:val="24"/>
          <w:szCs w:val="24"/>
        </w:rPr>
        <w:t>Бюллетень может быть признан недействительным полностью или частично по отдельным вопросам при наличии каких-либо знаков более чем в одной графе возможных вариантов голосования по вопросу или отсутствии в бюллетене подписи голосующего члена Совета директоров, а также, если бюллетень содержит поправки и/или оговорки к предложенному проекту решения.</w:t>
      </w:r>
      <w:r w:rsidRPr="00735F4B">
        <w:rPr>
          <w:rFonts w:ascii="Times New Roman" w:eastAsia="Calibri" w:hAnsi="Times New Roman" w:cs="Times New Roman"/>
          <w:sz w:val="24"/>
          <w:szCs w:val="24"/>
        </w:rPr>
        <w:t xml:space="preserve"> В случае голосования способом, указанным в п. 8.16 настоящего Положения, голосование признается недействительным, если не представляется возможным однозначно установить позицию члена Совета директоров по вопросам повестки дня.</w:t>
      </w:r>
    </w:p>
    <w:p w14:paraId="4087BCA3" w14:textId="61F76EDC" w:rsidR="001E35EC" w:rsidRPr="00735F4B" w:rsidRDefault="001E35EC" w:rsidP="001E35EC">
      <w:pPr>
        <w:pStyle w:val="a"/>
        <w:keepNext/>
        <w:keepLines/>
        <w:numPr>
          <w:ilvl w:val="0"/>
          <w:numId w:val="2"/>
        </w:numPr>
        <w:tabs>
          <w:tab w:val="left" w:pos="426"/>
        </w:tabs>
        <w:spacing w:before="240" w:after="240" w:line="240" w:lineRule="auto"/>
        <w:ind w:left="1276" w:hanging="567"/>
        <w:jc w:val="left"/>
        <w:outlineLvl w:val="4"/>
        <w:rPr>
          <w:b/>
          <w:snapToGrid w:val="0"/>
          <w:lang w:eastAsia="ru-RU"/>
        </w:rPr>
      </w:pPr>
      <w:r w:rsidRPr="00735F4B">
        <w:rPr>
          <w:b/>
          <w:snapToGrid w:val="0"/>
          <w:lang w:eastAsia="ru-RU"/>
        </w:rPr>
        <w:t>ПРОТОКОЛ ЗАСЕДАНИЯ СОВЕТА ДИРЕКТОРОВ</w:t>
      </w:r>
    </w:p>
    <w:p w14:paraId="325C93CE"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9.1. На заседании Совета директоров Общества Секретарем Совета директоров Общества ведется протокол.</w:t>
      </w:r>
    </w:p>
    <w:p w14:paraId="249F1077" w14:textId="710598DF"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9.2. Протокол заседания Совета директоров Общества составляется не позднее 3</w:t>
      </w:r>
      <w:r w:rsidR="005412BF" w:rsidRPr="00735F4B">
        <w:rPr>
          <w:rFonts w:ascii="Times New Roman" w:eastAsia="Calibri" w:hAnsi="Times New Roman" w:cs="Times New Roman"/>
          <w:sz w:val="24"/>
          <w:szCs w:val="24"/>
        </w:rPr>
        <w:t xml:space="preserve"> </w:t>
      </w:r>
      <w:r w:rsidRPr="00735F4B">
        <w:rPr>
          <w:rFonts w:ascii="Times New Roman" w:eastAsia="Calibri" w:hAnsi="Times New Roman" w:cs="Times New Roman"/>
          <w:sz w:val="24"/>
          <w:szCs w:val="24"/>
        </w:rPr>
        <w:t>дней после его проведения в форме совместного присутствия (окончания срока приема заполненных бюллетеней для голосования, в случае заочного голосования).</w:t>
      </w:r>
    </w:p>
    <w:p w14:paraId="05477BC7"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9.3. В протоколе заседания указываются:</w:t>
      </w:r>
    </w:p>
    <w:p w14:paraId="22642CE7"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полное фирменное наименование Общества;</w:t>
      </w:r>
    </w:p>
    <w:p w14:paraId="781B68D0"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форма проведения заседания;</w:t>
      </w:r>
    </w:p>
    <w:p w14:paraId="4E90FE08" w14:textId="242E553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дата, место и время его проведения в форме совместного присутствия, или, в случае заочного голосования, дата направления заполненных бюллетеней для голосования;</w:t>
      </w:r>
    </w:p>
    <w:p w14:paraId="2B6E4629" w14:textId="3FB44106"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лица, присутствующие на заседании или приславшие письменное мнение по вопросам повестки дня (при заочном голосовании - приславшие в установленный срок заполненные бюллетени для голосования</w:t>
      </w:r>
      <w:r w:rsidR="009F1A9C" w:rsidRPr="00735F4B">
        <w:rPr>
          <w:rFonts w:ascii="Times New Roman" w:eastAsia="Calibri" w:hAnsi="Times New Roman" w:cs="Times New Roman"/>
          <w:sz w:val="24"/>
          <w:szCs w:val="24"/>
        </w:rPr>
        <w:t xml:space="preserve">, в том числе </w:t>
      </w:r>
      <w:r w:rsidR="005412BF" w:rsidRPr="00735F4B">
        <w:rPr>
          <w:rFonts w:ascii="Times New Roman" w:eastAsia="Calibri" w:hAnsi="Times New Roman" w:cs="Times New Roman"/>
          <w:sz w:val="24"/>
          <w:szCs w:val="24"/>
        </w:rPr>
        <w:t xml:space="preserve">проголосовавшие по </w:t>
      </w:r>
      <w:r w:rsidR="005412BF" w:rsidRPr="002B7EA1">
        <w:rPr>
          <w:rFonts w:ascii="Times New Roman" w:eastAsia="Calibri" w:hAnsi="Times New Roman" w:cs="Times New Roman"/>
          <w:sz w:val="24"/>
          <w:szCs w:val="24"/>
        </w:rPr>
        <w:t>электронной почте или с использованием специализированного программного обеспечения</w:t>
      </w:r>
      <w:r w:rsidR="003F03FE" w:rsidRPr="002B7EA1">
        <w:rPr>
          <w:rFonts w:ascii="Times New Roman" w:eastAsia="Calibri" w:hAnsi="Times New Roman" w:cs="Times New Roman"/>
          <w:sz w:val="24"/>
          <w:szCs w:val="24"/>
        </w:rPr>
        <w:t>,</w:t>
      </w:r>
      <w:r w:rsidR="005412BF" w:rsidRPr="002B7EA1">
        <w:rPr>
          <w:rFonts w:ascii="Times New Roman" w:eastAsia="Calibri" w:hAnsi="Times New Roman" w:cs="Times New Roman"/>
          <w:sz w:val="24"/>
          <w:szCs w:val="24"/>
        </w:rPr>
        <w:t xml:space="preserve"> </w:t>
      </w:r>
      <w:r w:rsidR="009F1A9C" w:rsidRPr="002B7EA1">
        <w:rPr>
          <w:rFonts w:ascii="Times New Roman" w:eastAsia="Calibri" w:hAnsi="Times New Roman" w:cs="Times New Roman"/>
          <w:sz w:val="24"/>
          <w:szCs w:val="24"/>
        </w:rPr>
        <w:t>либо</w:t>
      </w:r>
      <w:r w:rsidR="009F1A9C" w:rsidRPr="00735F4B">
        <w:rPr>
          <w:rFonts w:ascii="Times New Roman" w:eastAsia="Calibri" w:hAnsi="Times New Roman" w:cs="Times New Roman"/>
          <w:sz w:val="24"/>
          <w:szCs w:val="24"/>
        </w:rPr>
        <w:t xml:space="preserve"> направившие сообщение согласно п. 8.16 настоящего Положения</w:t>
      </w:r>
      <w:r w:rsidRPr="00735F4B">
        <w:rPr>
          <w:rFonts w:ascii="Times New Roman" w:eastAsia="Calibri" w:hAnsi="Times New Roman" w:cs="Times New Roman"/>
          <w:sz w:val="24"/>
          <w:szCs w:val="24"/>
        </w:rPr>
        <w:t>);</w:t>
      </w:r>
    </w:p>
    <w:p w14:paraId="408650C9"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информация о наличии кворума заседания;</w:t>
      </w:r>
    </w:p>
    <w:p w14:paraId="7BD60A34"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повестка дня заседания;</w:t>
      </w:r>
    </w:p>
    <w:p w14:paraId="5D526F44"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вопросы, поставленные на голосование;</w:t>
      </w:r>
    </w:p>
    <w:p w14:paraId="3E835FA4"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итоги голосования по каждому вопросу;</w:t>
      </w:r>
    </w:p>
    <w:p w14:paraId="50F8EB8C"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принятые решения;</w:t>
      </w:r>
      <w:r w:rsidRPr="00735F4B">
        <w:rPr>
          <w:rFonts w:ascii="Times New Roman" w:eastAsia="Calibri" w:hAnsi="Times New Roman" w:cs="Times New Roman"/>
          <w:sz w:val="24"/>
          <w:szCs w:val="24"/>
        </w:rPr>
        <w:tab/>
      </w:r>
    </w:p>
    <w:p w14:paraId="787132F2" w14:textId="77777777" w:rsidR="001E35EC" w:rsidRPr="00735F4B" w:rsidRDefault="001E35EC" w:rsidP="001E35EC">
      <w:pPr>
        <w:pStyle w:val="a4"/>
        <w:numPr>
          <w:ilvl w:val="0"/>
          <w:numId w:val="3"/>
        </w:numPr>
        <w:spacing w:after="0" w:line="360" w:lineRule="auto"/>
        <w:ind w:left="284" w:hanging="284"/>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иная информация, предусмотренная Уставом Общества, настоящим Положением и действующим законодательством Российской Федерации.</w:t>
      </w:r>
    </w:p>
    <w:p w14:paraId="29BC6CFE" w14:textId="18384891"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lastRenderedPageBreak/>
        <w:t xml:space="preserve">9.4. Протокол заседания Совета директоров Общества подписывается </w:t>
      </w:r>
      <w:r w:rsidR="005412BF" w:rsidRPr="00735F4B">
        <w:rPr>
          <w:rFonts w:ascii="Times New Roman" w:eastAsia="Calibri" w:hAnsi="Times New Roman" w:cs="Times New Roman"/>
          <w:sz w:val="24"/>
          <w:szCs w:val="24"/>
        </w:rPr>
        <w:t xml:space="preserve">председателем Совета директоров или </w:t>
      </w:r>
      <w:r w:rsidRPr="00735F4B">
        <w:rPr>
          <w:rFonts w:ascii="Times New Roman" w:eastAsia="Calibri" w:hAnsi="Times New Roman" w:cs="Times New Roman"/>
          <w:sz w:val="24"/>
          <w:szCs w:val="24"/>
        </w:rPr>
        <w:t>председательствующим на заседании и Секретарем Совета директоров, которые несут ответственность за правильность составления протокола. К протоколу приобщаются документы, утвержденные на заседании, а также подписанные членами Совета директоров Общества письменные мнения или заполненные бюллетени для голосования</w:t>
      </w:r>
      <w:r w:rsidR="002D3C8B" w:rsidRPr="00735F4B">
        <w:rPr>
          <w:rFonts w:ascii="Times New Roman" w:eastAsia="Calibri" w:hAnsi="Times New Roman" w:cs="Times New Roman"/>
          <w:sz w:val="24"/>
          <w:szCs w:val="24"/>
        </w:rPr>
        <w:t>, либо сообщения, поступившие, согласно п. 8.16 настоящего Положения</w:t>
      </w:r>
      <w:r w:rsidRPr="00735F4B">
        <w:rPr>
          <w:rFonts w:ascii="Times New Roman" w:eastAsia="Calibri" w:hAnsi="Times New Roman" w:cs="Times New Roman"/>
          <w:sz w:val="24"/>
          <w:szCs w:val="24"/>
        </w:rPr>
        <w:t>.</w:t>
      </w:r>
    </w:p>
    <w:p w14:paraId="3CAE2883" w14:textId="77777777" w:rsidR="001E35EC" w:rsidRPr="00735F4B" w:rsidRDefault="001E35EC" w:rsidP="001E35EC">
      <w:pPr>
        <w:spacing w:after="0" w:line="360" w:lineRule="auto"/>
        <w:ind w:firstLine="708"/>
        <w:jc w:val="both"/>
        <w:rPr>
          <w:rFonts w:ascii="Times New Roman" w:hAnsi="Times New Roman" w:cs="Times New Roman"/>
          <w:b/>
          <w:bCs/>
          <w:sz w:val="24"/>
          <w:szCs w:val="24"/>
        </w:rPr>
      </w:pPr>
      <w:r w:rsidRPr="007A358A">
        <w:rPr>
          <w:rFonts w:ascii="Times New Roman" w:eastAsia="Calibri" w:hAnsi="Times New Roman" w:cs="Times New Roman"/>
          <w:sz w:val="24"/>
          <w:szCs w:val="24"/>
        </w:rPr>
        <w:t xml:space="preserve">9.5. Общество обязано </w:t>
      </w:r>
      <w:r w:rsidR="00840235" w:rsidRPr="007A358A">
        <w:rPr>
          <w:rFonts w:ascii="Times New Roman" w:eastAsia="Calibri" w:hAnsi="Times New Roman" w:cs="Times New Roman"/>
          <w:sz w:val="24"/>
          <w:szCs w:val="24"/>
        </w:rPr>
        <w:t xml:space="preserve">постоянно </w:t>
      </w:r>
      <w:r w:rsidRPr="007A358A">
        <w:rPr>
          <w:rFonts w:ascii="Times New Roman" w:eastAsia="Calibri" w:hAnsi="Times New Roman" w:cs="Times New Roman"/>
          <w:sz w:val="24"/>
          <w:szCs w:val="24"/>
        </w:rPr>
        <w:t>хранить протоколы заседаний Совета директоров по месту нахождения его исполнительного органа.</w:t>
      </w:r>
    </w:p>
    <w:p w14:paraId="0054F413" w14:textId="65758FB8" w:rsidR="001E35EC" w:rsidRPr="00735F4B" w:rsidRDefault="001E35EC" w:rsidP="001E35EC">
      <w:pPr>
        <w:pStyle w:val="a"/>
        <w:keepNext/>
        <w:keepLines/>
        <w:numPr>
          <w:ilvl w:val="0"/>
          <w:numId w:val="2"/>
        </w:numPr>
        <w:tabs>
          <w:tab w:val="left" w:pos="426"/>
        </w:tabs>
        <w:spacing w:before="240" w:after="240" w:line="240" w:lineRule="auto"/>
        <w:ind w:left="1276" w:hanging="567"/>
        <w:jc w:val="left"/>
        <w:outlineLvl w:val="4"/>
        <w:rPr>
          <w:b/>
          <w:snapToGrid w:val="0"/>
          <w:lang w:eastAsia="ru-RU"/>
        </w:rPr>
      </w:pPr>
      <w:r w:rsidRPr="00735F4B">
        <w:rPr>
          <w:b/>
          <w:snapToGrid w:val="0"/>
          <w:lang w:eastAsia="ru-RU"/>
        </w:rPr>
        <w:t>ПОРЯДОК УТВЕРЖДЕНИЯ ПОЛОЖЕНИЯ И ВНЕСЕНИЯ В НЕГО ИЗМЕНЕНИЙ</w:t>
      </w:r>
      <w:r w:rsidR="00877B70" w:rsidRPr="00735F4B">
        <w:rPr>
          <w:b/>
          <w:snapToGrid w:val="0"/>
          <w:lang w:eastAsia="ru-RU"/>
        </w:rPr>
        <w:t>, ВСТУПЛЕНИЕ В СИЛУ ПОЛОЖЕНИЯ (ОТДЕЛЬНЫХ ЕГО РАЗДЕЛОВ (ПУНКТОВ)</w:t>
      </w:r>
    </w:p>
    <w:p w14:paraId="56241F25" w14:textId="625EB899"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10.1. Настоящее Положение утверждается Общим собранием акционеров большинством голосов акционеров – владельцев голосующих акций Общества, принимающих в нем участие</w:t>
      </w:r>
      <w:r w:rsidR="009F1A9C" w:rsidRPr="00735F4B">
        <w:rPr>
          <w:rFonts w:ascii="Times New Roman" w:eastAsia="Calibri" w:hAnsi="Times New Roman" w:cs="Times New Roman"/>
          <w:sz w:val="24"/>
          <w:szCs w:val="24"/>
        </w:rPr>
        <w:t xml:space="preserve"> по предложению Совета директоров Общества</w:t>
      </w:r>
      <w:r w:rsidRPr="00735F4B">
        <w:rPr>
          <w:rFonts w:ascii="Times New Roman" w:eastAsia="Calibri" w:hAnsi="Times New Roman" w:cs="Times New Roman"/>
          <w:sz w:val="24"/>
          <w:szCs w:val="24"/>
        </w:rPr>
        <w:t>.</w:t>
      </w:r>
    </w:p>
    <w:p w14:paraId="42CBA8A8" w14:textId="77777777" w:rsidR="001E35EC" w:rsidRPr="00735F4B" w:rsidRDefault="001E35EC" w:rsidP="001E35EC">
      <w:pPr>
        <w:spacing w:after="0" w:line="360" w:lineRule="auto"/>
        <w:ind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10.2. Настоящее Положение может быть дополнено и изменено Общим собранием акционеров большинством голосов акционеров – владельцев голосующих акций Общества, принимающих в нем участие.</w:t>
      </w:r>
    </w:p>
    <w:p w14:paraId="1A121192" w14:textId="21DB0359" w:rsidR="001E35EC" w:rsidRPr="00735F4B" w:rsidRDefault="001E35EC" w:rsidP="001E35EC">
      <w:pPr>
        <w:pStyle w:val="a4"/>
        <w:spacing w:after="0" w:line="360" w:lineRule="auto"/>
        <w:ind w:left="0" w:firstLine="708"/>
        <w:jc w:val="both"/>
        <w:rPr>
          <w:rFonts w:ascii="Times New Roman" w:eastAsia="Calibri" w:hAnsi="Times New Roman" w:cs="Times New Roman"/>
          <w:sz w:val="24"/>
          <w:szCs w:val="24"/>
        </w:rPr>
      </w:pPr>
      <w:r w:rsidRPr="00735F4B">
        <w:rPr>
          <w:rFonts w:ascii="Times New Roman" w:eastAsia="Calibri" w:hAnsi="Times New Roman" w:cs="Times New Roman"/>
          <w:sz w:val="24"/>
          <w:szCs w:val="24"/>
        </w:rPr>
        <w:t>10.3. Если в результате изменения действующего законодательства Российской Федерации или Устава Общества отдельные статьи Положения вступают с ними в противоречие, настоящее Положение применяется в части, не противоречащей действующему законодательству Российской Федерации и Уставу Общества.</w:t>
      </w:r>
    </w:p>
    <w:p w14:paraId="6A1C2F44" w14:textId="49B994C4" w:rsidR="00877B70" w:rsidRPr="00735F4B" w:rsidRDefault="00877B70" w:rsidP="001E35EC">
      <w:pPr>
        <w:pStyle w:val="a4"/>
        <w:spacing w:after="0" w:line="360" w:lineRule="auto"/>
        <w:ind w:left="0" w:firstLine="708"/>
        <w:jc w:val="both"/>
        <w:rPr>
          <w:rFonts w:ascii="Times New Roman" w:hAnsi="Times New Roman" w:cs="Times New Roman"/>
          <w:b/>
          <w:bCs/>
          <w:sz w:val="24"/>
          <w:szCs w:val="24"/>
        </w:rPr>
      </w:pPr>
      <w:r w:rsidRPr="00735F4B">
        <w:rPr>
          <w:rFonts w:ascii="Times New Roman" w:eastAsia="Calibri" w:hAnsi="Times New Roman" w:cs="Times New Roman"/>
          <w:sz w:val="24"/>
          <w:szCs w:val="24"/>
        </w:rPr>
        <w:t>10.4. Настоящее Положение вступает в силу с даты его утверждения Общим собранием акционеров Общества</w:t>
      </w:r>
      <w:r w:rsidR="00097CE7">
        <w:rPr>
          <w:rFonts w:ascii="Times New Roman" w:eastAsia="Calibri" w:hAnsi="Times New Roman" w:cs="Times New Roman"/>
          <w:sz w:val="24"/>
          <w:szCs w:val="24"/>
        </w:rPr>
        <w:t xml:space="preserve">, а в части п. 8.16. – действие настоящего Положения распространяет </w:t>
      </w:r>
      <w:r w:rsidR="00832F08">
        <w:rPr>
          <w:rFonts w:ascii="Times New Roman" w:eastAsia="Calibri" w:hAnsi="Times New Roman" w:cs="Times New Roman"/>
          <w:sz w:val="24"/>
          <w:szCs w:val="24"/>
        </w:rPr>
        <w:t xml:space="preserve">свое действие </w:t>
      </w:r>
      <w:r w:rsidR="00097CE7">
        <w:rPr>
          <w:rFonts w:ascii="Times New Roman" w:eastAsia="Calibri" w:hAnsi="Times New Roman" w:cs="Times New Roman"/>
          <w:sz w:val="24"/>
          <w:szCs w:val="24"/>
        </w:rPr>
        <w:t>с 01.01.2020 года.</w:t>
      </w:r>
      <w:r w:rsidR="008A0DCF" w:rsidRPr="00735F4B">
        <w:rPr>
          <w:rStyle w:val="af"/>
          <w:rFonts w:ascii="Times New Roman" w:hAnsi="Times New Roman" w:cs="Times New Roman"/>
          <w:sz w:val="24"/>
          <w:szCs w:val="24"/>
        </w:rPr>
        <w:t xml:space="preserve"> </w:t>
      </w:r>
    </w:p>
    <w:p w14:paraId="4238CE07" w14:textId="6E8CA1A8" w:rsidR="00E06143" w:rsidRPr="00735F4B" w:rsidRDefault="00E06143">
      <w:pPr>
        <w:rPr>
          <w:rFonts w:ascii="Times New Roman" w:hAnsi="Times New Roman" w:cs="Times New Roman"/>
          <w:sz w:val="24"/>
          <w:szCs w:val="24"/>
        </w:rPr>
      </w:pPr>
    </w:p>
    <w:sectPr w:rsidR="00E06143" w:rsidRPr="00735F4B" w:rsidSect="007030B5">
      <w:foot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E3DCB1" w14:textId="77777777" w:rsidR="000F4CEB" w:rsidRDefault="000F4CEB" w:rsidP="007030B5">
      <w:pPr>
        <w:spacing w:after="0" w:line="240" w:lineRule="auto"/>
      </w:pPr>
      <w:r>
        <w:separator/>
      </w:r>
    </w:p>
  </w:endnote>
  <w:endnote w:type="continuationSeparator" w:id="0">
    <w:p w14:paraId="7DDFDF29" w14:textId="77777777" w:rsidR="000F4CEB" w:rsidRDefault="000F4CEB" w:rsidP="007030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4533487"/>
      <w:docPartObj>
        <w:docPartGallery w:val="Page Numbers (Bottom of Page)"/>
        <w:docPartUnique/>
      </w:docPartObj>
    </w:sdtPr>
    <w:sdtEndPr/>
    <w:sdtContent>
      <w:p w14:paraId="3090B9B8" w14:textId="4B39A4A2" w:rsidR="007030B5" w:rsidRDefault="007030B5">
        <w:pPr>
          <w:pStyle w:val="ab"/>
          <w:jc w:val="center"/>
        </w:pPr>
        <w:r>
          <w:fldChar w:fldCharType="begin"/>
        </w:r>
        <w:r>
          <w:instrText>PAGE   \* MERGEFORMAT</w:instrText>
        </w:r>
        <w:r>
          <w:fldChar w:fldCharType="separate"/>
        </w:r>
        <w:r w:rsidR="002D3C8B">
          <w:rPr>
            <w:noProof/>
          </w:rPr>
          <w:t>10</w:t>
        </w:r>
        <w:r>
          <w:fldChar w:fldCharType="end"/>
        </w:r>
      </w:p>
    </w:sdtContent>
  </w:sdt>
  <w:p w14:paraId="3B319133" w14:textId="77777777" w:rsidR="007030B5" w:rsidRDefault="007030B5">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8E1D93" w14:textId="77777777" w:rsidR="000F4CEB" w:rsidRDefault="000F4CEB" w:rsidP="007030B5">
      <w:pPr>
        <w:spacing w:after="0" w:line="240" w:lineRule="auto"/>
      </w:pPr>
      <w:r>
        <w:separator/>
      </w:r>
    </w:p>
  </w:footnote>
  <w:footnote w:type="continuationSeparator" w:id="0">
    <w:p w14:paraId="4E997292" w14:textId="77777777" w:rsidR="000F4CEB" w:rsidRDefault="000F4CEB" w:rsidP="007030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97A7D"/>
    <w:multiLevelType w:val="multilevel"/>
    <w:tmpl w:val="5C300F1C"/>
    <w:lvl w:ilvl="0">
      <w:start w:val="1"/>
      <w:numFmt w:val="upperRoman"/>
      <w:lvlText w:val="%1."/>
      <w:lvlJc w:val="left"/>
      <w:pPr>
        <w:ind w:left="3244" w:hanging="408"/>
      </w:pPr>
      <w:rPr>
        <w:rFonts w:hint="default"/>
        <w:b/>
      </w:rPr>
    </w:lvl>
    <w:lvl w:ilvl="1">
      <w:start w:val="1"/>
      <w:numFmt w:val="decimal"/>
      <w:suff w:val="space"/>
      <w:lvlText w:val="%1.%2."/>
      <w:lvlJc w:val="left"/>
      <w:pPr>
        <w:ind w:left="720"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7056" w:hanging="2520"/>
      </w:pPr>
      <w:rPr>
        <w:rFonts w:hint="default"/>
      </w:rPr>
    </w:lvl>
  </w:abstractNum>
  <w:abstractNum w:abstractNumId="1" w15:restartNumberingAfterBreak="0">
    <w:nsid w:val="18A24389"/>
    <w:multiLevelType w:val="hybridMultilevel"/>
    <w:tmpl w:val="281AB89C"/>
    <w:lvl w:ilvl="0" w:tplc="488A5E9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1DF505A3"/>
    <w:multiLevelType w:val="multilevel"/>
    <w:tmpl w:val="E4CE7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592129"/>
    <w:multiLevelType w:val="multilevel"/>
    <w:tmpl w:val="32FC7E16"/>
    <w:lvl w:ilvl="0">
      <w:start w:val="1"/>
      <w:numFmt w:val="decimal"/>
      <w:lvlText w:val="%1."/>
      <w:lvlJc w:val="left"/>
      <w:pPr>
        <w:ind w:left="644" w:hanging="360"/>
      </w:pPr>
      <w:rPr>
        <w:rFonts w:hint="default"/>
        <w:b w:val="0"/>
      </w:rPr>
    </w:lvl>
    <w:lvl w:ilvl="1">
      <w:start w:val="1"/>
      <w:numFmt w:val="decimal"/>
      <w:pStyle w:val="a"/>
      <w:lvlText w:val="%1.%2."/>
      <w:lvlJc w:val="left"/>
      <w:pPr>
        <w:tabs>
          <w:tab w:val="num" w:pos="1701"/>
        </w:tabs>
        <w:ind w:left="114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9AF29DB"/>
    <w:multiLevelType w:val="multilevel"/>
    <w:tmpl w:val="071C0A8C"/>
    <w:lvl w:ilvl="0">
      <w:start w:val="5"/>
      <w:numFmt w:val="decimal"/>
      <w:lvlText w:val="9.%1."/>
      <w:lvlJc w:val="left"/>
      <w:rPr>
        <w:rFonts w:ascii="Tahoma" w:eastAsia="Tahoma" w:hAnsi="Tahoma" w:cs="Tahoma"/>
        <w:b w:val="0"/>
        <w:bCs w:val="0"/>
        <w:i w:val="0"/>
        <w:iCs w:val="0"/>
        <w:smallCaps w:val="0"/>
        <w:strike w:val="0"/>
        <w:color w:val="000000"/>
        <w:spacing w:val="-10"/>
        <w:w w:val="100"/>
        <w:position w:val="0"/>
        <w:sz w:val="50"/>
        <w:szCs w:val="5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7B9F4A34"/>
    <w:multiLevelType w:val="hybridMultilevel"/>
    <w:tmpl w:val="466C19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35EC"/>
    <w:rsid w:val="00032794"/>
    <w:rsid w:val="000631D6"/>
    <w:rsid w:val="000742DE"/>
    <w:rsid w:val="00097CE7"/>
    <w:rsid w:val="000F4CEB"/>
    <w:rsid w:val="001241C5"/>
    <w:rsid w:val="00163767"/>
    <w:rsid w:val="001E35EC"/>
    <w:rsid w:val="001F16DD"/>
    <w:rsid w:val="0022544E"/>
    <w:rsid w:val="002B7EA1"/>
    <w:rsid w:val="002D3C8B"/>
    <w:rsid w:val="002D5DC3"/>
    <w:rsid w:val="003244BA"/>
    <w:rsid w:val="003E1644"/>
    <w:rsid w:val="003F03FE"/>
    <w:rsid w:val="00412B50"/>
    <w:rsid w:val="00493BDB"/>
    <w:rsid w:val="004B5BEA"/>
    <w:rsid w:val="005412BF"/>
    <w:rsid w:val="0056220D"/>
    <w:rsid w:val="00580BD5"/>
    <w:rsid w:val="00582B21"/>
    <w:rsid w:val="005A2288"/>
    <w:rsid w:val="005A3F0F"/>
    <w:rsid w:val="006049E1"/>
    <w:rsid w:val="006D4080"/>
    <w:rsid w:val="006D6C9C"/>
    <w:rsid w:val="007030B5"/>
    <w:rsid w:val="00735F4B"/>
    <w:rsid w:val="00787DC3"/>
    <w:rsid w:val="00794CEE"/>
    <w:rsid w:val="007A358A"/>
    <w:rsid w:val="00832F08"/>
    <w:rsid w:val="00840235"/>
    <w:rsid w:val="00877B70"/>
    <w:rsid w:val="008A0DCF"/>
    <w:rsid w:val="008A2636"/>
    <w:rsid w:val="00932614"/>
    <w:rsid w:val="00973A20"/>
    <w:rsid w:val="009805C3"/>
    <w:rsid w:val="009C43EB"/>
    <w:rsid w:val="009E7DA1"/>
    <w:rsid w:val="009F1A9C"/>
    <w:rsid w:val="00A71EEA"/>
    <w:rsid w:val="00A7661D"/>
    <w:rsid w:val="00BA19F3"/>
    <w:rsid w:val="00BC1605"/>
    <w:rsid w:val="00C96423"/>
    <w:rsid w:val="00C97A3F"/>
    <w:rsid w:val="00CC0B12"/>
    <w:rsid w:val="00CC1962"/>
    <w:rsid w:val="00CF1325"/>
    <w:rsid w:val="00D4434F"/>
    <w:rsid w:val="00D530F4"/>
    <w:rsid w:val="00D6169C"/>
    <w:rsid w:val="00D62154"/>
    <w:rsid w:val="00D662B1"/>
    <w:rsid w:val="00D75B6D"/>
    <w:rsid w:val="00DD38B2"/>
    <w:rsid w:val="00E06143"/>
    <w:rsid w:val="00EA3268"/>
    <w:rsid w:val="00F051C9"/>
    <w:rsid w:val="00F05D34"/>
    <w:rsid w:val="00F31B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8FAE0C"/>
  <w15:docId w15:val="{645F5E8E-D3E2-421A-A34B-18F0EBD52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1E35EC"/>
    <w:pPr>
      <w:spacing w:after="160" w:line="259" w:lineRule="auto"/>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Bullet_IRAO,List Paragraph"/>
    <w:basedOn w:val="a0"/>
    <w:link w:val="a5"/>
    <w:uiPriority w:val="34"/>
    <w:qFormat/>
    <w:rsid w:val="001E35EC"/>
    <w:pPr>
      <w:ind w:left="720"/>
      <w:contextualSpacing/>
    </w:pPr>
  </w:style>
  <w:style w:type="character" w:customStyle="1" w:styleId="a5">
    <w:name w:val="Абзац списка Знак"/>
    <w:aliases w:val="Bullet_IRAO Знак,List Paragraph Знак"/>
    <w:link w:val="a4"/>
    <w:uiPriority w:val="34"/>
    <w:locked/>
    <w:rsid w:val="001E35EC"/>
  </w:style>
  <w:style w:type="paragraph" w:styleId="a6">
    <w:name w:val="Body Text"/>
    <w:basedOn w:val="a0"/>
    <w:link w:val="a7"/>
    <w:rsid w:val="001E35EC"/>
    <w:pPr>
      <w:spacing w:after="120" w:line="240" w:lineRule="auto"/>
    </w:pPr>
    <w:rPr>
      <w:rFonts w:ascii="Times New Roman" w:eastAsia="Times New Roman" w:hAnsi="Times New Roman" w:cs="Times New Roman"/>
      <w:sz w:val="24"/>
      <w:szCs w:val="24"/>
      <w:lang w:eastAsia="ja-JP"/>
    </w:rPr>
  </w:style>
  <w:style w:type="character" w:customStyle="1" w:styleId="a7">
    <w:name w:val="Основной текст Знак"/>
    <w:basedOn w:val="a1"/>
    <w:link w:val="a6"/>
    <w:rsid w:val="001E35EC"/>
    <w:rPr>
      <w:rFonts w:ascii="Times New Roman" w:eastAsia="Times New Roman" w:hAnsi="Times New Roman" w:cs="Times New Roman"/>
      <w:sz w:val="24"/>
      <w:szCs w:val="24"/>
      <w:lang w:eastAsia="ja-JP"/>
    </w:rPr>
  </w:style>
  <w:style w:type="paragraph" w:customStyle="1" w:styleId="a">
    <w:name w:val="СПИСОК"/>
    <w:basedOn w:val="a0"/>
    <w:link w:val="a8"/>
    <w:qFormat/>
    <w:rsid w:val="001E35EC"/>
    <w:pPr>
      <w:numPr>
        <w:ilvl w:val="1"/>
        <w:numId w:val="1"/>
      </w:numPr>
      <w:spacing w:after="0" w:line="240" w:lineRule="atLeast"/>
      <w:jc w:val="both"/>
    </w:pPr>
    <w:rPr>
      <w:rFonts w:ascii="Times New Roman" w:eastAsia="Times New Roman" w:hAnsi="Times New Roman" w:cs="Times New Roman"/>
      <w:sz w:val="24"/>
      <w:szCs w:val="24"/>
      <w:lang w:eastAsia="ja-JP"/>
    </w:rPr>
  </w:style>
  <w:style w:type="character" w:customStyle="1" w:styleId="a8">
    <w:name w:val="СПИСОК Знак"/>
    <w:link w:val="a"/>
    <w:rsid w:val="001E35EC"/>
    <w:rPr>
      <w:rFonts w:ascii="Times New Roman" w:eastAsia="Times New Roman" w:hAnsi="Times New Roman" w:cs="Times New Roman"/>
      <w:sz w:val="24"/>
      <w:szCs w:val="24"/>
      <w:lang w:eastAsia="ja-JP"/>
    </w:rPr>
  </w:style>
  <w:style w:type="paragraph" w:styleId="a9">
    <w:name w:val="header"/>
    <w:basedOn w:val="a0"/>
    <w:link w:val="aa"/>
    <w:uiPriority w:val="99"/>
    <w:unhideWhenUsed/>
    <w:rsid w:val="007030B5"/>
    <w:pPr>
      <w:tabs>
        <w:tab w:val="center" w:pos="4677"/>
        <w:tab w:val="right" w:pos="9355"/>
      </w:tabs>
      <w:spacing w:after="0" w:line="240" w:lineRule="auto"/>
    </w:pPr>
  </w:style>
  <w:style w:type="character" w:customStyle="1" w:styleId="aa">
    <w:name w:val="Верхний колонтитул Знак"/>
    <w:basedOn w:val="a1"/>
    <w:link w:val="a9"/>
    <w:uiPriority w:val="99"/>
    <w:rsid w:val="007030B5"/>
  </w:style>
  <w:style w:type="paragraph" w:styleId="ab">
    <w:name w:val="footer"/>
    <w:basedOn w:val="a0"/>
    <w:link w:val="ac"/>
    <w:uiPriority w:val="99"/>
    <w:unhideWhenUsed/>
    <w:rsid w:val="007030B5"/>
    <w:pPr>
      <w:tabs>
        <w:tab w:val="center" w:pos="4677"/>
        <w:tab w:val="right" w:pos="9355"/>
      </w:tabs>
      <w:spacing w:after="0" w:line="240" w:lineRule="auto"/>
    </w:pPr>
  </w:style>
  <w:style w:type="character" w:customStyle="1" w:styleId="ac">
    <w:name w:val="Нижний колонтитул Знак"/>
    <w:basedOn w:val="a1"/>
    <w:link w:val="ab"/>
    <w:uiPriority w:val="99"/>
    <w:rsid w:val="007030B5"/>
  </w:style>
  <w:style w:type="paragraph" w:styleId="ad">
    <w:name w:val="Balloon Text"/>
    <w:basedOn w:val="a0"/>
    <w:link w:val="ae"/>
    <w:uiPriority w:val="99"/>
    <w:semiHidden/>
    <w:unhideWhenUsed/>
    <w:rsid w:val="00493BDB"/>
    <w:pPr>
      <w:spacing w:after="0" w:line="240" w:lineRule="auto"/>
    </w:pPr>
    <w:rPr>
      <w:rFonts w:ascii="Times New Roman" w:hAnsi="Times New Roman" w:cs="Times New Roman"/>
      <w:sz w:val="18"/>
      <w:szCs w:val="18"/>
    </w:rPr>
  </w:style>
  <w:style w:type="character" w:customStyle="1" w:styleId="ae">
    <w:name w:val="Текст выноски Знак"/>
    <w:basedOn w:val="a1"/>
    <w:link w:val="ad"/>
    <w:uiPriority w:val="99"/>
    <w:semiHidden/>
    <w:rsid w:val="00493BDB"/>
    <w:rPr>
      <w:rFonts w:ascii="Times New Roman" w:hAnsi="Times New Roman" w:cs="Times New Roman"/>
      <w:sz w:val="18"/>
      <w:szCs w:val="18"/>
    </w:rPr>
  </w:style>
  <w:style w:type="character" w:customStyle="1" w:styleId="Bodytext2">
    <w:name w:val="Body text (2)_"/>
    <w:basedOn w:val="a1"/>
    <w:link w:val="Bodytext20"/>
    <w:rsid w:val="00EA3268"/>
    <w:rPr>
      <w:spacing w:val="-10"/>
      <w:sz w:val="50"/>
      <w:szCs w:val="50"/>
      <w:shd w:val="clear" w:color="auto" w:fill="FFFFFF"/>
    </w:rPr>
  </w:style>
  <w:style w:type="paragraph" w:customStyle="1" w:styleId="Bodytext20">
    <w:name w:val="Body text (2)"/>
    <w:basedOn w:val="a0"/>
    <w:link w:val="Bodytext2"/>
    <w:rsid w:val="00EA3268"/>
    <w:pPr>
      <w:widowControl w:val="0"/>
      <w:shd w:val="clear" w:color="auto" w:fill="FFFFFF"/>
      <w:spacing w:after="0" w:line="615" w:lineRule="exact"/>
      <w:jc w:val="both"/>
    </w:pPr>
    <w:rPr>
      <w:spacing w:val="-10"/>
      <w:sz w:val="50"/>
      <w:szCs w:val="50"/>
    </w:rPr>
  </w:style>
  <w:style w:type="paragraph" w:customStyle="1" w:styleId="text-justify">
    <w:name w:val="text-justify"/>
    <w:basedOn w:val="a0"/>
    <w:rsid w:val="00A71EE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annotation reference"/>
    <w:basedOn w:val="a1"/>
    <w:uiPriority w:val="99"/>
    <w:semiHidden/>
    <w:unhideWhenUsed/>
    <w:rsid w:val="003E1644"/>
    <w:rPr>
      <w:sz w:val="16"/>
      <w:szCs w:val="16"/>
    </w:rPr>
  </w:style>
  <w:style w:type="paragraph" w:styleId="af0">
    <w:name w:val="annotation text"/>
    <w:basedOn w:val="a0"/>
    <w:link w:val="af1"/>
    <w:uiPriority w:val="99"/>
    <w:semiHidden/>
    <w:unhideWhenUsed/>
    <w:rsid w:val="003E1644"/>
    <w:pPr>
      <w:spacing w:line="240" w:lineRule="auto"/>
    </w:pPr>
    <w:rPr>
      <w:sz w:val="20"/>
      <w:szCs w:val="20"/>
    </w:rPr>
  </w:style>
  <w:style w:type="character" w:customStyle="1" w:styleId="af1">
    <w:name w:val="Текст примечания Знак"/>
    <w:basedOn w:val="a1"/>
    <w:link w:val="af0"/>
    <w:uiPriority w:val="99"/>
    <w:semiHidden/>
    <w:rsid w:val="003E1644"/>
    <w:rPr>
      <w:sz w:val="20"/>
      <w:szCs w:val="20"/>
    </w:rPr>
  </w:style>
  <w:style w:type="paragraph" w:styleId="af2">
    <w:name w:val="annotation subject"/>
    <w:basedOn w:val="af0"/>
    <w:next w:val="af0"/>
    <w:link w:val="af3"/>
    <w:uiPriority w:val="99"/>
    <w:semiHidden/>
    <w:unhideWhenUsed/>
    <w:rsid w:val="003E1644"/>
    <w:rPr>
      <w:b/>
      <w:bCs/>
    </w:rPr>
  </w:style>
  <w:style w:type="character" w:customStyle="1" w:styleId="af3">
    <w:name w:val="Тема примечания Знак"/>
    <w:basedOn w:val="af1"/>
    <w:link w:val="af2"/>
    <w:uiPriority w:val="99"/>
    <w:semiHidden/>
    <w:rsid w:val="003E164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6697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50233B-9865-4BB0-8A21-DDF0163189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10</Pages>
  <Words>2875</Words>
  <Characters>16391</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abezruk</dc:creator>
  <cp:lastModifiedBy>Корсунов Сергей Владимирович</cp:lastModifiedBy>
  <cp:revision>7</cp:revision>
  <dcterms:created xsi:type="dcterms:W3CDTF">2021-03-30T14:00:00Z</dcterms:created>
  <dcterms:modified xsi:type="dcterms:W3CDTF">2021-05-13T06:59:00Z</dcterms:modified>
</cp:coreProperties>
</file>