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6A11" w:rsidRDefault="00586A11" w:rsidP="00586A11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ИЗМЕНЕНИЯ В СПИСКЕ АФФИЛИРОВАННЫХ ЛИЦ</w:t>
      </w:r>
    </w:p>
    <w:p w:rsidR="00586A11" w:rsidRDefault="00586A11" w:rsidP="00586A11">
      <w:pPr>
        <w:spacing w:before="120"/>
        <w:ind w:left="2835" w:right="2835"/>
        <w:jc w:val="center"/>
        <w:rPr>
          <w:sz w:val="24"/>
          <w:szCs w:val="24"/>
        </w:rPr>
      </w:pPr>
      <w:r w:rsidRPr="007C12E7">
        <w:rPr>
          <w:b/>
          <w:snapToGrid w:val="0"/>
        </w:rPr>
        <w:t>Открыто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акционерно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обществ</w:t>
      </w:r>
      <w:r>
        <w:rPr>
          <w:b/>
          <w:snapToGrid w:val="0"/>
        </w:rPr>
        <w:t xml:space="preserve">о </w:t>
      </w:r>
      <w:r w:rsidRPr="007C12E7">
        <w:rPr>
          <w:b/>
          <w:snapToGrid w:val="0"/>
        </w:rPr>
        <w:t>«Управляющая компания «Комплексные энергетические решения»</w:t>
      </w:r>
    </w:p>
    <w:p w:rsidR="00586A11" w:rsidRDefault="00586A11" w:rsidP="00586A11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586A11" w:rsidTr="00AB34FC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6A11" w:rsidRDefault="00586A11" w:rsidP="00AB34F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586A11" w:rsidRDefault="00586A11" w:rsidP="00586A11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586A11" w:rsidTr="00AB34FC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6A11" w:rsidRDefault="00586A11" w:rsidP="00AB34F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1063CF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1063CF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6A11" w:rsidRDefault="00586A11" w:rsidP="00AB34F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1063CF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86A11" w:rsidRDefault="00586A11" w:rsidP="00AB34F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6A11" w:rsidRDefault="00586A11" w:rsidP="00AB34F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586A11" w:rsidRDefault="00586A11" w:rsidP="00586A11">
      <w:pPr>
        <w:ind w:left="5529" w:right="4932"/>
        <w:jc w:val="center"/>
      </w:pPr>
      <w:r>
        <w:t>(указывается дата, на которую составлены Изменения в списке аффилированных лиц акционерного общества)</w:t>
      </w:r>
    </w:p>
    <w:p w:rsidR="00586A11" w:rsidRDefault="00586A11" w:rsidP="00586A11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121087, Россия, ул. Барклая, д. 6, </w:t>
      </w:r>
      <w:proofErr w:type="gramStart"/>
      <w:r>
        <w:rPr>
          <w:sz w:val="24"/>
          <w:szCs w:val="24"/>
        </w:rPr>
        <w:t>строен</w:t>
      </w:r>
      <w:proofErr w:type="gramEnd"/>
      <w:r>
        <w:rPr>
          <w:sz w:val="24"/>
          <w:szCs w:val="24"/>
        </w:rPr>
        <w:t>.5, комната 23к.</w:t>
      </w:r>
    </w:p>
    <w:p w:rsidR="00586A11" w:rsidRDefault="00586A11" w:rsidP="00586A11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586A11" w:rsidRDefault="00586A11" w:rsidP="00586A11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586A11" w:rsidRDefault="00586A11" w:rsidP="00586A11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CE3CD8">
        <w:rPr>
          <w:sz w:val="24"/>
          <w:szCs w:val="24"/>
        </w:rPr>
        <w:t>http://disclosure.1prime.ru/Portal/Default.aspx?emId=7730677888</w:t>
      </w:r>
    </w:p>
    <w:p w:rsidR="00586A11" w:rsidRDefault="00586A11" w:rsidP="00586A11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368"/>
        <w:gridCol w:w="320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586A11" w:rsidTr="00AB34FC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063CF" w:rsidRDefault="001063CF" w:rsidP="00AB34FC">
            <w:pPr>
              <w:jc w:val="center"/>
              <w:rPr>
                <w:sz w:val="24"/>
                <w:szCs w:val="24"/>
              </w:rPr>
            </w:pPr>
          </w:p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Pr="00CF52BB" w:rsidRDefault="00586A11" w:rsidP="00AB34FC">
            <w:pPr>
              <w:jc w:val="center"/>
              <w:rPr>
                <w:sz w:val="22"/>
                <w:szCs w:val="22"/>
              </w:rPr>
            </w:pPr>
            <w:proofErr w:type="spellStart"/>
            <w:r w:rsidRPr="00CF52BB">
              <w:rPr>
                <w:sz w:val="22"/>
                <w:szCs w:val="22"/>
              </w:rPr>
              <w:t>Казинцев</w:t>
            </w:r>
            <w:proofErr w:type="spellEnd"/>
            <w:r w:rsidRPr="00CF52BB">
              <w:rPr>
                <w:sz w:val="22"/>
                <w:szCs w:val="22"/>
              </w:rPr>
              <w:t xml:space="preserve">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</w:tr>
      <w:tr w:rsidR="00586A11" w:rsidTr="00AB34FC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86A11" w:rsidRDefault="00586A11" w:rsidP="00AB34FC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86A11" w:rsidRDefault="00586A11" w:rsidP="00AB34FC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586A11" w:rsidRDefault="00586A11" w:rsidP="00AB34F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86A11" w:rsidRDefault="00586A11" w:rsidP="00AB34FC">
            <w:pPr>
              <w:jc w:val="center"/>
            </w:pPr>
            <w:r>
              <w:t>(подпись)</w:t>
            </w:r>
          </w:p>
          <w:p w:rsidR="00586A11" w:rsidRDefault="00586A11" w:rsidP="00AB34FC">
            <w:pPr>
              <w:jc w:val="center"/>
            </w:pPr>
            <w: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586A11" w:rsidRDefault="00586A11" w:rsidP="00AB34F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586A11" w:rsidRDefault="00586A11" w:rsidP="00AB34FC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86A11" w:rsidRDefault="00586A11" w:rsidP="00AB34FC"/>
        </w:tc>
      </w:tr>
      <w:tr w:rsidR="00586A11" w:rsidTr="001063CF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1063CF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1063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</w:t>
            </w:r>
            <w:r w:rsidR="001063CF">
              <w:rPr>
                <w:sz w:val="24"/>
                <w:szCs w:val="24"/>
              </w:rPr>
              <w:t>л</w:t>
            </w:r>
            <w:r>
              <w:rPr>
                <w:sz w:val="24"/>
                <w:szCs w:val="24"/>
              </w:rPr>
              <w:t>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</w:tr>
      <w:tr w:rsidR="00586A11" w:rsidTr="001063CF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3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rPr>
                <w:sz w:val="24"/>
                <w:szCs w:val="24"/>
              </w:rPr>
            </w:pPr>
          </w:p>
        </w:tc>
      </w:tr>
    </w:tbl>
    <w:p w:rsidR="00586A11" w:rsidRDefault="00586A11" w:rsidP="00586A11">
      <w:pPr>
        <w:rPr>
          <w:sz w:val="24"/>
          <w:szCs w:val="24"/>
        </w:rPr>
      </w:pPr>
    </w:p>
    <w:p w:rsidR="00586A11" w:rsidRDefault="00586A11" w:rsidP="00586A11">
      <w:pPr>
        <w:pageBreakBefore/>
        <w:spacing w:after="240"/>
        <w:rPr>
          <w:b/>
          <w:bCs/>
          <w:sz w:val="24"/>
          <w:szCs w:val="24"/>
        </w:rPr>
      </w:pPr>
      <w:bookmarkStart w:id="0" w:name="_GoBack"/>
      <w:bookmarkEnd w:id="0"/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586A11" w:rsidTr="00AB34FC">
        <w:trPr>
          <w:cantSplit/>
        </w:trPr>
        <w:tc>
          <w:tcPr>
            <w:tcW w:w="3544" w:type="dxa"/>
            <w:gridSpan w:val="2"/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86A11" w:rsidTr="00AB34FC">
        <w:tc>
          <w:tcPr>
            <w:tcW w:w="1417" w:type="dxa"/>
            <w:vAlign w:val="bottom"/>
          </w:tcPr>
          <w:p w:rsidR="00586A11" w:rsidRDefault="00586A11" w:rsidP="00AB34F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 w:rsidRPr="004114E7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586A11" w:rsidTr="00AB34FC">
        <w:tc>
          <w:tcPr>
            <w:tcW w:w="1417" w:type="dxa"/>
            <w:vAlign w:val="bottom"/>
          </w:tcPr>
          <w:p w:rsidR="00586A11" w:rsidRDefault="00586A11" w:rsidP="00AB34F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1127747246483</w:t>
            </w:r>
          </w:p>
        </w:tc>
      </w:tr>
    </w:tbl>
    <w:p w:rsidR="00586A11" w:rsidRDefault="00586A11" w:rsidP="00586A11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586A11" w:rsidTr="00AB34F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1063CF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1063CF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1063CF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1063CF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6A11" w:rsidRDefault="00586A11" w:rsidP="00AB34F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586A11" w:rsidRDefault="00586A11" w:rsidP="00586A11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586A11" w:rsidTr="001063CF">
        <w:tc>
          <w:tcPr>
            <w:tcW w:w="737" w:type="dxa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 список аффилиро</w:t>
            </w:r>
            <w:r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586A11" w:rsidTr="001063CF">
        <w:tc>
          <w:tcPr>
            <w:tcW w:w="737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bottom"/>
          </w:tcPr>
          <w:p w:rsidR="00586A11" w:rsidRDefault="00EE2515" w:rsidP="00EE2515">
            <w:pPr>
              <w:rPr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Включение в список аффилированных лиц юридического лица, принадлежащего к той же группе лиц, к которой принадлежит ОАО «</w:t>
            </w:r>
            <w:r>
              <w:rPr>
                <w:bCs/>
                <w:sz w:val="24"/>
                <w:szCs w:val="24"/>
              </w:rPr>
              <w:t>УК «КЭР</w:t>
            </w:r>
            <w:r>
              <w:rPr>
                <w:bCs/>
                <w:iCs/>
                <w:sz w:val="24"/>
                <w:szCs w:val="24"/>
              </w:rPr>
              <w:t>».</w:t>
            </w:r>
          </w:p>
        </w:tc>
        <w:tc>
          <w:tcPr>
            <w:tcW w:w="2541" w:type="dxa"/>
            <w:vAlign w:val="bottom"/>
          </w:tcPr>
          <w:p w:rsidR="00586A11" w:rsidRDefault="001063CF" w:rsidP="00EE25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EE2515">
              <w:rPr>
                <w:sz w:val="24"/>
                <w:szCs w:val="24"/>
              </w:rPr>
              <w:t>7</w:t>
            </w:r>
            <w:r w:rsidR="004B2498">
              <w:rPr>
                <w:sz w:val="24"/>
                <w:szCs w:val="24"/>
              </w:rPr>
              <w:t>.0</w:t>
            </w:r>
            <w:r w:rsidR="00EE2515">
              <w:rPr>
                <w:sz w:val="24"/>
                <w:szCs w:val="24"/>
              </w:rPr>
              <w:t>6</w:t>
            </w:r>
            <w:r w:rsidR="004B2498">
              <w:rPr>
                <w:sz w:val="24"/>
                <w:szCs w:val="24"/>
              </w:rPr>
              <w:t>.2013</w:t>
            </w:r>
          </w:p>
        </w:tc>
        <w:tc>
          <w:tcPr>
            <w:tcW w:w="2988" w:type="dxa"/>
            <w:vAlign w:val="bottom"/>
          </w:tcPr>
          <w:p w:rsidR="00586A11" w:rsidRDefault="00EE2515" w:rsidP="00EE25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586A11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7</w:t>
            </w:r>
            <w:r w:rsidR="00586A11">
              <w:rPr>
                <w:sz w:val="24"/>
                <w:szCs w:val="24"/>
              </w:rPr>
              <w:t>.2013</w:t>
            </w:r>
          </w:p>
        </w:tc>
      </w:tr>
    </w:tbl>
    <w:p w:rsidR="00586A11" w:rsidRDefault="00586A11" w:rsidP="00586A11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2976"/>
        <w:gridCol w:w="2552"/>
        <w:gridCol w:w="1559"/>
        <w:gridCol w:w="1409"/>
      </w:tblGrid>
      <w:tr w:rsidR="00E53116" w:rsidTr="00C35469">
        <w:trPr>
          <w:cantSplit/>
        </w:trPr>
        <w:tc>
          <w:tcPr>
            <w:tcW w:w="4347" w:type="dxa"/>
            <w:vAlign w:val="bottom"/>
          </w:tcPr>
          <w:p w:rsidR="00E53116" w:rsidRDefault="00E53116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E53116" w:rsidRDefault="00E53116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6" w:type="dxa"/>
            <w:vAlign w:val="bottom"/>
          </w:tcPr>
          <w:p w:rsidR="00E53116" w:rsidRDefault="00E53116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bottom"/>
          </w:tcPr>
          <w:p w:rsidR="00E53116" w:rsidRDefault="00E53116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bottom"/>
          </w:tcPr>
          <w:p w:rsidR="00E53116" w:rsidRDefault="00E53116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09" w:type="dxa"/>
            <w:vAlign w:val="bottom"/>
          </w:tcPr>
          <w:p w:rsidR="00E53116" w:rsidRDefault="00E53116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53116" w:rsidTr="00C35469">
        <w:trPr>
          <w:cantSplit/>
        </w:trPr>
        <w:tc>
          <w:tcPr>
            <w:tcW w:w="4347" w:type="dxa"/>
          </w:tcPr>
          <w:p w:rsidR="00E53116" w:rsidRPr="009B6DD9" w:rsidRDefault="00E53116" w:rsidP="00AB34FC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</w:t>
            </w:r>
            <w:r w:rsidRPr="009B6DD9">
              <w:rPr>
                <w:b/>
                <w:sz w:val="22"/>
                <w:szCs w:val="22"/>
              </w:rPr>
              <w:softHyphen/>
              <w:t>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</w:t>
            </w:r>
          </w:p>
        </w:tc>
        <w:tc>
          <w:tcPr>
            <w:tcW w:w="2344" w:type="dxa"/>
          </w:tcPr>
          <w:p w:rsidR="00E53116" w:rsidRPr="009B6DD9" w:rsidRDefault="00E53116" w:rsidP="00AB34FC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976" w:type="dxa"/>
          </w:tcPr>
          <w:p w:rsidR="00E53116" w:rsidRPr="009B6DD9" w:rsidRDefault="00E53116" w:rsidP="00AB34FC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2552" w:type="dxa"/>
          </w:tcPr>
          <w:p w:rsidR="00E53116" w:rsidRPr="009B6DD9" w:rsidRDefault="00E53116" w:rsidP="00AB34FC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59" w:type="dxa"/>
          </w:tcPr>
          <w:p w:rsidR="00E53116" w:rsidRPr="009B6DD9" w:rsidRDefault="00E53116" w:rsidP="00AB34FC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409" w:type="dxa"/>
          </w:tcPr>
          <w:p w:rsidR="00E53116" w:rsidRPr="009B6DD9" w:rsidRDefault="00E53116" w:rsidP="00AB34FC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0338BE" w:rsidTr="00C35469">
        <w:trPr>
          <w:cantSplit/>
        </w:trPr>
        <w:tc>
          <w:tcPr>
            <w:tcW w:w="4347" w:type="dxa"/>
          </w:tcPr>
          <w:p w:rsidR="000338BE" w:rsidRPr="00E2661E" w:rsidRDefault="00EE2515" w:rsidP="00AB34FC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Сведения отсутствуют</w:t>
            </w:r>
          </w:p>
        </w:tc>
        <w:tc>
          <w:tcPr>
            <w:tcW w:w="2344" w:type="dxa"/>
          </w:tcPr>
          <w:p w:rsidR="000338BE" w:rsidRPr="00E2661E" w:rsidRDefault="000338BE" w:rsidP="00AB34F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2976" w:type="dxa"/>
          </w:tcPr>
          <w:p w:rsidR="000338BE" w:rsidRPr="00E2661E" w:rsidRDefault="00EE2515" w:rsidP="00EE2515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2552" w:type="dxa"/>
          </w:tcPr>
          <w:p w:rsidR="000338BE" w:rsidRPr="00E2661E" w:rsidRDefault="00EE2515" w:rsidP="00C3546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</w:tcPr>
          <w:p w:rsidR="000338BE" w:rsidRPr="00E2661E" w:rsidRDefault="00EE2515" w:rsidP="00AB34F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0338BE" w:rsidRPr="00E2661E" w:rsidRDefault="00EE2515" w:rsidP="00AB34F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C35469" w:rsidRDefault="00C35469" w:rsidP="00586A11">
      <w:pPr>
        <w:rPr>
          <w:sz w:val="24"/>
          <w:szCs w:val="24"/>
        </w:rPr>
      </w:pPr>
    </w:p>
    <w:p w:rsidR="00586A11" w:rsidRDefault="00586A11" w:rsidP="00586A11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2976"/>
        <w:gridCol w:w="2552"/>
        <w:gridCol w:w="1559"/>
        <w:gridCol w:w="1409"/>
      </w:tblGrid>
      <w:tr w:rsidR="00586A11" w:rsidTr="00EE2515">
        <w:trPr>
          <w:cantSplit/>
        </w:trPr>
        <w:tc>
          <w:tcPr>
            <w:tcW w:w="4347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6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09" w:type="dxa"/>
            <w:vAlign w:val="bottom"/>
          </w:tcPr>
          <w:p w:rsidR="00586A11" w:rsidRDefault="00586A11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338BE" w:rsidTr="00C35469">
        <w:trPr>
          <w:cantSplit/>
        </w:trPr>
        <w:tc>
          <w:tcPr>
            <w:tcW w:w="4347" w:type="dxa"/>
          </w:tcPr>
          <w:p w:rsidR="000338BE" w:rsidRPr="00E2661E" w:rsidRDefault="00EE2515" w:rsidP="00AB34F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«ВЕКТОР»</w:t>
            </w:r>
          </w:p>
        </w:tc>
        <w:tc>
          <w:tcPr>
            <w:tcW w:w="2344" w:type="dxa"/>
          </w:tcPr>
          <w:p w:rsidR="000338BE" w:rsidRDefault="00EE2515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2976" w:type="dxa"/>
          </w:tcPr>
          <w:p w:rsidR="000338BE" w:rsidRPr="00E2661E" w:rsidRDefault="00EE2515" w:rsidP="00AB34FC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2552" w:type="dxa"/>
          </w:tcPr>
          <w:p w:rsidR="000338BE" w:rsidRDefault="00EE2515" w:rsidP="00AB34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17.06.2013</w:t>
            </w:r>
          </w:p>
        </w:tc>
        <w:tc>
          <w:tcPr>
            <w:tcW w:w="1559" w:type="dxa"/>
          </w:tcPr>
          <w:p w:rsidR="000338BE" w:rsidRPr="00E2661E" w:rsidRDefault="00EE2515" w:rsidP="00AB34F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0338BE" w:rsidRPr="00E2661E" w:rsidRDefault="00EE2515" w:rsidP="00AB34FC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6E1668" w:rsidRDefault="006E1668"/>
    <w:sectPr w:rsidR="006E1668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6A11"/>
    <w:rsid w:val="000338BE"/>
    <w:rsid w:val="001063CF"/>
    <w:rsid w:val="004B2498"/>
    <w:rsid w:val="00586A11"/>
    <w:rsid w:val="006E1668"/>
    <w:rsid w:val="00A47550"/>
    <w:rsid w:val="00BB1CFC"/>
    <w:rsid w:val="00C35469"/>
    <w:rsid w:val="00E53116"/>
    <w:rsid w:val="00EE2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A11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586A11"/>
    <w:rPr>
      <w:b/>
      <w:i/>
      <w:sz w:val="20"/>
    </w:rPr>
  </w:style>
  <w:style w:type="paragraph" w:customStyle="1" w:styleId="Default">
    <w:name w:val="Default"/>
    <w:rsid w:val="00586A1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C3546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35469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A11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586A11"/>
    <w:rPr>
      <w:b/>
      <w:i/>
      <w:sz w:val="20"/>
    </w:rPr>
  </w:style>
  <w:style w:type="paragraph" w:customStyle="1" w:styleId="Default">
    <w:name w:val="Default"/>
    <w:rsid w:val="00586A1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C3546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35469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365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Бычкова Елена Владимировна</dc:creator>
  <cp:lastModifiedBy>Бычкова Елена Владимировна</cp:lastModifiedBy>
  <cp:revision>2</cp:revision>
  <cp:lastPrinted>2013-07-15T13:11:00Z</cp:lastPrinted>
  <dcterms:created xsi:type="dcterms:W3CDTF">2013-06-03T13:06:00Z</dcterms:created>
  <dcterms:modified xsi:type="dcterms:W3CDTF">2013-07-15T13:11:00Z</dcterms:modified>
</cp:coreProperties>
</file>