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C94" w:rsidRPr="005A1D8E" w:rsidRDefault="0011703A" w:rsidP="005A1D8E">
      <w:pPr>
        <w:pStyle w:val="ConsNormal"/>
        <w:widowControl/>
        <w:spacing w:after="60"/>
        <w:ind w:righ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1D8E">
        <w:rPr>
          <w:rFonts w:ascii="Times New Roman" w:hAnsi="Times New Roman" w:cs="Times New Roman"/>
          <w:b/>
          <w:bCs/>
          <w:sz w:val="24"/>
          <w:szCs w:val="24"/>
        </w:rPr>
        <w:t>СООБЩЕНИЕ</w:t>
      </w:r>
    </w:p>
    <w:p w:rsidR="00D860ED" w:rsidRDefault="0041358F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 xml:space="preserve">Б УТВЕРЖДЕНИИ </w:t>
      </w:r>
      <w:r>
        <w:rPr>
          <w:rFonts w:ascii="Times New Roman" w:hAnsi="Times New Roman" w:cs="Times New Roman"/>
          <w:b/>
          <w:bCs/>
          <w:sz w:val="22"/>
          <w:szCs w:val="22"/>
        </w:rPr>
        <w:t>ГОДОВО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Й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БУХГАЛТЕРСКОЙ ОТЧЕТНОСТИ</w:t>
      </w:r>
    </w:p>
    <w:p w:rsidR="0061167E" w:rsidRPr="00FB193C" w:rsidRDefault="00CE037E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АКЦИОНЕРНОГО ОБЩЕСТВА</w:t>
      </w:r>
    </w:p>
    <w:p w:rsidR="003B690B" w:rsidRDefault="003B690B" w:rsidP="00D860ED">
      <w:pPr>
        <w:pStyle w:val="ConsNormal"/>
        <w:widowControl/>
        <w:ind w:right="278" w:firstLine="0"/>
        <w:jc w:val="center"/>
        <w:rPr>
          <w:rFonts w:ascii="Times New Roman" w:hAnsi="Times New Roman" w:cs="Times New Roman"/>
        </w:rPr>
      </w:pPr>
    </w:p>
    <w:tbl>
      <w:tblPr>
        <w:tblStyle w:val="a5"/>
        <w:tblW w:w="10620" w:type="dxa"/>
        <w:tblInd w:w="-432" w:type="dxa"/>
        <w:tblLook w:val="01E0"/>
      </w:tblPr>
      <w:tblGrid>
        <w:gridCol w:w="3793"/>
        <w:gridCol w:w="6827"/>
      </w:tblGrid>
      <w:tr w:rsidR="00E54B04" w:rsidRPr="00D860ED">
        <w:tc>
          <w:tcPr>
            <w:tcW w:w="10620" w:type="dxa"/>
            <w:gridSpan w:val="2"/>
          </w:tcPr>
          <w:p w:rsidR="00E54B04" w:rsidRPr="00A936E9" w:rsidRDefault="00E54B04" w:rsidP="005A1D8E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 Общие сведения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6019EE">
            <w:pPr>
              <w:pStyle w:val="ConsNormal"/>
              <w:widowControl/>
              <w:spacing w:before="40"/>
              <w:ind w:right="-108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noProof/>
                <w:sz w:val="24"/>
                <w:szCs w:val="24"/>
              </w:rPr>
              <w:t>Закрытое акционерное общество «Фонтал»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noProof/>
                <w:sz w:val="24"/>
                <w:szCs w:val="24"/>
              </w:rPr>
              <w:t>ЗАО «Фонтал»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033687">
            <w:pPr>
              <w:pStyle w:val="ConsNormal"/>
              <w:widowControl/>
              <w:spacing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sz w:val="24"/>
                <w:szCs w:val="24"/>
              </w:rPr>
              <w:t xml:space="preserve">353550, Краснодарский край, Темрюкский район, станица Фонталовская, улица Давыдова, </w:t>
            </w:r>
            <w:r w:rsidR="00033687">
              <w:rPr>
                <w:rStyle w:val="SUBST"/>
                <w:rFonts w:eastAsia="SimSun"/>
                <w:sz w:val="24"/>
                <w:szCs w:val="24"/>
              </w:rPr>
              <w:t>21</w:t>
            </w:r>
            <w:r w:rsidR="00B21FE9">
              <w:rPr>
                <w:rStyle w:val="SUBST"/>
                <w:rFonts w:eastAsia="SimSun"/>
                <w:sz w:val="24"/>
                <w:szCs w:val="24"/>
              </w:rPr>
              <w:t>,помещение 1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1.4. ОГРН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1022304743669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1.5. ИНН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2352003110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58272-Р</w:t>
            </w:r>
          </w:p>
        </w:tc>
      </w:tr>
      <w:tr w:rsidR="00E54B04" w:rsidRPr="00D860ED">
        <w:tc>
          <w:tcPr>
            <w:tcW w:w="5220" w:type="dxa"/>
            <w:vAlign w:val="center"/>
          </w:tcPr>
          <w:p w:rsidR="00E54B04" w:rsidRPr="00A936E9" w:rsidRDefault="00E54B04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1.7. А</w:t>
            </w:r>
            <w:r w:rsidR="005A1D8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дрес страницы в сети Интернет, </w:t>
            </w: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используемой эмитентом для раскрытия информации</w:t>
            </w:r>
          </w:p>
        </w:tc>
        <w:tc>
          <w:tcPr>
            <w:tcW w:w="5400" w:type="dxa"/>
            <w:vAlign w:val="center"/>
          </w:tcPr>
          <w:p w:rsidR="00E54B04" w:rsidRPr="00AB56FA" w:rsidRDefault="00376EF1" w:rsidP="00EF4DCB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http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://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disclosure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.1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prime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ru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Portal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Default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aspx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?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emId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=2352003110</w:t>
            </w:r>
          </w:p>
        </w:tc>
      </w:tr>
      <w:tr w:rsidR="00974EDE" w:rsidRPr="00D860ED">
        <w:tc>
          <w:tcPr>
            <w:tcW w:w="10620" w:type="dxa"/>
            <w:gridSpan w:val="2"/>
          </w:tcPr>
          <w:p w:rsidR="00974EDE" w:rsidRPr="00A936E9" w:rsidRDefault="00974EDE" w:rsidP="00D860ED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 Содержание сообщения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331BA1" w:rsidP="003B690B">
            <w:pPr>
              <w:pStyle w:val="ConsNormal"/>
              <w:widowControl/>
              <w:spacing w:before="40"/>
              <w:ind w:right="0"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2.1.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ата проведения годового общего собрания</w:t>
            </w:r>
            <w:r w:rsidR="0011385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акционеров</w:t>
            </w:r>
          </w:p>
        </w:tc>
        <w:tc>
          <w:tcPr>
            <w:tcW w:w="5400" w:type="dxa"/>
            <w:vAlign w:val="center"/>
          </w:tcPr>
          <w:p w:rsidR="00F005AD" w:rsidRPr="00A936E9" w:rsidRDefault="00376EF1" w:rsidP="00021A63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июня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965B32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2.2</w:t>
            </w:r>
            <w:r w:rsidR="00331BA1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езультаты голосования по вопросу о принятии решения об утверждении </w:t>
            </w:r>
            <w:r w:rsidR="00AC23ED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годово</w:t>
            </w:r>
            <w:r w:rsidR="0004103F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й бухгалтерской отчетности</w:t>
            </w:r>
          </w:p>
        </w:tc>
        <w:tc>
          <w:tcPr>
            <w:tcW w:w="5400" w:type="dxa"/>
            <w:vAlign w:val="center"/>
          </w:tcPr>
          <w:p w:rsidR="00F5168C" w:rsidRPr="00376EF1" w:rsidRDefault="00F5168C" w:rsidP="00376EF1">
            <w:pPr>
              <w:shd w:val="clear" w:color="auto" w:fill="FFFFFF"/>
              <w:spacing w:before="108" w:line="256" w:lineRule="exact"/>
              <w:ind w:right="112"/>
              <w:rPr>
                <w:iCs/>
                <w:sz w:val="22"/>
                <w:szCs w:val="22"/>
              </w:rPr>
            </w:pPr>
            <w:r w:rsidRPr="00F5168C">
              <w:rPr>
                <w:b/>
                <w:bCs/>
                <w:sz w:val="22"/>
                <w:szCs w:val="22"/>
              </w:rPr>
              <w:t>Решили:</w:t>
            </w:r>
            <w:r w:rsidR="00D91CB1" w:rsidRPr="00D91CB1">
              <w:rPr>
                <w:bCs/>
                <w:sz w:val="22"/>
                <w:szCs w:val="22"/>
              </w:rPr>
              <w:t>годовой отчет</w:t>
            </w:r>
            <w:r w:rsidR="00D91CB1">
              <w:rPr>
                <w:b/>
                <w:bCs/>
                <w:sz w:val="22"/>
                <w:szCs w:val="22"/>
              </w:rPr>
              <w:t>,</w:t>
            </w:r>
            <w:r w:rsidRPr="00344F08">
              <w:rPr>
                <w:sz w:val="22"/>
                <w:szCs w:val="22"/>
              </w:rPr>
              <w:t xml:space="preserve"> </w:t>
            </w:r>
            <w:r w:rsidR="00376EF1">
              <w:rPr>
                <w:iCs/>
                <w:sz w:val="22"/>
                <w:szCs w:val="22"/>
              </w:rPr>
              <w:t>годовую бухгалтерскую отчетность ЗАО «Фонтал» за 201</w:t>
            </w:r>
            <w:r w:rsidR="00021A63">
              <w:rPr>
                <w:iCs/>
                <w:sz w:val="22"/>
                <w:szCs w:val="22"/>
              </w:rPr>
              <w:t>6</w:t>
            </w:r>
            <w:r w:rsidR="00376EF1">
              <w:rPr>
                <w:iCs/>
                <w:sz w:val="22"/>
                <w:szCs w:val="22"/>
              </w:rPr>
              <w:t xml:space="preserve"> год.</w:t>
            </w:r>
            <w:r w:rsidRPr="00344F08">
              <w:rPr>
                <w:sz w:val="22"/>
                <w:szCs w:val="22"/>
              </w:rPr>
              <w:t xml:space="preserve">- </w:t>
            </w:r>
            <w:r w:rsidRPr="00F5168C">
              <w:rPr>
                <w:b/>
                <w:bCs/>
                <w:sz w:val="22"/>
                <w:szCs w:val="22"/>
              </w:rPr>
              <w:t>утвердить.</w:t>
            </w:r>
          </w:p>
          <w:p w:rsidR="00A44FA0" w:rsidRPr="008F7AFD" w:rsidRDefault="003431A4" w:rsidP="00F5168C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«ЗА» </w:t>
            </w:r>
            <w:r w:rsidR="00A44FA0" w:rsidRPr="008F7AFD">
              <w:rPr>
                <w:bCs/>
                <w:i/>
                <w:iCs/>
                <w:sz w:val="22"/>
                <w:szCs w:val="22"/>
              </w:rPr>
              <w:t xml:space="preserve">- 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100</w:t>
            </w:r>
            <w:r w:rsidR="008F7AFD">
              <w:rPr>
                <w:b/>
                <w:bCs/>
                <w:i/>
                <w:iCs/>
                <w:sz w:val="22"/>
                <w:szCs w:val="22"/>
              </w:rPr>
              <w:t>1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 xml:space="preserve">8362 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 xml:space="preserve"> голос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 xml:space="preserve">а 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>(99,99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9</w:t>
            </w:r>
            <w:r w:rsidR="00A44FA0" w:rsidRPr="008F7AFD">
              <w:rPr>
                <w:b/>
                <w:bCs/>
                <w:i/>
                <w:iCs/>
                <w:sz w:val="22"/>
                <w:szCs w:val="22"/>
              </w:rPr>
              <w:t>%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>)</w:t>
            </w:r>
          </w:p>
          <w:p w:rsidR="00A44FA0" w:rsidRPr="008F7AFD" w:rsidRDefault="00A44FA0" w:rsidP="006021AE">
            <w:pPr>
              <w:widowControl/>
              <w:tabs>
                <w:tab w:val="left" w:pos="1440"/>
              </w:tabs>
              <w:autoSpaceDE/>
              <w:autoSpaceDN/>
              <w:adjustRightInd/>
              <w:spacing w:before="20"/>
              <w:ind w:left="74" w:right="141" w:firstLine="181"/>
              <w:rPr>
                <w:b/>
                <w:bCs/>
                <w:i/>
                <w:iCs/>
                <w:sz w:val="22"/>
                <w:szCs w:val="22"/>
              </w:rPr>
            </w:pPr>
            <w:r w:rsidRPr="008F7AFD">
              <w:rPr>
                <w:b/>
                <w:bCs/>
                <w:i/>
                <w:iCs/>
                <w:sz w:val="22"/>
                <w:szCs w:val="22"/>
              </w:rPr>
              <w:t xml:space="preserve">«ПРОТИВ»- 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>7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4</w:t>
            </w:r>
            <w:r w:rsidR="00033687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голоса</w:t>
            </w:r>
            <w:r w:rsidR="003431A4" w:rsidRPr="008F7AF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B56FA" w:rsidRPr="008F7AFD">
              <w:rPr>
                <w:b/>
                <w:bCs/>
                <w:i/>
                <w:iCs/>
                <w:sz w:val="22"/>
                <w:szCs w:val="22"/>
              </w:rPr>
              <w:t>(0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>,00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1</w:t>
            </w:r>
            <w:r w:rsidR="00AB56FA" w:rsidRPr="008F7AFD">
              <w:rPr>
                <w:b/>
                <w:bCs/>
                <w:i/>
                <w:iCs/>
                <w:sz w:val="22"/>
                <w:szCs w:val="22"/>
              </w:rPr>
              <w:t xml:space="preserve">%) </w:t>
            </w:r>
            <w:r w:rsidRPr="008F7AF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  <w:p w:rsidR="00247B27" w:rsidRPr="00A936E9" w:rsidRDefault="00A44FA0" w:rsidP="008F7AFD">
            <w:pPr>
              <w:pStyle w:val="ConsNormal"/>
              <w:widowControl/>
              <w:spacing w:before="20"/>
              <w:ind w:left="74" w:right="0" w:firstLine="181"/>
              <w:rPr>
                <w:rFonts w:ascii="Times New Roman" w:hAnsi="Times New Roman" w:cs="Times New Roman"/>
                <w:sz w:val="22"/>
                <w:szCs w:val="22"/>
              </w:rPr>
            </w:pP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«ВОЗДЕРЖАЛСЯ» - </w:t>
            </w:r>
            <w:r w:rsidR="008F7AFD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</w:t>
            </w:r>
            <w:r w:rsidR="002A037A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голос</w:t>
            </w:r>
            <w:r w:rsidR="00167CE8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ов</w:t>
            </w: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D84C25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</w:t>
            </w: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76EF1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</w:t>
            </w:r>
            <w:r w:rsidR="008F7AFD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%)</w:t>
            </w:r>
          </w:p>
        </w:tc>
      </w:tr>
      <w:tr w:rsidR="00836A5B" w:rsidRPr="00D860ED">
        <w:tc>
          <w:tcPr>
            <w:tcW w:w="5220" w:type="dxa"/>
          </w:tcPr>
          <w:p w:rsidR="00836A5B" w:rsidRPr="00A936E9" w:rsidRDefault="00836A5B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2.3. Дата составления протокола годового общего </w:t>
            </w:r>
            <w:r w:rsidR="00E72486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собрания</w:t>
            </w:r>
          </w:p>
        </w:tc>
        <w:tc>
          <w:tcPr>
            <w:tcW w:w="5400" w:type="dxa"/>
            <w:vAlign w:val="center"/>
          </w:tcPr>
          <w:p w:rsidR="00836A5B" w:rsidRPr="00A936E9" w:rsidRDefault="00376EF1" w:rsidP="00021A63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июня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D92E16" w:rsidRPr="00D860ED">
        <w:tc>
          <w:tcPr>
            <w:tcW w:w="10620" w:type="dxa"/>
            <w:gridSpan w:val="2"/>
          </w:tcPr>
          <w:p w:rsidR="00D92E16" w:rsidRPr="00A936E9" w:rsidRDefault="00D92E16" w:rsidP="000B60CC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 Подпись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461861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3.1. Наименование должности уполномоченного лица эмитента </w:t>
            </w:r>
          </w:p>
        </w:tc>
        <w:tc>
          <w:tcPr>
            <w:tcW w:w="5400" w:type="dxa"/>
          </w:tcPr>
          <w:p w:rsidR="00E35322" w:rsidRPr="00A936E9" w:rsidRDefault="0074180A" w:rsidP="00376EF1">
            <w:pPr>
              <w:pStyle w:val="ConsNormal"/>
              <w:widowControl/>
              <w:tabs>
                <w:tab w:val="left" w:pos="4710"/>
                <w:tab w:val="right" w:pos="6611"/>
              </w:tabs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            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</w:t>
            </w:r>
            <w:r w:rsid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Генеральный директор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ЗАО «Фонтал»</w:t>
            </w:r>
          </w:p>
          <w:p w:rsidR="00E35322" w:rsidRPr="00A936E9" w:rsidRDefault="00E35322" w:rsidP="006021AE">
            <w:pPr>
              <w:pStyle w:val="ConsNormal"/>
              <w:widowControl/>
              <w:spacing w:before="2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___________________</w:t>
            </w:r>
            <w:r w:rsidR="00D860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</w:t>
            </w:r>
            <w:r w:rsid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 /Доронина Ю.С</w:t>
            </w:r>
            <w:r w:rsidR="00376EF1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/</w:t>
            </w:r>
          </w:p>
          <w:p w:rsidR="00AC23ED" w:rsidRPr="00A936E9" w:rsidRDefault="00E35322" w:rsidP="00D860ED">
            <w:pPr>
              <w:pStyle w:val="ConsNormal"/>
              <w:widowControl/>
              <w:spacing w:before="40"/>
              <w:ind w:right="0" w:firstLine="972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(подпись)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3.2. Дата</w:t>
            </w:r>
          </w:p>
        </w:tc>
        <w:tc>
          <w:tcPr>
            <w:tcW w:w="5400" w:type="dxa"/>
          </w:tcPr>
          <w:p w:rsidR="00AC23ED" w:rsidRPr="00A936E9" w:rsidRDefault="00376EF1" w:rsidP="00E35322">
            <w:pPr>
              <w:pStyle w:val="ConsNormal"/>
              <w:widowControl/>
              <w:spacing w:before="6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 июн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М.П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</w:tr>
    </w:tbl>
    <w:p w:rsidR="00613627" w:rsidRDefault="00613627" w:rsidP="00613627"/>
    <w:sectPr w:rsidR="00613627" w:rsidSect="00A936E9">
      <w:footerReference w:type="default" r:id="rId7"/>
      <w:pgSz w:w="11906" w:h="16838"/>
      <w:pgMar w:top="899" w:right="79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D7B" w:rsidRDefault="001A4D7B" w:rsidP="009E7C93">
      <w:r>
        <w:separator/>
      </w:r>
    </w:p>
  </w:endnote>
  <w:endnote w:type="continuationSeparator" w:id="1">
    <w:p w:rsidR="001A4D7B" w:rsidRDefault="001A4D7B" w:rsidP="009E7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27" w:rsidRPr="001E35AA" w:rsidRDefault="004E56FD" w:rsidP="00FF1DF7">
    <w:pPr>
      <w:pStyle w:val="a8"/>
      <w:framePr w:wrap="auto" w:vAnchor="text" w:hAnchor="margin" w:xAlign="right" w:y="1"/>
      <w:rPr>
        <w:rStyle w:val="aa"/>
        <w:b/>
        <w:bCs/>
        <w:i/>
        <w:iCs/>
      </w:rPr>
    </w:pPr>
    <w:r w:rsidRPr="001E35AA">
      <w:rPr>
        <w:rStyle w:val="aa"/>
        <w:b/>
        <w:bCs/>
        <w:i/>
        <w:iCs/>
      </w:rPr>
      <w:fldChar w:fldCharType="begin"/>
    </w:r>
    <w:r w:rsidR="00613627" w:rsidRPr="001E35AA">
      <w:rPr>
        <w:rStyle w:val="aa"/>
        <w:b/>
        <w:bCs/>
        <w:i/>
        <w:iCs/>
      </w:rPr>
      <w:instrText xml:space="preserve">PAGE  </w:instrText>
    </w:r>
    <w:r w:rsidRPr="001E35AA">
      <w:rPr>
        <w:rStyle w:val="aa"/>
        <w:b/>
        <w:bCs/>
        <w:i/>
        <w:iCs/>
      </w:rPr>
      <w:fldChar w:fldCharType="separate"/>
    </w:r>
    <w:r w:rsidR="00033687">
      <w:rPr>
        <w:rStyle w:val="aa"/>
        <w:b/>
        <w:bCs/>
        <w:i/>
        <w:iCs/>
        <w:noProof/>
      </w:rPr>
      <w:t>1</w:t>
    </w:r>
    <w:r w:rsidRPr="001E35AA">
      <w:rPr>
        <w:rStyle w:val="aa"/>
        <w:b/>
        <w:bCs/>
        <w:i/>
        <w:iCs/>
      </w:rPr>
      <w:fldChar w:fldCharType="end"/>
    </w:r>
    <w:r w:rsidR="00613627" w:rsidRPr="001E35AA">
      <w:rPr>
        <w:rStyle w:val="aa"/>
        <w:b/>
        <w:bCs/>
        <w:i/>
        <w:iCs/>
      </w:rPr>
      <w:t>/</w:t>
    </w:r>
    <w:r w:rsidR="00287C8B" w:rsidRPr="001E35AA">
      <w:rPr>
        <w:rStyle w:val="aa"/>
        <w:b/>
        <w:bCs/>
        <w:i/>
        <w:iCs/>
      </w:rPr>
      <w:t>1</w:t>
    </w:r>
  </w:p>
  <w:p w:rsidR="00613627" w:rsidRDefault="00613627" w:rsidP="00613627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D7B" w:rsidRDefault="001A4D7B" w:rsidP="009E7C93">
      <w:r>
        <w:separator/>
      </w:r>
    </w:p>
  </w:footnote>
  <w:footnote w:type="continuationSeparator" w:id="1">
    <w:p w:rsidR="001A4D7B" w:rsidRDefault="001A4D7B" w:rsidP="009E7C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6B3A"/>
    <w:multiLevelType w:val="hybridMultilevel"/>
    <w:tmpl w:val="B0C88902"/>
    <w:lvl w:ilvl="0" w:tplc="A6B2A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502EE7"/>
    <w:multiLevelType w:val="hybridMultilevel"/>
    <w:tmpl w:val="22847E5E"/>
    <w:lvl w:ilvl="0" w:tplc="60B21E3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B952DA5"/>
    <w:multiLevelType w:val="hybridMultilevel"/>
    <w:tmpl w:val="D45C72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1167E"/>
    <w:rsid w:val="00021A63"/>
    <w:rsid w:val="00023CAE"/>
    <w:rsid w:val="000310D2"/>
    <w:rsid w:val="00033687"/>
    <w:rsid w:val="00040C2D"/>
    <w:rsid w:val="0004103F"/>
    <w:rsid w:val="000448B8"/>
    <w:rsid w:val="0006775A"/>
    <w:rsid w:val="00077FB1"/>
    <w:rsid w:val="00093CD7"/>
    <w:rsid w:val="000A6BB2"/>
    <w:rsid w:val="000B60CC"/>
    <w:rsid w:val="000C614A"/>
    <w:rsid w:val="000D2D35"/>
    <w:rsid w:val="000E0389"/>
    <w:rsid w:val="00101C4A"/>
    <w:rsid w:val="0011385E"/>
    <w:rsid w:val="0011703A"/>
    <w:rsid w:val="001268A4"/>
    <w:rsid w:val="0013182B"/>
    <w:rsid w:val="00164051"/>
    <w:rsid w:val="00167CE8"/>
    <w:rsid w:val="0018302B"/>
    <w:rsid w:val="00187221"/>
    <w:rsid w:val="001A4A5C"/>
    <w:rsid w:val="001A4D7B"/>
    <w:rsid w:val="001A76DA"/>
    <w:rsid w:val="001B05DF"/>
    <w:rsid w:val="001B24FC"/>
    <w:rsid w:val="001B7A69"/>
    <w:rsid w:val="001C04F3"/>
    <w:rsid w:val="001C0C38"/>
    <w:rsid w:val="001E35AA"/>
    <w:rsid w:val="001F0C53"/>
    <w:rsid w:val="001F1CB2"/>
    <w:rsid w:val="00204409"/>
    <w:rsid w:val="00204FB3"/>
    <w:rsid w:val="002113A1"/>
    <w:rsid w:val="00247B27"/>
    <w:rsid w:val="00250615"/>
    <w:rsid w:val="00252003"/>
    <w:rsid w:val="00254A73"/>
    <w:rsid w:val="00257AB0"/>
    <w:rsid w:val="00271C23"/>
    <w:rsid w:val="00287C8B"/>
    <w:rsid w:val="002A037A"/>
    <w:rsid w:val="002B1168"/>
    <w:rsid w:val="002C5ED2"/>
    <w:rsid w:val="00305359"/>
    <w:rsid w:val="00306F60"/>
    <w:rsid w:val="0033058A"/>
    <w:rsid w:val="00331BA1"/>
    <w:rsid w:val="003431A4"/>
    <w:rsid w:val="00344F08"/>
    <w:rsid w:val="003478C1"/>
    <w:rsid w:val="00362C90"/>
    <w:rsid w:val="00363C2E"/>
    <w:rsid w:val="00366A62"/>
    <w:rsid w:val="00366FD6"/>
    <w:rsid w:val="00376EF1"/>
    <w:rsid w:val="00385810"/>
    <w:rsid w:val="00394836"/>
    <w:rsid w:val="00396700"/>
    <w:rsid w:val="003A58DB"/>
    <w:rsid w:val="003B0038"/>
    <w:rsid w:val="003B42D6"/>
    <w:rsid w:val="003B690B"/>
    <w:rsid w:val="003C5859"/>
    <w:rsid w:val="003C5D04"/>
    <w:rsid w:val="003C70AF"/>
    <w:rsid w:val="003E1A3F"/>
    <w:rsid w:val="003F6096"/>
    <w:rsid w:val="00400AF0"/>
    <w:rsid w:val="0041358F"/>
    <w:rsid w:val="004138A6"/>
    <w:rsid w:val="00415594"/>
    <w:rsid w:val="00432111"/>
    <w:rsid w:val="004511AE"/>
    <w:rsid w:val="004534CB"/>
    <w:rsid w:val="00460E70"/>
    <w:rsid w:val="00461861"/>
    <w:rsid w:val="00470C73"/>
    <w:rsid w:val="004719EE"/>
    <w:rsid w:val="004A7279"/>
    <w:rsid w:val="004C1105"/>
    <w:rsid w:val="004D3B44"/>
    <w:rsid w:val="004E39A9"/>
    <w:rsid w:val="004E3DE0"/>
    <w:rsid w:val="004E56FD"/>
    <w:rsid w:val="004F7A2A"/>
    <w:rsid w:val="00504F61"/>
    <w:rsid w:val="00517E35"/>
    <w:rsid w:val="005233AF"/>
    <w:rsid w:val="005428E5"/>
    <w:rsid w:val="00547787"/>
    <w:rsid w:val="00563591"/>
    <w:rsid w:val="005A1D8E"/>
    <w:rsid w:val="005D403D"/>
    <w:rsid w:val="005E4678"/>
    <w:rsid w:val="005F3C34"/>
    <w:rsid w:val="006019EE"/>
    <w:rsid w:val="006021AE"/>
    <w:rsid w:val="00603CE5"/>
    <w:rsid w:val="0061167E"/>
    <w:rsid w:val="00613627"/>
    <w:rsid w:val="00616D1D"/>
    <w:rsid w:val="00652B35"/>
    <w:rsid w:val="006533B9"/>
    <w:rsid w:val="00657061"/>
    <w:rsid w:val="0066585F"/>
    <w:rsid w:val="0067468E"/>
    <w:rsid w:val="0068154F"/>
    <w:rsid w:val="00683283"/>
    <w:rsid w:val="0069667C"/>
    <w:rsid w:val="006A01FD"/>
    <w:rsid w:val="006A7F0A"/>
    <w:rsid w:val="006B06C5"/>
    <w:rsid w:val="006B2B8B"/>
    <w:rsid w:val="006B4715"/>
    <w:rsid w:val="006C1A5D"/>
    <w:rsid w:val="006C7FDA"/>
    <w:rsid w:val="006E5FF9"/>
    <w:rsid w:val="006F39D9"/>
    <w:rsid w:val="00732300"/>
    <w:rsid w:val="00734F33"/>
    <w:rsid w:val="0074180A"/>
    <w:rsid w:val="00756900"/>
    <w:rsid w:val="007664A6"/>
    <w:rsid w:val="00767D75"/>
    <w:rsid w:val="00783647"/>
    <w:rsid w:val="00786A69"/>
    <w:rsid w:val="007937CD"/>
    <w:rsid w:val="007967C7"/>
    <w:rsid w:val="007A2B20"/>
    <w:rsid w:val="007B24B8"/>
    <w:rsid w:val="007B7EE8"/>
    <w:rsid w:val="007F635F"/>
    <w:rsid w:val="00836A5B"/>
    <w:rsid w:val="00837102"/>
    <w:rsid w:val="00842D80"/>
    <w:rsid w:val="00861F0F"/>
    <w:rsid w:val="00866B62"/>
    <w:rsid w:val="0087231F"/>
    <w:rsid w:val="00880870"/>
    <w:rsid w:val="008A0FD5"/>
    <w:rsid w:val="008A5CA8"/>
    <w:rsid w:val="008A7C4A"/>
    <w:rsid w:val="008C5BD5"/>
    <w:rsid w:val="008C64B0"/>
    <w:rsid w:val="008D5E58"/>
    <w:rsid w:val="008F7AFD"/>
    <w:rsid w:val="0091421D"/>
    <w:rsid w:val="009452DA"/>
    <w:rsid w:val="00965B32"/>
    <w:rsid w:val="00973BAB"/>
    <w:rsid w:val="00974EDE"/>
    <w:rsid w:val="009814D7"/>
    <w:rsid w:val="009863B4"/>
    <w:rsid w:val="009871A2"/>
    <w:rsid w:val="009B3850"/>
    <w:rsid w:val="009B5B84"/>
    <w:rsid w:val="009C0BFE"/>
    <w:rsid w:val="009C44F4"/>
    <w:rsid w:val="009D79DC"/>
    <w:rsid w:val="009E7C93"/>
    <w:rsid w:val="009F40B6"/>
    <w:rsid w:val="00A00F93"/>
    <w:rsid w:val="00A10C2E"/>
    <w:rsid w:val="00A347A5"/>
    <w:rsid w:val="00A4385E"/>
    <w:rsid w:val="00A44FA0"/>
    <w:rsid w:val="00A51621"/>
    <w:rsid w:val="00A7037E"/>
    <w:rsid w:val="00A7081A"/>
    <w:rsid w:val="00A81465"/>
    <w:rsid w:val="00A904A8"/>
    <w:rsid w:val="00A936E9"/>
    <w:rsid w:val="00AA00B6"/>
    <w:rsid w:val="00AA1511"/>
    <w:rsid w:val="00AA32C0"/>
    <w:rsid w:val="00AA3AA3"/>
    <w:rsid w:val="00AB2069"/>
    <w:rsid w:val="00AB56FA"/>
    <w:rsid w:val="00AC23ED"/>
    <w:rsid w:val="00AC40AB"/>
    <w:rsid w:val="00AD6BB4"/>
    <w:rsid w:val="00B030AA"/>
    <w:rsid w:val="00B035AA"/>
    <w:rsid w:val="00B13183"/>
    <w:rsid w:val="00B164D7"/>
    <w:rsid w:val="00B21FE9"/>
    <w:rsid w:val="00B23393"/>
    <w:rsid w:val="00B26992"/>
    <w:rsid w:val="00B40A9C"/>
    <w:rsid w:val="00B5624D"/>
    <w:rsid w:val="00B56B3D"/>
    <w:rsid w:val="00B6296B"/>
    <w:rsid w:val="00B65D41"/>
    <w:rsid w:val="00B80AFB"/>
    <w:rsid w:val="00B82F13"/>
    <w:rsid w:val="00B83970"/>
    <w:rsid w:val="00B935BD"/>
    <w:rsid w:val="00BA2FA4"/>
    <w:rsid w:val="00BC02F0"/>
    <w:rsid w:val="00BC4C50"/>
    <w:rsid w:val="00BD27F1"/>
    <w:rsid w:val="00BE42D9"/>
    <w:rsid w:val="00BF0B75"/>
    <w:rsid w:val="00C0138A"/>
    <w:rsid w:val="00C07E6E"/>
    <w:rsid w:val="00C11849"/>
    <w:rsid w:val="00C256EA"/>
    <w:rsid w:val="00C27528"/>
    <w:rsid w:val="00C27EB5"/>
    <w:rsid w:val="00C333CF"/>
    <w:rsid w:val="00C43C03"/>
    <w:rsid w:val="00C45C6D"/>
    <w:rsid w:val="00C46125"/>
    <w:rsid w:val="00C70333"/>
    <w:rsid w:val="00C718DB"/>
    <w:rsid w:val="00CA65D2"/>
    <w:rsid w:val="00CB48FE"/>
    <w:rsid w:val="00CE037E"/>
    <w:rsid w:val="00CE18DD"/>
    <w:rsid w:val="00CF5A3B"/>
    <w:rsid w:val="00CF5C94"/>
    <w:rsid w:val="00D059CF"/>
    <w:rsid w:val="00D10AE5"/>
    <w:rsid w:val="00D121BF"/>
    <w:rsid w:val="00D175A5"/>
    <w:rsid w:val="00D2048B"/>
    <w:rsid w:val="00D23351"/>
    <w:rsid w:val="00D26D31"/>
    <w:rsid w:val="00D3299B"/>
    <w:rsid w:val="00D5250F"/>
    <w:rsid w:val="00D55509"/>
    <w:rsid w:val="00D654B4"/>
    <w:rsid w:val="00D67ADC"/>
    <w:rsid w:val="00D84C25"/>
    <w:rsid w:val="00D860ED"/>
    <w:rsid w:val="00D91CB1"/>
    <w:rsid w:val="00D92E16"/>
    <w:rsid w:val="00DC1DD3"/>
    <w:rsid w:val="00DE1CC8"/>
    <w:rsid w:val="00E35322"/>
    <w:rsid w:val="00E54B04"/>
    <w:rsid w:val="00E64D95"/>
    <w:rsid w:val="00E70215"/>
    <w:rsid w:val="00E72486"/>
    <w:rsid w:val="00E73BF0"/>
    <w:rsid w:val="00E81BCB"/>
    <w:rsid w:val="00E86825"/>
    <w:rsid w:val="00E9322B"/>
    <w:rsid w:val="00EA1F9E"/>
    <w:rsid w:val="00EB48A8"/>
    <w:rsid w:val="00EB4D17"/>
    <w:rsid w:val="00EC1BE3"/>
    <w:rsid w:val="00ED5420"/>
    <w:rsid w:val="00ED614B"/>
    <w:rsid w:val="00EF4DCB"/>
    <w:rsid w:val="00F005AD"/>
    <w:rsid w:val="00F0391F"/>
    <w:rsid w:val="00F0787A"/>
    <w:rsid w:val="00F23424"/>
    <w:rsid w:val="00F436E4"/>
    <w:rsid w:val="00F5168C"/>
    <w:rsid w:val="00F52CA2"/>
    <w:rsid w:val="00F53D1D"/>
    <w:rsid w:val="00F565FC"/>
    <w:rsid w:val="00F83D8F"/>
    <w:rsid w:val="00F84B62"/>
    <w:rsid w:val="00F86331"/>
    <w:rsid w:val="00F86F51"/>
    <w:rsid w:val="00F96F56"/>
    <w:rsid w:val="00FB193C"/>
    <w:rsid w:val="00FC71F0"/>
    <w:rsid w:val="00FD3C81"/>
    <w:rsid w:val="00FD49D0"/>
    <w:rsid w:val="00FD7FE9"/>
    <w:rsid w:val="00FE0EE4"/>
    <w:rsid w:val="00FE2304"/>
    <w:rsid w:val="00FF1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FA0"/>
    <w:pPr>
      <w:widowControl w:val="0"/>
      <w:autoSpaceDE w:val="0"/>
      <w:autoSpaceDN w:val="0"/>
      <w:adjustRightInd w:val="0"/>
      <w:spacing w:before="40" w:after="0" w:line="240" w:lineRule="auto"/>
      <w:ind w:left="20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5A1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C90"/>
    <w:rPr>
      <w:rFonts w:ascii="Tahoma" w:hAnsi="Tahoma" w:cs="Tahoma"/>
      <w:sz w:val="16"/>
      <w:szCs w:val="16"/>
    </w:rPr>
  </w:style>
  <w:style w:type="paragraph" w:customStyle="1" w:styleId="ConsNormal">
    <w:name w:val="ConsNormal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Nonformat">
    <w:name w:val="ConsNonformat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table" w:styleId="a5">
    <w:name w:val="Table Grid"/>
    <w:basedOn w:val="a1"/>
    <w:uiPriority w:val="99"/>
    <w:rsid w:val="00786A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rsid w:val="00250615"/>
    <w:rPr>
      <w:b/>
      <w:bCs/>
      <w:i/>
      <w:iCs/>
      <w:sz w:val="22"/>
      <w:szCs w:val="22"/>
    </w:rPr>
  </w:style>
  <w:style w:type="character" w:styleId="a6">
    <w:name w:val="Hyperlink"/>
    <w:basedOn w:val="a0"/>
    <w:uiPriority w:val="99"/>
    <w:rsid w:val="009452DA"/>
    <w:rPr>
      <w:color w:val="0000FF"/>
      <w:u w:val="single"/>
    </w:rPr>
  </w:style>
  <w:style w:type="paragraph" w:customStyle="1" w:styleId="a7">
    <w:name w:val="Основн"/>
    <w:basedOn w:val="a"/>
    <w:next w:val="a"/>
    <w:uiPriority w:val="99"/>
    <w:rsid w:val="00504F61"/>
    <w:pPr>
      <w:widowControl/>
      <w:tabs>
        <w:tab w:val="left" w:pos="397"/>
        <w:tab w:val="left" w:pos="737"/>
      </w:tabs>
      <w:overflowPunct w:val="0"/>
      <w:spacing w:before="0" w:line="200" w:lineRule="atLeast"/>
      <w:ind w:left="0" w:firstLine="340"/>
      <w:jc w:val="both"/>
    </w:pPr>
    <w:rPr>
      <w:sz w:val="20"/>
      <w:szCs w:val="20"/>
      <w:lang w:val="en-GB"/>
    </w:rPr>
  </w:style>
  <w:style w:type="paragraph" w:styleId="a8">
    <w:name w:val="footer"/>
    <w:basedOn w:val="a"/>
    <w:link w:val="a9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362C90"/>
  </w:style>
  <w:style w:type="character" w:styleId="aa">
    <w:name w:val="page number"/>
    <w:basedOn w:val="a0"/>
    <w:uiPriority w:val="99"/>
    <w:rsid w:val="00613627"/>
  </w:style>
  <w:style w:type="paragraph" w:styleId="ab">
    <w:name w:val="header"/>
    <w:basedOn w:val="a"/>
    <w:link w:val="ac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362C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Palata</Company>
  <LinksUpToDate>false</LinksUpToDate>
  <CharactersWithSpaces>1414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Dima</dc:creator>
  <cp:keywords/>
  <dc:description/>
  <cp:lastModifiedBy>Tanya</cp:lastModifiedBy>
  <cp:revision>13</cp:revision>
  <cp:lastPrinted>2007-06-28T07:53:00Z</cp:lastPrinted>
  <dcterms:created xsi:type="dcterms:W3CDTF">2016-05-16T06:31:00Z</dcterms:created>
  <dcterms:modified xsi:type="dcterms:W3CDTF">2017-06-27T06:50:00Z</dcterms:modified>
</cp:coreProperties>
</file>