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0A74" w:rsidRDefault="00D563C0" w:rsidP="00D00A74">
      <w:pPr>
        <w:spacing w:before="960"/>
        <w:jc w:val="center"/>
        <w:rPr>
          <w:b/>
          <w:bCs/>
          <w:sz w:val="32"/>
          <w:szCs w:val="32"/>
        </w:rPr>
      </w:pPr>
      <w:r>
        <w:rPr>
          <w:b/>
          <w:bCs/>
          <w:sz w:val="32"/>
          <w:szCs w:val="32"/>
        </w:rPr>
        <w:t>Е Ж Е К В А Р Т А Л Ь Н Ы Й  О Т Ч Е Т</w:t>
      </w:r>
    </w:p>
    <w:p w:rsidR="00D00A74" w:rsidRDefault="00D00A74" w:rsidP="00D00A74">
      <w:pPr>
        <w:spacing w:before="960"/>
        <w:jc w:val="center"/>
        <w:rPr>
          <w:b/>
          <w:bCs/>
          <w:sz w:val="32"/>
          <w:szCs w:val="32"/>
        </w:rPr>
      </w:pPr>
    </w:p>
    <w:p w:rsidR="0091257D" w:rsidRDefault="00D563C0" w:rsidP="00D00A74">
      <w:pPr>
        <w:spacing w:before="0"/>
        <w:jc w:val="center"/>
        <w:rPr>
          <w:b/>
          <w:bCs/>
          <w:i/>
          <w:iCs/>
          <w:sz w:val="32"/>
          <w:szCs w:val="32"/>
        </w:rPr>
      </w:pPr>
      <w:r>
        <w:rPr>
          <w:b/>
          <w:bCs/>
          <w:i/>
          <w:iCs/>
          <w:sz w:val="32"/>
          <w:szCs w:val="32"/>
        </w:rPr>
        <w:t>Открытое акционерное общество</w:t>
      </w:r>
    </w:p>
    <w:p w:rsidR="00D563C0" w:rsidRDefault="00D563C0" w:rsidP="00D00A74">
      <w:pPr>
        <w:spacing w:before="0"/>
        <w:jc w:val="center"/>
        <w:rPr>
          <w:b/>
          <w:bCs/>
          <w:i/>
          <w:iCs/>
          <w:sz w:val="32"/>
          <w:szCs w:val="32"/>
        </w:rPr>
      </w:pPr>
      <w:r>
        <w:rPr>
          <w:b/>
          <w:bCs/>
          <w:i/>
          <w:iCs/>
          <w:sz w:val="32"/>
          <w:szCs w:val="32"/>
        </w:rPr>
        <w:t>"Химический завод им. Л.Я. Карпова"</w:t>
      </w:r>
    </w:p>
    <w:p w:rsidR="00D00A74" w:rsidRDefault="00D00A74" w:rsidP="00D00A74">
      <w:pPr>
        <w:spacing w:before="0"/>
        <w:jc w:val="center"/>
        <w:rPr>
          <w:b/>
          <w:bCs/>
          <w:i/>
          <w:iCs/>
          <w:sz w:val="32"/>
          <w:szCs w:val="32"/>
        </w:rPr>
      </w:pPr>
    </w:p>
    <w:p w:rsidR="00D563C0" w:rsidRDefault="00D563C0" w:rsidP="00D00A74">
      <w:pPr>
        <w:spacing w:before="0"/>
        <w:jc w:val="center"/>
        <w:rPr>
          <w:b/>
          <w:bCs/>
          <w:i/>
          <w:iCs/>
          <w:sz w:val="28"/>
          <w:szCs w:val="28"/>
        </w:rPr>
      </w:pPr>
      <w:r>
        <w:rPr>
          <w:b/>
          <w:bCs/>
          <w:i/>
          <w:iCs/>
          <w:sz w:val="28"/>
          <w:szCs w:val="28"/>
        </w:rPr>
        <w:t>Код эмитента: 55165-D</w:t>
      </w:r>
    </w:p>
    <w:p w:rsidR="00D563C0" w:rsidRDefault="00D563C0">
      <w:pPr>
        <w:spacing w:before="360"/>
        <w:jc w:val="center"/>
        <w:rPr>
          <w:b/>
          <w:bCs/>
          <w:sz w:val="32"/>
          <w:szCs w:val="32"/>
        </w:rPr>
      </w:pPr>
      <w:r>
        <w:rPr>
          <w:b/>
          <w:bCs/>
          <w:sz w:val="32"/>
          <w:szCs w:val="32"/>
        </w:rPr>
        <w:t>за 2 квартал 2015 г.</w:t>
      </w:r>
    </w:p>
    <w:p w:rsidR="00D563C0" w:rsidRDefault="00D563C0">
      <w:pPr>
        <w:spacing w:before="840"/>
        <w:rPr>
          <w:sz w:val="24"/>
          <w:szCs w:val="24"/>
        </w:rPr>
      </w:pPr>
      <w:r>
        <w:rPr>
          <w:sz w:val="24"/>
          <w:szCs w:val="24"/>
        </w:rPr>
        <w:t>Место нахождения эмитента:</w:t>
      </w:r>
      <w:r>
        <w:rPr>
          <w:b/>
          <w:bCs/>
          <w:sz w:val="24"/>
          <w:szCs w:val="24"/>
        </w:rPr>
        <w:t xml:space="preserve"> 423650 Россия, Республика Татарстан, Менделеевский район, г. Менделеевск, Пионерская 2</w:t>
      </w:r>
    </w:p>
    <w:p w:rsidR="00D563C0" w:rsidRDefault="00D563C0" w:rsidP="00822D76">
      <w:pPr>
        <w:spacing w:before="600" w:after="360"/>
        <w:jc w:val="both"/>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563C0" w:rsidRDefault="00D563C0"/>
    <w:tbl>
      <w:tblPr>
        <w:tblW w:w="0" w:type="auto"/>
        <w:tblLayout w:type="fixed"/>
        <w:tblCellMar>
          <w:left w:w="72" w:type="dxa"/>
          <w:right w:w="72" w:type="dxa"/>
        </w:tblCellMar>
        <w:tblLook w:val="0000"/>
      </w:tblPr>
      <w:tblGrid>
        <w:gridCol w:w="5572"/>
        <w:gridCol w:w="3680"/>
      </w:tblGrid>
      <w:tr w:rsidR="00D563C0">
        <w:tc>
          <w:tcPr>
            <w:tcW w:w="5572" w:type="dxa"/>
            <w:tcBorders>
              <w:top w:val="single" w:sz="6" w:space="0" w:color="auto"/>
              <w:left w:val="single" w:sz="6" w:space="0" w:color="auto"/>
              <w:bottom w:val="nil"/>
              <w:right w:val="nil"/>
            </w:tcBorders>
          </w:tcPr>
          <w:p w:rsidR="00D563C0" w:rsidRPr="00C410FA" w:rsidRDefault="00D563C0">
            <w:pPr>
              <w:spacing w:before="120"/>
            </w:pPr>
          </w:p>
          <w:p w:rsidR="00D563C0" w:rsidRDefault="00D563C0">
            <w:pPr>
              <w:spacing w:before="200"/>
            </w:pPr>
            <w:r>
              <w:t>Генеральный директор</w:t>
            </w:r>
          </w:p>
          <w:p w:rsidR="00D563C0" w:rsidRDefault="003961E7">
            <w:r>
              <w:t>Дата: 10</w:t>
            </w:r>
            <w:r w:rsidR="00D563C0">
              <w:t xml:space="preserve"> августа 2015 г.</w:t>
            </w:r>
          </w:p>
        </w:tc>
        <w:tc>
          <w:tcPr>
            <w:tcW w:w="3680" w:type="dxa"/>
            <w:tcBorders>
              <w:top w:val="single" w:sz="6" w:space="0" w:color="auto"/>
              <w:left w:val="nil"/>
              <w:bottom w:val="nil"/>
              <w:right w:val="single" w:sz="6" w:space="0" w:color="auto"/>
            </w:tcBorders>
          </w:tcPr>
          <w:p w:rsidR="00D563C0" w:rsidRDefault="00D563C0"/>
          <w:p w:rsidR="00D563C0" w:rsidRDefault="00822D76" w:rsidP="00822D76">
            <w:pPr>
              <w:spacing w:before="200" w:after="200"/>
            </w:pPr>
            <w:r w:rsidRPr="00C410FA">
              <w:t xml:space="preserve">   </w:t>
            </w:r>
            <w:r w:rsidR="00D563C0">
              <w:t>____________ Д.Р. Шамсин</w:t>
            </w:r>
            <w:r w:rsidR="00D563C0">
              <w:br/>
            </w:r>
            <w:r w:rsidR="00D563C0">
              <w:tab/>
            </w:r>
            <w:r>
              <w:rPr>
                <w:lang w:val="en-US"/>
              </w:rPr>
              <w:t xml:space="preserve">          </w:t>
            </w:r>
            <w:r w:rsidR="00D563C0">
              <w:t>подпись</w:t>
            </w:r>
          </w:p>
        </w:tc>
      </w:tr>
      <w:tr w:rsidR="00D563C0">
        <w:tc>
          <w:tcPr>
            <w:tcW w:w="5572" w:type="dxa"/>
            <w:tcBorders>
              <w:top w:val="nil"/>
              <w:left w:val="single" w:sz="6" w:space="0" w:color="auto"/>
              <w:bottom w:val="single" w:sz="6" w:space="0" w:color="auto"/>
              <w:right w:val="nil"/>
            </w:tcBorders>
          </w:tcPr>
          <w:p w:rsidR="00D00A74" w:rsidRDefault="00D00A74">
            <w:pPr>
              <w:spacing w:before="200"/>
            </w:pPr>
          </w:p>
          <w:p w:rsidR="00D563C0" w:rsidRDefault="00D563C0">
            <w:pPr>
              <w:spacing w:before="200"/>
            </w:pPr>
            <w:r>
              <w:t>Главный бухгалтер</w:t>
            </w:r>
          </w:p>
          <w:p w:rsidR="00D563C0" w:rsidRDefault="003961E7">
            <w:r>
              <w:t>Дата: 10</w:t>
            </w:r>
            <w:r w:rsidR="00D563C0">
              <w:t xml:space="preserve"> августа 2015 г.</w:t>
            </w:r>
          </w:p>
        </w:tc>
        <w:tc>
          <w:tcPr>
            <w:tcW w:w="3680" w:type="dxa"/>
            <w:tcBorders>
              <w:top w:val="nil"/>
              <w:left w:val="nil"/>
              <w:bottom w:val="single" w:sz="6" w:space="0" w:color="auto"/>
              <w:right w:val="single" w:sz="6" w:space="0" w:color="auto"/>
            </w:tcBorders>
          </w:tcPr>
          <w:p w:rsidR="00D563C0" w:rsidRDefault="00D563C0"/>
          <w:p w:rsidR="00D563C0" w:rsidRDefault="00D563C0">
            <w:pPr>
              <w:spacing w:before="200" w:after="200"/>
              <w:jc w:val="center"/>
            </w:pPr>
            <w:r>
              <w:t>_</w:t>
            </w:r>
            <w:r w:rsidR="00822D76">
              <w:t>___________ Л. И. Шайморданова</w:t>
            </w:r>
            <w:r w:rsidR="00822D76">
              <w:br/>
            </w:r>
            <w:r w:rsidR="00822D76">
              <w:rPr>
                <w:lang w:val="en-US"/>
              </w:rPr>
              <w:t xml:space="preserve">   </w:t>
            </w:r>
            <w:r>
              <w:t>подпись</w:t>
            </w:r>
          </w:p>
        </w:tc>
      </w:tr>
    </w:tbl>
    <w:p w:rsidR="00D563C0" w:rsidRDefault="00D563C0"/>
    <w:p w:rsidR="00D563C0" w:rsidRDefault="00D563C0"/>
    <w:p w:rsidR="0091257D" w:rsidRDefault="0091257D"/>
    <w:tbl>
      <w:tblPr>
        <w:tblW w:w="0" w:type="auto"/>
        <w:tblLayout w:type="fixed"/>
        <w:tblCellMar>
          <w:left w:w="72" w:type="dxa"/>
          <w:right w:w="72" w:type="dxa"/>
        </w:tblCellMar>
        <w:tblLook w:val="0000"/>
      </w:tblPr>
      <w:tblGrid>
        <w:gridCol w:w="9252"/>
        <w:gridCol w:w="360"/>
      </w:tblGrid>
      <w:tr w:rsidR="00D563C0">
        <w:tc>
          <w:tcPr>
            <w:tcW w:w="9252" w:type="dxa"/>
            <w:tcBorders>
              <w:top w:val="single" w:sz="6" w:space="0" w:color="auto"/>
              <w:left w:val="single" w:sz="6" w:space="0" w:color="auto"/>
              <w:bottom w:val="single" w:sz="6" w:space="0" w:color="auto"/>
              <w:right w:val="single" w:sz="6" w:space="0" w:color="auto"/>
            </w:tcBorders>
          </w:tcPr>
          <w:p w:rsidR="00D563C0" w:rsidRDefault="00D563C0">
            <w:pPr>
              <w:spacing w:before="40"/>
            </w:pPr>
            <w:r>
              <w:t>Контактное лицо:</w:t>
            </w:r>
            <w:r>
              <w:rPr>
                <w:b/>
                <w:bCs/>
              </w:rPr>
              <w:t xml:space="preserve"> Гришин Роберт Семенович, Начальник отдела социальных и имущественных вопросов</w:t>
            </w:r>
          </w:p>
          <w:p w:rsidR="00D563C0" w:rsidRDefault="00D563C0">
            <w:pPr>
              <w:spacing w:before="40"/>
            </w:pPr>
            <w:r>
              <w:t>Телефон:</w:t>
            </w:r>
            <w:r>
              <w:rPr>
                <w:b/>
                <w:bCs/>
              </w:rPr>
              <w:t xml:space="preserve"> 8 (85549) 2-76-94</w:t>
            </w:r>
          </w:p>
          <w:p w:rsidR="00D563C0" w:rsidRDefault="00D563C0">
            <w:pPr>
              <w:spacing w:before="40"/>
            </w:pPr>
            <w:r>
              <w:t>Факс:</w:t>
            </w:r>
            <w:r>
              <w:rPr>
                <w:b/>
                <w:bCs/>
              </w:rPr>
              <w:t xml:space="preserve"> 8 (85549) 2-76-94</w:t>
            </w:r>
          </w:p>
          <w:p w:rsidR="00D563C0" w:rsidRDefault="00D563C0">
            <w:pPr>
              <w:spacing w:before="40"/>
            </w:pPr>
            <w:r>
              <w:t>Адрес электронной почты:</w:t>
            </w:r>
            <w:r>
              <w:rPr>
                <w:b/>
                <w:bCs/>
              </w:rPr>
              <w:t xml:space="preserve"> Fond@karpovchem.ru</w:t>
            </w:r>
          </w:p>
          <w:p w:rsidR="00D563C0" w:rsidRDefault="00D563C0">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disclosure.1prime.ru/Portal/Default.aspx?emId=1627001703; www.Karpovchem.ru</w:t>
            </w:r>
          </w:p>
        </w:tc>
        <w:tc>
          <w:tcPr>
            <w:tcW w:w="360" w:type="dxa"/>
          </w:tcPr>
          <w:p w:rsidR="00D563C0" w:rsidRDefault="00D563C0">
            <w:pPr>
              <w:spacing w:before="40"/>
            </w:pPr>
          </w:p>
        </w:tc>
      </w:tr>
    </w:tbl>
    <w:p w:rsidR="00D563C0" w:rsidRDefault="00D563C0" w:rsidP="00822D76">
      <w:pPr>
        <w:pStyle w:val="1"/>
      </w:pPr>
      <w:r>
        <w:t>Оглавление</w:t>
      </w:r>
    </w:p>
    <w:p w:rsidR="00D563C0" w:rsidRDefault="00A62680" w:rsidP="00D00A74">
      <w:pPr>
        <w:ind w:right="-568"/>
        <w:jc w:val="both"/>
      </w:pPr>
      <w:r w:rsidRPr="00A62680">
        <w:lastRenderedPageBreak/>
        <w:fldChar w:fldCharType="begin"/>
      </w:r>
      <w:r w:rsidR="00D563C0">
        <w:instrText>TOC</w:instrText>
      </w:r>
      <w:r w:rsidRPr="00A62680">
        <w:fldChar w:fldCharType="separate"/>
      </w:r>
      <w:r w:rsidR="00D563C0">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004F7199">
        <w:t>........................................................................................................................................................7</w:t>
      </w:r>
    </w:p>
    <w:p w:rsidR="00D563C0" w:rsidRPr="004F7199" w:rsidRDefault="00D563C0" w:rsidP="00D00A74">
      <w:pPr>
        <w:ind w:right="-568"/>
        <w:jc w:val="both"/>
      </w:pPr>
      <w:r>
        <w:t>1.1. Лица, входящие в состав органов управления эмитента</w:t>
      </w:r>
      <w:r w:rsidR="004F7199" w:rsidRPr="004F7199">
        <w:t>…</w:t>
      </w:r>
      <w:r w:rsidR="004F7199">
        <w:t>.....................................................................................7</w:t>
      </w:r>
    </w:p>
    <w:p w:rsidR="00D563C0" w:rsidRDefault="00D563C0" w:rsidP="00D00A74">
      <w:pPr>
        <w:ind w:right="-568"/>
        <w:jc w:val="both"/>
      </w:pPr>
      <w:r>
        <w:t>1.2. Сведения о банковских счетах эмитента</w:t>
      </w:r>
      <w:r w:rsidR="004F7199">
        <w:t>...................................................................................................................7</w:t>
      </w:r>
    </w:p>
    <w:p w:rsidR="00D563C0" w:rsidRDefault="00D563C0" w:rsidP="00D00A74">
      <w:pPr>
        <w:ind w:right="-568"/>
        <w:jc w:val="both"/>
      </w:pPr>
      <w:r>
        <w:t>1.3. Сведения об аудиторе (аудиторах) эмитента</w:t>
      </w:r>
      <w:r w:rsidR="004F7199">
        <w:t>............................................................................................................8</w:t>
      </w:r>
    </w:p>
    <w:p w:rsidR="00D563C0" w:rsidRDefault="00D563C0" w:rsidP="00D00A74">
      <w:pPr>
        <w:ind w:right="-568"/>
        <w:jc w:val="both"/>
      </w:pPr>
      <w:r>
        <w:t>1.4. Сведения об оценщике эмитента</w:t>
      </w:r>
      <w:r w:rsidR="004F7199">
        <w:t>.............................................................................................................................10</w:t>
      </w:r>
    </w:p>
    <w:p w:rsidR="00D563C0" w:rsidRDefault="00D563C0" w:rsidP="00D00A74">
      <w:pPr>
        <w:ind w:right="-568"/>
        <w:jc w:val="both"/>
      </w:pPr>
      <w:r>
        <w:t>1.5. Сведения о консультантах эмитента</w:t>
      </w:r>
      <w:r w:rsidR="004F7199">
        <w:t>........................................................................................................................10</w:t>
      </w:r>
    </w:p>
    <w:p w:rsidR="00D563C0" w:rsidRDefault="00D563C0" w:rsidP="00D00A74">
      <w:pPr>
        <w:ind w:right="-568"/>
        <w:jc w:val="both"/>
      </w:pPr>
      <w:r>
        <w:t>1.6. Сведения об иных лицах, подписавших ежеквартальный отчет</w:t>
      </w:r>
      <w:r w:rsidR="004F7199">
        <w:t>..........................................................................10</w:t>
      </w:r>
    </w:p>
    <w:p w:rsidR="00D563C0" w:rsidRDefault="00D563C0" w:rsidP="00D00A74">
      <w:pPr>
        <w:ind w:right="-568"/>
        <w:jc w:val="both"/>
      </w:pPr>
      <w:r>
        <w:t>II. Основная информация о финансово-экономическом состоянии эмитента</w:t>
      </w:r>
      <w:r w:rsidR="004F7199">
        <w:t>...........................................................11</w:t>
      </w:r>
    </w:p>
    <w:p w:rsidR="004F7199" w:rsidRDefault="00D563C0" w:rsidP="00D00A74">
      <w:pPr>
        <w:ind w:right="-568"/>
        <w:jc w:val="both"/>
      </w:pPr>
      <w:r>
        <w:t>2.1. Показатели финансово-экономической деятельности эмитента</w:t>
      </w:r>
      <w:r w:rsidR="004F7199">
        <w:t>..........................................................................11</w:t>
      </w:r>
    </w:p>
    <w:p w:rsidR="004F7199" w:rsidRPr="004F7199" w:rsidRDefault="004F7199" w:rsidP="00D00A74">
      <w:pPr>
        <w:ind w:right="-568"/>
        <w:jc w:val="both"/>
      </w:pPr>
      <w:r w:rsidRPr="004F7199">
        <w:t>2.2. Рыночная капитализация эмитента</w:t>
      </w:r>
      <w:r>
        <w:t>..........................................................................................................................11</w:t>
      </w:r>
    </w:p>
    <w:p w:rsidR="00D563C0" w:rsidRDefault="00D563C0" w:rsidP="00D00A74">
      <w:pPr>
        <w:ind w:right="-568"/>
        <w:jc w:val="both"/>
      </w:pPr>
      <w:r>
        <w:t>2.3. Обязательства эмитента</w:t>
      </w:r>
      <w:r w:rsidR="004F7199">
        <w:t>............................................................................................................................................11</w:t>
      </w:r>
    </w:p>
    <w:p w:rsidR="00D563C0" w:rsidRDefault="00D563C0" w:rsidP="00D00A74">
      <w:pPr>
        <w:ind w:right="-568"/>
        <w:jc w:val="both"/>
      </w:pPr>
      <w:r>
        <w:t>2.3.1. Заемные средства и кредиторская задолженность</w:t>
      </w:r>
      <w:r w:rsidR="004F7199">
        <w:t>..............................................................................................11</w:t>
      </w:r>
    </w:p>
    <w:p w:rsidR="00D563C0" w:rsidRDefault="00D563C0" w:rsidP="00D00A74">
      <w:pPr>
        <w:ind w:right="-568"/>
        <w:jc w:val="both"/>
      </w:pPr>
      <w:r>
        <w:t>2.3.2. Кредитная история эмитента</w:t>
      </w:r>
      <w:r w:rsidR="004F7199">
        <w:t>.................................................................................................................................12</w:t>
      </w:r>
    </w:p>
    <w:p w:rsidR="00D563C0" w:rsidRDefault="00D563C0" w:rsidP="00D00A74">
      <w:pPr>
        <w:ind w:right="-568"/>
        <w:jc w:val="both"/>
      </w:pPr>
      <w:r>
        <w:t>2.3.3. Обязательства эмитента из обеспечения, предоставленного третьим лицам</w:t>
      </w:r>
      <w:r w:rsidR="004F7199">
        <w:t>...................................................14</w:t>
      </w:r>
    </w:p>
    <w:p w:rsidR="00D563C0" w:rsidRDefault="00D563C0" w:rsidP="00D00A74">
      <w:pPr>
        <w:ind w:right="-568"/>
        <w:jc w:val="both"/>
      </w:pPr>
      <w:r>
        <w:t>2.3.4. Прочие обязательства эмитента</w:t>
      </w:r>
      <w:r w:rsidR="004F7199">
        <w:t>............................................................................................................................14</w:t>
      </w:r>
    </w:p>
    <w:p w:rsidR="00D563C0" w:rsidRDefault="00D563C0" w:rsidP="00D00A74">
      <w:pPr>
        <w:ind w:right="-568"/>
        <w:jc w:val="both"/>
      </w:pPr>
      <w:r>
        <w:t>2.4. Риски, связанные с приобретением размещаемых (размещенных) эмиссионных ценных бумаг</w:t>
      </w:r>
      <w:r w:rsidR="004F7199">
        <w:t>.....................15</w:t>
      </w:r>
    </w:p>
    <w:p w:rsidR="00D563C0" w:rsidRDefault="00D563C0" w:rsidP="00D00A74">
      <w:pPr>
        <w:ind w:right="-568"/>
        <w:jc w:val="both"/>
      </w:pPr>
      <w:r>
        <w:t>III. Подробная информация об эмитенте</w:t>
      </w:r>
      <w:r w:rsidR="004F7199">
        <w:t>........................................................................................................................16</w:t>
      </w:r>
    </w:p>
    <w:p w:rsidR="00D563C0" w:rsidRDefault="00D563C0" w:rsidP="00D00A74">
      <w:pPr>
        <w:ind w:right="-568"/>
        <w:jc w:val="both"/>
      </w:pPr>
      <w:r>
        <w:t>3.1. История создания и развитие эмитента</w:t>
      </w:r>
      <w:r w:rsidR="004F7199">
        <w:t>...................................................................................................................16</w:t>
      </w:r>
    </w:p>
    <w:p w:rsidR="00D563C0" w:rsidRDefault="00D563C0" w:rsidP="00D00A74">
      <w:pPr>
        <w:ind w:right="-568"/>
        <w:jc w:val="both"/>
      </w:pPr>
      <w:r>
        <w:t>3.1.1. Данные о фирменном наименовании (наименовании) эмитента</w:t>
      </w:r>
      <w:r w:rsidR="004F7199">
        <w:t>.......................................................................16</w:t>
      </w:r>
    </w:p>
    <w:p w:rsidR="00D563C0" w:rsidRDefault="00D563C0" w:rsidP="00D00A74">
      <w:pPr>
        <w:ind w:right="-568"/>
        <w:jc w:val="both"/>
      </w:pPr>
      <w:r>
        <w:t>3.1.2. Сведения о государственной регистрации эмитента</w:t>
      </w:r>
      <w:r w:rsidR="004F7199">
        <w:t>..........................................................................................17</w:t>
      </w:r>
    </w:p>
    <w:p w:rsidR="00D563C0" w:rsidRDefault="00D563C0" w:rsidP="00D00A74">
      <w:pPr>
        <w:ind w:right="-568"/>
        <w:jc w:val="both"/>
      </w:pPr>
      <w:r>
        <w:t>3.1.3. Сведения о создании и развитии эмитента</w:t>
      </w:r>
      <w:r w:rsidR="004F7199">
        <w:t>..........................................................................................................17</w:t>
      </w:r>
    </w:p>
    <w:p w:rsidR="00D563C0" w:rsidRDefault="00D563C0" w:rsidP="00D00A74">
      <w:pPr>
        <w:ind w:right="-568"/>
        <w:jc w:val="both"/>
      </w:pPr>
      <w:r>
        <w:t>3.1.4. Контактная информация</w:t>
      </w:r>
      <w:r w:rsidR="004F7199">
        <w:t>........................................................................................................................................17</w:t>
      </w:r>
    </w:p>
    <w:p w:rsidR="00312DE6" w:rsidRPr="00822D76" w:rsidRDefault="00497FB1" w:rsidP="00D00A74">
      <w:pPr>
        <w:ind w:right="-568"/>
        <w:jc w:val="both"/>
      </w:pPr>
      <w:r>
        <w:t xml:space="preserve">3.1.5. </w:t>
      </w:r>
      <w:r w:rsidR="00D563C0">
        <w:t>Идентификационный номер налогоплательщика</w:t>
      </w:r>
      <w:r w:rsidR="004F7199">
        <w:t>................................................................................................17</w:t>
      </w:r>
    </w:p>
    <w:p w:rsidR="00312DE6" w:rsidRPr="00822D76" w:rsidRDefault="00312DE6" w:rsidP="00D00A74">
      <w:pPr>
        <w:ind w:right="-568"/>
        <w:jc w:val="both"/>
      </w:pPr>
      <w:r w:rsidRPr="00312DE6">
        <w:t>3.1.6. Филиалы и представительства эмитента</w:t>
      </w:r>
      <w:r w:rsidR="004F7199">
        <w:t>..............................................................................................................17</w:t>
      </w:r>
    </w:p>
    <w:p w:rsidR="00D563C0" w:rsidRDefault="00D563C0" w:rsidP="00D00A74">
      <w:pPr>
        <w:ind w:right="-568"/>
        <w:jc w:val="both"/>
      </w:pPr>
      <w:r>
        <w:t>3.2. Основная хозяйственная деятельность эмитента</w:t>
      </w:r>
      <w:r w:rsidR="004F7199">
        <w:t>...................................................................................................17</w:t>
      </w:r>
    </w:p>
    <w:p w:rsidR="00D563C0" w:rsidRDefault="00D563C0" w:rsidP="00D00A74">
      <w:pPr>
        <w:ind w:right="-568"/>
        <w:jc w:val="both"/>
      </w:pPr>
      <w:r>
        <w:t>3.2.1. Отраслевая принадлежность эмитента</w:t>
      </w:r>
      <w:r w:rsidR="004F7199">
        <w:t>.................................................................................................................17</w:t>
      </w:r>
    </w:p>
    <w:p w:rsidR="00D563C0" w:rsidRDefault="00D563C0" w:rsidP="00D00A74">
      <w:pPr>
        <w:ind w:right="-568"/>
        <w:jc w:val="both"/>
      </w:pPr>
      <w:r>
        <w:t>3.2.2. Основная хозяйственная деятельность эмитента</w:t>
      </w:r>
      <w:r w:rsidR="004F7199">
        <w:t>................................................................................................18</w:t>
      </w:r>
    </w:p>
    <w:p w:rsidR="00D563C0" w:rsidRDefault="00D563C0" w:rsidP="00D00A74">
      <w:pPr>
        <w:ind w:right="-568"/>
        <w:jc w:val="both"/>
      </w:pPr>
      <w:r>
        <w:t>3.2.3. Материалы, товары (сырье) и поставщики эмитента</w:t>
      </w:r>
      <w:r w:rsidR="004F7199">
        <w:t>..........................................................................................20</w:t>
      </w:r>
    </w:p>
    <w:p w:rsidR="00D563C0" w:rsidRDefault="00D563C0" w:rsidP="00D00A74">
      <w:pPr>
        <w:ind w:right="-568"/>
        <w:jc w:val="both"/>
      </w:pPr>
      <w:r>
        <w:t>3.2.4. Рынки сбыта продукции (работ, услуг) эмитента</w:t>
      </w:r>
      <w:r w:rsidR="004F7199">
        <w:t>...............................................................................................21</w:t>
      </w:r>
    </w:p>
    <w:p w:rsidR="00D563C0" w:rsidRDefault="00D563C0" w:rsidP="00D00A74">
      <w:pPr>
        <w:ind w:right="-568"/>
        <w:jc w:val="both"/>
      </w:pPr>
      <w:r>
        <w:t>3.2.5. Сведения о наличии у эмитента разрешений (лицензий) или допусков к отдельным видам работ</w:t>
      </w:r>
      <w:r w:rsidR="004F7199">
        <w:t>..............21</w:t>
      </w:r>
    </w:p>
    <w:p w:rsidR="00D563C0" w:rsidRDefault="00D563C0" w:rsidP="00D00A74">
      <w:pPr>
        <w:ind w:right="-568"/>
        <w:jc w:val="both"/>
      </w:pPr>
      <w:r>
        <w:t>3.2.6. Сведения о деятельности отдельных категорий эмитентов эмиссионных ценных бумаг</w:t>
      </w:r>
      <w:r w:rsidR="004F7199">
        <w:t>..............................</w:t>
      </w:r>
      <w:r w:rsidR="00BD7C58">
        <w:t>24</w:t>
      </w:r>
    </w:p>
    <w:p w:rsidR="00D563C0" w:rsidRDefault="00D563C0" w:rsidP="00D00A74">
      <w:pPr>
        <w:ind w:right="-568"/>
        <w:jc w:val="both"/>
      </w:pPr>
      <w:r>
        <w:t>3.3. Планы будущей деятельности эмитента</w:t>
      </w:r>
      <w:r w:rsidR="00BD7C58">
        <w:t>.................................................................................................................24</w:t>
      </w:r>
    </w:p>
    <w:p w:rsidR="00D563C0" w:rsidRDefault="00D563C0" w:rsidP="00D00A74">
      <w:pPr>
        <w:ind w:right="-568"/>
        <w:jc w:val="both"/>
      </w:pPr>
      <w:r>
        <w:t>3.4. Участие эмитента в банковских группах, банковских холдингах, холдингах и ассоциациях</w:t>
      </w:r>
      <w:r w:rsidR="00BD7C58">
        <w:t>..........................24</w:t>
      </w:r>
    </w:p>
    <w:p w:rsidR="00D563C0" w:rsidRDefault="00D563C0" w:rsidP="00D00A74">
      <w:pPr>
        <w:ind w:right="-568"/>
        <w:jc w:val="both"/>
      </w:pPr>
      <w:r>
        <w:t>3.5. Подконтрольные эмитенту организации, имеющие для него существенное значение</w:t>
      </w:r>
      <w:r w:rsidR="00BD7C58">
        <w:t>......................................24</w:t>
      </w:r>
    </w:p>
    <w:p w:rsidR="00D563C0" w:rsidRDefault="00D563C0" w:rsidP="00D00A74">
      <w:pPr>
        <w:ind w:right="-568"/>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BD7C58">
        <w:t>..........................24</w:t>
      </w:r>
    </w:p>
    <w:p w:rsidR="00D563C0" w:rsidRDefault="00D563C0" w:rsidP="00D00A74">
      <w:pPr>
        <w:ind w:right="-568"/>
        <w:jc w:val="both"/>
      </w:pPr>
      <w:r>
        <w:t>3.6.1. Основные средства</w:t>
      </w:r>
      <w:r w:rsidR="00BD7C58">
        <w:t>.................................................................................................................................................24</w:t>
      </w:r>
    </w:p>
    <w:p w:rsidR="00D563C0" w:rsidRDefault="00D563C0" w:rsidP="00D00A74">
      <w:pPr>
        <w:ind w:right="-568"/>
        <w:jc w:val="both"/>
      </w:pPr>
      <w:r>
        <w:t>IV. Сведения о финансово-хозяйственной деятельности эмитента</w:t>
      </w:r>
      <w:r w:rsidR="00BD7C58">
        <w:t>............................................................................27</w:t>
      </w:r>
    </w:p>
    <w:p w:rsidR="00D563C0" w:rsidRDefault="00D563C0" w:rsidP="00D00A74">
      <w:pPr>
        <w:ind w:right="-568"/>
        <w:jc w:val="both"/>
      </w:pPr>
      <w:r>
        <w:t>4.1. Результаты финансово-хозяйственной деятельности эмитента</w:t>
      </w:r>
      <w:r w:rsidR="00BD7C58">
        <w:t>............................................................................27</w:t>
      </w:r>
    </w:p>
    <w:p w:rsidR="00D563C0" w:rsidRDefault="00D563C0" w:rsidP="00D00A74">
      <w:pPr>
        <w:ind w:right="-568"/>
        <w:jc w:val="both"/>
      </w:pPr>
      <w:r>
        <w:t>4.2. Ликвидность эмитента, достаточность капитала и оборотных средств</w:t>
      </w:r>
      <w:r w:rsidR="00BD7C58">
        <w:t>...............................................................27</w:t>
      </w:r>
    </w:p>
    <w:p w:rsidR="00D563C0" w:rsidRDefault="00D563C0" w:rsidP="00D00A74">
      <w:pPr>
        <w:ind w:right="-568"/>
        <w:jc w:val="both"/>
      </w:pPr>
      <w:r>
        <w:t>4.3. Финансовые вложения эмитента</w:t>
      </w:r>
      <w:r w:rsidR="00BD7C58">
        <w:t>..............................................................................................................................27</w:t>
      </w:r>
    </w:p>
    <w:p w:rsidR="00D563C0" w:rsidRDefault="00D563C0" w:rsidP="00D00A74">
      <w:pPr>
        <w:ind w:right="-568"/>
        <w:jc w:val="both"/>
      </w:pPr>
      <w:r>
        <w:t>4.4. Нематериальные активы эмитента</w:t>
      </w:r>
      <w:r w:rsidR="00BD7C58">
        <w:t>...........................................................................................................................28</w:t>
      </w:r>
    </w:p>
    <w:p w:rsidR="00D563C0" w:rsidRDefault="00D563C0" w:rsidP="00D00A74">
      <w:pPr>
        <w:ind w:right="-568"/>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BD7C58">
        <w:t>..............................................................................................................28</w:t>
      </w:r>
    </w:p>
    <w:p w:rsidR="00312DE6" w:rsidRPr="00312DE6" w:rsidRDefault="00D563C0" w:rsidP="00D00A74">
      <w:pPr>
        <w:ind w:right="-568"/>
        <w:jc w:val="both"/>
      </w:pPr>
      <w:r>
        <w:t>4.6. Анализ тенденций развития в сфере основной деятельности эмитента</w:t>
      </w:r>
      <w:r w:rsidR="00BD7C58">
        <w:t>..............................................................28</w:t>
      </w:r>
    </w:p>
    <w:p w:rsidR="00312DE6" w:rsidRPr="00312DE6" w:rsidRDefault="00312DE6" w:rsidP="00D00A74">
      <w:pPr>
        <w:ind w:right="-568"/>
        <w:jc w:val="both"/>
      </w:pPr>
      <w:r w:rsidRPr="00312DE6">
        <w:t>4.6.1. Анализ факторов и условий, влияющих на деятельность эмитента</w:t>
      </w:r>
      <w:r w:rsidR="00BD7C58">
        <w:t>..................................................................28</w:t>
      </w:r>
    </w:p>
    <w:p w:rsidR="00312DE6" w:rsidRPr="00312DE6" w:rsidRDefault="00312DE6" w:rsidP="00D00A74">
      <w:pPr>
        <w:ind w:right="-568"/>
        <w:jc w:val="both"/>
      </w:pPr>
      <w:r w:rsidRPr="00312DE6">
        <w:t>4.6.2. Конкуренты эмитента</w:t>
      </w:r>
      <w:r w:rsidR="00BD7C58">
        <w:t>.............................................................................................................................................28</w:t>
      </w:r>
    </w:p>
    <w:p w:rsidR="00D563C0" w:rsidRDefault="00D563C0" w:rsidP="00D00A74">
      <w:pPr>
        <w:ind w:right="-568"/>
        <w:jc w:val="both"/>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BD7C58">
        <w:t>.............................................................................................................................................................................29</w:t>
      </w:r>
    </w:p>
    <w:p w:rsidR="00D563C0" w:rsidRDefault="00D563C0" w:rsidP="00D00A74">
      <w:pPr>
        <w:ind w:right="-568"/>
        <w:jc w:val="both"/>
      </w:pPr>
      <w:r>
        <w:t>5.1. Сведения о структуре и компетенции органов управления эмитента</w:t>
      </w:r>
      <w:r w:rsidR="00BD7C58">
        <w:t>..................................................................29</w:t>
      </w:r>
    </w:p>
    <w:p w:rsidR="00D563C0" w:rsidRDefault="00D563C0" w:rsidP="00D00A74">
      <w:pPr>
        <w:ind w:right="-568"/>
        <w:jc w:val="both"/>
      </w:pPr>
      <w:r>
        <w:t>5.2. Информация о лицах, входящих в состав органов управления эмитента</w:t>
      </w:r>
      <w:r w:rsidR="00BD7C58">
        <w:t>............................................................29</w:t>
      </w:r>
    </w:p>
    <w:p w:rsidR="00D563C0" w:rsidRDefault="00D563C0" w:rsidP="00D00A74">
      <w:pPr>
        <w:ind w:right="-568"/>
        <w:jc w:val="both"/>
      </w:pPr>
      <w:r>
        <w:t>5.2.1. Состав совета директоров (наблюдательного совета) эмитента</w:t>
      </w:r>
      <w:r w:rsidR="00BD7C58">
        <w:t>........................................................................29</w:t>
      </w:r>
    </w:p>
    <w:p w:rsidR="00D563C0" w:rsidRDefault="00D563C0" w:rsidP="00D00A74">
      <w:pPr>
        <w:ind w:right="-568"/>
        <w:jc w:val="both"/>
      </w:pPr>
      <w:r>
        <w:lastRenderedPageBreak/>
        <w:t>5.2.2. Информация о единоличном исполнительном органе эмитента</w:t>
      </w:r>
      <w:r w:rsidR="00BD7C58">
        <w:t>.......................................................................35</w:t>
      </w:r>
    </w:p>
    <w:p w:rsidR="00D563C0" w:rsidRDefault="00D563C0" w:rsidP="00D00A74">
      <w:pPr>
        <w:ind w:right="-568"/>
        <w:jc w:val="both"/>
      </w:pPr>
      <w:r>
        <w:t>5.2.3. Состав коллегиального исполнительного органа эмитента</w:t>
      </w:r>
      <w:r w:rsidR="00BD7C58">
        <w:t>...............................................................................36</w:t>
      </w:r>
    </w:p>
    <w:p w:rsidR="00D563C0" w:rsidRDefault="00D563C0" w:rsidP="00D00A74">
      <w:pPr>
        <w:ind w:right="-568"/>
        <w:jc w:val="both"/>
      </w:pPr>
      <w:r>
        <w:t>5.3. Сведения о размере вознаграждения, льгот и/или компенсации расходов по каждому органу управления эмитента</w:t>
      </w:r>
      <w:r w:rsidR="00BD7C58">
        <w:t>.............................................................................................................................................................................36</w:t>
      </w:r>
    </w:p>
    <w:p w:rsidR="00D563C0" w:rsidRDefault="00D563C0" w:rsidP="00D00A74">
      <w:pPr>
        <w:ind w:right="-568"/>
        <w:jc w:val="both"/>
      </w:pPr>
      <w:r>
        <w:t>5.4. Сведения о структуре и компетенции органов контроля за финансово-хозяйственной деятельностью эмитента</w:t>
      </w:r>
      <w:r w:rsidR="00BD7C58">
        <w:t>.............................................................................................................................................................................36</w:t>
      </w:r>
    </w:p>
    <w:p w:rsidR="00D563C0" w:rsidRDefault="00D563C0" w:rsidP="00D00A74">
      <w:pPr>
        <w:ind w:right="-568"/>
        <w:jc w:val="both"/>
      </w:pPr>
      <w:r>
        <w:t>5.5. Информация о лицах, входящих в состав органов контроля за финансово-хозяйственной деятельностью эмитента</w:t>
      </w:r>
      <w:r w:rsidR="00BD7C58">
        <w:t>.............................................................................................................................................................................36</w:t>
      </w:r>
    </w:p>
    <w:p w:rsidR="00D563C0" w:rsidRDefault="00D563C0" w:rsidP="00D00A74">
      <w:pPr>
        <w:ind w:right="-568"/>
        <w:jc w:val="both"/>
      </w:pPr>
      <w:r>
        <w:t>5.6. Сведения о размере вознаграждения, льгот и/или компенсации расходов по органу контроля за финансово-хозяйственной деятельностью эмитента</w:t>
      </w:r>
      <w:r w:rsidR="00BD7C58">
        <w:t>....................................................................................................39</w:t>
      </w:r>
    </w:p>
    <w:p w:rsidR="00D563C0" w:rsidRDefault="00D563C0" w:rsidP="00D00A74">
      <w:pPr>
        <w:ind w:right="-568"/>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BD7C58">
        <w:t>.....................................................................................39</w:t>
      </w:r>
    </w:p>
    <w:p w:rsidR="00D563C0" w:rsidRDefault="00D563C0" w:rsidP="00D00A74">
      <w:pPr>
        <w:ind w:right="-568"/>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00BD7C58">
        <w:t>..................................................................39</w:t>
      </w:r>
    </w:p>
    <w:p w:rsidR="00D563C0" w:rsidRDefault="00D563C0" w:rsidP="00D00A74">
      <w:pPr>
        <w:ind w:right="-568"/>
        <w:jc w:val="both"/>
      </w:pPr>
      <w:r>
        <w:t>VI. Сведения об участниках (акционерах) эмитента и о совершенных эмитентом сделках, в совершении которых имелась заинтересованность</w:t>
      </w:r>
      <w:r w:rsidR="00BD7C58">
        <w:t>............................................................................................................................40</w:t>
      </w:r>
    </w:p>
    <w:p w:rsidR="00D563C0" w:rsidRDefault="00D563C0" w:rsidP="00D00A74">
      <w:pPr>
        <w:ind w:right="-568"/>
        <w:jc w:val="both"/>
      </w:pPr>
      <w:r>
        <w:t>6.1-6.2. Акционеры</w:t>
      </w:r>
      <w:r w:rsidR="00BD7C58">
        <w:t>...........................................................................................................................................................40</w:t>
      </w:r>
    </w:p>
    <w:p w:rsidR="00D563C0" w:rsidRDefault="00D563C0" w:rsidP="00D00A74">
      <w:pPr>
        <w:ind w:right="-568"/>
        <w:jc w:val="both"/>
      </w:pPr>
      <w:r>
        <w:t>6.1. Сведения об общем количестве акционеров (участников) эмитента</w:t>
      </w:r>
      <w:r w:rsidR="00BD7C58">
        <w:t>...................................................................40</w:t>
      </w:r>
    </w:p>
    <w:p w:rsidR="00D563C0" w:rsidRDefault="00D563C0" w:rsidP="00D00A74">
      <w:pPr>
        <w:ind w:right="-568"/>
        <w:jc w:val="both"/>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sidR="00BD7C58">
        <w:t>.............................................................................40</w:t>
      </w:r>
    </w:p>
    <w:p w:rsidR="00D563C0" w:rsidRDefault="00D563C0" w:rsidP="00D00A74">
      <w:pPr>
        <w:ind w:right="-568"/>
        <w:jc w:val="both"/>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00BD7C58">
        <w:t>................................................................41</w:t>
      </w:r>
    </w:p>
    <w:p w:rsidR="00D563C0" w:rsidRDefault="00D563C0" w:rsidP="00D00A74">
      <w:pPr>
        <w:ind w:right="-568"/>
        <w:jc w:val="both"/>
      </w:pPr>
      <w:r>
        <w:t>6.4. Сведения об ограничениях на участие в уставном (складочном) капитале (паевом фонде) эмитента</w:t>
      </w:r>
      <w:r w:rsidR="00BD7C58">
        <w:t>............42</w:t>
      </w:r>
    </w:p>
    <w:p w:rsidR="00D563C0" w:rsidRDefault="00D563C0" w:rsidP="00D00A74">
      <w:pPr>
        <w:ind w:right="-568"/>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sidR="00BD7C58">
        <w:t>.................................................................................................................................................42</w:t>
      </w:r>
    </w:p>
    <w:p w:rsidR="00D563C0" w:rsidRDefault="00D563C0" w:rsidP="00D00A74">
      <w:pPr>
        <w:ind w:right="-568"/>
        <w:jc w:val="both"/>
      </w:pPr>
      <w:r>
        <w:t>6.6. Сведения о совершенных эмитентом сделках, в совершении которых имелась заинтересованность</w:t>
      </w:r>
      <w:r w:rsidR="00BD7C58">
        <w:t>.............47</w:t>
      </w:r>
    </w:p>
    <w:p w:rsidR="00D563C0" w:rsidRDefault="00D563C0" w:rsidP="00D00A74">
      <w:pPr>
        <w:ind w:right="-568"/>
        <w:jc w:val="both"/>
      </w:pPr>
      <w:r>
        <w:t>6.7. Сведения о размере дебиторской задолженности</w:t>
      </w:r>
      <w:r w:rsidR="00BD7C58">
        <w:t>..................................................................................................47</w:t>
      </w:r>
    </w:p>
    <w:p w:rsidR="00D563C0" w:rsidRDefault="00D563C0" w:rsidP="00D00A74">
      <w:pPr>
        <w:ind w:right="-568"/>
        <w:jc w:val="both"/>
      </w:pPr>
      <w:r>
        <w:t>VII. Бухгалтерская(финансовая) отчетность эмитента и иная финансовая информация</w:t>
      </w:r>
      <w:r w:rsidR="00BD7C58">
        <w:t>..........................................49</w:t>
      </w:r>
    </w:p>
    <w:p w:rsidR="00D563C0" w:rsidRDefault="00D563C0" w:rsidP="00D00A74">
      <w:pPr>
        <w:ind w:right="-568"/>
        <w:jc w:val="both"/>
      </w:pPr>
      <w:r>
        <w:t>7.1. Годовая бухгалтерская(финансовая) отчетность эмитента</w:t>
      </w:r>
      <w:r w:rsidR="00BD7C58">
        <w:t>...................................................................................49</w:t>
      </w:r>
    </w:p>
    <w:p w:rsidR="00D563C0" w:rsidRDefault="00D563C0" w:rsidP="00D00A74">
      <w:pPr>
        <w:ind w:right="-568"/>
        <w:jc w:val="both"/>
      </w:pPr>
      <w:r>
        <w:t>7.2. Квартальная бухгалтерская (финансовая) отчетность эмитента</w:t>
      </w:r>
      <w:r w:rsidR="00BD7C58">
        <w:t>..........................................................................49</w:t>
      </w:r>
    </w:p>
    <w:p w:rsidR="00D563C0" w:rsidRDefault="00D563C0" w:rsidP="00D00A74">
      <w:pPr>
        <w:ind w:right="-568"/>
        <w:jc w:val="both"/>
      </w:pPr>
      <w:r>
        <w:t>7.3. Сводная бухгалтерская (консолидированная финансовая) отчетность эмитента</w:t>
      </w:r>
      <w:r w:rsidR="00BD7C58">
        <w:t>...............................................52</w:t>
      </w:r>
    </w:p>
    <w:p w:rsidR="00D563C0" w:rsidRDefault="00D563C0" w:rsidP="00D00A74">
      <w:pPr>
        <w:ind w:right="-568"/>
        <w:jc w:val="both"/>
      </w:pPr>
      <w:r>
        <w:t>7.4. Сведения об учетной политике эмитента</w:t>
      </w:r>
      <w:r w:rsidR="00BD7C58">
        <w:t>................................................................................................................52</w:t>
      </w:r>
    </w:p>
    <w:p w:rsidR="00D563C0" w:rsidRDefault="00D563C0" w:rsidP="00D00A74">
      <w:pPr>
        <w:ind w:right="-568"/>
        <w:jc w:val="both"/>
      </w:pPr>
      <w:r>
        <w:t>7.5. Сведения об общей сумме экспорта, а также о доле, которую составляет экспорт в общем объеме продаж</w:t>
      </w:r>
      <w:r w:rsidR="00BD7C58">
        <w:t>................................................................................................................................................................................52</w:t>
      </w:r>
    </w:p>
    <w:p w:rsidR="00D563C0" w:rsidRDefault="00D563C0" w:rsidP="00D00A74">
      <w:pPr>
        <w:ind w:right="-568"/>
        <w:jc w:val="both"/>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r w:rsidR="00BD7C58">
        <w:t>..............................................................................................52</w:t>
      </w:r>
    </w:p>
    <w:p w:rsidR="00D563C0" w:rsidRDefault="00D563C0" w:rsidP="00D00A74">
      <w:pPr>
        <w:ind w:right="-568"/>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BD7C58">
        <w:t>...............................................................................52</w:t>
      </w:r>
    </w:p>
    <w:p w:rsidR="00D563C0" w:rsidRDefault="00D563C0" w:rsidP="00D00A74">
      <w:pPr>
        <w:ind w:right="-568"/>
        <w:jc w:val="both"/>
      </w:pPr>
      <w:r>
        <w:t>VIII. Дополнительные сведения об эмитенте и о размещенных им эмиссионных ценных бумагах</w:t>
      </w:r>
      <w:r w:rsidR="00BD7C58">
        <w:t>.......................53</w:t>
      </w:r>
    </w:p>
    <w:p w:rsidR="00D563C0" w:rsidRDefault="00D563C0" w:rsidP="00D00A74">
      <w:pPr>
        <w:ind w:right="-568"/>
        <w:jc w:val="both"/>
      </w:pPr>
      <w:r>
        <w:t>8.1. Дополнительные сведения об эмитенте</w:t>
      </w:r>
      <w:r w:rsidR="00BD7C58">
        <w:t>..................................................................................................................53</w:t>
      </w:r>
    </w:p>
    <w:p w:rsidR="00D563C0" w:rsidRDefault="00D563C0" w:rsidP="00D00A74">
      <w:pPr>
        <w:ind w:right="-568"/>
        <w:jc w:val="both"/>
      </w:pPr>
      <w:r>
        <w:t>8.1.1. Сведения о размере, структуре уставного (складочного) капитала (паевого фонда) эмитента</w:t>
      </w:r>
      <w:r w:rsidR="00BD7C58">
        <w:t>.....................53</w:t>
      </w:r>
    </w:p>
    <w:p w:rsidR="00D563C0" w:rsidRDefault="00D563C0" w:rsidP="00D00A74">
      <w:pPr>
        <w:ind w:right="-568"/>
        <w:jc w:val="both"/>
      </w:pPr>
      <w:r>
        <w:t>8.1.2. Сведения об изменении размера уставного (складочного) капитала (паевого фонда) эмитента</w:t>
      </w:r>
      <w:r w:rsidR="00BD7C58">
        <w:t>...................53</w:t>
      </w:r>
    </w:p>
    <w:p w:rsidR="00D563C0" w:rsidRDefault="00D563C0" w:rsidP="00D00A74">
      <w:pPr>
        <w:ind w:right="-568"/>
        <w:jc w:val="both"/>
      </w:pPr>
      <w:r>
        <w:t>8.1.3. Сведения о порядке созыва и проведения собрания (заседания) высшего органа управления эмитента</w:t>
      </w:r>
      <w:r w:rsidR="00BD7C58">
        <w:t>.....53</w:t>
      </w:r>
    </w:p>
    <w:p w:rsidR="00D563C0" w:rsidRDefault="00D563C0" w:rsidP="00D00A74">
      <w:pPr>
        <w:ind w:right="-568"/>
        <w:jc w:val="both"/>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sidR="00A41800">
        <w:t>.........................53</w:t>
      </w:r>
    </w:p>
    <w:p w:rsidR="00D563C0" w:rsidRDefault="00D563C0" w:rsidP="00D00A74">
      <w:pPr>
        <w:ind w:right="-568"/>
        <w:jc w:val="both"/>
      </w:pPr>
      <w:r>
        <w:t>8.1.5. Сведения о существенных сделках, совершенных эмитентом</w:t>
      </w:r>
      <w:r w:rsidR="00A41800">
        <w:t>..........................................................................53</w:t>
      </w:r>
    </w:p>
    <w:p w:rsidR="00D563C0" w:rsidRDefault="00D563C0" w:rsidP="00D00A74">
      <w:pPr>
        <w:ind w:right="-568"/>
        <w:jc w:val="both"/>
      </w:pPr>
      <w:r>
        <w:t>8.1.6. Сведения о кредитных рейтингах эмитента</w:t>
      </w:r>
      <w:r w:rsidR="00A41800">
        <w:t>.........................................................................................................54</w:t>
      </w:r>
    </w:p>
    <w:p w:rsidR="00D563C0" w:rsidRDefault="00D563C0" w:rsidP="00D00A74">
      <w:pPr>
        <w:ind w:right="-568"/>
        <w:jc w:val="both"/>
      </w:pPr>
      <w:r>
        <w:t>8.2. Сведения о каждой категории (типе) акций эмитента</w:t>
      </w:r>
      <w:r w:rsidR="00A41800">
        <w:t>...........................................................................................54</w:t>
      </w:r>
    </w:p>
    <w:p w:rsidR="00D563C0" w:rsidRDefault="00A41800" w:rsidP="00D00A74">
      <w:pPr>
        <w:ind w:right="-568"/>
        <w:jc w:val="both"/>
      </w:pPr>
      <w:r>
        <w:t xml:space="preserve">8.3. </w:t>
      </w:r>
      <w:r w:rsidR="00D563C0">
        <w:t>Сведения о предыдущих выпусках эмиссионных ценных бумаг эмитента, за исключением акций эмитента</w:t>
      </w:r>
      <w:r>
        <w:t>.............................................................................................................................................................................56</w:t>
      </w:r>
    </w:p>
    <w:p w:rsidR="00D563C0" w:rsidRDefault="00D563C0" w:rsidP="00D00A74">
      <w:pPr>
        <w:ind w:right="-568"/>
        <w:jc w:val="both"/>
      </w:pPr>
      <w:r>
        <w:t>8.3.1. Сведения о выпусках, все ценные бумаги которых погашены</w:t>
      </w:r>
      <w:r w:rsidR="00A41800">
        <w:t>..........................................................................56</w:t>
      </w:r>
    </w:p>
    <w:p w:rsidR="00D563C0" w:rsidRDefault="00D563C0" w:rsidP="00D00A74">
      <w:pPr>
        <w:ind w:right="-568"/>
        <w:jc w:val="both"/>
      </w:pPr>
      <w:r>
        <w:t>8.3.2. Сведения о выпусках, ценные бумаги которых не являются погашенными</w:t>
      </w:r>
      <w:r w:rsidR="00A41800">
        <w:t>....................................................56</w:t>
      </w:r>
    </w:p>
    <w:p w:rsidR="00D563C0" w:rsidRDefault="00D563C0" w:rsidP="00D00A74">
      <w:pPr>
        <w:ind w:right="-568"/>
        <w:jc w:val="both"/>
      </w:pPr>
      <w:r>
        <w:lastRenderedPageBreak/>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sidR="00A41800">
        <w:t>....................................................................................................................................................................56</w:t>
      </w:r>
    </w:p>
    <w:p w:rsidR="00D563C0" w:rsidRDefault="00D563C0" w:rsidP="00D00A74">
      <w:pPr>
        <w:ind w:right="-568"/>
        <w:jc w:val="both"/>
      </w:pPr>
      <w:r>
        <w:t>8.4.1. Условия обеспечения исполнения обязательств по облигациям с ипотечным покрытием</w:t>
      </w:r>
      <w:r w:rsidR="00A41800">
        <w:t>............................56</w:t>
      </w:r>
    </w:p>
    <w:p w:rsidR="00D563C0" w:rsidRDefault="00D563C0" w:rsidP="00D00A74">
      <w:pPr>
        <w:ind w:right="-568"/>
        <w:jc w:val="both"/>
      </w:pPr>
      <w:r>
        <w:t>8.5. Сведения об организациях, осуществляющих учет прав на эмиссионные ценные бумаги эмитента</w:t>
      </w:r>
      <w:r w:rsidR="00A41800">
        <w:t>..............56</w:t>
      </w:r>
    </w:p>
    <w:p w:rsidR="00D563C0" w:rsidRDefault="00D563C0" w:rsidP="00D00A74">
      <w:pPr>
        <w:ind w:right="-568"/>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A41800">
        <w:t>......................................................56</w:t>
      </w:r>
    </w:p>
    <w:p w:rsidR="00D563C0" w:rsidRDefault="00D563C0" w:rsidP="00D00A74">
      <w:pPr>
        <w:ind w:right="-568"/>
        <w:jc w:val="both"/>
      </w:pPr>
      <w:r>
        <w:t>8.7. Описание порядка налогообложения доходов по размещенным и размещаемым эмиссионным ценным бумагам эмитента</w:t>
      </w:r>
      <w:r w:rsidR="00A41800">
        <w:t>.............................................................................................................................................................56</w:t>
      </w:r>
    </w:p>
    <w:p w:rsidR="00D563C0" w:rsidRDefault="00D563C0" w:rsidP="00D00A74">
      <w:pPr>
        <w:ind w:right="-568"/>
        <w:jc w:val="both"/>
      </w:pPr>
      <w:r>
        <w:t>8.8. Сведения об объявленных (начисленных) и о выплаченных дивидендах по акциям эмитента, а также о доходах по облигациям эмитента</w:t>
      </w:r>
      <w:r w:rsidR="00A41800">
        <w:t>...................................................................................................................................56</w:t>
      </w:r>
    </w:p>
    <w:p w:rsidR="00D563C0" w:rsidRDefault="00D563C0" w:rsidP="00D00A74">
      <w:pPr>
        <w:ind w:right="-568"/>
        <w:jc w:val="both"/>
      </w:pPr>
      <w:r>
        <w:t>8.8.1. Сведения об объявленных и выплаченных дивидендах по акциям эмитента</w:t>
      </w:r>
      <w:r w:rsidR="00A41800">
        <w:t>..................................................56</w:t>
      </w:r>
    </w:p>
    <w:p w:rsidR="00D563C0" w:rsidRDefault="00D563C0" w:rsidP="00D00A74">
      <w:pPr>
        <w:ind w:right="-568"/>
        <w:jc w:val="both"/>
      </w:pPr>
      <w:r>
        <w:t>8.8.2. Сведения о начисленных и выплаченных доходах по облигациям эмитента</w:t>
      </w:r>
      <w:r w:rsidR="00A41800">
        <w:t>..................................................61</w:t>
      </w:r>
    </w:p>
    <w:p w:rsidR="00D563C0" w:rsidRDefault="00D563C0" w:rsidP="00D00A74">
      <w:pPr>
        <w:ind w:right="-568"/>
        <w:jc w:val="both"/>
      </w:pPr>
      <w:r>
        <w:t>8.9. Иные сведения</w:t>
      </w:r>
      <w:r w:rsidR="00A41800">
        <w:t>...........................................................................................................................................................61</w:t>
      </w:r>
    </w:p>
    <w:p w:rsidR="00D563C0" w:rsidRDefault="00D563C0" w:rsidP="00D00A74">
      <w:pPr>
        <w:ind w:right="-568"/>
        <w:jc w:val="both"/>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A41800">
        <w:t>............................................61</w:t>
      </w:r>
    </w:p>
    <w:p w:rsidR="00D563C0" w:rsidRDefault="00A62680" w:rsidP="00D00A74">
      <w:pPr>
        <w:pStyle w:val="1"/>
        <w:ind w:right="-568"/>
      </w:pPr>
      <w:r>
        <w:fldChar w:fldCharType="end"/>
      </w:r>
      <w:r w:rsidR="00D563C0">
        <w:br w:type="page"/>
      </w:r>
      <w:r w:rsidR="00D563C0">
        <w:lastRenderedPageBreak/>
        <w:t>Введение</w:t>
      </w:r>
    </w:p>
    <w:p w:rsidR="00AE5C90" w:rsidRPr="00C410FA" w:rsidRDefault="00D563C0" w:rsidP="00AE5C90">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AE5C90" w:rsidRPr="00C410FA" w:rsidRDefault="00AE5C90" w:rsidP="00AE5C90">
      <w:pPr>
        <w:pStyle w:val="SubHeading"/>
        <w:jc w:val="both"/>
      </w:pPr>
    </w:p>
    <w:p w:rsidR="00D563C0" w:rsidRPr="00AE5C90" w:rsidRDefault="00D563C0" w:rsidP="00AE5C90">
      <w:pPr>
        <w:ind w:firstLine="567"/>
        <w:jc w:val="both"/>
        <w:rPr>
          <w:sz w:val="24"/>
          <w:szCs w:val="24"/>
        </w:rPr>
      </w:pPr>
      <w:r w:rsidRPr="00AE5C90">
        <w:rPr>
          <w:rStyle w:val="Subst"/>
          <w:bCs/>
          <w:iCs/>
          <w:sz w:val="24"/>
          <w:szCs w:val="24"/>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w:t>
      </w:r>
      <w:r w:rsidR="00B87D21" w:rsidRPr="00AE5C90">
        <w:rPr>
          <w:rStyle w:val="Subst"/>
          <w:bCs/>
          <w:iCs/>
          <w:sz w:val="24"/>
          <w:szCs w:val="24"/>
        </w:rPr>
        <w:t xml:space="preserve"> </w:t>
      </w:r>
      <w:r w:rsidRPr="00AE5C90">
        <w:rPr>
          <w:rStyle w:val="Subst"/>
          <w:bCs/>
          <w:iCs/>
          <w:sz w:val="24"/>
          <w:szCs w:val="24"/>
        </w:rPr>
        <w:t xml:space="preserve"> лиц</w:t>
      </w:r>
      <w:r w:rsidR="00B87D21" w:rsidRPr="00AE5C90">
        <w:rPr>
          <w:rStyle w:val="Subst"/>
          <w:bCs/>
          <w:iCs/>
          <w:sz w:val="24"/>
          <w:szCs w:val="24"/>
        </w:rPr>
        <w:t>.</w:t>
      </w:r>
    </w:p>
    <w:p w:rsidR="00741E9B" w:rsidRPr="00AE5C90" w:rsidRDefault="00D563C0" w:rsidP="00AE5C90">
      <w:pPr>
        <w:ind w:firstLine="567"/>
        <w:jc w:val="both"/>
        <w:rPr>
          <w:rStyle w:val="Subst"/>
          <w:bCs/>
          <w:iCs/>
          <w:sz w:val="24"/>
          <w:szCs w:val="24"/>
        </w:rPr>
      </w:pPr>
      <w:r w:rsidRPr="00AE5C90">
        <w:rPr>
          <w:rStyle w:val="Subst"/>
          <w:bCs/>
          <w:iCs/>
          <w:sz w:val="24"/>
          <w:szCs w:val="24"/>
        </w:rPr>
        <w:t>Основанием возникновения обязанности эмитента осуществлять раскрытие информации в форме ежеквартального отчета, является то, что это акционерное общество создано при приватизации государственных предприятий, в соответствии с планом приватизации, утвержденным в установленном порядке.</w:t>
      </w:r>
      <w:r w:rsidRPr="00AE5C90">
        <w:rPr>
          <w:rStyle w:val="Subst"/>
          <w:bCs/>
          <w:iCs/>
          <w:sz w:val="24"/>
          <w:szCs w:val="24"/>
        </w:rPr>
        <w:br/>
        <w:t xml:space="preserve"> </w:t>
      </w:r>
      <w:r w:rsidR="00741E9B" w:rsidRPr="00AE5C90">
        <w:rPr>
          <w:rStyle w:val="Subst"/>
          <w:bCs/>
          <w:iCs/>
          <w:sz w:val="24"/>
          <w:szCs w:val="24"/>
        </w:rPr>
        <w:t xml:space="preserve">      </w:t>
      </w:r>
      <w:r w:rsidRPr="00AE5C90">
        <w:rPr>
          <w:rStyle w:val="Subst"/>
          <w:bCs/>
          <w:iCs/>
          <w:sz w:val="24"/>
          <w:szCs w:val="24"/>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связанно с рисками, описанными в настоящем ежеквартальном отчете.</w:t>
      </w:r>
      <w:r w:rsidR="00741E9B" w:rsidRPr="00AE5C90">
        <w:rPr>
          <w:rStyle w:val="Subst"/>
          <w:bCs/>
          <w:iCs/>
          <w:sz w:val="24"/>
          <w:szCs w:val="24"/>
        </w:rPr>
        <w:t xml:space="preserve"> </w:t>
      </w:r>
    </w:p>
    <w:p w:rsidR="00741E9B" w:rsidRPr="00AE5C90" w:rsidRDefault="00D563C0" w:rsidP="00AE5C90">
      <w:pPr>
        <w:ind w:firstLine="720"/>
        <w:rPr>
          <w:rStyle w:val="Subst"/>
          <w:bCs/>
          <w:iCs/>
          <w:sz w:val="24"/>
          <w:szCs w:val="24"/>
        </w:rPr>
      </w:pPr>
      <w:r w:rsidRPr="00AE5C90">
        <w:rPr>
          <w:rStyle w:val="Subst"/>
          <w:bCs/>
          <w:iCs/>
          <w:sz w:val="24"/>
          <w:szCs w:val="24"/>
        </w:rPr>
        <w:br/>
        <w:t>Полное фирменное наименование эмитента.</w:t>
      </w:r>
      <w:r w:rsidRPr="00AE5C90">
        <w:rPr>
          <w:rStyle w:val="Subst"/>
          <w:bCs/>
          <w:iCs/>
          <w:sz w:val="24"/>
          <w:szCs w:val="24"/>
        </w:rPr>
        <w:br/>
        <w:t>Открытое акционерное общество  "Химический завод им Л.Я. Карпова"</w:t>
      </w:r>
      <w:r w:rsidRPr="00AE5C90">
        <w:rPr>
          <w:rStyle w:val="Subst"/>
          <w:bCs/>
          <w:iCs/>
          <w:sz w:val="24"/>
          <w:szCs w:val="24"/>
        </w:rPr>
        <w:br/>
        <w:t>Public Stock Corporation "Chimical plant of name L.Karpov"</w:t>
      </w:r>
    </w:p>
    <w:p w:rsidR="00741E9B" w:rsidRPr="00AE5C90" w:rsidRDefault="00741E9B" w:rsidP="00AE5C90">
      <w:pPr>
        <w:ind w:firstLine="720"/>
        <w:rPr>
          <w:rStyle w:val="Subst"/>
          <w:bCs/>
          <w:iCs/>
          <w:sz w:val="24"/>
          <w:szCs w:val="24"/>
          <w:lang w:val="en-US"/>
        </w:rPr>
      </w:pPr>
      <w:r w:rsidRPr="00AE5C90">
        <w:rPr>
          <w:rStyle w:val="Subst"/>
          <w:bCs/>
          <w:iCs/>
          <w:sz w:val="24"/>
          <w:szCs w:val="24"/>
        </w:rPr>
        <w:br/>
      </w:r>
      <w:r w:rsidR="00D563C0" w:rsidRPr="00AE5C90">
        <w:rPr>
          <w:rStyle w:val="Subst"/>
          <w:bCs/>
          <w:iCs/>
          <w:sz w:val="24"/>
          <w:szCs w:val="24"/>
        </w:rPr>
        <w:t>Сокращенное наим</w:t>
      </w:r>
      <w:r w:rsidR="00AE5C90">
        <w:rPr>
          <w:rStyle w:val="Subst"/>
          <w:bCs/>
          <w:iCs/>
          <w:sz w:val="24"/>
          <w:szCs w:val="24"/>
        </w:rPr>
        <w:t>енование.</w:t>
      </w:r>
      <w:r w:rsidR="00AE5C90">
        <w:rPr>
          <w:rStyle w:val="Subst"/>
          <w:bCs/>
          <w:iCs/>
          <w:sz w:val="24"/>
          <w:szCs w:val="24"/>
        </w:rPr>
        <w:br/>
        <w:t>ОАО</w:t>
      </w:r>
      <w:r w:rsidR="00AE5C90" w:rsidRPr="00C410FA">
        <w:rPr>
          <w:rStyle w:val="Subst"/>
          <w:bCs/>
          <w:iCs/>
          <w:sz w:val="24"/>
          <w:szCs w:val="24"/>
        </w:rPr>
        <w:t xml:space="preserve"> "</w:t>
      </w:r>
      <w:r w:rsidR="00AE5C90">
        <w:rPr>
          <w:rStyle w:val="Subst"/>
          <w:bCs/>
          <w:iCs/>
          <w:sz w:val="24"/>
          <w:szCs w:val="24"/>
        </w:rPr>
        <w:t>Химзавод</w:t>
      </w:r>
      <w:r w:rsidR="00AE5C90" w:rsidRPr="00C410FA">
        <w:rPr>
          <w:rStyle w:val="Subst"/>
          <w:bCs/>
          <w:iCs/>
          <w:sz w:val="24"/>
          <w:szCs w:val="24"/>
        </w:rPr>
        <w:t xml:space="preserve">   </w:t>
      </w:r>
      <w:r w:rsidR="00AE5C90">
        <w:rPr>
          <w:rStyle w:val="Subst"/>
          <w:bCs/>
          <w:iCs/>
          <w:sz w:val="24"/>
          <w:szCs w:val="24"/>
        </w:rPr>
        <w:t>им</w:t>
      </w:r>
      <w:r w:rsidR="00AE5C90" w:rsidRPr="00C410FA">
        <w:rPr>
          <w:rStyle w:val="Subst"/>
          <w:bCs/>
          <w:iCs/>
          <w:sz w:val="24"/>
          <w:szCs w:val="24"/>
        </w:rPr>
        <w:t xml:space="preserve">.  </w:t>
      </w:r>
      <w:r w:rsidR="00D563C0" w:rsidRPr="00AE5C90">
        <w:rPr>
          <w:rStyle w:val="Subst"/>
          <w:bCs/>
          <w:iCs/>
          <w:sz w:val="24"/>
          <w:szCs w:val="24"/>
        </w:rPr>
        <w:t>Карпова</w:t>
      </w:r>
      <w:r w:rsidR="00D563C0" w:rsidRPr="00AE5C90">
        <w:rPr>
          <w:rStyle w:val="Subst"/>
          <w:bCs/>
          <w:iCs/>
          <w:sz w:val="24"/>
          <w:szCs w:val="24"/>
          <w:lang w:val="en-US"/>
        </w:rPr>
        <w:t>"</w:t>
      </w:r>
      <w:r w:rsidR="00D563C0" w:rsidRPr="00AE5C90">
        <w:rPr>
          <w:rStyle w:val="Subst"/>
          <w:bCs/>
          <w:iCs/>
          <w:sz w:val="24"/>
          <w:szCs w:val="24"/>
          <w:lang w:val="en-US"/>
        </w:rPr>
        <w:br/>
        <w:t>PSC "Chimical plant of name L.Karpov"</w:t>
      </w:r>
    </w:p>
    <w:p w:rsidR="00AE5C90" w:rsidRDefault="00D563C0" w:rsidP="00AE5C90">
      <w:pPr>
        <w:ind w:firstLine="720"/>
        <w:rPr>
          <w:rStyle w:val="Subst"/>
          <w:bCs/>
          <w:iCs/>
          <w:sz w:val="24"/>
          <w:szCs w:val="24"/>
        </w:rPr>
      </w:pPr>
      <w:r w:rsidRPr="00AD6E5A">
        <w:rPr>
          <w:rStyle w:val="Subst"/>
          <w:bCs/>
          <w:iCs/>
          <w:sz w:val="24"/>
          <w:szCs w:val="24"/>
          <w:lang w:val="en-US"/>
        </w:rPr>
        <w:br/>
      </w:r>
      <w:r w:rsidR="00741E9B" w:rsidRPr="00AD6E5A">
        <w:rPr>
          <w:rStyle w:val="Subst"/>
          <w:bCs/>
          <w:iCs/>
          <w:sz w:val="24"/>
          <w:szCs w:val="24"/>
          <w:lang w:val="en-US"/>
        </w:rPr>
        <w:t xml:space="preserve"> </w:t>
      </w:r>
      <w:r w:rsidRPr="00AE5C90">
        <w:rPr>
          <w:rStyle w:val="Subst"/>
          <w:bCs/>
          <w:iCs/>
          <w:sz w:val="24"/>
          <w:szCs w:val="24"/>
        </w:rPr>
        <w:t>Место нахождения:</w:t>
      </w:r>
      <w:r w:rsidR="00AE5C90" w:rsidRPr="00AE5C90">
        <w:rPr>
          <w:rStyle w:val="Subst"/>
          <w:bCs/>
          <w:iCs/>
          <w:sz w:val="24"/>
          <w:szCs w:val="24"/>
        </w:rPr>
        <w:t xml:space="preserve"> </w:t>
      </w:r>
      <w:r w:rsidR="00AE5C90">
        <w:rPr>
          <w:rStyle w:val="Subst"/>
          <w:bCs/>
          <w:iCs/>
          <w:sz w:val="24"/>
          <w:szCs w:val="24"/>
        </w:rPr>
        <w:t>ОАО</w:t>
      </w:r>
      <w:r w:rsidR="00AE5C90" w:rsidRPr="00AE5C90">
        <w:rPr>
          <w:rStyle w:val="Subst"/>
          <w:bCs/>
          <w:iCs/>
          <w:sz w:val="24"/>
          <w:szCs w:val="24"/>
        </w:rPr>
        <w:t xml:space="preserve"> "</w:t>
      </w:r>
      <w:r w:rsidR="00AE5C90">
        <w:rPr>
          <w:rStyle w:val="Subst"/>
          <w:bCs/>
          <w:iCs/>
          <w:sz w:val="24"/>
          <w:szCs w:val="24"/>
        </w:rPr>
        <w:t>Химзавод</w:t>
      </w:r>
      <w:r w:rsidR="00AE5C90" w:rsidRPr="00AE5C90">
        <w:rPr>
          <w:rStyle w:val="Subst"/>
          <w:bCs/>
          <w:iCs/>
          <w:sz w:val="24"/>
          <w:szCs w:val="24"/>
        </w:rPr>
        <w:t xml:space="preserve">   </w:t>
      </w:r>
      <w:r w:rsidR="00AE5C90">
        <w:rPr>
          <w:rStyle w:val="Subst"/>
          <w:bCs/>
          <w:iCs/>
          <w:sz w:val="24"/>
          <w:szCs w:val="24"/>
        </w:rPr>
        <w:t>им</w:t>
      </w:r>
      <w:r w:rsidR="00AE5C90" w:rsidRPr="00AE5C90">
        <w:rPr>
          <w:rStyle w:val="Subst"/>
          <w:bCs/>
          <w:iCs/>
          <w:sz w:val="24"/>
          <w:szCs w:val="24"/>
        </w:rPr>
        <w:t>.  Карпова",</w:t>
      </w:r>
      <w:r w:rsidRPr="00AE5C90">
        <w:rPr>
          <w:rStyle w:val="Subst"/>
          <w:bCs/>
          <w:iCs/>
          <w:sz w:val="24"/>
          <w:szCs w:val="24"/>
        </w:rPr>
        <w:t xml:space="preserve"> Республика Татарстан,</w:t>
      </w:r>
    </w:p>
    <w:p w:rsidR="00741E9B" w:rsidRPr="00AE5C90" w:rsidRDefault="00D563C0" w:rsidP="00AE5C90">
      <w:pPr>
        <w:rPr>
          <w:rStyle w:val="Subst"/>
          <w:bCs/>
          <w:iCs/>
          <w:sz w:val="24"/>
          <w:szCs w:val="24"/>
        </w:rPr>
      </w:pPr>
      <w:r w:rsidRPr="00AE5C90">
        <w:rPr>
          <w:rStyle w:val="Subst"/>
          <w:bCs/>
          <w:iCs/>
          <w:sz w:val="24"/>
          <w:szCs w:val="24"/>
        </w:rPr>
        <w:t xml:space="preserve"> г. Менделеевск, ул. Пионерская, 2</w:t>
      </w:r>
    </w:p>
    <w:p w:rsidR="00741E9B" w:rsidRPr="00AE5C90" w:rsidRDefault="00741E9B" w:rsidP="00AE5C90">
      <w:pPr>
        <w:ind w:firstLine="720"/>
        <w:rPr>
          <w:rStyle w:val="Subst"/>
          <w:bCs/>
          <w:iCs/>
          <w:sz w:val="24"/>
          <w:szCs w:val="24"/>
        </w:rPr>
      </w:pPr>
      <w:r w:rsidRPr="00AE5C90">
        <w:rPr>
          <w:rStyle w:val="Subst"/>
          <w:bCs/>
          <w:iCs/>
          <w:sz w:val="24"/>
          <w:szCs w:val="24"/>
        </w:rPr>
        <w:br/>
        <w:t xml:space="preserve"> ОГРН эмитента   1021601116085</w:t>
      </w:r>
      <w:r w:rsidRPr="00AE5C90">
        <w:rPr>
          <w:rStyle w:val="Subst"/>
          <w:bCs/>
          <w:iCs/>
          <w:sz w:val="24"/>
          <w:szCs w:val="24"/>
        </w:rPr>
        <w:br/>
        <w:t xml:space="preserve"> </w:t>
      </w:r>
      <w:r w:rsidR="00D563C0" w:rsidRPr="00AE5C90">
        <w:rPr>
          <w:rStyle w:val="Subst"/>
          <w:bCs/>
          <w:iCs/>
          <w:sz w:val="24"/>
          <w:szCs w:val="24"/>
        </w:rPr>
        <w:t>ИНН  эми</w:t>
      </w:r>
      <w:r w:rsidRPr="00AE5C90">
        <w:rPr>
          <w:rStyle w:val="Subst"/>
          <w:bCs/>
          <w:iCs/>
          <w:sz w:val="24"/>
          <w:szCs w:val="24"/>
        </w:rPr>
        <w:t>тента  1627001703</w:t>
      </w:r>
      <w:r w:rsidRPr="00AE5C90">
        <w:rPr>
          <w:rStyle w:val="Subst"/>
          <w:bCs/>
          <w:iCs/>
          <w:sz w:val="24"/>
          <w:szCs w:val="24"/>
        </w:rPr>
        <w:br/>
      </w:r>
      <w:r w:rsidR="00D563C0" w:rsidRPr="00AE5C90">
        <w:rPr>
          <w:rStyle w:val="Subst"/>
          <w:bCs/>
          <w:iCs/>
          <w:sz w:val="24"/>
          <w:szCs w:val="24"/>
        </w:rPr>
        <w:t xml:space="preserve"> Код эмитента:   55165-D</w:t>
      </w:r>
    </w:p>
    <w:p w:rsidR="00741E9B" w:rsidRPr="00C410FA" w:rsidRDefault="00D563C0" w:rsidP="00AE5C90">
      <w:pPr>
        <w:ind w:firstLine="720"/>
        <w:rPr>
          <w:rStyle w:val="Subst"/>
          <w:bCs/>
          <w:iCs/>
          <w:sz w:val="24"/>
          <w:szCs w:val="24"/>
        </w:rPr>
      </w:pPr>
      <w:r w:rsidRPr="00AE5C90">
        <w:rPr>
          <w:rStyle w:val="Subst"/>
          <w:bCs/>
          <w:iCs/>
          <w:sz w:val="24"/>
          <w:szCs w:val="24"/>
        </w:rPr>
        <w:br/>
        <w:t>Тел.: (85549) 2-76-94; Факс: (85549) 2-76-55</w:t>
      </w:r>
      <w:r w:rsidRPr="00AE5C90">
        <w:rPr>
          <w:rStyle w:val="Subst"/>
          <w:bCs/>
          <w:iCs/>
          <w:sz w:val="24"/>
          <w:szCs w:val="24"/>
        </w:rPr>
        <w:br/>
        <w:t>Адрес электронной почты: fond@karpovchem.ru</w:t>
      </w:r>
      <w:r w:rsidRPr="00AE5C90">
        <w:rPr>
          <w:rStyle w:val="Subst"/>
          <w:bCs/>
          <w:iCs/>
          <w:sz w:val="24"/>
          <w:szCs w:val="24"/>
        </w:rPr>
        <w:br/>
        <w:t xml:space="preserve">Адрес страницы в сети Интернет: </w:t>
      </w:r>
      <w:hyperlink r:id="rId7" w:history="1">
        <w:r w:rsidR="00741E9B" w:rsidRPr="00AE5C90">
          <w:rPr>
            <w:rStyle w:val="a5"/>
            <w:bCs/>
            <w:iCs/>
            <w:sz w:val="24"/>
            <w:szCs w:val="24"/>
          </w:rPr>
          <w:t>www.karpovchem.ru</w:t>
        </w:r>
      </w:hyperlink>
    </w:p>
    <w:p w:rsidR="00AE5C90" w:rsidRPr="00C410FA" w:rsidRDefault="00AE5C90" w:rsidP="00AE5C90">
      <w:pPr>
        <w:ind w:firstLine="720"/>
        <w:jc w:val="both"/>
        <w:rPr>
          <w:rStyle w:val="Subst"/>
          <w:bCs/>
          <w:iCs/>
          <w:sz w:val="24"/>
          <w:szCs w:val="24"/>
        </w:rPr>
      </w:pPr>
    </w:p>
    <w:p w:rsidR="00AE5C90" w:rsidRDefault="00AE5C90" w:rsidP="00AE5C90">
      <w:pPr>
        <w:jc w:val="both"/>
        <w:rPr>
          <w:rStyle w:val="Subst"/>
          <w:bCs/>
          <w:iCs/>
          <w:sz w:val="24"/>
          <w:szCs w:val="24"/>
        </w:rPr>
      </w:pPr>
    </w:p>
    <w:p w:rsidR="00AD6E5A" w:rsidRDefault="00AD6E5A" w:rsidP="00AE5C90">
      <w:pPr>
        <w:jc w:val="both"/>
        <w:rPr>
          <w:rStyle w:val="Subst"/>
          <w:bCs/>
          <w:iCs/>
          <w:sz w:val="24"/>
          <w:szCs w:val="24"/>
        </w:rPr>
      </w:pPr>
    </w:p>
    <w:p w:rsidR="00AD6E5A" w:rsidRDefault="00AD6E5A" w:rsidP="00AE5C90">
      <w:pPr>
        <w:jc w:val="both"/>
        <w:rPr>
          <w:rStyle w:val="Subst"/>
          <w:bCs/>
          <w:iCs/>
          <w:sz w:val="24"/>
          <w:szCs w:val="24"/>
        </w:rPr>
      </w:pPr>
    </w:p>
    <w:p w:rsidR="00AE5C90" w:rsidRPr="00AE5C90" w:rsidRDefault="00AE5C90" w:rsidP="00AE5C90">
      <w:pPr>
        <w:jc w:val="both"/>
        <w:rPr>
          <w:rStyle w:val="Subst"/>
          <w:bCs/>
          <w:iCs/>
          <w:sz w:val="24"/>
          <w:szCs w:val="24"/>
        </w:rPr>
      </w:pPr>
    </w:p>
    <w:p w:rsidR="00741E9B" w:rsidRPr="00AE5C90" w:rsidRDefault="00D563C0" w:rsidP="00AE5C90">
      <w:pPr>
        <w:ind w:firstLine="720"/>
        <w:jc w:val="both"/>
        <w:rPr>
          <w:rStyle w:val="Subst"/>
          <w:bCs/>
          <w:iCs/>
          <w:sz w:val="24"/>
          <w:szCs w:val="24"/>
        </w:rPr>
      </w:pPr>
      <w:r>
        <w:rPr>
          <w:rStyle w:val="Subst"/>
          <w:bCs/>
          <w:iCs/>
        </w:rPr>
        <w:br/>
      </w:r>
      <w:r w:rsidRPr="00AE5C90">
        <w:rPr>
          <w:rStyle w:val="Subst"/>
          <w:bCs/>
          <w:iCs/>
          <w:sz w:val="24"/>
          <w:szCs w:val="24"/>
        </w:rPr>
        <w:lastRenderedPageBreak/>
        <w:t>Ежеквартальный отчет за II квартал 2015 года.</w:t>
      </w:r>
    </w:p>
    <w:p w:rsidR="00741E9B" w:rsidRPr="00AE5C90" w:rsidRDefault="00D563C0" w:rsidP="00AE5C90">
      <w:pPr>
        <w:ind w:firstLine="720"/>
        <w:jc w:val="both"/>
        <w:rPr>
          <w:rStyle w:val="Subst"/>
          <w:bCs/>
          <w:iCs/>
          <w:sz w:val="24"/>
          <w:szCs w:val="24"/>
        </w:rPr>
      </w:pPr>
      <w:r w:rsidRPr="00AE5C90">
        <w:rPr>
          <w:rStyle w:val="Subst"/>
          <w:bCs/>
          <w:iCs/>
          <w:sz w:val="24"/>
          <w:szCs w:val="24"/>
        </w:rPr>
        <w:br/>
        <w:t>Копия ежеквартального отчета предоставляется заинтересованным лицам в течении 7 дней со дня поступления запроса. Плата, взимаемая обществом за предоставление копии, не превышает затрат на его изготовление.</w:t>
      </w:r>
    </w:p>
    <w:p w:rsidR="00D563C0" w:rsidRDefault="00D563C0" w:rsidP="00AE5C90">
      <w:pPr>
        <w:ind w:firstLine="720"/>
        <w:jc w:val="both"/>
      </w:pPr>
      <w:r w:rsidRPr="00AE5C90">
        <w:rPr>
          <w:rStyle w:val="Subst"/>
          <w:bCs/>
          <w:iCs/>
          <w:sz w:val="24"/>
          <w:szCs w:val="24"/>
        </w:rPr>
        <w:br/>
        <w:t>Основные сведения о ценных бумагах эмитента, находящихся в обращении:</w:t>
      </w:r>
      <w:r w:rsidRPr="00AE5C90">
        <w:rPr>
          <w:rStyle w:val="Subst"/>
          <w:bCs/>
          <w:iCs/>
          <w:sz w:val="24"/>
          <w:szCs w:val="24"/>
        </w:rPr>
        <w:br/>
        <w:t>Вид: акция</w:t>
      </w:r>
      <w:r w:rsidRPr="00AE5C90">
        <w:rPr>
          <w:rStyle w:val="Subst"/>
          <w:bCs/>
          <w:iCs/>
          <w:sz w:val="24"/>
          <w:szCs w:val="24"/>
        </w:rPr>
        <w:br/>
        <w:t>Категория акций: обыкновенные</w:t>
      </w:r>
      <w:r w:rsidRPr="00AE5C90">
        <w:rPr>
          <w:rStyle w:val="Subst"/>
          <w:bCs/>
          <w:iCs/>
          <w:sz w:val="24"/>
          <w:szCs w:val="24"/>
        </w:rPr>
        <w:br/>
        <w:t>Форма акций: именные бездокументарные</w:t>
      </w:r>
      <w:r w:rsidRPr="00AE5C90">
        <w:rPr>
          <w:rStyle w:val="Subst"/>
          <w:bCs/>
          <w:iCs/>
          <w:sz w:val="24"/>
          <w:szCs w:val="24"/>
        </w:rPr>
        <w:br/>
        <w:t>Полное наименование категории/типа объявленных акций: акции обыкновенные именные бездокументарные</w:t>
      </w:r>
      <w:r w:rsidRPr="00AE5C90">
        <w:rPr>
          <w:rStyle w:val="Subst"/>
          <w:bCs/>
          <w:iCs/>
          <w:sz w:val="24"/>
          <w:szCs w:val="24"/>
        </w:rPr>
        <w:br/>
        <w:t>Номинальная стоимость (руб.): 1</w:t>
      </w:r>
      <w:r w:rsidRPr="00AE5C90">
        <w:rPr>
          <w:rStyle w:val="Subst"/>
          <w:bCs/>
          <w:iCs/>
          <w:sz w:val="24"/>
          <w:szCs w:val="24"/>
        </w:rPr>
        <w:br/>
        <w:t>Количество: 102 897 800</w:t>
      </w:r>
      <w:r w:rsidRPr="00AE5C90">
        <w:rPr>
          <w:rStyle w:val="Subst"/>
          <w:bCs/>
          <w:iCs/>
          <w:sz w:val="24"/>
          <w:szCs w:val="24"/>
        </w:rPr>
        <w:br/>
        <w:t>Общий объем (руб.): 102 897 800</w:t>
      </w:r>
      <w:r w:rsidRPr="00AE5C90">
        <w:rPr>
          <w:rStyle w:val="Subst"/>
          <w:bCs/>
          <w:iCs/>
          <w:sz w:val="24"/>
          <w:szCs w:val="24"/>
        </w:rPr>
        <w:br/>
        <w:t>Условия размещения: нет</w:t>
      </w:r>
      <w:r w:rsidRPr="00AE5C90">
        <w:rPr>
          <w:rStyle w:val="Subst"/>
          <w:bCs/>
          <w:iCs/>
          <w:sz w:val="24"/>
          <w:szCs w:val="24"/>
        </w:rPr>
        <w:br/>
        <w:t>Категория акций: привилегированные</w:t>
      </w:r>
      <w:r w:rsidRPr="00AE5C90">
        <w:rPr>
          <w:rStyle w:val="Subst"/>
          <w:bCs/>
          <w:iCs/>
          <w:sz w:val="24"/>
          <w:szCs w:val="24"/>
        </w:rPr>
        <w:br/>
        <w:t>Тип акций: А</w:t>
      </w:r>
      <w:r w:rsidRPr="00AE5C90">
        <w:rPr>
          <w:rStyle w:val="Subst"/>
          <w:bCs/>
          <w:iCs/>
          <w:sz w:val="24"/>
          <w:szCs w:val="24"/>
        </w:rPr>
        <w:br/>
        <w:t>Форма акций: именные бездокументарные</w:t>
      </w:r>
      <w:r w:rsidRPr="00AE5C90">
        <w:rPr>
          <w:rStyle w:val="Subst"/>
          <w:bCs/>
          <w:iCs/>
          <w:sz w:val="24"/>
          <w:szCs w:val="24"/>
        </w:rPr>
        <w:br/>
        <w:t>Полное наименование категории/типа объявленных акций: акции привилегированные именные бездокументарные типа А</w:t>
      </w:r>
      <w:r w:rsidRPr="00AE5C90">
        <w:rPr>
          <w:rStyle w:val="Subst"/>
          <w:bCs/>
          <w:iCs/>
          <w:sz w:val="24"/>
          <w:szCs w:val="24"/>
        </w:rPr>
        <w:br/>
        <w:t>Номинальная стоимость (руб.): 1</w:t>
      </w:r>
      <w:r w:rsidRPr="00AE5C90">
        <w:rPr>
          <w:rStyle w:val="Subst"/>
          <w:bCs/>
          <w:iCs/>
          <w:sz w:val="24"/>
          <w:szCs w:val="24"/>
        </w:rPr>
        <w:br/>
        <w:t>Количество: 3 035 800</w:t>
      </w:r>
      <w:r w:rsidRPr="00AE5C90">
        <w:rPr>
          <w:rStyle w:val="Subst"/>
          <w:bCs/>
          <w:iCs/>
          <w:sz w:val="24"/>
          <w:szCs w:val="24"/>
        </w:rPr>
        <w:br/>
        <w:t>Общий объем (руб.): 3 035 800</w:t>
      </w:r>
      <w:r w:rsidRPr="00AE5C90">
        <w:rPr>
          <w:rStyle w:val="Subst"/>
          <w:bCs/>
          <w:iCs/>
          <w:sz w:val="24"/>
          <w:szCs w:val="24"/>
        </w:rPr>
        <w:br/>
        <w:t>Условия размещения: нет</w:t>
      </w:r>
      <w:r>
        <w:rPr>
          <w:rStyle w:val="Subst"/>
          <w:bCs/>
          <w:iCs/>
        </w:rPr>
        <w:br/>
      </w:r>
    </w:p>
    <w:p w:rsidR="00D563C0" w:rsidRDefault="00D563C0" w:rsidP="00AE5C90">
      <w:pPr>
        <w:pStyle w:val="ThinDelim"/>
        <w:jc w:val="both"/>
      </w:pPr>
    </w:p>
    <w:p w:rsidR="00D563C0" w:rsidRDefault="00D563C0" w:rsidP="00AE5C90">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AE5C90" w:rsidRDefault="00AE5C90" w:rsidP="00AE5C90">
      <w:pPr>
        <w:pStyle w:val="1"/>
        <w:jc w:val="left"/>
      </w:pPr>
    </w:p>
    <w:p w:rsidR="00AE5C90" w:rsidRDefault="00AE5C90" w:rsidP="00AE5C90">
      <w:pPr>
        <w:pStyle w:val="1"/>
        <w:jc w:val="left"/>
      </w:pPr>
    </w:p>
    <w:p w:rsidR="00AE5C90" w:rsidRDefault="00AE5C90" w:rsidP="00AE5C90">
      <w:pPr>
        <w:pStyle w:val="1"/>
        <w:jc w:val="left"/>
      </w:pPr>
    </w:p>
    <w:p w:rsidR="00AE5C90" w:rsidRDefault="00AE5C90" w:rsidP="00AE5C90">
      <w:pPr>
        <w:pStyle w:val="1"/>
        <w:jc w:val="left"/>
      </w:pPr>
    </w:p>
    <w:p w:rsidR="00AE5C90" w:rsidRDefault="00AE5C90" w:rsidP="00AE5C90">
      <w:pPr>
        <w:pStyle w:val="1"/>
        <w:jc w:val="left"/>
      </w:pPr>
    </w:p>
    <w:p w:rsidR="00AD6E5A" w:rsidRPr="00AD6E5A" w:rsidRDefault="00AD6E5A" w:rsidP="00AD6E5A"/>
    <w:p w:rsidR="00AE5C90" w:rsidRDefault="00AE5C90" w:rsidP="00AE5C90">
      <w:pPr>
        <w:pStyle w:val="1"/>
        <w:jc w:val="left"/>
      </w:pPr>
    </w:p>
    <w:p w:rsidR="00D563C0" w:rsidRDefault="00D563C0" w:rsidP="00AE5C90">
      <w:pPr>
        <w:pStyle w:val="1"/>
      </w:pPr>
      <w:r>
        <w:t xml:space="preserve">I. Краткие сведения о лицах, входящих в состав органов управления </w:t>
      </w:r>
      <w:r>
        <w:lastRenderedPageBreak/>
        <w:t>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D563C0" w:rsidRPr="00C82154" w:rsidRDefault="00D563C0" w:rsidP="00C82154">
      <w:pPr>
        <w:pStyle w:val="2"/>
      </w:pPr>
      <w:r w:rsidRPr="00C82154">
        <w:t>1.1. Лица, входящие в состав органов управления эмитента</w:t>
      </w:r>
    </w:p>
    <w:p w:rsidR="00D563C0" w:rsidRDefault="00D563C0">
      <w:pPr>
        <w:pStyle w:val="SubHeading"/>
        <w:ind w:left="200"/>
      </w:pPr>
      <w:r>
        <w:t>Состав совета директоров (наблюдательного совета) эмитента</w:t>
      </w:r>
    </w:p>
    <w:p w:rsidR="00D563C0" w:rsidRDefault="00D563C0">
      <w:pPr>
        <w:pStyle w:val="ThinDelim"/>
      </w:pPr>
    </w:p>
    <w:tbl>
      <w:tblPr>
        <w:tblW w:w="0" w:type="auto"/>
        <w:tblLayout w:type="fixed"/>
        <w:tblCellMar>
          <w:left w:w="72" w:type="dxa"/>
          <w:right w:w="72" w:type="dxa"/>
        </w:tblCellMar>
        <w:tblLook w:val="0000"/>
      </w:tblPr>
      <w:tblGrid>
        <w:gridCol w:w="7752"/>
        <w:gridCol w:w="1500"/>
      </w:tblGrid>
      <w:tr w:rsidR="00D563C0">
        <w:tc>
          <w:tcPr>
            <w:tcW w:w="7752" w:type="dxa"/>
            <w:tcBorders>
              <w:top w:val="double" w:sz="6" w:space="0" w:color="auto"/>
              <w:left w:val="double" w:sz="6" w:space="0" w:color="auto"/>
              <w:bottom w:val="single" w:sz="6" w:space="0" w:color="auto"/>
              <w:right w:val="single" w:sz="6" w:space="0" w:color="auto"/>
            </w:tcBorders>
          </w:tcPr>
          <w:p w:rsidR="00D563C0" w:rsidRDefault="00D563C0">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563C0" w:rsidRDefault="00D563C0">
            <w:pPr>
              <w:jc w:val="center"/>
            </w:pPr>
            <w:r>
              <w:t>Год рождения</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Бусыгин Владимир Михайлович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1949</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Бикмурзин Азат Шаукатович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1969</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Егоршин Леонид Николаевич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1966</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Ларионов Игорь Викторович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1970</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Родионов Андрей Викторович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1977</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Сабиров Ринат Касимович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1967</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Чершинцев Валерий Сергеевич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1962</w:t>
            </w:r>
          </w:p>
        </w:tc>
      </w:tr>
      <w:tr w:rsidR="00D563C0">
        <w:tc>
          <w:tcPr>
            <w:tcW w:w="7752" w:type="dxa"/>
            <w:tcBorders>
              <w:top w:val="single" w:sz="6" w:space="0" w:color="auto"/>
              <w:left w:val="double" w:sz="6" w:space="0" w:color="auto"/>
              <w:bottom w:val="single" w:sz="6" w:space="0" w:color="auto"/>
              <w:right w:val="single" w:sz="6" w:space="0" w:color="auto"/>
            </w:tcBorders>
          </w:tcPr>
          <w:p w:rsidR="00D563C0" w:rsidRDefault="00D563C0">
            <w:r>
              <w:t>Шамсин Дамир Рафисович</w:t>
            </w:r>
          </w:p>
        </w:tc>
        <w:tc>
          <w:tcPr>
            <w:tcW w:w="1500" w:type="dxa"/>
            <w:tcBorders>
              <w:top w:val="single" w:sz="6" w:space="0" w:color="auto"/>
              <w:left w:val="single" w:sz="6" w:space="0" w:color="auto"/>
              <w:bottom w:val="single" w:sz="6" w:space="0" w:color="auto"/>
              <w:right w:val="double" w:sz="6" w:space="0" w:color="auto"/>
            </w:tcBorders>
          </w:tcPr>
          <w:p w:rsidR="00D563C0" w:rsidRDefault="00D563C0">
            <w:pPr>
              <w:jc w:val="center"/>
            </w:pPr>
            <w:r>
              <w:t>1964</w:t>
            </w:r>
          </w:p>
        </w:tc>
      </w:tr>
      <w:tr w:rsidR="00D563C0">
        <w:tc>
          <w:tcPr>
            <w:tcW w:w="7752" w:type="dxa"/>
            <w:tcBorders>
              <w:top w:val="single" w:sz="6" w:space="0" w:color="auto"/>
              <w:left w:val="double" w:sz="6" w:space="0" w:color="auto"/>
              <w:bottom w:val="double" w:sz="6" w:space="0" w:color="auto"/>
              <w:right w:val="single" w:sz="6" w:space="0" w:color="auto"/>
            </w:tcBorders>
          </w:tcPr>
          <w:p w:rsidR="00D563C0" w:rsidRDefault="00D563C0">
            <w:r>
              <w:t>Яруллин Рафинат Саматович</w:t>
            </w:r>
          </w:p>
        </w:tc>
        <w:tc>
          <w:tcPr>
            <w:tcW w:w="1500" w:type="dxa"/>
            <w:tcBorders>
              <w:top w:val="single" w:sz="6" w:space="0" w:color="auto"/>
              <w:left w:val="single" w:sz="6" w:space="0" w:color="auto"/>
              <w:bottom w:val="double" w:sz="6" w:space="0" w:color="auto"/>
              <w:right w:val="double" w:sz="6" w:space="0" w:color="auto"/>
            </w:tcBorders>
          </w:tcPr>
          <w:p w:rsidR="00D563C0" w:rsidRDefault="00D563C0">
            <w:pPr>
              <w:jc w:val="center"/>
            </w:pPr>
            <w:r>
              <w:t>1943</w:t>
            </w:r>
          </w:p>
        </w:tc>
      </w:tr>
    </w:tbl>
    <w:p w:rsidR="00D563C0" w:rsidRPr="00822D76" w:rsidRDefault="00D563C0" w:rsidP="00822D76">
      <w:pPr>
        <w:pStyle w:val="SubHeading"/>
        <w:rPr>
          <w:lang w:val="en-US"/>
        </w:rPr>
      </w:pPr>
      <w:r>
        <w:t>Единоличный исполнительный орган эмитента</w:t>
      </w:r>
    </w:p>
    <w:p w:rsidR="00D563C0" w:rsidRDefault="00D563C0">
      <w:pPr>
        <w:pStyle w:val="ThinDelim"/>
      </w:pPr>
    </w:p>
    <w:tbl>
      <w:tblPr>
        <w:tblW w:w="0" w:type="auto"/>
        <w:tblLayout w:type="fixed"/>
        <w:tblCellMar>
          <w:left w:w="72" w:type="dxa"/>
          <w:right w:w="72" w:type="dxa"/>
        </w:tblCellMar>
        <w:tblLook w:val="0000"/>
      </w:tblPr>
      <w:tblGrid>
        <w:gridCol w:w="7752"/>
        <w:gridCol w:w="1500"/>
      </w:tblGrid>
      <w:tr w:rsidR="00D563C0">
        <w:tc>
          <w:tcPr>
            <w:tcW w:w="7752" w:type="dxa"/>
            <w:tcBorders>
              <w:top w:val="double" w:sz="6" w:space="0" w:color="auto"/>
              <w:left w:val="double" w:sz="6" w:space="0" w:color="auto"/>
              <w:bottom w:val="single" w:sz="6" w:space="0" w:color="auto"/>
              <w:right w:val="single" w:sz="6" w:space="0" w:color="auto"/>
            </w:tcBorders>
          </w:tcPr>
          <w:p w:rsidR="00D563C0" w:rsidRDefault="00D563C0">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563C0" w:rsidRDefault="00D563C0">
            <w:pPr>
              <w:jc w:val="center"/>
            </w:pPr>
            <w:r>
              <w:t>Год рождения</w:t>
            </w:r>
          </w:p>
        </w:tc>
      </w:tr>
      <w:tr w:rsidR="00D563C0">
        <w:tc>
          <w:tcPr>
            <w:tcW w:w="7752" w:type="dxa"/>
            <w:tcBorders>
              <w:top w:val="single" w:sz="6" w:space="0" w:color="auto"/>
              <w:left w:val="double" w:sz="6" w:space="0" w:color="auto"/>
              <w:bottom w:val="double" w:sz="6" w:space="0" w:color="auto"/>
              <w:right w:val="single" w:sz="6" w:space="0" w:color="auto"/>
            </w:tcBorders>
          </w:tcPr>
          <w:p w:rsidR="00D563C0" w:rsidRDefault="00D563C0">
            <w:r>
              <w:t>Шамсин Дамир Рафисович</w:t>
            </w:r>
          </w:p>
        </w:tc>
        <w:tc>
          <w:tcPr>
            <w:tcW w:w="1500" w:type="dxa"/>
            <w:tcBorders>
              <w:top w:val="single" w:sz="6" w:space="0" w:color="auto"/>
              <w:left w:val="single" w:sz="6" w:space="0" w:color="auto"/>
              <w:bottom w:val="double" w:sz="6" w:space="0" w:color="auto"/>
              <w:right w:val="double" w:sz="6" w:space="0" w:color="auto"/>
            </w:tcBorders>
          </w:tcPr>
          <w:p w:rsidR="00D563C0" w:rsidRDefault="00D563C0">
            <w:pPr>
              <w:jc w:val="center"/>
            </w:pPr>
            <w:r>
              <w:t>1964</w:t>
            </w:r>
          </w:p>
        </w:tc>
      </w:tr>
    </w:tbl>
    <w:p w:rsidR="005D40C3" w:rsidRDefault="00822D76" w:rsidP="00822D76">
      <w:pPr>
        <w:pStyle w:val="SubHeading"/>
      </w:pPr>
      <w:r w:rsidRPr="00822D76">
        <w:t xml:space="preserve"> </w:t>
      </w:r>
      <w:r w:rsidR="00D563C0">
        <w:t>Состав коллегиального исполнительного органа эмитента</w:t>
      </w:r>
    </w:p>
    <w:p w:rsidR="00D563C0" w:rsidRDefault="00D563C0" w:rsidP="005D40C3">
      <w:pPr>
        <w:rPr>
          <w:rStyle w:val="Subst"/>
          <w:bCs/>
          <w:iCs/>
          <w:sz w:val="24"/>
          <w:szCs w:val="24"/>
        </w:rPr>
      </w:pPr>
      <w:r w:rsidRPr="00C410FA">
        <w:rPr>
          <w:rStyle w:val="Subst"/>
          <w:bCs/>
          <w:iCs/>
          <w:sz w:val="24"/>
          <w:szCs w:val="24"/>
        </w:rPr>
        <w:t>Коллегиальный исполнительный орган не предусмотрен</w:t>
      </w:r>
    </w:p>
    <w:p w:rsidR="005D40C3" w:rsidRPr="00C410FA" w:rsidRDefault="005D40C3" w:rsidP="005D40C3">
      <w:pPr>
        <w:rPr>
          <w:b/>
          <w:bCs/>
          <w:i/>
          <w:iCs/>
          <w:sz w:val="24"/>
          <w:szCs w:val="24"/>
        </w:rPr>
      </w:pPr>
    </w:p>
    <w:p w:rsidR="00D563C0" w:rsidRPr="00C82154" w:rsidRDefault="00D563C0" w:rsidP="00C82154">
      <w:pPr>
        <w:pStyle w:val="2"/>
      </w:pPr>
      <w:r w:rsidRPr="00C82154">
        <w:t>1.2. Сведения о банковских счетах эмитента</w:t>
      </w:r>
    </w:p>
    <w:p w:rsidR="00D563C0" w:rsidRDefault="00D563C0" w:rsidP="00497FB1">
      <w:pPr>
        <w:pStyle w:val="SubHeading"/>
        <w:ind w:left="142"/>
      </w:pPr>
      <w:r>
        <w:t>Сведения о кредитной организации</w:t>
      </w:r>
    </w:p>
    <w:p w:rsidR="00D563C0" w:rsidRPr="00C410FA" w:rsidRDefault="00D563C0" w:rsidP="00497FB1">
      <w:pPr>
        <w:ind w:left="142"/>
        <w:rPr>
          <w:sz w:val="24"/>
          <w:szCs w:val="24"/>
        </w:rPr>
      </w:pPr>
      <w:r>
        <w:t>Полное фирменное наименование:</w:t>
      </w:r>
      <w:r>
        <w:rPr>
          <w:rStyle w:val="Subst"/>
          <w:bCs/>
          <w:iCs/>
        </w:rPr>
        <w:t xml:space="preserve"> </w:t>
      </w:r>
      <w:r w:rsidRPr="00C410FA">
        <w:rPr>
          <w:rStyle w:val="Subst"/>
          <w:bCs/>
          <w:iCs/>
          <w:sz w:val="24"/>
          <w:szCs w:val="24"/>
        </w:rPr>
        <w:t>Дополнительный офис "Менделеевский № 1" Елабужского филиала Открытого Акционерного  Общества "АК БАРС" Банк</w:t>
      </w:r>
    </w:p>
    <w:p w:rsidR="00D563C0" w:rsidRPr="00C410FA" w:rsidRDefault="00D563C0" w:rsidP="00497FB1">
      <w:pPr>
        <w:ind w:left="142"/>
        <w:rPr>
          <w:sz w:val="24"/>
          <w:szCs w:val="24"/>
        </w:rPr>
      </w:pPr>
      <w:r>
        <w:t>Сокращенное фирменное наименование:</w:t>
      </w:r>
      <w:r w:rsidR="005D40C3">
        <w:t xml:space="preserve"> </w:t>
      </w:r>
      <w:r>
        <w:rPr>
          <w:rStyle w:val="Subst"/>
          <w:bCs/>
          <w:iCs/>
        </w:rPr>
        <w:t xml:space="preserve"> </w:t>
      </w:r>
      <w:r w:rsidRPr="00C410FA">
        <w:rPr>
          <w:rStyle w:val="Subst"/>
          <w:bCs/>
          <w:iCs/>
          <w:sz w:val="24"/>
          <w:szCs w:val="24"/>
        </w:rPr>
        <w:t>ДО "Менделеевский № 1" Елабужского филиала ОАО "АК БАРС" Банк</w:t>
      </w:r>
    </w:p>
    <w:p w:rsidR="00D563C0" w:rsidRPr="00C410FA" w:rsidRDefault="00D563C0" w:rsidP="00497FB1">
      <w:pPr>
        <w:ind w:left="142"/>
        <w:rPr>
          <w:sz w:val="24"/>
          <w:szCs w:val="24"/>
        </w:rPr>
      </w:pPr>
      <w:r>
        <w:t>Место нахождения:</w:t>
      </w:r>
      <w:r>
        <w:rPr>
          <w:rStyle w:val="Subst"/>
          <w:bCs/>
          <w:iCs/>
        </w:rPr>
        <w:t xml:space="preserve"> </w:t>
      </w:r>
      <w:r w:rsidRPr="00C410FA">
        <w:rPr>
          <w:rStyle w:val="Subst"/>
          <w:bCs/>
          <w:iCs/>
          <w:sz w:val="24"/>
          <w:szCs w:val="24"/>
        </w:rPr>
        <w:t>423650, РТ, г. Менделеевск, ул. Фомина, д.19</w:t>
      </w:r>
    </w:p>
    <w:p w:rsidR="00D563C0" w:rsidRPr="00C410FA" w:rsidRDefault="00D563C0" w:rsidP="00497FB1">
      <w:pPr>
        <w:ind w:left="142"/>
        <w:rPr>
          <w:sz w:val="24"/>
          <w:szCs w:val="24"/>
        </w:rPr>
      </w:pPr>
      <w:r>
        <w:t>ИНН:</w:t>
      </w:r>
      <w:r>
        <w:rPr>
          <w:rStyle w:val="Subst"/>
          <w:bCs/>
          <w:iCs/>
        </w:rPr>
        <w:t xml:space="preserve"> </w:t>
      </w:r>
      <w:r w:rsidRPr="00C410FA">
        <w:rPr>
          <w:rStyle w:val="Subst"/>
          <w:bCs/>
          <w:iCs/>
          <w:sz w:val="24"/>
          <w:szCs w:val="24"/>
        </w:rPr>
        <w:t>1653001805</w:t>
      </w:r>
    </w:p>
    <w:p w:rsidR="00D563C0" w:rsidRPr="00C410FA" w:rsidRDefault="00D563C0" w:rsidP="00497FB1">
      <w:pPr>
        <w:ind w:left="142"/>
        <w:rPr>
          <w:sz w:val="24"/>
          <w:szCs w:val="24"/>
        </w:rPr>
      </w:pPr>
      <w:r>
        <w:t>БИК:</w:t>
      </w:r>
      <w:r>
        <w:rPr>
          <w:rStyle w:val="Subst"/>
          <w:bCs/>
          <w:iCs/>
        </w:rPr>
        <w:t xml:space="preserve"> </w:t>
      </w:r>
      <w:r w:rsidRPr="00C410FA">
        <w:rPr>
          <w:rStyle w:val="Subst"/>
          <w:bCs/>
          <w:iCs/>
          <w:sz w:val="24"/>
          <w:szCs w:val="24"/>
        </w:rPr>
        <w:t>049205805</w:t>
      </w:r>
    </w:p>
    <w:p w:rsidR="00D563C0" w:rsidRPr="00C410FA" w:rsidRDefault="00D563C0" w:rsidP="00497FB1">
      <w:pPr>
        <w:ind w:left="142"/>
        <w:rPr>
          <w:sz w:val="24"/>
          <w:szCs w:val="24"/>
        </w:rPr>
      </w:pPr>
      <w:r>
        <w:t>Номер счета:</w:t>
      </w:r>
      <w:r>
        <w:rPr>
          <w:rStyle w:val="Subst"/>
          <w:bCs/>
          <w:iCs/>
        </w:rPr>
        <w:t xml:space="preserve"> </w:t>
      </w:r>
      <w:r w:rsidRPr="00C410FA">
        <w:rPr>
          <w:rStyle w:val="Subst"/>
          <w:bCs/>
          <w:iCs/>
          <w:sz w:val="24"/>
          <w:szCs w:val="24"/>
        </w:rPr>
        <w:t>40702810609065000375</w:t>
      </w:r>
    </w:p>
    <w:p w:rsidR="00D563C0" w:rsidRPr="00C410FA" w:rsidRDefault="00D563C0" w:rsidP="00497FB1">
      <w:pPr>
        <w:ind w:left="142"/>
        <w:rPr>
          <w:sz w:val="24"/>
          <w:szCs w:val="24"/>
        </w:rPr>
      </w:pPr>
      <w:r>
        <w:t>Корр. счет:</w:t>
      </w:r>
      <w:r>
        <w:rPr>
          <w:rStyle w:val="Subst"/>
          <w:bCs/>
          <w:iCs/>
        </w:rPr>
        <w:t xml:space="preserve"> </w:t>
      </w:r>
      <w:r w:rsidRPr="00C410FA">
        <w:rPr>
          <w:rStyle w:val="Subst"/>
          <w:bCs/>
          <w:iCs/>
          <w:sz w:val="24"/>
          <w:szCs w:val="24"/>
        </w:rPr>
        <w:t>30101810000000000805</w:t>
      </w:r>
    </w:p>
    <w:p w:rsidR="00D563C0" w:rsidRPr="00C410FA" w:rsidRDefault="00D563C0" w:rsidP="00497FB1">
      <w:pPr>
        <w:ind w:left="142"/>
        <w:rPr>
          <w:sz w:val="24"/>
          <w:szCs w:val="24"/>
        </w:rPr>
      </w:pPr>
      <w:r>
        <w:t>Тип счета:</w:t>
      </w:r>
      <w:r>
        <w:rPr>
          <w:rStyle w:val="Subst"/>
          <w:bCs/>
          <w:iCs/>
        </w:rPr>
        <w:t xml:space="preserve"> </w:t>
      </w:r>
      <w:r w:rsidRPr="00C410FA">
        <w:rPr>
          <w:rStyle w:val="Subst"/>
          <w:bCs/>
          <w:iCs/>
          <w:sz w:val="24"/>
          <w:szCs w:val="24"/>
        </w:rPr>
        <w:t>расчетный</w:t>
      </w:r>
    </w:p>
    <w:p w:rsidR="00D563C0" w:rsidRDefault="00D563C0" w:rsidP="00497FB1">
      <w:pPr>
        <w:pStyle w:val="SubHeading"/>
        <w:ind w:left="142"/>
      </w:pPr>
      <w:r>
        <w:t>Сведения о кредитной организации</w:t>
      </w:r>
    </w:p>
    <w:p w:rsidR="00D563C0" w:rsidRDefault="00D563C0" w:rsidP="00497FB1">
      <w:pPr>
        <w:ind w:left="142"/>
      </w:pPr>
      <w:r>
        <w:t>Полное фирменное наименование:</w:t>
      </w:r>
      <w:r>
        <w:rPr>
          <w:rStyle w:val="Subst"/>
          <w:bCs/>
          <w:iCs/>
        </w:rPr>
        <w:t xml:space="preserve"> </w:t>
      </w:r>
      <w:r w:rsidRPr="00C410FA">
        <w:rPr>
          <w:rStyle w:val="Subst"/>
          <w:bCs/>
          <w:iCs/>
          <w:sz w:val="24"/>
          <w:szCs w:val="24"/>
        </w:rPr>
        <w:t>Дополнительный офис "Менделеевский № 1" Елабужского филиала Открытого Акционерного Общества "АК БАРС" Банк</w:t>
      </w:r>
    </w:p>
    <w:p w:rsidR="00D563C0" w:rsidRPr="00C410FA" w:rsidRDefault="00D563C0" w:rsidP="00497FB1">
      <w:pPr>
        <w:ind w:left="142"/>
        <w:rPr>
          <w:rStyle w:val="Subst"/>
          <w:bCs/>
          <w:iCs/>
          <w:sz w:val="24"/>
          <w:szCs w:val="24"/>
        </w:rPr>
      </w:pPr>
      <w:r>
        <w:t>Сокращенное фирменное наименование:</w:t>
      </w:r>
      <w:r>
        <w:rPr>
          <w:rStyle w:val="Subst"/>
          <w:bCs/>
          <w:iCs/>
        </w:rPr>
        <w:t xml:space="preserve"> </w:t>
      </w:r>
      <w:r w:rsidR="005D40C3">
        <w:rPr>
          <w:rStyle w:val="Subst"/>
          <w:bCs/>
          <w:iCs/>
        </w:rPr>
        <w:t xml:space="preserve"> </w:t>
      </w:r>
      <w:r w:rsidRPr="00C410FA">
        <w:rPr>
          <w:rStyle w:val="Subst"/>
          <w:bCs/>
          <w:iCs/>
          <w:sz w:val="24"/>
          <w:szCs w:val="24"/>
        </w:rPr>
        <w:t>ДО "Менделеевский № 1" Елабужского филиала ОАО "АК БАРС" Банк</w:t>
      </w:r>
    </w:p>
    <w:p w:rsidR="00C410FA" w:rsidRPr="00C410FA" w:rsidRDefault="00C410FA" w:rsidP="00497FB1">
      <w:pPr>
        <w:ind w:left="142"/>
        <w:rPr>
          <w:sz w:val="24"/>
          <w:szCs w:val="24"/>
        </w:rPr>
      </w:pPr>
    </w:p>
    <w:p w:rsidR="00D563C0" w:rsidRPr="00C410FA" w:rsidRDefault="00AE5C90" w:rsidP="006E0AE7">
      <w:pPr>
        <w:ind w:left="142"/>
        <w:rPr>
          <w:sz w:val="24"/>
          <w:szCs w:val="24"/>
        </w:rPr>
      </w:pPr>
      <w:r>
        <w:t xml:space="preserve">  </w:t>
      </w:r>
      <w:r w:rsidR="00D563C0">
        <w:t>Место нахождения:</w:t>
      </w:r>
      <w:r w:rsidR="00D563C0">
        <w:rPr>
          <w:rStyle w:val="Subst"/>
          <w:bCs/>
          <w:iCs/>
        </w:rPr>
        <w:t xml:space="preserve"> </w:t>
      </w:r>
      <w:r w:rsidR="00D563C0" w:rsidRPr="00C410FA">
        <w:rPr>
          <w:rStyle w:val="Subst"/>
          <w:bCs/>
          <w:iCs/>
          <w:sz w:val="24"/>
          <w:szCs w:val="24"/>
        </w:rPr>
        <w:t>423650, РТ, г. Менделеевск, ул. Фомина, д.19</w:t>
      </w:r>
    </w:p>
    <w:p w:rsidR="00D563C0" w:rsidRDefault="00AE5C90" w:rsidP="006E0AE7">
      <w:pPr>
        <w:ind w:left="142"/>
      </w:pPr>
      <w:r>
        <w:t xml:space="preserve">  </w:t>
      </w:r>
      <w:r w:rsidR="00D563C0">
        <w:t>ИНН:</w:t>
      </w:r>
      <w:r w:rsidR="00D563C0">
        <w:rPr>
          <w:rStyle w:val="Subst"/>
          <w:bCs/>
          <w:iCs/>
        </w:rPr>
        <w:t xml:space="preserve"> </w:t>
      </w:r>
      <w:r w:rsidR="00D563C0" w:rsidRPr="00C410FA">
        <w:rPr>
          <w:rStyle w:val="Subst"/>
          <w:bCs/>
          <w:iCs/>
          <w:sz w:val="24"/>
          <w:szCs w:val="24"/>
        </w:rPr>
        <w:t>1653001805</w:t>
      </w:r>
    </w:p>
    <w:p w:rsidR="00D563C0" w:rsidRPr="00C410FA" w:rsidRDefault="00AE5C90" w:rsidP="006E0AE7">
      <w:pPr>
        <w:ind w:left="142"/>
        <w:rPr>
          <w:sz w:val="24"/>
          <w:szCs w:val="24"/>
        </w:rPr>
      </w:pPr>
      <w:r>
        <w:lastRenderedPageBreak/>
        <w:t xml:space="preserve">  </w:t>
      </w:r>
      <w:r w:rsidR="00D563C0">
        <w:t>БИК:</w:t>
      </w:r>
      <w:r w:rsidR="00D563C0">
        <w:rPr>
          <w:rStyle w:val="Subst"/>
          <w:bCs/>
          <w:iCs/>
        </w:rPr>
        <w:t xml:space="preserve"> </w:t>
      </w:r>
      <w:r w:rsidR="00D563C0" w:rsidRPr="00C410FA">
        <w:rPr>
          <w:rStyle w:val="Subst"/>
          <w:bCs/>
          <w:iCs/>
          <w:sz w:val="24"/>
          <w:szCs w:val="24"/>
        </w:rPr>
        <w:t>049205805</w:t>
      </w:r>
    </w:p>
    <w:p w:rsidR="00D563C0" w:rsidRPr="00C410FA" w:rsidRDefault="00AE5C90" w:rsidP="006E0AE7">
      <w:pPr>
        <w:ind w:left="142"/>
        <w:rPr>
          <w:sz w:val="24"/>
          <w:szCs w:val="24"/>
        </w:rPr>
      </w:pPr>
      <w:r>
        <w:t xml:space="preserve">  </w:t>
      </w:r>
      <w:r w:rsidR="00D563C0">
        <w:t>Номер счета:</w:t>
      </w:r>
      <w:r w:rsidR="00D563C0">
        <w:rPr>
          <w:rStyle w:val="Subst"/>
          <w:bCs/>
          <w:iCs/>
        </w:rPr>
        <w:t xml:space="preserve"> </w:t>
      </w:r>
      <w:r w:rsidR="00D563C0" w:rsidRPr="00C410FA">
        <w:rPr>
          <w:rStyle w:val="Subst"/>
          <w:bCs/>
          <w:iCs/>
          <w:sz w:val="24"/>
          <w:szCs w:val="24"/>
        </w:rPr>
        <w:t>40702810309064000375</w:t>
      </w:r>
    </w:p>
    <w:p w:rsidR="00D563C0" w:rsidRPr="00C410FA" w:rsidRDefault="00D563C0" w:rsidP="006E0AE7">
      <w:pPr>
        <w:ind w:left="284"/>
        <w:rPr>
          <w:sz w:val="24"/>
          <w:szCs w:val="24"/>
        </w:rPr>
      </w:pPr>
      <w:r>
        <w:t>Корр. счет:</w:t>
      </w:r>
      <w:r>
        <w:rPr>
          <w:rStyle w:val="Subst"/>
          <w:bCs/>
          <w:iCs/>
        </w:rPr>
        <w:t xml:space="preserve"> </w:t>
      </w:r>
      <w:r w:rsidRPr="00C410FA">
        <w:rPr>
          <w:rStyle w:val="Subst"/>
          <w:bCs/>
          <w:iCs/>
          <w:sz w:val="24"/>
          <w:szCs w:val="24"/>
        </w:rPr>
        <w:t>30101810000000000805</w:t>
      </w:r>
    </w:p>
    <w:p w:rsidR="00D563C0" w:rsidRPr="00C410FA" w:rsidRDefault="00D563C0" w:rsidP="006E0AE7">
      <w:pPr>
        <w:ind w:left="284"/>
        <w:rPr>
          <w:sz w:val="24"/>
          <w:szCs w:val="24"/>
        </w:rPr>
      </w:pPr>
      <w:r>
        <w:t>Тип счета:</w:t>
      </w:r>
      <w:r>
        <w:rPr>
          <w:rStyle w:val="Subst"/>
          <w:bCs/>
          <w:iCs/>
        </w:rPr>
        <w:t xml:space="preserve"> </w:t>
      </w:r>
      <w:r w:rsidRPr="00C410FA">
        <w:rPr>
          <w:rStyle w:val="Subst"/>
          <w:bCs/>
          <w:iCs/>
          <w:sz w:val="24"/>
          <w:szCs w:val="24"/>
        </w:rPr>
        <w:t>расчетный</w:t>
      </w:r>
    </w:p>
    <w:p w:rsidR="00D563C0" w:rsidRDefault="00D563C0" w:rsidP="00497FB1">
      <w:pPr>
        <w:pStyle w:val="SubHeading"/>
        <w:ind w:left="284"/>
      </w:pPr>
      <w:r>
        <w:t>Сведения о кредитной организации</w:t>
      </w:r>
    </w:p>
    <w:p w:rsidR="00D563C0" w:rsidRPr="00C410FA" w:rsidRDefault="00D563C0" w:rsidP="00497FB1">
      <w:pPr>
        <w:ind w:left="284"/>
        <w:rPr>
          <w:sz w:val="24"/>
          <w:szCs w:val="24"/>
        </w:rPr>
      </w:pPr>
      <w:r>
        <w:t>Полное фирменное наименование:</w:t>
      </w:r>
      <w:r>
        <w:rPr>
          <w:rStyle w:val="Subst"/>
          <w:bCs/>
          <w:iCs/>
        </w:rPr>
        <w:t xml:space="preserve"> </w:t>
      </w:r>
      <w:r w:rsidRPr="00C410FA">
        <w:rPr>
          <w:rStyle w:val="Subst"/>
          <w:bCs/>
          <w:iCs/>
          <w:sz w:val="24"/>
          <w:szCs w:val="24"/>
        </w:rPr>
        <w:t>Общество с ограниченной ответственностью Банк "Аверс"</w:t>
      </w:r>
    </w:p>
    <w:p w:rsidR="00D563C0" w:rsidRPr="00C410FA" w:rsidRDefault="00D563C0" w:rsidP="00497FB1">
      <w:pPr>
        <w:ind w:left="284"/>
        <w:rPr>
          <w:sz w:val="24"/>
          <w:szCs w:val="24"/>
        </w:rPr>
      </w:pPr>
      <w:r>
        <w:t>Сокращенное фирменное наименование:</w:t>
      </w:r>
      <w:r>
        <w:rPr>
          <w:rStyle w:val="Subst"/>
          <w:bCs/>
          <w:iCs/>
        </w:rPr>
        <w:t xml:space="preserve"> </w:t>
      </w:r>
      <w:r w:rsidRPr="00C410FA">
        <w:rPr>
          <w:rStyle w:val="Subst"/>
          <w:bCs/>
          <w:iCs/>
          <w:sz w:val="24"/>
          <w:szCs w:val="24"/>
        </w:rPr>
        <w:t>ООО Банк "Аверс"</w:t>
      </w:r>
    </w:p>
    <w:p w:rsidR="005D40C3" w:rsidRDefault="00D563C0" w:rsidP="00497FB1">
      <w:pPr>
        <w:ind w:left="284"/>
        <w:rPr>
          <w:rStyle w:val="Subst"/>
          <w:bCs/>
          <w:iCs/>
          <w:sz w:val="24"/>
          <w:szCs w:val="24"/>
        </w:rPr>
      </w:pPr>
      <w:r>
        <w:t>Место нахождения:</w:t>
      </w:r>
      <w:r>
        <w:rPr>
          <w:rStyle w:val="Subst"/>
          <w:bCs/>
          <w:iCs/>
        </w:rPr>
        <w:t xml:space="preserve"> </w:t>
      </w:r>
      <w:r w:rsidRPr="00C410FA">
        <w:rPr>
          <w:rStyle w:val="Subst"/>
          <w:bCs/>
          <w:iCs/>
          <w:sz w:val="24"/>
          <w:szCs w:val="24"/>
        </w:rPr>
        <w:t>423831, РТ, г. Набережные Челны, проспект Х.</w:t>
      </w:r>
      <w:r w:rsidR="005D40C3">
        <w:rPr>
          <w:rStyle w:val="Subst"/>
          <w:bCs/>
          <w:iCs/>
          <w:sz w:val="24"/>
          <w:szCs w:val="24"/>
        </w:rPr>
        <w:t xml:space="preserve"> </w:t>
      </w:r>
      <w:r w:rsidRPr="00C410FA">
        <w:rPr>
          <w:rStyle w:val="Subst"/>
          <w:bCs/>
          <w:iCs/>
          <w:sz w:val="24"/>
          <w:szCs w:val="24"/>
        </w:rPr>
        <w:t xml:space="preserve">Туфана, д. 29 Б </w:t>
      </w:r>
    </w:p>
    <w:p w:rsidR="00D563C0" w:rsidRPr="00C410FA" w:rsidRDefault="00D563C0" w:rsidP="00497FB1">
      <w:pPr>
        <w:ind w:left="284"/>
        <w:rPr>
          <w:sz w:val="24"/>
          <w:szCs w:val="24"/>
        </w:rPr>
      </w:pPr>
      <w:r w:rsidRPr="00C410FA">
        <w:rPr>
          <w:rStyle w:val="Subst"/>
          <w:bCs/>
          <w:iCs/>
          <w:sz w:val="24"/>
          <w:szCs w:val="24"/>
        </w:rPr>
        <w:t>( 14/05Б)</w:t>
      </w:r>
    </w:p>
    <w:p w:rsidR="00D563C0" w:rsidRPr="00C410FA" w:rsidRDefault="00D563C0" w:rsidP="00497FB1">
      <w:pPr>
        <w:ind w:left="284"/>
        <w:rPr>
          <w:sz w:val="24"/>
          <w:szCs w:val="24"/>
        </w:rPr>
      </w:pPr>
      <w:r>
        <w:t>ИНН:</w:t>
      </w:r>
      <w:r>
        <w:rPr>
          <w:rStyle w:val="Subst"/>
          <w:bCs/>
          <w:iCs/>
        </w:rPr>
        <w:t xml:space="preserve"> </w:t>
      </w:r>
      <w:r w:rsidRPr="00C410FA">
        <w:rPr>
          <w:rStyle w:val="Subst"/>
          <w:bCs/>
          <w:iCs/>
          <w:sz w:val="24"/>
          <w:szCs w:val="24"/>
        </w:rPr>
        <w:t>1653003601</w:t>
      </w:r>
    </w:p>
    <w:p w:rsidR="00D563C0" w:rsidRPr="00C410FA" w:rsidRDefault="00D563C0" w:rsidP="00497FB1">
      <w:pPr>
        <w:ind w:left="284"/>
        <w:rPr>
          <w:sz w:val="24"/>
          <w:szCs w:val="24"/>
        </w:rPr>
      </w:pPr>
      <w:r>
        <w:t>БИК:</w:t>
      </w:r>
      <w:r>
        <w:rPr>
          <w:rStyle w:val="Subst"/>
          <w:bCs/>
          <w:iCs/>
        </w:rPr>
        <w:t xml:space="preserve"> </w:t>
      </w:r>
      <w:r w:rsidRPr="00C410FA">
        <w:rPr>
          <w:rStyle w:val="Subst"/>
          <w:bCs/>
          <w:iCs/>
          <w:sz w:val="24"/>
          <w:szCs w:val="24"/>
        </w:rPr>
        <w:t>049205774</w:t>
      </w:r>
    </w:p>
    <w:p w:rsidR="00D563C0" w:rsidRPr="00C410FA" w:rsidRDefault="00D563C0" w:rsidP="00497FB1">
      <w:pPr>
        <w:ind w:left="284"/>
        <w:rPr>
          <w:sz w:val="24"/>
          <w:szCs w:val="24"/>
        </w:rPr>
      </w:pPr>
      <w:r>
        <w:t>Номер счета:</w:t>
      </w:r>
      <w:r>
        <w:rPr>
          <w:rStyle w:val="Subst"/>
          <w:bCs/>
          <w:iCs/>
        </w:rPr>
        <w:t xml:space="preserve"> </w:t>
      </w:r>
      <w:r w:rsidRPr="00C410FA">
        <w:rPr>
          <w:rStyle w:val="Subst"/>
          <w:bCs/>
          <w:iCs/>
          <w:sz w:val="24"/>
          <w:szCs w:val="24"/>
        </w:rPr>
        <w:t>40702810901490001815</w:t>
      </w:r>
    </w:p>
    <w:p w:rsidR="00D563C0" w:rsidRPr="00C410FA" w:rsidRDefault="00D563C0" w:rsidP="00497FB1">
      <w:pPr>
        <w:ind w:left="284"/>
        <w:rPr>
          <w:sz w:val="24"/>
          <w:szCs w:val="24"/>
        </w:rPr>
      </w:pPr>
      <w:r>
        <w:t>Корр. счет:</w:t>
      </w:r>
      <w:r>
        <w:rPr>
          <w:rStyle w:val="Subst"/>
          <w:bCs/>
          <w:iCs/>
        </w:rPr>
        <w:t xml:space="preserve"> </w:t>
      </w:r>
      <w:r w:rsidRPr="00C410FA">
        <w:rPr>
          <w:rStyle w:val="Subst"/>
          <w:bCs/>
          <w:iCs/>
          <w:sz w:val="24"/>
          <w:szCs w:val="24"/>
        </w:rPr>
        <w:t>30101810500000000774</w:t>
      </w:r>
    </w:p>
    <w:p w:rsidR="00D563C0" w:rsidRPr="00497FB1" w:rsidRDefault="00D563C0" w:rsidP="00497FB1">
      <w:pPr>
        <w:ind w:left="284"/>
      </w:pPr>
      <w:r>
        <w:t>Тип счета:</w:t>
      </w:r>
      <w:r>
        <w:rPr>
          <w:rStyle w:val="Subst"/>
          <w:bCs/>
          <w:iCs/>
        </w:rPr>
        <w:t xml:space="preserve"> </w:t>
      </w:r>
      <w:r w:rsidRPr="00C410FA">
        <w:rPr>
          <w:rStyle w:val="Subst"/>
          <w:bCs/>
          <w:iCs/>
          <w:sz w:val="24"/>
          <w:szCs w:val="24"/>
        </w:rPr>
        <w:t>расчетный</w:t>
      </w:r>
    </w:p>
    <w:p w:rsidR="00D563C0" w:rsidRDefault="00D563C0" w:rsidP="00497FB1">
      <w:pPr>
        <w:pStyle w:val="SubHeading"/>
        <w:ind w:left="284"/>
      </w:pPr>
      <w:r>
        <w:t>Сведения о кредитной организации</w:t>
      </w:r>
    </w:p>
    <w:p w:rsidR="00D563C0" w:rsidRPr="00C410FA" w:rsidRDefault="00D563C0" w:rsidP="00497FB1">
      <w:pPr>
        <w:ind w:left="284"/>
        <w:rPr>
          <w:sz w:val="24"/>
          <w:szCs w:val="24"/>
        </w:rPr>
      </w:pPr>
      <w:r>
        <w:t>Полное фирменное наименование:</w:t>
      </w:r>
      <w:r>
        <w:rPr>
          <w:rStyle w:val="Subst"/>
          <w:bCs/>
          <w:iCs/>
        </w:rPr>
        <w:t xml:space="preserve"> </w:t>
      </w:r>
      <w:r w:rsidRPr="00C410FA">
        <w:rPr>
          <w:rStyle w:val="Subst"/>
          <w:bCs/>
          <w:iCs/>
          <w:sz w:val="24"/>
          <w:szCs w:val="24"/>
        </w:rPr>
        <w:t>Общество с ограниченной ответственностью Казанский банк экономического развития " Банк Казани"</w:t>
      </w:r>
    </w:p>
    <w:p w:rsidR="00D563C0" w:rsidRPr="00C410FA" w:rsidRDefault="00D563C0" w:rsidP="00497FB1">
      <w:pPr>
        <w:ind w:left="284"/>
        <w:rPr>
          <w:sz w:val="24"/>
          <w:szCs w:val="24"/>
        </w:rPr>
      </w:pPr>
      <w:r>
        <w:t>Сокращенное фирменное наименование:</w:t>
      </w:r>
      <w:r>
        <w:rPr>
          <w:rStyle w:val="Subst"/>
          <w:bCs/>
          <w:iCs/>
        </w:rPr>
        <w:t xml:space="preserve"> </w:t>
      </w:r>
      <w:r w:rsidRPr="00C410FA">
        <w:rPr>
          <w:rStyle w:val="Subst"/>
          <w:bCs/>
          <w:iCs/>
          <w:sz w:val="24"/>
          <w:szCs w:val="24"/>
        </w:rPr>
        <w:t>ООО КБЭР " Банк Казани"</w:t>
      </w:r>
    </w:p>
    <w:p w:rsidR="00D563C0" w:rsidRPr="00C410FA" w:rsidRDefault="00D563C0" w:rsidP="00497FB1">
      <w:pPr>
        <w:ind w:left="284"/>
        <w:rPr>
          <w:sz w:val="24"/>
          <w:szCs w:val="24"/>
        </w:rPr>
      </w:pPr>
      <w:r>
        <w:t>Место нахождения:</w:t>
      </w:r>
      <w:r>
        <w:rPr>
          <w:rStyle w:val="Subst"/>
          <w:bCs/>
          <w:iCs/>
        </w:rPr>
        <w:t xml:space="preserve"> </w:t>
      </w:r>
      <w:r w:rsidRPr="00C410FA">
        <w:rPr>
          <w:rStyle w:val="Subst"/>
          <w:bCs/>
          <w:iCs/>
          <w:sz w:val="24"/>
          <w:szCs w:val="24"/>
        </w:rPr>
        <w:t>420066,РТ,</w:t>
      </w:r>
      <w:r w:rsidR="00C410FA" w:rsidRPr="00C410FA">
        <w:rPr>
          <w:rStyle w:val="Subst"/>
          <w:bCs/>
          <w:iCs/>
          <w:sz w:val="24"/>
          <w:szCs w:val="24"/>
        </w:rPr>
        <w:t xml:space="preserve"> </w:t>
      </w:r>
      <w:r w:rsidRPr="00C410FA">
        <w:rPr>
          <w:rStyle w:val="Subst"/>
          <w:bCs/>
          <w:iCs/>
          <w:sz w:val="24"/>
          <w:szCs w:val="24"/>
        </w:rPr>
        <w:t>г. Казань, ул. Солдатская, д1</w:t>
      </w:r>
    </w:p>
    <w:p w:rsidR="00D563C0" w:rsidRPr="00C410FA" w:rsidRDefault="00D563C0" w:rsidP="00497FB1">
      <w:pPr>
        <w:ind w:left="284"/>
        <w:rPr>
          <w:sz w:val="24"/>
          <w:szCs w:val="24"/>
        </w:rPr>
      </w:pPr>
      <w:r>
        <w:t>ИНН:</w:t>
      </w:r>
      <w:r>
        <w:rPr>
          <w:rStyle w:val="Subst"/>
          <w:bCs/>
          <w:iCs/>
        </w:rPr>
        <w:t xml:space="preserve"> </w:t>
      </w:r>
      <w:r w:rsidRPr="00C410FA">
        <w:rPr>
          <w:rStyle w:val="Subst"/>
          <w:bCs/>
          <w:iCs/>
          <w:sz w:val="24"/>
          <w:szCs w:val="24"/>
        </w:rPr>
        <w:t>1653018661</w:t>
      </w:r>
    </w:p>
    <w:p w:rsidR="00D563C0" w:rsidRPr="00C410FA" w:rsidRDefault="00D563C0" w:rsidP="00497FB1">
      <w:pPr>
        <w:ind w:left="284"/>
        <w:rPr>
          <w:sz w:val="24"/>
          <w:szCs w:val="24"/>
        </w:rPr>
      </w:pPr>
      <w:r>
        <w:t>БИК:</w:t>
      </w:r>
      <w:r>
        <w:rPr>
          <w:rStyle w:val="Subst"/>
          <w:bCs/>
          <w:iCs/>
        </w:rPr>
        <w:t xml:space="preserve"> </w:t>
      </w:r>
      <w:r w:rsidRPr="00C410FA">
        <w:rPr>
          <w:rStyle w:val="Subst"/>
          <w:bCs/>
          <w:iCs/>
          <w:sz w:val="24"/>
          <w:szCs w:val="24"/>
        </w:rPr>
        <w:t>049205844</w:t>
      </w:r>
    </w:p>
    <w:p w:rsidR="00D563C0" w:rsidRPr="00C410FA" w:rsidRDefault="00D563C0" w:rsidP="00497FB1">
      <w:pPr>
        <w:ind w:left="284"/>
        <w:rPr>
          <w:sz w:val="24"/>
          <w:szCs w:val="24"/>
        </w:rPr>
      </w:pPr>
      <w:r>
        <w:t>Номер счета:</w:t>
      </w:r>
      <w:r>
        <w:rPr>
          <w:rStyle w:val="Subst"/>
          <w:bCs/>
          <w:iCs/>
        </w:rPr>
        <w:t xml:space="preserve"> </w:t>
      </w:r>
      <w:r w:rsidRPr="00C410FA">
        <w:rPr>
          <w:rStyle w:val="Subst"/>
          <w:bCs/>
          <w:iCs/>
          <w:sz w:val="24"/>
          <w:szCs w:val="24"/>
        </w:rPr>
        <w:t>40702810000010004733</w:t>
      </w:r>
    </w:p>
    <w:p w:rsidR="00D563C0" w:rsidRPr="00C410FA" w:rsidRDefault="00D563C0" w:rsidP="00497FB1">
      <w:pPr>
        <w:ind w:left="284"/>
        <w:rPr>
          <w:sz w:val="24"/>
          <w:szCs w:val="24"/>
        </w:rPr>
      </w:pPr>
      <w:r>
        <w:t>Корр. счет:</w:t>
      </w:r>
      <w:r>
        <w:rPr>
          <w:rStyle w:val="Subst"/>
          <w:bCs/>
          <w:iCs/>
        </w:rPr>
        <w:t xml:space="preserve"> </w:t>
      </w:r>
      <w:r w:rsidRPr="00C410FA">
        <w:rPr>
          <w:rStyle w:val="Subst"/>
          <w:bCs/>
          <w:iCs/>
          <w:sz w:val="24"/>
          <w:szCs w:val="24"/>
        </w:rPr>
        <w:t>30101810100000000844</w:t>
      </w:r>
    </w:p>
    <w:p w:rsidR="00D563C0" w:rsidRPr="00C410FA" w:rsidRDefault="00D563C0" w:rsidP="00AE5C90">
      <w:pPr>
        <w:ind w:left="284"/>
        <w:rPr>
          <w:sz w:val="24"/>
          <w:szCs w:val="24"/>
        </w:rPr>
      </w:pPr>
      <w:r>
        <w:t>Тип счета:</w:t>
      </w:r>
      <w:r>
        <w:rPr>
          <w:rStyle w:val="Subst"/>
          <w:bCs/>
          <w:iCs/>
        </w:rPr>
        <w:t xml:space="preserve"> </w:t>
      </w:r>
      <w:r w:rsidRPr="00C410FA">
        <w:rPr>
          <w:rStyle w:val="Subst"/>
          <w:bCs/>
          <w:iCs/>
          <w:sz w:val="24"/>
          <w:szCs w:val="24"/>
        </w:rPr>
        <w:t>расчетный</w:t>
      </w:r>
    </w:p>
    <w:p w:rsidR="00D563C0" w:rsidRDefault="00D563C0" w:rsidP="00AE5C90">
      <w:pPr>
        <w:pStyle w:val="2"/>
      </w:pPr>
      <w:r w:rsidRPr="00C82154">
        <w:t>1.3. Сведения об аудиторе (аудиторах) эмитента</w:t>
      </w:r>
    </w:p>
    <w:p w:rsidR="00AE5C90" w:rsidRPr="00AE5C90" w:rsidRDefault="00AE5C90" w:rsidP="00AE5C90"/>
    <w:p w:rsidR="00D563C0" w:rsidRDefault="00D563C0" w:rsidP="00AE5C90">
      <w:pPr>
        <w:ind w:left="200"/>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741E9B" w:rsidRDefault="00741E9B" w:rsidP="00AE5C90">
      <w:pPr>
        <w:ind w:left="200"/>
        <w:jc w:val="both"/>
      </w:pPr>
    </w:p>
    <w:p w:rsidR="00D563C0" w:rsidRPr="00C410FA" w:rsidRDefault="00D563C0" w:rsidP="00AE5C90">
      <w:pPr>
        <w:ind w:left="200"/>
        <w:jc w:val="both"/>
        <w:rPr>
          <w:sz w:val="24"/>
          <w:szCs w:val="24"/>
        </w:rPr>
      </w:pPr>
      <w:r>
        <w:t>Полное фирменное наименование:</w:t>
      </w:r>
      <w:r>
        <w:rPr>
          <w:rStyle w:val="Subst"/>
          <w:bCs/>
          <w:iCs/>
        </w:rPr>
        <w:t xml:space="preserve"> </w:t>
      </w:r>
      <w:r w:rsidRPr="00C410FA">
        <w:rPr>
          <w:rStyle w:val="Subst"/>
          <w:bCs/>
          <w:iCs/>
          <w:sz w:val="24"/>
          <w:szCs w:val="24"/>
        </w:rPr>
        <w:t>Общество с ограниченной ответственностью Аудиторская компания "Центр аудита и консалтинга"</w:t>
      </w:r>
    </w:p>
    <w:p w:rsidR="00D563C0" w:rsidRPr="00C410FA" w:rsidRDefault="00D563C0" w:rsidP="00AE5C90">
      <w:pPr>
        <w:ind w:left="200"/>
        <w:jc w:val="both"/>
        <w:rPr>
          <w:sz w:val="24"/>
          <w:szCs w:val="24"/>
        </w:rPr>
      </w:pPr>
      <w:r>
        <w:t>Сокращенное фирменное наименование:</w:t>
      </w:r>
      <w:r>
        <w:rPr>
          <w:rStyle w:val="Subst"/>
          <w:bCs/>
          <w:iCs/>
        </w:rPr>
        <w:t xml:space="preserve"> </w:t>
      </w:r>
      <w:r w:rsidRPr="00C410FA">
        <w:rPr>
          <w:rStyle w:val="Subst"/>
          <w:bCs/>
          <w:iCs/>
          <w:sz w:val="24"/>
          <w:szCs w:val="24"/>
        </w:rPr>
        <w:t>ООО "Акцепт"</w:t>
      </w:r>
    </w:p>
    <w:p w:rsidR="00D563C0" w:rsidRPr="00B00D7D" w:rsidRDefault="00D563C0" w:rsidP="00AE5C90">
      <w:pPr>
        <w:ind w:left="200"/>
        <w:jc w:val="both"/>
        <w:rPr>
          <w:rStyle w:val="Subst"/>
          <w:bCs/>
          <w:iCs/>
          <w:sz w:val="24"/>
          <w:szCs w:val="24"/>
        </w:rPr>
      </w:pPr>
      <w:r>
        <w:t>Место нахождения:</w:t>
      </w:r>
      <w:r>
        <w:rPr>
          <w:rStyle w:val="Subst"/>
          <w:bCs/>
          <w:iCs/>
        </w:rPr>
        <w:t xml:space="preserve"> </w:t>
      </w:r>
      <w:r w:rsidRPr="00C410FA">
        <w:rPr>
          <w:rStyle w:val="Subst"/>
          <w:bCs/>
          <w:iCs/>
          <w:sz w:val="24"/>
          <w:szCs w:val="24"/>
        </w:rPr>
        <w:t>РТ, г. Казань, ул. Волкова, д. 60/12</w:t>
      </w:r>
    </w:p>
    <w:p w:rsidR="000822BF" w:rsidRPr="00B00D7D" w:rsidRDefault="000822BF" w:rsidP="00AE5C90">
      <w:pPr>
        <w:ind w:left="200"/>
        <w:jc w:val="both"/>
        <w:rPr>
          <w:sz w:val="24"/>
          <w:szCs w:val="24"/>
        </w:rPr>
      </w:pPr>
    </w:p>
    <w:p w:rsidR="00D563C0" w:rsidRPr="00C410FA" w:rsidRDefault="00D563C0" w:rsidP="00AE5C90">
      <w:pPr>
        <w:ind w:left="200"/>
        <w:jc w:val="both"/>
        <w:rPr>
          <w:sz w:val="24"/>
          <w:szCs w:val="24"/>
        </w:rPr>
      </w:pPr>
      <w:r>
        <w:t>ИНН:</w:t>
      </w:r>
      <w:r>
        <w:rPr>
          <w:rStyle w:val="Subst"/>
          <w:bCs/>
          <w:iCs/>
        </w:rPr>
        <w:t xml:space="preserve"> </w:t>
      </w:r>
      <w:r w:rsidRPr="00C410FA">
        <w:rPr>
          <w:rStyle w:val="Subst"/>
          <w:bCs/>
          <w:iCs/>
          <w:sz w:val="24"/>
          <w:szCs w:val="24"/>
        </w:rPr>
        <w:t>1658046119</w:t>
      </w:r>
    </w:p>
    <w:p w:rsidR="00D563C0" w:rsidRPr="00C410FA" w:rsidRDefault="00D563C0" w:rsidP="00AE5C90">
      <w:pPr>
        <w:ind w:left="200"/>
        <w:jc w:val="both"/>
        <w:rPr>
          <w:sz w:val="24"/>
          <w:szCs w:val="24"/>
        </w:rPr>
      </w:pPr>
      <w:r>
        <w:t>ОГРН:</w:t>
      </w:r>
      <w:r>
        <w:rPr>
          <w:rStyle w:val="Subst"/>
          <w:bCs/>
          <w:iCs/>
        </w:rPr>
        <w:t xml:space="preserve"> </w:t>
      </w:r>
      <w:r w:rsidRPr="00C410FA">
        <w:rPr>
          <w:rStyle w:val="Subst"/>
          <w:bCs/>
          <w:iCs/>
          <w:sz w:val="24"/>
          <w:szCs w:val="24"/>
        </w:rPr>
        <w:t>1031626800941</w:t>
      </w:r>
    </w:p>
    <w:p w:rsidR="00D563C0" w:rsidRPr="00C410FA" w:rsidRDefault="00D563C0" w:rsidP="00AE5C90">
      <w:pPr>
        <w:ind w:left="200"/>
        <w:jc w:val="both"/>
        <w:rPr>
          <w:sz w:val="24"/>
          <w:szCs w:val="24"/>
        </w:rPr>
      </w:pPr>
      <w:r>
        <w:t>Телефон:</w:t>
      </w:r>
      <w:r>
        <w:rPr>
          <w:rStyle w:val="Subst"/>
          <w:bCs/>
          <w:iCs/>
        </w:rPr>
        <w:t xml:space="preserve"> </w:t>
      </w:r>
      <w:r w:rsidRPr="00C410FA">
        <w:rPr>
          <w:rStyle w:val="Subst"/>
          <w:bCs/>
          <w:iCs/>
          <w:sz w:val="24"/>
          <w:szCs w:val="24"/>
        </w:rPr>
        <w:t>(843) 236-2951</w:t>
      </w:r>
    </w:p>
    <w:p w:rsidR="00D563C0" w:rsidRPr="00C410FA" w:rsidRDefault="00D563C0" w:rsidP="00AE5C90">
      <w:pPr>
        <w:ind w:left="200"/>
        <w:jc w:val="both"/>
        <w:rPr>
          <w:sz w:val="24"/>
          <w:szCs w:val="24"/>
        </w:rPr>
      </w:pPr>
      <w:r>
        <w:t>Факс:</w:t>
      </w:r>
      <w:r>
        <w:rPr>
          <w:rStyle w:val="Subst"/>
          <w:bCs/>
          <w:iCs/>
        </w:rPr>
        <w:t xml:space="preserve"> </w:t>
      </w:r>
      <w:r w:rsidRPr="00C410FA">
        <w:rPr>
          <w:rStyle w:val="Subst"/>
          <w:bCs/>
          <w:iCs/>
          <w:sz w:val="24"/>
          <w:szCs w:val="24"/>
        </w:rPr>
        <w:t>(843) 236-2951</w:t>
      </w:r>
    </w:p>
    <w:p w:rsidR="00B750CC" w:rsidRDefault="00D563C0" w:rsidP="00B750CC">
      <w:pPr>
        <w:ind w:left="200"/>
        <w:jc w:val="both"/>
        <w:rPr>
          <w:rStyle w:val="Subst"/>
          <w:bCs/>
          <w:iCs/>
        </w:rPr>
      </w:pPr>
      <w:r>
        <w:lastRenderedPageBreak/>
        <w:t>Адрес электронной почты:</w:t>
      </w:r>
      <w:r>
        <w:rPr>
          <w:rStyle w:val="Subst"/>
          <w:bCs/>
          <w:iCs/>
        </w:rPr>
        <w:t xml:space="preserve"> </w:t>
      </w:r>
      <w:hyperlink r:id="rId8" w:history="1">
        <w:r w:rsidR="00B750CC" w:rsidRPr="00D67265">
          <w:rPr>
            <w:rStyle w:val="a5"/>
            <w:bCs/>
            <w:iCs/>
          </w:rPr>
          <w:t>Acsept@acsept.com</w:t>
        </w:r>
      </w:hyperlink>
    </w:p>
    <w:p w:rsidR="00D563C0" w:rsidRDefault="00D563C0" w:rsidP="00B750CC">
      <w:pPr>
        <w:ind w:left="200"/>
        <w:jc w:val="both"/>
      </w:pPr>
      <w:r>
        <w:t>Данные о членстве аудитора в саморегулируемых организациях аудиторов</w:t>
      </w:r>
    </w:p>
    <w:p w:rsidR="00B750CC" w:rsidRPr="00C410FA" w:rsidRDefault="00D563C0" w:rsidP="00B750CC">
      <w:pPr>
        <w:ind w:left="200"/>
        <w:jc w:val="both"/>
        <w:rPr>
          <w:rStyle w:val="Subst"/>
          <w:bCs/>
          <w:iCs/>
          <w:sz w:val="24"/>
          <w:szCs w:val="24"/>
        </w:rPr>
      </w:pPr>
      <w:r>
        <w:t>Полное наименование:</w:t>
      </w:r>
      <w:r>
        <w:rPr>
          <w:rStyle w:val="Subst"/>
          <w:bCs/>
          <w:iCs/>
        </w:rPr>
        <w:t xml:space="preserve"> </w:t>
      </w:r>
      <w:r w:rsidRPr="00C410FA">
        <w:rPr>
          <w:rStyle w:val="Subst"/>
          <w:bCs/>
          <w:iCs/>
          <w:sz w:val="24"/>
          <w:szCs w:val="24"/>
        </w:rPr>
        <w:t>Некоммерческое партнерство "Институт профессиональных аудиторов"</w:t>
      </w:r>
    </w:p>
    <w:p w:rsidR="00B750CC" w:rsidRPr="000822BF" w:rsidRDefault="00D563C0" w:rsidP="00B750CC">
      <w:pPr>
        <w:ind w:left="200"/>
        <w:jc w:val="both"/>
        <w:rPr>
          <w:rStyle w:val="Subst"/>
          <w:bCs/>
          <w:iCs/>
          <w:sz w:val="24"/>
          <w:szCs w:val="24"/>
        </w:rPr>
      </w:pPr>
      <w:r>
        <w:t>Место нахождения</w:t>
      </w:r>
      <w:r w:rsidR="00741E9B">
        <w:t xml:space="preserve"> : </w:t>
      </w:r>
      <w:r w:rsidRPr="000822BF">
        <w:rPr>
          <w:rStyle w:val="Subst"/>
          <w:bCs/>
          <w:iCs/>
          <w:sz w:val="24"/>
          <w:szCs w:val="24"/>
        </w:rPr>
        <w:t>117420 Россия, Россия, г. Москва, Наметкина 14 корп. 1 оф. 419</w:t>
      </w:r>
    </w:p>
    <w:p w:rsidR="00D563C0" w:rsidRDefault="00D563C0" w:rsidP="00B750CC">
      <w:pPr>
        <w:ind w:left="200"/>
        <w:jc w:val="both"/>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563C0" w:rsidRDefault="00D563C0">
      <w:pPr>
        <w:pStyle w:val="ThinDelim"/>
      </w:pPr>
    </w:p>
    <w:tbl>
      <w:tblPr>
        <w:tblW w:w="9349" w:type="dxa"/>
        <w:tblLayout w:type="fixed"/>
        <w:tblCellMar>
          <w:left w:w="72" w:type="dxa"/>
          <w:right w:w="72" w:type="dxa"/>
        </w:tblCellMar>
        <w:tblLook w:val="0000"/>
      </w:tblPr>
      <w:tblGrid>
        <w:gridCol w:w="2907"/>
        <w:gridCol w:w="2977"/>
        <w:gridCol w:w="3465"/>
      </w:tblGrid>
      <w:tr w:rsidR="00D563C0" w:rsidTr="00470AE4">
        <w:tc>
          <w:tcPr>
            <w:tcW w:w="2907" w:type="dxa"/>
            <w:tcBorders>
              <w:top w:val="double" w:sz="6" w:space="0" w:color="auto"/>
              <w:left w:val="double" w:sz="6" w:space="0" w:color="auto"/>
              <w:bottom w:val="single" w:sz="6" w:space="0" w:color="auto"/>
              <w:right w:val="single" w:sz="6" w:space="0" w:color="auto"/>
            </w:tcBorders>
          </w:tcPr>
          <w:p w:rsidR="00D563C0" w:rsidRDefault="00D563C0">
            <w:pPr>
              <w:jc w:val="center"/>
            </w:pPr>
            <w:r>
              <w:t>Бухгалтерская (финансовая) отчетность, Год</w:t>
            </w:r>
          </w:p>
        </w:tc>
        <w:tc>
          <w:tcPr>
            <w:tcW w:w="2977" w:type="dxa"/>
            <w:tcBorders>
              <w:top w:val="double" w:sz="6" w:space="0" w:color="auto"/>
              <w:left w:val="single" w:sz="6" w:space="0" w:color="auto"/>
              <w:bottom w:val="single" w:sz="6" w:space="0" w:color="auto"/>
              <w:right w:val="single" w:sz="6" w:space="0" w:color="auto"/>
            </w:tcBorders>
          </w:tcPr>
          <w:p w:rsidR="00D563C0" w:rsidRDefault="00D563C0">
            <w:pPr>
              <w:jc w:val="center"/>
            </w:pPr>
            <w:r>
              <w:t>Сводная бухгалтерская отчетность, Год</w:t>
            </w:r>
          </w:p>
        </w:tc>
        <w:tc>
          <w:tcPr>
            <w:tcW w:w="3465" w:type="dxa"/>
            <w:tcBorders>
              <w:top w:val="double" w:sz="6" w:space="0" w:color="auto"/>
              <w:left w:val="single" w:sz="6" w:space="0" w:color="auto"/>
              <w:bottom w:val="single" w:sz="6" w:space="0" w:color="auto"/>
              <w:right w:val="double" w:sz="6" w:space="0" w:color="auto"/>
            </w:tcBorders>
          </w:tcPr>
          <w:p w:rsidR="00D563C0" w:rsidRDefault="00D563C0">
            <w:pPr>
              <w:jc w:val="center"/>
            </w:pPr>
            <w:r>
              <w:t>Консолидированная финансовая отчетность, Год</w:t>
            </w:r>
          </w:p>
        </w:tc>
      </w:tr>
      <w:tr w:rsidR="00D563C0" w:rsidTr="00470AE4">
        <w:tc>
          <w:tcPr>
            <w:tcW w:w="2907" w:type="dxa"/>
            <w:tcBorders>
              <w:top w:val="single" w:sz="6" w:space="0" w:color="auto"/>
              <w:left w:val="double" w:sz="6" w:space="0" w:color="auto"/>
              <w:bottom w:val="single" w:sz="6" w:space="0" w:color="auto"/>
              <w:right w:val="single" w:sz="6" w:space="0" w:color="auto"/>
            </w:tcBorders>
          </w:tcPr>
          <w:p w:rsidR="00D563C0" w:rsidRDefault="00D563C0">
            <w:r>
              <w:t>2013</w:t>
            </w:r>
          </w:p>
        </w:tc>
        <w:tc>
          <w:tcPr>
            <w:tcW w:w="2977" w:type="dxa"/>
            <w:tcBorders>
              <w:top w:val="single" w:sz="6" w:space="0" w:color="auto"/>
              <w:left w:val="single" w:sz="6" w:space="0" w:color="auto"/>
              <w:bottom w:val="single" w:sz="6" w:space="0" w:color="auto"/>
              <w:right w:val="single" w:sz="6" w:space="0" w:color="auto"/>
            </w:tcBorders>
          </w:tcPr>
          <w:p w:rsidR="00D563C0" w:rsidRDefault="00D563C0"/>
        </w:tc>
        <w:tc>
          <w:tcPr>
            <w:tcW w:w="346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470AE4">
        <w:tc>
          <w:tcPr>
            <w:tcW w:w="2907" w:type="dxa"/>
            <w:tcBorders>
              <w:top w:val="single" w:sz="6" w:space="0" w:color="auto"/>
              <w:left w:val="double" w:sz="6" w:space="0" w:color="auto"/>
              <w:bottom w:val="single" w:sz="6" w:space="0" w:color="auto"/>
              <w:right w:val="single" w:sz="6" w:space="0" w:color="auto"/>
            </w:tcBorders>
          </w:tcPr>
          <w:p w:rsidR="00D563C0" w:rsidRDefault="00D563C0">
            <w:r>
              <w:t>2014</w:t>
            </w:r>
          </w:p>
        </w:tc>
        <w:tc>
          <w:tcPr>
            <w:tcW w:w="2977" w:type="dxa"/>
            <w:tcBorders>
              <w:top w:val="single" w:sz="6" w:space="0" w:color="auto"/>
              <w:left w:val="single" w:sz="6" w:space="0" w:color="auto"/>
              <w:bottom w:val="single" w:sz="6" w:space="0" w:color="auto"/>
              <w:right w:val="single" w:sz="6" w:space="0" w:color="auto"/>
            </w:tcBorders>
          </w:tcPr>
          <w:p w:rsidR="00D563C0" w:rsidRDefault="00D563C0"/>
        </w:tc>
        <w:tc>
          <w:tcPr>
            <w:tcW w:w="346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470AE4">
        <w:tc>
          <w:tcPr>
            <w:tcW w:w="2907" w:type="dxa"/>
            <w:tcBorders>
              <w:top w:val="single" w:sz="6" w:space="0" w:color="auto"/>
              <w:left w:val="double" w:sz="6" w:space="0" w:color="auto"/>
              <w:bottom w:val="double" w:sz="6" w:space="0" w:color="auto"/>
              <w:right w:val="single" w:sz="6" w:space="0" w:color="auto"/>
            </w:tcBorders>
          </w:tcPr>
          <w:p w:rsidR="00D563C0" w:rsidRDefault="00D563C0">
            <w:r>
              <w:t>2015</w:t>
            </w:r>
          </w:p>
        </w:tc>
        <w:tc>
          <w:tcPr>
            <w:tcW w:w="2977" w:type="dxa"/>
            <w:tcBorders>
              <w:top w:val="single" w:sz="6" w:space="0" w:color="auto"/>
              <w:left w:val="single" w:sz="6" w:space="0" w:color="auto"/>
              <w:bottom w:val="double" w:sz="6" w:space="0" w:color="auto"/>
              <w:right w:val="single" w:sz="6" w:space="0" w:color="auto"/>
            </w:tcBorders>
          </w:tcPr>
          <w:p w:rsidR="00D563C0" w:rsidRDefault="00D563C0"/>
        </w:tc>
        <w:tc>
          <w:tcPr>
            <w:tcW w:w="3465" w:type="dxa"/>
            <w:tcBorders>
              <w:top w:val="single" w:sz="6" w:space="0" w:color="auto"/>
              <w:left w:val="single" w:sz="6" w:space="0" w:color="auto"/>
              <w:bottom w:val="double" w:sz="6" w:space="0" w:color="auto"/>
              <w:right w:val="double" w:sz="6" w:space="0" w:color="auto"/>
            </w:tcBorders>
          </w:tcPr>
          <w:p w:rsidR="00D563C0" w:rsidRDefault="00D563C0"/>
        </w:tc>
      </w:tr>
    </w:tbl>
    <w:p w:rsidR="00D563C0" w:rsidRDefault="00D563C0" w:rsidP="00470AE4">
      <w:pPr>
        <w:pStyle w:val="SubHeading"/>
        <w:ind w:left="284"/>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D563C0" w:rsidRPr="000822BF" w:rsidRDefault="00D563C0" w:rsidP="00470AE4">
      <w:pPr>
        <w:ind w:left="284"/>
        <w:jc w:val="both"/>
        <w:rPr>
          <w:sz w:val="24"/>
          <w:szCs w:val="24"/>
        </w:rPr>
      </w:pPr>
      <w:r w:rsidRPr="000822BF">
        <w:rPr>
          <w:rStyle w:val="Subst"/>
          <w:bCs/>
          <w:iCs/>
          <w:sz w:val="24"/>
          <w:szCs w:val="24"/>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D563C0" w:rsidRDefault="00D563C0" w:rsidP="00470AE4">
      <w:pPr>
        <w:pStyle w:val="SubHeading"/>
        <w:ind w:left="284"/>
        <w:jc w:val="both"/>
      </w:pPr>
      <w:r>
        <w:t>Порядок выбора аудитора эмитента</w:t>
      </w:r>
    </w:p>
    <w:p w:rsidR="00470AE4" w:rsidRDefault="00D563C0" w:rsidP="00470AE4">
      <w:pPr>
        <w:ind w:left="284"/>
        <w:jc w:val="both"/>
      </w:pPr>
      <w:r>
        <w:t>Наличие процедуры тендера, связанного с выбором аудитора, и его основные условия:</w:t>
      </w:r>
    </w:p>
    <w:p w:rsidR="00D563C0" w:rsidRPr="000822BF" w:rsidRDefault="00470AE4" w:rsidP="00470AE4">
      <w:pPr>
        <w:ind w:left="284"/>
        <w:jc w:val="both"/>
        <w:rPr>
          <w:sz w:val="24"/>
          <w:szCs w:val="24"/>
        </w:rPr>
      </w:pPr>
      <w:r w:rsidRPr="000822BF">
        <w:rPr>
          <w:b/>
          <w:i/>
          <w:sz w:val="24"/>
          <w:szCs w:val="24"/>
        </w:rPr>
        <w:t>Выбор аудитора производился по российским стандартам бухгалтерского учета (РСБУ) и международным стандартам финансовой отчетности (МСФО) на 2011 год.</w:t>
      </w:r>
      <w:r w:rsidR="00D563C0" w:rsidRPr="000822BF">
        <w:rPr>
          <w:sz w:val="24"/>
          <w:szCs w:val="24"/>
        </w:rPr>
        <w:br/>
      </w:r>
    </w:p>
    <w:p w:rsidR="00470AE4" w:rsidRDefault="00D563C0" w:rsidP="00470AE4">
      <w:pPr>
        <w:ind w:left="284"/>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p>
    <w:p w:rsidR="00470AE4" w:rsidRPr="000822BF" w:rsidRDefault="00470AE4" w:rsidP="00470AE4">
      <w:pPr>
        <w:ind w:left="284"/>
        <w:jc w:val="both"/>
        <w:rPr>
          <w:b/>
          <w:i/>
          <w:sz w:val="24"/>
          <w:szCs w:val="24"/>
        </w:rPr>
      </w:pPr>
      <w:r w:rsidRPr="000822BF">
        <w:rPr>
          <w:b/>
          <w:i/>
          <w:sz w:val="24"/>
          <w:szCs w:val="24"/>
        </w:rPr>
        <w:t>Конкурс проводится Комиссией по выбору аудитора.</w:t>
      </w:r>
    </w:p>
    <w:p w:rsidR="00D563C0" w:rsidRPr="000822BF" w:rsidRDefault="00470AE4" w:rsidP="00470AE4">
      <w:pPr>
        <w:ind w:left="284"/>
        <w:jc w:val="both"/>
        <w:rPr>
          <w:sz w:val="24"/>
          <w:szCs w:val="24"/>
        </w:rPr>
      </w:pPr>
      <w:r w:rsidRPr="000822BF">
        <w:rPr>
          <w:b/>
          <w:i/>
          <w:sz w:val="24"/>
          <w:szCs w:val="24"/>
        </w:rPr>
        <w:t>По результатам проведения конкурса комиссия рекомендует Совету директоров кандидатуру независимого аудитора, далее Совет директоров выносит кандидатуру для утверждения собранием акционеров.</w:t>
      </w:r>
      <w:r w:rsidR="00D563C0" w:rsidRPr="000822BF">
        <w:rPr>
          <w:sz w:val="24"/>
          <w:szCs w:val="24"/>
        </w:rPr>
        <w:br/>
      </w:r>
    </w:p>
    <w:p w:rsidR="00470AE4" w:rsidRDefault="00D563C0" w:rsidP="00470AE4">
      <w:pPr>
        <w:ind w:left="284"/>
        <w:jc w:val="both"/>
      </w:pPr>
      <w:r>
        <w:t>Указывается информация о работах, проводимых аудитором в рамках специальных аудиторских заданий:</w:t>
      </w:r>
    </w:p>
    <w:p w:rsidR="00D563C0" w:rsidRPr="000822BF" w:rsidRDefault="00470AE4" w:rsidP="00470AE4">
      <w:pPr>
        <w:ind w:left="284"/>
        <w:jc w:val="both"/>
        <w:rPr>
          <w:sz w:val="24"/>
          <w:szCs w:val="24"/>
        </w:rPr>
      </w:pPr>
      <w:r w:rsidRPr="000822BF">
        <w:rPr>
          <w:b/>
          <w:i/>
          <w:sz w:val="24"/>
          <w:szCs w:val="24"/>
        </w:rPr>
        <w:t>Работа не проводилась</w:t>
      </w:r>
      <w:r w:rsidR="00D563C0" w:rsidRPr="000822BF">
        <w:rPr>
          <w:sz w:val="24"/>
          <w:szCs w:val="24"/>
        </w:rPr>
        <w:br/>
      </w:r>
    </w:p>
    <w:p w:rsidR="00470AE4" w:rsidRDefault="00D563C0" w:rsidP="00470AE4">
      <w:pPr>
        <w:ind w:left="284"/>
        <w:jc w:val="both"/>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p>
    <w:p w:rsidR="00D563C0" w:rsidRPr="000822BF" w:rsidRDefault="00470AE4" w:rsidP="00470AE4">
      <w:pPr>
        <w:ind w:left="284"/>
        <w:jc w:val="both"/>
        <w:rPr>
          <w:sz w:val="24"/>
          <w:szCs w:val="24"/>
        </w:rPr>
      </w:pPr>
      <w:r w:rsidRPr="000822BF">
        <w:rPr>
          <w:b/>
          <w:i/>
          <w:sz w:val="24"/>
          <w:szCs w:val="24"/>
        </w:rPr>
        <w:t>Вознаграждение аудиторов не производилось</w:t>
      </w:r>
      <w:r w:rsidR="00D563C0" w:rsidRPr="000822BF">
        <w:rPr>
          <w:sz w:val="24"/>
          <w:szCs w:val="24"/>
        </w:rPr>
        <w:br/>
      </w:r>
    </w:p>
    <w:p w:rsidR="00D563C0" w:rsidRDefault="00D563C0" w:rsidP="00470AE4">
      <w:pPr>
        <w:ind w:left="284"/>
        <w:jc w:val="both"/>
      </w:pPr>
      <w:r>
        <w:t>Приводится информация о наличии отсроченных и просроченных платежей</w:t>
      </w:r>
      <w:r w:rsidR="00497FB1">
        <w:t xml:space="preserve"> за оказанные аудитором услуги:</w:t>
      </w:r>
    </w:p>
    <w:p w:rsidR="00497FB1" w:rsidRPr="000822BF" w:rsidRDefault="00470AE4" w:rsidP="00470AE4">
      <w:pPr>
        <w:ind w:left="284"/>
        <w:jc w:val="both"/>
        <w:rPr>
          <w:b/>
          <w:i/>
          <w:sz w:val="24"/>
          <w:szCs w:val="24"/>
        </w:rPr>
      </w:pPr>
      <w:r w:rsidRPr="000822BF">
        <w:rPr>
          <w:b/>
          <w:i/>
          <w:sz w:val="24"/>
          <w:szCs w:val="24"/>
        </w:rPr>
        <w:t>Отсроченных и просроченных платежей по договорам за аудит ОАО «Химзавод им. Карпова» не имеет</w:t>
      </w:r>
    </w:p>
    <w:p w:rsidR="00D563C0" w:rsidRPr="009D317A" w:rsidRDefault="00D563C0" w:rsidP="00C82154">
      <w:pPr>
        <w:pStyle w:val="2"/>
      </w:pPr>
      <w:r w:rsidRPr="00C82154">
        <w:t>1.4. Сведения об оценщике эмитента</w:t>
      </w:r>
    </w:p>
    <w:p w:rsidR="00D563C0" w:rsidRPr="009D317A" w:rsidRDefault="00D563C0" w:rsidP="00B750CC">
      <w:pPr>
        <w:jc w:val="both"/>
      </w:pPr>
    </w:p>
    <w:p w:rsidR="00C82154" w:rsidRPr="000822BF" w:rsidRDefault="00D563C0" w:rsidP="00B750CC">
      <w:pPr>
        <w:ind w:left="200"/>
        <w:jc w:val="both"/>
        <w:rPr>
          <w:b/>
          <w:bCs/>
          <w:i/>
          <w:iCs/>
          <w:sz w:val="24"/>
          <w:szCs w:val="24"/>
        </w:rPr>
      </w:pPr>
      <w:r w:rsidRPr="000822BF">
        <w:rPr>
          <w:rStyle w:val="Subst"/>
          <w:bCs/>
          <w:iCs/>
          <w:sz w:val="24"/>
          <w:szCs w:val="24"/>
        </w:rPr>
        <w:lastRenderedPageBreak/>
        <w:t>Изменения в составе информации настоящего пункта в отчетном квартале не происходили</w:t>
      </w:r>
    </w:p>
    <w:p w:rsidR="00D563C0" w:rsidRPr="009D317A" w:rsidRDefault="00D563C0" w:rsidP="00C82154">
      <w:pPr>
        <w:pStyle w:val="2"/>
      </w:pPr>
      <w:r w:rsidRPr="00C82154">
        <w:t>1.5. Сведения о консультантах эмитента</w:t>
      </w:r>
    </w:p>
    <w:p w:rsidR="00D563C0" w:rsidRPr="009D317A" w:rsidRDefault="00D563C0" w:rsidP="00D563C0"/>
    <w:p w:rsidR="00C82154" w:rsidRPr="000822BF" w:rsidRDefault="00D563C0" w:rsidP="00B750CC">
      <w:pPr>
        <w:ind w:left="200"/>
        <w:jc w:val="both"/>
        <w:rPr>
          <w:b/>
          <w:bCs/>
          <w:i/>
          <w:iCs/>
          <w:sz w:val="24"/>
          <w:szCs w:val="24"/>
        </w:rPr>
      </w:pPr>
      <w:r w:rsidRPr="000822BF">
        <w:rPr>
          <w:rStyle w:val="Subst"/>
          <w:bCs/>
          <w:iCs/>
          <w:sz w:val="24"/>
          <w:szCs w:val="24"/>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563C0" w:rsidRPr="00C82154" w:rsidRDefault="00D563C0" w:rsidP="00B750CC">
      <w:pPr>
        <w:pStyle w:val="2"/>
      </w:pPr>
      <w:r w:rsidRPr="00C82154">
        <w:t>1.6. Сведения об иных лицах, подписавших ежеквартальный отчет</w:t>
      </w:r>
    </w:p>
    <w:p w:rsidR="00C82154" w:rsidRPr="000822BF" w:rsidRDefault="00D563C0" w:rsidP="00497FB1">
      <w:pPr>
        <w:ind w:left="200"/>
        <w:rPr>
          <w:rStyle w:val="Subst"/>
          <w:bCs/>
          <w:iCs/>
          <w:sz w:val="24"/>
          <w:szCs w:val="24"/>
        </w:rPr>
      </w:pPr>
      <w:r w:rsidRPr="000822BF">
        <w:rPr>
          <w:rStyle w:val="Subst"/>
          <w:bCs/>
          <w:iCs/>
          <w:sz w:val="24"/>
          <w:szCs w:val="24"/>
        </w:rPr>
        <w:t>Иных подписей нет</w:t>
      </w:r>
    </w:p>
    <w:p w:rsidR="00822D76" w:rsidRPr="00C410FA" w:rsidRDefault="00822D76" w:rsidP="00497FB1">
      <w:pPr>
        <w:ind w:left="200"/>
        <w:rPr>
          <w:rStyle w:val="Subst"/>
          <w:bCs/>
          <w:iCs/>
        </w:rPr>
      </w:pPr>
    </w:p>
    <w:p w:rsidR="00822D76" w:rsidRPr="00B00D7D" w:rsidRDefault="00822D76"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Default="000822BF"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Default="00AD6E5A" w:rsidP="00497FB1">
      <w:pPr>
        <w:ind w:left="200"/>
        <w:rPr>
          <w:b/>
          <w:bCs/>
          <w:i/>
          <w:iCs/>
        </w:rPr>
      </w:pPr>
    </w:p>
    <w:p w:rsidR="00AD6E5A" w:rsidRPr="00B00D7D" w:rsidRDefault="00AD6E5A"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0822BF" w:rsidRPr="00B00D7D" w:rsidRDefault="000822BF" w:rsidP="00497FB1">
      <w:pPr>
        <w:ind w:left="200"/>
        <w:rPr>
          <w:b/>
          <w:bCs/>
          <w:i/>
          <w:iCs/>
        </w:rPr>
      </w:pPr>
    </w:p>
    <w:p w:rsidR="00D563C0" w:rsidRDefault="00D563C0" w:rsidP="00D563C0">
      <w:pPr>
        <w:pStyle w:val="1"/>
      </w:pPr>
      <w:r>
        <w:lastRenderedPageBreak/>
        <w:t>II. Основная информация о финансово-экономическом состоянии эмитента</w:t>
      </w:r>
    </w:p>
    <w:p w:rsidR="00D563C0" w:rsidRPr="00C82154" w:rsidRDefault="00D563C0" w:rsidP="00C82154">
      <w:pPr>
        <w:pStyle w:val="2"/>
      </w:pPr>
      <w:r w:rsidRPr="00C82154">
        <w:t>2.1. Показатели финансово-экономической деятельности эмитента</w:t>
      </w:r>
    </w:p>
    <w:p w:rsidR="00497FB1" w:rsidRPr="00497FB1" w:rsidRDefault="00D563C0" w:rsidP="00B750CC">
      <w:pPr>
        <w:pStyle w:val="SubHeading"/>
        <w:ind w:left="200"/>
        <w:jc w:val="both"/>
      </w:pPr>
      <w:r>
        <w:t>Динамика показателей, характеризующих финансово-экономическую деятельность эмитента, рассчитанных на основе данных бухгалтерской (финансовой) отчетности</w:t>
      </w:r>
    </w:p>
    <w:p w:rsidR="00D563C0" w:rsidRDefault="00D563C0" w:rsidP="00B750CC">
      <w:pPr>
        <w:ind w:left="200"/>
        <w:jc w:val="both"/>
      </w:pPr>
      <w:r>
        <w:t>Стандарт (правила), в соответствии с которыми составлена бухгалте</w:t>
      </w:r>
      <w:r w:rsidR="00497FB1">
        <w:t>рская (финансовая) отчетность,</w:t>
      </w:r>
      <w:r w:rsidR="00497FB1">
        <w:br/>
      </w:r>
      <w:r>
        <w:t>на основании которой рассчитаны показатели:</w:t>
      </w:r>
      <w:r>
        <w:rPr>
          <w:rStyle w:val="Subst"/>
          <w:bCs/>
          <w:iCs/>
        </w:rPr>
        <w:t xml:space="preserve"> </w:t>
      </w:r>
      <w:r w:rsidRPr="0091257D">
        <w:rPr>
          <w:rStyle w:val="Subst"/>
          <w:bCs/>
          <w:iCs/>
          <w:sz w:val="24"/>
          <w:szCs w:val="24"/>
        </w:rPr>
        <w:t>РСБУ</w:t>
      </w:r>
    </w:p>
    <w:p w:rsidR="00D563C0" w:rsidRDefault="00D563C0" w:rsidP="00B750CC">
      <w:pPr>
        <w:ind w:left="200"/>
        <w:jc w:val="both"/>
      </w:pPr>
      <w:r>
        <w:t>Единица измерения для расчета показателя производительности труда:</w:t>
      </w:r>
      <w:r>
        <w:rPr>
          <w:rStyle w:val="Subst"/>
          <w:bCs/>
          <w:iCs/>
        </w:rPr>
        <w:t xml:space="preserve"> </w:t>
      </w:r>
      <w:r w:rsidRPr="0091257D">
        <w:rPr>
          <w:rStyle w:val="Subst"/>
          <w:bCs/>
          <w:iCs/>
          <w:sz w:val="24"/>
          <w:szCs w:val="24"/>
        </w:rPr>
        <w:t>тыс. руб./чел.</w:t>
      </w:r>
    </w:p>
    <w:p w:rsidR="00D563C0" w:rsidRDefault="00D563C0">
      <w:pPr>
        <w:pStyle w:val="ThinDelim"/>
      </w:pPr>
    </w:p>
    <w:tbl>
      <w:tblPr>
        <w:tblW w:w="0" w:type="auto"/>
        <w:tblLayout w:type="fixed"/>
        <w:tblCellMar>
          <w:left w:w="72" w:type="dxa"/>
          <w:right w:w="72" w:type="dxa"/>
        </w:tblCellMar>
        <w:tblLook w:val="0000"/>
      </w:tblPr>
      <w:tblGrid>
        <w:gridCol w:w="3732"/>
        <w:gridCol w:w="3003"/>
        <w:gridCol w:w="2409"/>
      </w:tblGrid>
      <w:tr w:rsidR="00D563C0" w:rsidTr="000822BF">
        <w:tc>
          <w:tcPr>
            <w:tcW w:w="3732" w:type="dxa"/>
            <w:tcBorders>
              <w:top w:val="double" w:sz="6" w:space="0" w:color="auto"/>
              <w:left w:val="double" w:sz="6" w:space="0" w:color="auto"/>
              <w:bottom w:val="single" w:sz="6" w:space="0" w:color="auto"/>
              <w:right w:val="single" w:sz="6" w:space="0" w:color="auto"/>
            </w:tcBorders>
          </w:tcPr>
          <w:p w:rsidR="00D563C0" w:rsidRDefault="00D563C0" w:rsidP="00497FB1">
            <w:r>
              <w:t>Наименование показателя</w:t>
            </w:r>
          </w:p>
        </w:tc>
        <w:tc>
          <w:tcPr>
            <w:tcW w:w="3003" w:type="dxa"/>
            <w:tcBorders>
              <w:top w:val="double" w:sz="6" w:space="0" w:color="auto"/>
              <w:left w:val="single" w:sz="6" w:space="0" w:color="auto"/>
              <w:bottom w:val="single" w:sz="6" w:space="0" w:color="auto"/>
              <w:right w:val="single" w:sz="6" w:space="0" w:color="auto"/>
            </w:tcBorders>
          </w:tcPr>
          <w:p w:rsidR="00D563C0" w:rsidRDefault="00D563C0" w:rsidP="00497FB1">
            <w:r>
              <w:t>2014, 6 мес.</w:t>
            </w:r>
          </w:p>
        </w:tc>
        <w:tc>
          <w:tcPr>
            <w:tcW w:w="2409" w:type="dxa"/>
            <w:tcBorders>
              <w:top w:val="double" w:sz="6" w:space="0" w:color="auto"/>
              <w:left w:val="single" w:sz="6" w:space="0" w:color="auto"/>
              <w:bottom w:val="single" w:sz="6" w:space="0" w:color="auto"/>
              <w:right w:val="double" w:sz="6" w:space="0" w:color="auto"/>
            </w:tcBorders>
          </w:tcPr>
          <w:p w:rsidR="00D563C0" w:rsidRDefault="00D563C0" w:rsidP="00497FB1">
            <w:r>
              <w:t>2015, 6 мес.</w:t>
            </w:r>
          </w:p>
        </w:tc>
      </w:tr>
      <w:tr w:rsidR="00D563C0" w:rsidTr="000822BF">
        <w:tc>
          <w:tcPr>
            <w:tcW w:w="3732" w:type="dxa"/>
            <w:tcBorders>
              <w:top w:val="single" w:sz="6" w:space="0" w:color="auto"/>
              <w:left w:val="double" w:sz="6" w:space="0" w:color="auto"/>
              <w:bottom w:val="single" w:sz="6" w:space="0" w:color="auto"/>
              <w:right w:val="single" w:sz="6" w:space="0" w:color="auto"/>
            </w:tcBorders>
          </w:tcPr>
          <w:p w:rsidR="00D563C0" w:rsidRDefault="00D563C0" w:rsidP="00497FB1">
            <w:r>
              <w:t>Производительность труда</w:t>
            </w:r>
          </w:p>
        </w:tc>
        <w:tc>
          <w:tcPr>
            <w:tcW w:w="3003" w:type="dxa"/>
            <w:tcBorders>
              <w:top w:val="single" w:sz="6" w:space="0" w:color="auto"/>
              <w:left w:val="single" w:sz="6" w:space="0" w:color="auto"/>
              <w:bottom w:val="single" w:sz="6" w:space="0" w:color="auto"/>
              <w:right w:val="single" w:sz="6" w:space="0" w:color="auto"/>
            </w:tcBorders>
          </w:tcPr>
          <w:p w:rsidR="00D563C0" w:rsidRDefault="00D563C0" w:rsidP="00497FB1">
            <w:r>
              <w:t>443</w:t>
            </w:r>
          </w:p>
        </w:tc>
        <w:tc>
          <w:tcPr>
            <w:tcW w:w="2409" w:type="dxa"/>
            <w:tcBorders>
              <w:top w:val="single" w:sz="6" w:space="0" w:color="auto"/>
              <w:left w:val="single" w:sz="6" w:space="0" w:color="auto"/>
              <w:bottom w:val="single" w:sz="6" w:space="0" w:color="auto"/>
              <w:right w:val="double" w:sz="6" w:space="0" w:color="auto"/>
            </w:tcBorders>
          </w:tcPr>
          <w:p w:rsidR="00D563C0" w:rsidRDefault="00D563C0" w:rsidP="00497FB1">
            <w:r>
              <w:t>506.44</w:t>
            </w:r>
          </w:p>
        </w:tc>
      </w:tr>
      <w:tr w:rsidR="00D563C0" w:rsidTr="000822BF">
        <w:tc>
          <w:tcPr>
            <w:tcW w:w="3732" w:type="dxa"/>
            <w:tcBorders>
              <w:top w:val="single" w:sz="6" w:space="0" w:color="auto"/>
              <w:left w:val="double" w:sz="6" w:space="0" w:color="auto"/>
              <w:bottom w:val="single" w:sz="6" w:space="0" w:color="auto"/>
              <w:right w:val="single" w:sz="6" w:space="0" w:color="auto"/>
            </w:tcBorders>
          </w:tcPr>
          <w:p w:rsidR="00D563C0" w:rsidRDefault="00D563C0" w:rsidP="00497FB1">
            <w:r>
              <w:t>Отношение размера задолженности к собственному капиталу</w:t>
            </w:r>
          </w:p>
        </w:tc>
        <w:tc>
          <w:tcPr>
            <w:tcW w:w="3003" w:type="dxa"/>
            <w:tcBorders>
              <w:top w:val="single" w:sz="6" w:space="0" w:color="auto"/>
              <w:left w:val="single" w:sz="6" w:space="0" w:color="auto"/>
              <w:bottom w:val="single" w:sz="6" w:space="0" w:color="auto"/>
              <w:right w:val="single" w:sz="6" w:space="0" w:color="auto"/>
            </w:tcBorders>
          </w:tcPr>
          <w:p w:rsidR="00D563C0" w:rsidRDefault="00D563C0" w:rsidP="00497FB1">
            <w:r>
              <w:t>2.52</w:t>
            </w:r>
          </w:p>
        </w:tc>
        <w:tc>
          <w:tcPr>
            <w:tcW w:w="2409" w:type="dxa"/>
            <w:tcBorders>
              <w:top w:val="single" w:sz="6" w:space="0" w:color="auto"/>
              <w:left w:val="single" w:sz="6" w:space="0" w:color="auto"/>
              <w:bottom w:val="single" w:sz="6" w:space="0" w:color="auto"/>
              <w:right w:val="double" w:sz="6" w:space="0" w:color="auto"/>
            </w:tcBorders>
          </w:tcPr>
          <w:p w:rsidR="00D563C0" w:rsidRDefault="00D563C0" w:rsidP="00497FB1">
            <w:r>
              <w:t>2.53</w:t>
            </w:r>
          </w:p>
        </w:tc>
      </w:tr>
      <w:tr w:rsidR="00D563C0" w:rsidTr="000822BF">
        <w:tc>
          <w:tcPr>
            <w:tcW w:w="3732" w:type="dxa"/>
            <w:tcBorders>
              <w:top w:val="single" w:sz="6" w:space="0" w:color="auto"/>
              <w:left w:val="double" w:sz="6" w:space="0" w:color="auto"/>
              <w:bottom w:val="single" w:sz="6" w:space="0" w:color="auto"/>
              <w:right w:val="single" w:sz="6" w:space="0" w:color="auto"/>
            </w:tcBorders>
          </w:tcPr>
          <w:p w:rsidR="00D563C0" w:rsidRDefault="00D563C0" w:rsidP="00497FB1">
            <w:r>
              <w:t>Отношение размера долгосрочной задолженности к сумме долгосрочной задолженности и собственного капитала</w:t>
            </w:r>
          </w:p>
        </w:tc>
        <w:tc>
          <w:tcPr>
            <w:tcW w:w="3003" w:type="dxa"/>
            <w:tcBorders>
              <w:top w:val="single" w:sz="6" w:space="0" w:color="auto"/>
              <w:left w:val="single" w:sz="6" w:space="0" w:color="auto"/>
              <w:bottom w:val="single" w:sz="6" w:space="0" w:color="auto"/>
              <w:right w:val="single" w:sz="6" w:space="0" w:color="auto"/>
            </w:tcBorders>
          </w:tcPr>
          <w:p w:rsidR="00D563C0" w:rsidRDefault="00D563C0" w:rsidP="00497FB1">
            <w:r>
              <w:t>0.49</w:t>
            </w:r>
          </w:p>
        </w:tc>
        <w:tc>
          <w:tcPr>
            <w:tcW w:w="2409" w:type="dxa"/>
            <w:tcBorders>
              <w:top w:val="single" w:sz="6" w:space="0" w:color="auto"/>
              <w:left w:val="single" w:sz="6" w:space="0" w:color="auto"/>
              <w:bottom w:val="single" w:sz="6" w:space="0" w:color="auto"/>
              <w:right w:val="double" w:sz="6" w:space="0" w:color="auto"/>
            </w:tcBorders>
          </w:tcPr>
          <w:p w:rsidR="00D563C0" w:rsidRPr="00AB4BB1" w:rsidRDefault="00AB4BB1" w:rsidP="00497FB1">
            <w:pPr>
              <w:rPr>
                <w:lang w:val="en-US"/>
              </w:rPr>
            </w:pPr>
            <w:r>
              <w:t>0.5</w:t>
            </w:r>
            <w:r>
              <w:rPr>
                <w:lang w:val="en-US"/>
              </w:rPr>
              <w:t>5</w:t>
            </w:r>
          </w:p>
        </w:tc>
      </w:tr>
      <w:tr w:rsidR="00D563C0" w:rsidTr="000822BF">
        <w:tc>
          <w:tcPr>
            <w:tcW w:w="3732" w:type="dxa"/>
            <w:tcBorders>
              <w:top w:val="single" w:sz="6" w:space="0" w:color="auto"/>
              <w:left w:val="double" w:sz="6" w:space="0" w:color="auto"/>
              <w:bottom w:val="single" w:sz="6" w:space="0" w:color="auto"/>
              <w:right w:val="single" w:sz="6" w:space="0" w:color="auto"/>
            </w:tcBorders>
          </w:tcPr>
          <w:p w:rsidR="00D563C0" w:rsidRDefault="00D563C0" w:rsidP="00497FB1">
            <w:r>
              <w:t>Степень покрытия долгов текущими доходами (прибылью)</w:t>
            </w:r>
          </w:p>
        </w:tc>
        <w:tc>
          <w:tcPr>
            <w:tcW w:w="3003" w:type="dxa"/>
            <w:tcBorders>
              <w:top w:val="single" w:sz="6" w:space="0" w:color="auto"/>
              <w:left w:val="single" w:sz="6" w:space="0" w:color="auto"/>
              <w:bottom w:val="single" w:sz="6" w:space="0" w:color="auto"/>
              <w:right w:val="single" w:sz="6" w:space="0" w:color="auto"/>
            </w:tcBorders>
          </w:tcPr>
          <w:p w:rsidR="00D563C0" w:rsidRDefault="00D563C0" w:rsidP="00497FB1"/>
        </w:tc>
        <w:tc>
          <w:tcPr>
            <w:tcW w:w="2409" w:type="dxa"/>
            <w:tcBorders>
              <w:top w:val="single" w:sz="6" w:space="0" w:color="auto"/>
              <w:left w:val="single" w:sz="6" w:space="0" w:color="auto"/>
              <w:bottom w:val="single" w:sz="6" w:space="0" w:color="auto"/>
              <w:right w:val="double" w:sz="6" w:space="0" w:color="auto"/>
            </w:tcBorders>
          </w:tcPr>
          <w:p w:rsidR="00D563C0" w:rsidRDefault="00D563C0" w:rsidP="00497FB1"/>
        </w:tc>
      </w:tr>
      <w:tr w:rsidR="00D563C0" w:rsidTr="000822BF">
        <w:tc>
          <w:tcPr>
            <w:tcW w:w="3732" w:type="dxa"/>
            <w:tcBorders>
              <w:top w:val="single" w:sz="6" w:space="0" w:color="auto"/>
              <w:left w:val="double" w:sz="6" w:space="0" w:color="auto"/>
              <w:bottom w:val="double" w:sz="6" w:space="0" w:color="auto"/>
              <w:right w:val="single" w:sz="6" w:space="0" w:color="auto"/>
            </w:tcBorders>
          </w:tcPr>
          <w:p w:rsidR="00D563C0" w:rsidRDefault="00D563C0" w:rsidP="00497FB1">
            <w:r>
              <w:t>Уровень просроченной задолженности, %</w:t>
            </w:r>
          </w:p>
        </w:tc>
        <w:tc>
          <w:tcPr>
            <w:tcW w:w="3003" w:type="dxa"/>
            <w:tcBorders>
              <w:top w:val="single" w:sz="6" w:space="0" w:color="auto"/>
              <w:left w:val="single" w:sz="6" w:space="0" w:color="auto"/>
              <w:bottom w:val="double" w:sz="6" w:space="0" w:color="auto"/>
              <w:right w:val="single" w:sz="6" w:space="0" w:color="auto"/>
            </w:tcBorders>
          </w:tcPr>
          <w:p w:rsidR="00D563C0" w:rsidRDefault="00D563C0" w:rsidP="00497FB1"/>
        </w:tc>
        <w:tc>
          <w:tcPr>
            <w:tcW w:w="2409" w:type="dxa"/>
            <w:tcBorders>
              <w:top w:val="single" w:sz="6" w:space="0" w:color="auto"/>
              <w:left w:val="single" w:sz="6" w:space="0" w:color="auto"/>
              <w:bottom w:val="double" w:sz="6" w:space="0" w:color="auto"/>
              <w:right w:val="double" w:sz="6" w:space="0" w:color="auto"/>
            </w:tcBorders>
          </w:tcPr>
          <w:p w:rsidR="00D563C0" w:rsidRDefault="00D563C0" w:rsidP="00497FB1"/>
        </w:tc>
      </w:tr>
    </w:tbl>
    <w:p w:rsidR="00D563C0" w:rsidRDefault="00D563C0">
      <w:pPr>
        <w:pStyle w:val="ThinDelim"/>
      </w:pPr>
    </w:p>
    <w:p w:rsidR="00D563C0" w:rsidRPr="00822D76" w:rsidRDefault="00D563C0" w:rsidP="00B750CC">
      <w:pPr>
        <w:ind w:left="200"/>
        <w:jc w:val="both"/>
        <w:rPr>
          <w:b/>
          <w:bCs/>
          <w:i/>
          <w:iCs/>
        </w:rPr>
      </w:pPr>
      <w:r>
        <w:t>Анализ финансово-экономической деятельности эмитента на основе экономического анализа динамики приведенных показателей:</w:t>
      </w:r>
      <w:r>
        <w:br/>
      </w:r>
      <w:r w:rsidRPr="000822BF">
        <w:rPr>
          <w:rStyle w:val="Subst"/>
          <w:bCs/>
          <w:iCs/>
          <w:sz w:val="24"/>
          <w:szCs w:val="24"/>
        </w:rPr>
        <w:t>1. Показатель производительности труда по сравнению с аналогичным периодом прошлого года увеличился.</w:t>
      </w:r>
      <w:r w:rsidRPr="000822BF">
        <w:rPr>
          <w:rStyle w:val="Subst"/>
          <w:bCs/>
          <w:iCs/>
          <w:sz w:val="24"/>
          <w:szCs w:val="24"/>
        </w:rPr>
        <w:br/>
        <w:t>2. Отношение размера задолженности к собственному капиталу немного увеличивается, так как уменьшилась сумма заемных средств.</w:t>
      </w:r>
      <w:r w:rsidRPr="000822BF">
        <w:rPr>
          <w:rStyle w:val="Subst"/>
          <w:bCs/>
          <w:iCs/>
          <w:sz w:val="24"/>
          <w:szCs w:val="24"/>
        </w:rPr>
        <w:br/>
        <w:t>3. Отношение размера долгосрочной задолженности к сумме долгосрочной задолженности и собственного капитала увеличился.</w:t>
      </w:r>
    </w:p>
    <w:p w:rsidR="00D563C0" w:rsidRPr="009D317A" w:rsidRDefault="00D563C0" w:rsidP="00B750CC">
      <w:pPr>
        <w:pStyle w:val="2"/>
      </w:pPr>
      <w:r>
        <w:t>2.2. Рыночная капитализация эмитента</w:t>
      </w:r>
    </w:p>
    <w:p w:rsidR="00C82154" w:rsidRPr="00822D76" w:rsidRDefault="00D563C0" w:rsidP="00B750CC">
      <w:pPr>
        <w:ind w:left="200"/>
        <w:jc w:val="both"/>
      </w:pPr>
      <w:r>
        <w:t>Не указывается эмитентами, обыкновенные именные акции которых не допущены к обращению организатором торговли</w:t>
      </w:r>
    </w:p>
    <w:p w:rsidR="00D563C0" w:rsidRPr="00C82154" w:rsidRDefault="00D563C0" w:rsidP="00497FB1">
      <w:pPr>
        <w:pStyle w:val="2"/>
      </w:pPr>
      <w:r w:rsidRPr="00C82154">
        <w:t>2.3. Обязательства эмитента</w:t>
      </w:r>
    </w:p>
    <w:p w:rsidR="00D563C0" w:rsidRPr="00C82154" w:rsidRDefault="00D563C0" w:rsidP="00497FB1">
      <w:pPr>
        <w:pStyle w:val="2"/>
      </w:pPr>
      <w:r w:rsidRPr="00C82154">
        <w:t>2.3.1. Заемные средства и кредиторская задолженность</w:t>
      </w:r>
    </w:p>
    <w:p w:rsidR="00D563C0" w:rsidRDefault="00B46EE5" w:rsidP="00B750CC">
      <w:pPr>
        <w:pStyle w:val="SubHeading"/>
        <w:ind w:left="200"/>
        <w:jc w:val="both"/>
      </w:pPr>
      <w:r w:rsidRPr="00312DE6">
        <w:t xml:space="preserve">   </w:t>
      </w:r>
      <w:r w:rsidR="00D563C0">
        <w:t>За 6 мес. 2015 г.</w:t>
      </w:r>
    </w:p>
    <w:p w:rsidR="00D563C0" w:rsidRDefault="00D563C0" w:rsidP="00B750CC">
      <w:pPr>
        <w:ind w:left="400"/>
        <w:jc w:val="both"/>
      </w:pPr>
      <w:r>
        <w:t>Структура заемных средств</w:t>
      </w:r>
    </w:p>
    <w:p w:rsidR="00B750CC" w:rsidRDefault="00D563C0" w:rsidP="00B750CC">
      <w:pPr>
        <w:ind w:left="400"/>
        <w:jc w:val="both"/>
        <w:rPr>
          <w:rStyle w:val="Subst"/>
          <w:bCs/>
          <w:iCs/>
          <w:sz w:val="24"/>
          <w:szCs w:val="24"/>
        </w:rPr>
      </w:pPr>
      <w:r>
        <w:t>Единица измерения:</w:t>
      </w:r>
      <w:r>
        <w:rPr>
          <w:rStyle w:val="Subst"/>
          <w:bCs/>
          <w:iCs/>
        </w:rPr>
        <w:t xml:space="preserve"> </w:t>
      </w:r>
      <w:r w:rsidRPr="000822BF">
        <w:rPr>
          <w:rStyle w:val="Subst"/>
          <w:bCs/>
          <w:iCs/>
          <w:sz w:val="24"/>
          <w:szCs w:val="24"/>
        </w:rPr>
        <w:t>тыс. руб.</w:t>
      </w:r>
    </w:p>
    <w:p w:rsidR="005D40C3" w:rsidRPr="00B750CC" w:rsidRDefault="005D40C3" w:rsidP="00B750CC">
      <w:pPr>
        <w:ind w:left="400"/>
        <w:jc w:val="both"/>
        <w:rPr>
          <w:b/>
          <w:bCs/>
          <w:i/>
          <w:iCs/>
          <w:lang w:val="en-US"/>
        </w:rPr>
      </w:pPr>
    </w:p>
    <w:tbl>
      <w:tblPr>
        <w:tblW w:w="0" w:type="auto"/>
        <w:tblLayout w:type="fixed"/>
        <w:tblCellMar>
          <w:left w:w="72" w:type="dxa"/>
          <w:right w:w="72" w:type="dxa"/>
        </w:tblCellMar>
        <w:tblLook w:val="0000"/>
      </w:tblPr>
      <w:tblGrid>
        <w:gridCol w:w="7412"/>
        <w:gridCol w:w="1840"/>
      </w:tblGrid>
      <w:tr w:rsidR="00D563C0">
        <w:tc>
          <w:tcPr>
            <w:tcW w:w="741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63C0" w:rsidRDefault="00D563C0">
            <w:pPr>
              <w:jc w:val="center"/>
            </w:pPr>
            <w:r>
              <w:t>Значение показателя</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Долгосрочные заемные средства</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295 500</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кредиты</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295 500</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займы,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облигационные займы</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Краткосрочные заемные средства</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113 421</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кредиты</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113 421</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lastRenderedPageBreak/>
              <w:t xml:space="preserve">  займы,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облигационные займы</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Общий размер просроченной задолженности по заемным средствам</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по кредитам</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по займам,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double" w:sz="6" w:space="0" w:color="auto"/>
              <w:right w:val="single" w:sz="6" w:space="0" w:color="auto"/>
            </w:tcBorders>
          </w:tcPr>
          <w:p w:rsidR="00D563C0" w:rsidRDefault="00D563C0">
            <w:r>
              <w:t xml:space="preserve">  по облигационным займам</w:t>
            </w:r>
          </w:p>
        </w:tc>
        <w:tc>
          <w:tcPr>
            <w:tcW w:w="1840" w:type="dxa"/>
            <w:tcBorders>
              <w:top w:val="single" w:sz="6" w:space="0" w:color="auto"/>
              <w:left w:val="single" w:sz="6" w:space="0" w:color="auto"/>
              <w:bottom w:val="double" w:sz="6" w:space="0" w:color="auto"/>
              <w:right w:val="double" w:sz="6" w:space="0" w:color="auto"/>
            </w:tcBorders>
          </w:tcPr>
          <w:p w:rsidR="00D563C0" w:rsidRDefault="00D563C0"/>
        </w:tc>
      </w:tr>
    </w:tbl>
    <w:p w:rsidR="00B46EE5" w:rsidRPr="00B750CC" w:rsidRDefault="00B46EE5"/>
    <w:p w:rsidR="00D563C0" w:rsidRDefault="00D563C0">
      <w:pPr>
        <w:ind w:left="400"/>
      </w:pPr>
      <w:r>
        <w:t>Структура кредиторской задолженности</w:t>
      </w:r>
    </w:p>
    <w:p w:rsidR="00B46EE5" w:rsidRDefault="00D563C0" w:rsidP="00B46EE5">
      <w:pPr>
        <w:ind w:left="400"/>
        <w:rPr>
          <w:rStyle w:val="Subst"/>
          <w:bCs/>
          <w:iCs/>
          <w:lang w:val="en-US"/>
        </w:rPr>
      </w:pPr>
      <w:r>
        <w:t>Единица измерения:</w:t>
      </w:r>
      <w:r>
        <w:rPr>
          <w:rStyle w:val="Subst"/>
          <w:bCs/>
          <w:iCs/>
        </w:rPr>
        <w:t xml:space="preserve"> </w:t>
      </w:r>
      <w:r w:rsidRPr="000822BF">
        <w:rPr>
          <w:rStyle w:val="Subst"/>
          <w:bCs/>
          <w:iCs/>
          <w:sz w:val="24"/>
          <w:szCs w:val="24"/>
        </w:rPr>
        <w:t>тыс. руб.</w:t>
      </w:r>
    </w:p>
    <w:p w:rsidR="00B46EE5" w:rsidRPr="00B46EE5" w:rsidRDefault="00B46EE5" w:rsidP="00B46EE5">
      <w:pPr>
        <w:ind w:left="400"/>
        <w:rPr>
          <w:lang w:val="en-US"/>
        </w:rPr>
      </w:pPr>
    </w:p>
    <w:tbl>
      <w:tblPr>
        <w:tblW w:w="0" w:type="auto"/>
        <w:tblLayout w:type="fixed"/>
        <w:tblCellMar>
          <w:left w:w="72" w:type="dxa"/>
          <w:right w:w="72" w:type="dxa"/>
        </w:tblCellMar>
        <w:tblLook w:val="0000"/>
      </w:tblPr>
      <w:tblGrid>
        <w:gridCol w:w="7412"/>
        <w:gridCol w:w="1840"/>
      </w:tblGrid>
      <w:tr w:rsidR="00D563C0">
        <w:tc>
          <w:tcPr>
            <w:tcW w:w="741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63C0" w:rsidRDefault="00D563C0">
            <w:pPr>
              <w:jc w:val="center"/>
            </w:pPr>
            <w:r>
              <w:t>Значение показателя</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Общий размер кредиторской задолженности</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264 538</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перед бюджетом и государственными внебюджетными фондами</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46 564</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перед поставщиками и подрядчиками</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132 020</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перед персоналом организации</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20 163</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прочая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65 791</w:t>
            </w:r>
          </w:p>
        </w:tc>
      </w:tr>
      <w:tr w:rsidR="00D563C0">
        <w:tc>
          <w:tcPr>
            <w:tcW w:w="7412" w:type="dxa"/>
            <w:tcBorders>
              <w:top w:val="single" w:sz="6" w:space="0" w:color="auto"/>
              <w:left w:val="double" w:sz="6" w:space="0" w:color="auto"/>
              <w:bottom w:val="double" w:sz="6" w:space="0" w:color="auto"/>
              <w:right w:val="single" w:sz="6" w:space="0" w:color="auto"/>
            </w:tcBorders>
          </w:tcPr>
          <w:p w:rsidR="00D563C0" w:rsidRDefault="00D563C0">
            <w:r>
              <w:t xml:space="preserve">    из нее просроченная</w:t>
            </w:r>
          </w:p>
        </w:tc>
        <w:tc>
          <w:tcPr>
            <w:tcW w:w="1840" w:type="dxa"/>
            <w:tcBorders>
              <w:top w:val="single" w:sz="6" w:space="0" w:color="auto"/>
              <w:left w:val="single" w:sz="6" w:space="0" w:color="auto"/>
              <w:bottom w:val="double" w:sz="6" w:space="0" w:color="auto"/>
              <w:right w:val="double" w:sz="6" w:space="0" w:color="auto"/>
            </w:tcBorders>
          </w:tcPr>
          <w:p w:rsidR="00D563C0" w:rsidRDefault="00D563C0"/>
        </w:tc>
      </w:tr>
    </w:tbl>
    <w:p w:rsidR="00B46EE5" w:rsidRPr="00B46EE5" w:rsidRDefault="00B46EE5">
      <w:pPr>
        <w:rPr>
          <w:lang w:val="en-US"/>
        </w:rPr>
      </w:pPr>
    </w:p>
    <w:p w:rsidR="00B750CC" w:rsidRPr="000822BF" w:rsidRDefault="00D563C0" w:rsidP="00B750CC">
      <w:pPr>
        <w:ind w:left="400"/>
        <w:jc w:val="both"/>
        <w:rPr>
          <w:rStyle w:val="Subst"/>
          <w:bCs/>
          <w:iCs/>
          <w:sz w:val="24"/>
          <w:szCs w:val="24"/>
        </w:rPr>
      </w:pPr>
      <w:r w:rsidRPr="000822BF">
        <w:rPr>
          <w:rStyle w:val="Subst"/>
          <w:bCs/>
          <w:iCs/>
          <w:sz w:val="24"/>
          <w:szCs w:val="24"/>
        </w:rPr>
        <w:t>Просроченная кредиторская задолженность отсутствует</w:t>
      </w:r>
    </w:p>
    <w:p w:rsidR="00B46EE5" w:rsidRDefault="00D563C0" w:rsidP="00B750CC">
      <w:pPr>
        <w:ind w:left="400"/>
        <w:jc w:val="both"/>
      </w:pPr>
      <w:r>
        <w:t>Кредиторы,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w:t>
      </w:r>
    </w:p>
    <w:p w:rsidR="005D40C3" w:rsidRPr="005D40C3" w:rsidRDefault="005D40C3" w:rsidP="00B750CC">
      <w:pPr>
        <w:ind w:left="400"/>
        <w:jc w:val="both"/>
        <w:rPr>
          <w:b/>
          <w:i/>
          <w:sz w:val="24"/>
          <w:szCs w:val="24"/>
        </w:rPr>
      </w:pPr>
      <w:r w:rsidRPr="005D40C3">
        <w:rPr>
          <w:b/>
          <w:i/>
          <w:sz w:val="24"/>
          <w:szCs w:val="24"/>
        </w:rPr>
        <w:t>Указанных кредиторов нет</w:t>
      </w:r>
    </w:p>
    <w:p w:rsidR="00C82154" w:rsidRPr="009D317A" w:rsidRDefault="00D563C0" w:rsidP="00B750CC">
      <w:pPr>
        <w:pStyle w:val="2"/>
      </w:pPr>
      <w:r w:rsidRPr="00C82154">
        <w:t>2.3.2. Кредитная история эмитента</w:t>
      </w:r>
    </w:p>
    <w:p w:rsidR="00D563C0" w:rsidRDefault="00D563C0" w:rsidP="00B750CC">
      <w:pPr>
        <w:ind w:left="200"/>
        <w:jc w:val="both"/>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D563C0" w:rsidRDefault="00D563C0"/>
    <w:tbl>
      <w:tblPr>
        <w:tblW w:w="0" w:type="auto"/>
        <w:tblLayout w:type="fixed"/>
        <w:tblCellMar>
          <w:left w:w="72" w:type="dxa"/>
          <w:right w:w="72" w:type="dxa"/>
        </w:tblCellMar>
        <w:tblLook w:val="0000"/>
      </w:tblPr>
      <w:tblGrid>
        <w:gridCol w:w="3732"/>
        <w:gridCol w:w="5520"/>
      </w:tblGrid>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Вид и идентификационные признаки обязательства</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1. ,</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Условия обязательства и сведения о его исполнении</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Дополнительный офис "Менделеевский № 1" Елабужского филиала Открытого Акционерного Общества "АК БАРС" Банк, 423650, РТ, г. Менделеевск, ул. Фомина, д.19</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60 000 000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60 000 000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lastRenderedPageBreak/>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3</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12,91</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Нет</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20.05.2016</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Действующая ставка по кредиту 17 % годовых</w:t>
            </w:r>
          </w:p>
        </w:tc>
      </w:tr>
    </w:tbl>
    <w:p w:rsidR="00D563C0" w:rsidRDefault="00D563C0"/>
    <w:p w:rsidR="005361FF" w:rsidRDefault="005361FF"/>
    <w:tbl>
      <w:tblPr>
        <w:tblW w:w="0" w:type="auto"/>
        <w:tblLayout w:type="fixed"/>
        <w:tblCellMar>
          <w:left w:w="72" w:type="dxa"/>
          <w:right w:w="72" w:type="dxa"/>
        </w:tblCellMar>
        <w:tblLook w:val="0000"/>
      </w:tblPr>
      <w:tblGrid>
        <w:gridCol w:w="3732"/>
        <w:gridCol w:w="5520"/>
      </w:tblGrid>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Вид и идентификационные признаки обязательства</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2. ,</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Условия обязательства и сведения о его исполнении</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Дополнительный офис "Менделеевский № 1" Елабужского филиала Открытого Акционерного Общества "АК БАРС" Банк, 423650, РТ, г. Менделеевск, ул. Фомина, д.19</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65 000 000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65 000 000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3</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15,16</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Нет</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16.10.2017</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Действующая ставка по кредиту 17% годовых</w:t>
            </w:r>
          </w:p>
        </w:tc>
      </w:tr>
    </w:tbl>
    <w:p w:rsidR="00D563C0" w:rsidRDefault="00D563C0"/>
    <w:p w:rsidR="005361FF" w:rsidRDefault="005361FF"/>
    <w:p w:rsidR="005361FF" w:rsidRDefault="005361FF"/>
    <w:p w:rsidR="005361FF" w:rsidRDefault="005361FF"/>
    <w:p w:rsidR="005361FF" w:rsidRDefault="005361FF"/>
    <w:p w:rsidR="00AD6E5A" w:rsidRDefault="00AD6E5A"/>
    <w:p w:rsidR="00AD6E5A" w:rsidRDefault="00AD6E5A"/>
    <w:p w:rsidR="00AD6E5A" w:rsidRDefault="00AD6E5A"/>
    <w:p w:rsidR="00AD6E5A" w:rsidRDefault="00AD6E5A"/>
    <w:p w:rsidR="005361FF" w:rsidRDefault="005361FF"/>
    <w:tbl>
      <w:tblPr>
        <w:tblW w:w="0" w:type="auto"/>
        <w:tblLayout w:type="fixed"/>
        <w:tblCellMar>
          <w:left w:w="72" w:type="dxa"/>
          <w:right w:w="72" w:type="dxa"/>
        </w:tblCellMar>
        <w:tblLook w:val="0000"/>
      </w:tblPr>
      <w:tblGrid>
        <w:gridCol w:w="3732"/>
        <w:gridCol w:w="5520"/>
      </w:tblGrid>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lastRenderedPageBreak/>
              <w:t>Вид и идентификационные признаки обязательства</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3. ,</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Условия обязательства и сведения о его исполнении</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Операционный офис № 2 Общество с ограниченной ответственностью "Банк Аверс", 423831, РТ, г. Набережные Челны, пр. Хасана Туфана, д.38</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55 000 000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55 000 000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3</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10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Нет</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25.11.2016</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bl>
    <w:p w:rsidR="005D40C3" w:rsidRDefault="005D40C3"/>
    <w:tbl>
      <w:tblPr>
        <w:tblW w:w="0" w:type="auto"/>
        <w:tblLayout w:type="fixed"/>
        <w:tblCellMar>
          <w:left w:w="72" w:type="dxa"/>
          <w:right w:w="72" w:type="dxa"/>
        </w:tblCellMar>
        <w:tblLook w:val="0000"/>
      </w:tblPr>
      <w:tblGrid>
        <w:gridCol w:w="3732"/>
        <w:gridCol w:w="5520"/>
      </w:tblGrid>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Вид и идентификационные признаки обязательства</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4. ,</w:t>
            </w:r>
          </w:p>
        </w:tc>
      </w:tr>
      <w:tr w:rsidR="00D563C0">
        <w:tc>
          <w:tcPr>
            <w:tcW w:w="9252" w:type="dxa"/>
            <w:gridSpan w:val="2"/>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Условия обязательства и сведения о его исполнении</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Операционный офис № 2 Общество с ограниченной ответственностью "Банк Аверс", 423831, РТ, г. Набережные Челны, пр. Хасана Туфана, д.38</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68 000 000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68 000 000 RUR X 1000</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3</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11</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Нет</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r>
              <w:t xml:space="preserve"> 11.09.2017</w:t>
            </w:r>
          </w:p>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3732" w:type="dxa"/>
            <w:tcBorders>
              <w:top w:val="single" w:sz="6" w:space="0" w:color="auto"/>
              <w:left w:val="single" w:sz="6" w:space="0" w:color="auto"/>
              <w:bottom w:val="single" w:sz="6" w:space="0" w:color="auto"/>
              <w:right w:val="single" w:sz="6" w:space="0" w:color="auto"/>
            </w:tcBorders>
          </w:tcPr>
          <w:p w:rsidR="00D563C0" w:rsidRDefault="00D563C0">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63C0" w:rsidRDefault="00D563C0"/>
        </w:tc>
      </w:tr>
    </w:tbl>
    <w:p w:rsidR="00D563C0" w:rsidRPr="00C82154" w:rsidRDefault="00D563C0" w:rsidP="00C82154">
      <w:pPr>
        <w:pStyle w:val="2"/>
      </w:pPr>
      <w:r w:rsidRPr="00C82154">
        <w:lastRenderedPageBreak/>
        <w:t>2.3.3. Обязательства эмитента из обеспечения, предоставленного третьим лицам</w:t>
      </w:r>
    </w:p>
    <w:p w:rsidR="005D40C3" w:rsidRPr="000822BF" w:rsidRDefault="00D563C0" w:rsidP="005361FF">
      <w:pPr>
        <w:ind w:left="200"/>
        <w:jc w:val="both"/>
        <w:rPr>
          <w:b/>
          <w:bCs/>
          <w:i/>
          <w:iCs/>
          <w:sz w:val="24"/>
          <w:szCs w:val="24"/>
        </w:rPr>
      </w:pPr>
      <w:r w:rsidRPr="000822BF">
        <w:rPr>
          <w:rStyle w:val="Subst"/>
          <w:bCs/>
          <w:iCs/>
          <w:sz w:val="24"/>
          <w:szCs w:val="24"/>
        </w:rPr>
        <w:t>Указанные обязательства отсутствуют</w:t>
      </w:r>
    </w:p>
    <w:p w:rsidR="00C82154" w:rsidRPr="009D317A" w:rsidRDefault="00D563C0" w:rsidP="005D40C3">
      <w:pPr>
        <w:pStyle w:val="2"/>
      </w:pPr>
      <w:r w:rsidRPr="00C82154">
        <w:t>2.3.4. Прочие обязательства эмитента</w:t>
      </w:r>
    </w:p>
    <w:p w:rsidR="00C82154" w:rsidRPr="000822BF" w:rsidRDefault="00D563C0" w:rsidP="00B750CC">
      <w:pPr>
        <w:ind w:left="200"/>
        <w:jc w:val="both"/>
        <w:rPr>
          <w:b/>
          <w:bCs/>
          <w:i/>
          <w:iCs/>
          <w:sz w:val="24"/>
          <w:szCs w:val="24"/>
        </w:rPr>
      </w:pPr>
      <w:r w:rsidRPr="000822BF">
        <w:rPr>
          <w:rStyle w:val="Subst"/>
          <w:bCs/>
          <w:iCs/>
          <w:sz w:val="24"/>
          <w:szCs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563C0" w:rsidRPr="00C82154" w:rsidRDefault="00D563C0" w:rsidP="00C82154">
      <w:pPr>
        <w:pStyle w:val="2"/>
      </w:pPr>
      <w:r w:rsidRPr="00C82154">
        <w:t>2.4. Риски, связанные с приобретением размещаемых (размещенных) эмиссионных ценных бумаг</w:t>
      </w:r>
    </w:p>
    <w:p w:rsidR="00D563C0" w:rsidRPr="000822BF" w:rsidRDefault="00D563C0" w:rsidP="00B750CC">
      <w:pPr>
        <w:ind w:left="200"/>
        <w:jc w:val="both"/>
        <w:rPr>
          <w:rStyle w:val="Subst"/>
          <w:bCs/>
          <w:iCs/>
          <w:sz w:val="24"/>
          <w:szCs w:val="24"/>
        </w:rPr>
      </w:pPr>
      <w:r w:rsidRPr="000822BF">
        <w:rPr>
          <w:rStyle w:val="Subst"/>
          <w:bCs/>
          <w:iCs/>
          <w:sz w:val="24"/>
          <w:szCs w:val="24"/>
        </w:rPr>
        <w:t>Изменения в составе информации настоящего пункта в отчетном квартале не происходили</w:t>
      </w: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9D317A" w:rsidRDefault="00D563C0">
      <w:pPr>
        <w:ind w:left="200"/>
        <w:rPr>
          <w:rStyle w:val="Subst"/>
          <w:bCs/>
          <w:iCs/>
        </w:rPr>
      </w:pPr>
    </w:p>
    <w:p w:rsidR="00D563C0" w:rsidRPr="00312DE6" w:rsidRDefault="00D563C0"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Default="00B46EE5" w:rsidP="00B46EE5">
      <w:pPr>
        <w:rPr>
          <w:rStyle w:val="Subst"/>
          <w:bCs/>
          <w:iCs/>
        </w:rPr>
      </w:pPr>
    </w:p>
    <w:p w:rsidR="00AD6E5A" w:rsidRDefault="00AD6E5A" w:rsidP="00B46EE5">
      <w:pPr>
        <w:rPr>
          <w:rStyle w:val="Subst"/>
          <w:bCs/>
          <w:iCs/>
        </w:rPr>
      </w:pPr>
    </w:p>
    <w:p w:rsidR="00AD6E5A" w:rsidRDefault="00AD6E5A" w:rsidP="00B46EE5">
      <w:pPr>
        <w:rPr>
          <w:rStyle w:val="Subst"/>
          <w:bCs/>
          <w:iCs/>
        </w:rPr>
      </w:pPr>
    </w:p>
    <w:p w:rsidR="00AD6E5A" w:rsidRPr="00312DE6" w:rsidRDefault="00AD6E5A"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Pr="00312DE6" w:rsidRDefault="00B46EE5" w:rsidP="00B46EE5">
      <w:pPr>
        <w:rPr>
          <w:rStyle w:val="Subst"/>
          <w:bCs/>
          <w:iCs/>
        </w:rPr>
      </w:pPr>
    </w:p>
    <w:p w:rsidR="00B46EE5" w:rsidRDefault="00B46EE5" w:rsidP="00B46EE5"/>
    <w:p w:rsidR="00E73C3E" w:rsidRPr="00312DE6" w:rsidRDefault="00E73C3E" w:rsidP="00B46EE5"/>
    <w:p w:rsidR="00D563C0" w:rsidRDefault="00D563C0">
      <w:pPr>
        <w:pStyle w:val="1"/>
      </w:pPr>
      <w:r>
        <w:lastRenderedPageBreak/>
        <w:t>III. Подробная информация об эмитенте</w:t>
      </w:r>
    </w:p>
    <w:p w:rsidR="00D563C0" w:rsidRPr="00C82154" w:rsidRDefault="00D563C0" w:rsidP="00B46EE5">
      <w:pPr>
        <w:pStyle w:val="2"/>
        <w:ind w:left="142"/>
      </w:pPr>
      <w:r w:rsidRPr="00C82154">
        <w:t>3.1. История создания и развитие эмитента</w:t>
      </w:r>
    </w:p>
    <w:p w:rsidR="00D563C0" w:rsidRPr="00C82154" w:rsidRDefault="00D563C0" w:rsidP="00B46EE5">
      <w:pPr>
        <w:pStyle w:val="2"/>
        <w:ind w:left="142"/>
      </w:pPr>
      <w:r w:rsidRPr="00C82154">
        <w:t>3.1.1. Данные о фирменном наименовании (наименовании) эмитента</w:t>
      </w:r>
    </w:p>
    <w:p w:rsidR="00D563C0" w:rsidRDefault="00D563C0" w:rsidP="00E73C3E">
      <w:pPr>
        <w:ind w:left="142"/>
        <w:jc w:val="both"/>
      </w:pPr>
      <w:r>
        <w:t>Полное фирменное наименование эмитента:</w:t>
      </w:r>
      <w:r>
        <w:rPr>
          <w:rStyle w:val="Subst"/>
          <w:bCs/>
          <w:iCs/>
        </w:rPr>
        <w:t xml:space="preserve"> </w:t>
      </w:r>
      <w:r w:rsidRPr="00D37683">
        <w:rPr>
          <w:rStyle w:val="Subst"/>
          <w:bCs/>
          <w:iCs/>
          <w:sz w:val="24"/>
          <w:szCs w:val="24"/>
        </w:rPr>
        <w:t>Открытое акционерное общество "Химический завод им. Л.Я. Карпова"</w:t>
      </w:r>
    </w:p>
    <w:p w:rsidR="00D563C0" w:rsidRDefault="00D563C0" w:rsidP="00E73C3E">
      <w:pPr>
        <w:ind w:left="142"/>
        <w:jc w:val="both"/>
      </w:pPr>
      <w:r>
        <w:t>Дата введения действующего полного фирменного наименования:</w:t>
      </w:r>
      <w:r>
        <w:rPr>
          <w:rStyle w:val="Subst"/>
          <w:bCs/>
          <w:iCs/>
        </w:rPr>
        <w:t xml:space="preserve"> </w:t>
      </w:r>
      <w:r w:rsidRPr="00D37683">
        <w:rPr>
          <w:rStyle w:val="Subst"/>
          <w:bCs/>
          <w:iCs/>
          <w:sz w:val="24"/>
          <w:szCs w:val="24"/>
        </w:rPr>
        <w:t>21.06.2002</w:t>
      </w:r>
    </w:p>
    <w:p w:rsidR="00D563C0" w:rsidRDefault="00D563C0" w:rsidP="00E73C3E">
      <w:pPr>
        <w:ind w:left="142"/>
        <w:jc w:val="both"/>
      </w:pPr>
      <w:r>
        <w:t>Сокращенное фирменное наименование эмитента:</w:t>
      </w:r>
      <w:r>
        <w:rPr>
          <w:rStyle w:val="Subst"/>
          <w:bCs/>
          <w:iCs/>
        </w:rPr>
        <w:t xml:space="preserve"> </w:t>
      </w:r>
      <w:r w:rsidRPr="00D37683">
        <w:rPr>
          <w:rStyle w:val="Subst"/>
          <w:bCs/>
          <w:iCs/>
          <w:sz w:val="24"/>
          <w:szCs w:val="24"/>
        </w:rPr>
        <w:t>ОАО "Химзавод им. Карпова"</w:t>
      </w:r>
    </w:p>
    <w:p w:rsidR="00D563C0" w:rsidRPr="00D563C0" w:rsidRDefault="00D563C0" w:rsidP="00E73C3E">
      <w:pPr>
        <w:ind w:left="142"/>
        <w:jc w:val="both"/>
      </w:pPr>
      <w:r>
        <w:t>Дата введения действующего сокращенного фирменного наименования:</w:t>
      </w:r>
      <w:r>
        <w:rPr>
          <w:rStyle w:val="Subst"/>
          <w:bCs/>
          <w:iCs/>
        </w:rPr>
        <w:t xml:space="preserve"> </w:t>
      </w:r>
      <w:r w:rsidRPr="00D37683">
        <w:rPr>
          <w:rStyle w:val="Subst"/>
          <w:bCs/>
          <w:iCs/>
          <w:sz w:val="24"/>
          <w:szCs w:val="24"/>
        </w:rPr>
        <w:t>21.06.2002</w:t>
      </w:r>
    </w:p>
    <w:p w:rsidR="00D563C0" w:rsidRDefault="00D563C0" w:rsidP="00E73C3E">
      <w:pPr>
        <w:pStyle w:val="SubHeading"/>
        <w:ind w:left="142"/>
        <w:jc w:val="both"/>
      </w:pPr>
      <w:r>
        <w:t>Все предшествующие наименования эмитента в течение времени его существования</w:t>
      </w:r>
    </w:p>
    <w:p w:rsidR="00D563C0" w:rsidRDefault="00D563C0" w:rsidP="00E73C3E">
      <w:pPr>
        <w:ind w:left="142"/>
        <w:jc w:val="both"/>
      </w:pPr>
      <w:r>
        <w:t>Полное фирменное наименование:</w:t>
      </w:r>
      <w:r>
        <w:rPr>
          <w:rStyle w:val="Subst"/>
          <w:bCs/>
          <w:iCs/>
        </w:rPr>
        <w:t xml:space="preserve"> </w:t>
      </w:r>
      <w:r w:rsidRPr="00D37683">
        <w:rPr>
          <w:rStyle w:val="Subst"/>
          <w:bCs/>
          <w:iCs/>
          <w:sz w:val="24"/>
          <w:szCs w:val="24"/>
        </w:rPr>
        <w:t>"Бондюжский химический завод"</w:t>
      </w:r>
    </w:p>
    <w:p w:rsidR="00D563C0" w:rsidRDefault="00D563C0" w:rsidP="00E73C3E">
      <w:pPr>
        <w:ind w:left="142"/>
        <w:jc w:val="both"/>
      </w:pPr>
      <w:r>
        <w:t>Сокращенное фирменное наименование:</w:t>
      </w:r>
      <w:r>
        <w:rPr>
          <w:rStyle w:val="Subst"/>
          <w:bCs/>
          <w:iCs/>
        </w:rPr>
        <w:t xml:space="preserve"> </w:t>
      </w:r>
      <w:r w:rsidRPr="00D37683">
        <w:rPr>
          <w:rStyle w:val="Subst"/>
          <w:bCs/>
          <w:iCs/>
          <w:sz w:val="24"/>
          <w:szCs w:val="24"/>
        </w:rPr>
        <w:t>"Бондюжский химический завод"</w:t>
      </w:r>
    </w:p>
    <w:p w:rsidR="00D563C0" w:rsidRDefault="00D563C0" w:rsidP="00E73C3E">
      <w:pPr>
        <w:ind w:left="142"/>
        <w:jc w:val="both"/>
      </w:pPr>
      <w:r>
        <w:t>Дата введения наименования:</w:t>
      </w:r>
    </w:p>
    <w:p w:rsidR="00D563C0" w:rsidRDefault="00D563C0" w:rsidP="00E73C3E">
      <w:pPr>
        <w:ind w:left="142"/>
        <w:jc w:val="both"/>
      </w:pPr>
      <w:r>
        <w:t>Основание введения наименования:</w:t>
      </w:r>
      <w:r>
        <w:br/>
      </w:r>
      <w:r w:rsidRPr="00D37683">
        <w:rPr>
          <w:rStyle w:val="Subst"/>
          <w:bCs/>
          <w:iCs/>
          <w:sz w:val="24"/>
          <w:szCs w:val="24"/>
        </w:rPr>
        <w:t>Согласно архивной справки Бондюжский химический завод основан в 1868 году  мануфактур</w:t>
      </w:r>
      <w:r w:rsidR="006E0AE7">
        <w:rPr>
          <w:rStyle w:val="Subst"/>
          <w:bCs/>
          <w:iCs/>
          <w:sz w:val="24"/>
          <w:szCs w:val="24"/>
        </w:rPr>
        <w:t xml:space="preserve"> </w:t>
      </w:r>
      <w:r w:rsidRPr="00D37683">
        <w:rPr>
          <w:rStyle w:val="Subst"/>
          <w:bCs/>
          <w:iCs/>
          <w:sz w:val="24"/>
          <w:szCs w:val="24"/>
        </w:rPr>
        <w:t>-</w:t>
      </w:r>
      <w:r w:rsidR="006E0AE7">
        <w:rPr>
          <w:rStyle w:val="Subst"/>
          <w:bCs/>
          <w:iCs/>
          <w:sz w:val="24"/>
          <w:szCs w:val="24"/>
        </w:rPr>
        <w:t xml:space="preserve"> </w:t>
      </w:r>
      <w:r w:rsidRPr="00D37683">
        <w:rPr>
          <w:rStyle w:val="Subst"/>
          <w:bCs/>
          <w:iCs/>
          <w:sz w:val="24"/>
          <w:szCs w:val="24"/>
        </w:rPr>
        <w:t>советником Петром Капитоновичем Ушковым. Основание: ГАКО ф.№582. оп.149, д.220, л. 7 об., 13</w:t>
      </w:r>
    </w:p>
    <w:p w:rsidR="00E73C3E" w:rsidRDefault="00E73C3E" w:rsidP="00E73C3E">
      <w:pPr>
        <w:ind w:left="142"/>
        <w:jc w:val="both"/>
      </w:pPr>
    </w:p>
    <w:p w:rsidR="00D563C0" w:rsidRPr="00D37683" w:rsidRDefault="00D563C0" w:rsidP="00E73C3E">
      <w:pPr>
        <w:ind w:left="142"/>
        <w:jc w:val="both"/>
        <w:rPr>
          <w:sz w:val="24"/>
          <w:szCs w:val="24"/>
        </w:rPr>
      </w:pPr>
      <w:r>
        <w:t>Полное фирменное наименование:</w:t>
      </w:r>
      <w:r>
        <w:rPr>
          <w:rStyle w:val="Subst"/>
          <w:bCs/>
          <w:iCs/>
        </w:rPr>
        <w:t xml:space="preserve"> </w:t>
      </w:r>
      <w:r w:rsidRPr="00D37683">
        <w:rPr>
          <w:rStyle w:val="Subst"/>
          <w:bCs/>
          <w:iCs/>
          <w:sz w:val="24"/>
          <w:szCs w:val="24"/>
        </w:rPr>
        <w:t>Менделеевский "Химический завод им. Л.Я.Карпова"</w:t>
      </w:r>
    </w:p>
    <w:p w:rsidR="00D563C0" w:rsidRDefault="00D563C0" w:rsidP="00E73C3E">
      <w:pPr>
        <w:ind w:left="142"/>
        <w:jc w:val="both"/>
      </w:pPr>
      <w:r>
        <w:t>Сокращенное фирменное наименование:</w:t>
      </w:r>
      <w:r>
        <w:rPr>
          <w:rStyle w:val="Subst"/>
          <w:bCs/>
          <w:iCs/>
        </w:rPr>
        <w:t xml:space="preserve"> </w:t>
      </w:r>
      <w:r w:rsidRPr="00D37683">
        <w:rPr>
          <w:rStyle w:val="Subst"/>
          <w:bCs/>
          <w:iCs/>
          <w:sz w:val="24"/>
          <w:szCs w:val="24"/>
        </w:rPr>
        <w:t>"Химзавод им. Л.Я.Карпова"</w:t>
      </w:r>
    </w:p>
    <w:p w:rsidR="00D563C0" w:rsidRDefault="00D563C0" w:rsidP="00E73C3E">
      <w:pPr>
        <w:ind w:left="142"/>
        <w:jc w:val="both"/>
      </w:pPr>
      <w:r>
        <w:t>Дата введения наименования:</w:t>
      </w:r>
      <w:r>
        <w:rPr>
          <w:rStyle w:val="Subst"/>
          <w:bCs/>
          <w:iCs/>
        </w:rPr>
        <w:t xml:space="preserve"> </w:t>
      </w:r>
      <w:r w:rsidRPr="00D37683">
        <w:rPr>
          <w:rStyle w:val="Subst"/>
          <w:bCs/>
          <w:iCs/>
          <w:sz w:val="24"/>
          <w:szCs w:val="24"/>
        </w:rPr>
        <w:t>15.10.1968</w:t>
      </w:r>
    </w:p>
    <w:p w:rsidR="00D563C0" w:rsidRDefault="00D563C0" w:rsidP="00E73C3E">
      <w:pPr>
        <w:ind w:left="142"/>
        <w:jc w:val="both"/>
      </w:pPr>
      <w:r>
        <w:t>Основание введения наименования:</w:t>
      </w:r>
      <w:r>
        <w:br/>
      </w:r>
      <w:r w:rsidRPr="00D37683">
        <w:rPr>
          <w:rStyle w:val="Subst"/>
          <w:bCs/>
          <w:iCs/>
          <w:sz w:val="24"/>
          <w:szCs w:val="24"/>
        </w:rPr>
        <w:t>Переименован в 20 ноября 1967 г. Приказ №747.</w:t>
      </w:r>
    </w:p>
    <w:p w:rsidR="00D563C0" w:rsidRDefault="00D563C0" w:rsidP="00B46EE5">
      <w:pPr>
        <w:ind w:left="142"/>
      </w:pPr>
    </w:p>
    <w:p w:rsidR="00D563C0" w:rsidRDefault="00D563C0" w:rsidP="00E73C3E">
      <w:pPr>
        <w:ind w:left="142"/>
        <w:jc w:val="both"/>
      </w:pPr>
      <w:r>
        <w:t>Полное фирменное наименование:</w:t>
      </w:r>
      <w:r>
        <w:rPr>
          <w:rStyle w:val="Subst"/>
          <w:bCs/>
          <w:iCs/>
        </w:rPr>
        <w:t xml:space="preserve"> </w:t>
      </w:r>
      <w:r w:rsidRPr="00D37683">
        <w:rPr>
          <w:rStyle w:val="Subst"/>
          <w:bCs/>
          <w:iCs/>
          <w:sz w:val="24"/>
          <w:szCs w:val="24"/>
        </w:rPr>
        <w:t>Производственное объединение "Химический завод им. Л.Я.Карпова"</w:t>
      </w:r>
    </w:p>
    <w:p w:rsidR="00D563C0" w:rsidRDefault="00D563C0" w:rsidP="00E73C3E">
      <w:pPr>
        <w:ind w:left="142"/>
        <w:jc w:val="both"/>
      </w:pPr>
      <w:r>
        <w:t>Сокращенное фирменное наименование:</w:t>
      </w:r>
      <w:r>
        <w:rPr>
          <w:rStyle w:val="Subst"/>
          <w:bCs/>
          <w:iCs/>
        </w:rPr>
        <w:t xml:space="preserve"> </w:t>
      </w:r>
      <w:r w:rsidRPr="00D37683">
        <w:rPr>
          <w:rStyle w:val="Subst"/>
          <w:bCs/>
          <w:iCs/>
          <w:sz w:val="24"/>
          <w:szCs w:val="24"/>
        </w:rPr>
        <w:t>ПО ""Химический завод им. Л.Я.Карпова"</w:t>
      </w:r>
    </w:p>
    <w:p w:rsidR="00D563C0" w:rsidRDefault="00D563C0" w:rsidP="00E73C3E">
      <w:pPr>
        <w:ind w:left="142"/>
        <w:jc w:val="both"/>
      </w:pPr>
      <w:r>
        <w:t>Дата введения наименования:</w:t>
      </w:r>
      <w:r w:rsidRPr="00D37683">
        <w:rPr>
          <w:rStyle w:val="Subst"/>
          <w:bCs/>
          <w:iCs/>
          <w:sz w:val="24"/>
          <w:szCs w:val="24"/>
        </w:rPr>
        <w:t xml:space="preserve"> 01.08.1988</w:t>
      </w:r>
    </w:p>
    <w:p w:rsidR="00D563C0" w:rsidRPr="00B00D7D" w:rsidRDefault="00D563C0" w:rsidP="00D37683">
      <w:pPr>
        <w:ind w:left="142"/>
        <w:jc w:val="both"/>
        <w:rPr>
          <w:rStyle w:val="Subst"/>
          <w:bCs/>
          <w:iCs/>
          <w:sz w:val="24"/>
          <w:szCs w:val="24"/>
        </w:rPr>
      </w:pPr>
      <w:r>
        <w:t>Основание введения наименования:</w:t>
      </w:r>
      <w:r>
        <w:br/>
      </w:r>
      <w:r w:rsidR="006E0AE7" w:rsidRPr="00D37683">
        <w:rPr>
          <w:rStyle w:val="Subst"/>
          <w:bCs/>
          <w:iCs/>
          <w:sz w:val="24"/>
          <w:szCs w:val="24"/>
        </w:rPr>
        <w:t>Переименован</w:t>
      </w:r>
      <w:r w:rsidRPr="00D37683">
        <w:rPr>
          <w:rStyle w:val="Subst"/>
          <w:bCs/>
          <w:iCs/>
          <w:sz w:val="24"/>
          <w:szCs w:val="24"/>
        </w:rPr>
        <w:t xml:space="preserve"> в производственное объединение 1 августа 1988 года приказ №289/к</w:t>
      </w:r>
    </w:p>
    <w:p w:rsidR="00D37683" w:rsidRPr="00B00D7D" w:rsidRDefault="00D37683" w:rsidP="00D37683">
      <w:pPr>
        <w:ind w:left="142"/>
        <w:jc w:val="both"/>
      </w:pPr>
    </w:p>
    <w:p w:rsidR="00D563C0" w:rsidRDefault="00D563C0" w:rsidP="00E73C3E">
      <w:pPr>
        <w:ind w:left="142"/>
        <w:jc w:val="both"/>
      </w:pPr>
      <w:r>
        <w:t>Полное фирменное наименование:</w:t>
      </w:r>
      <w:r>
        <w:rPr>
          <w:rStyle w:val="Subst"/>
          <w:bCs/>
          <w:iCs/>
        </w:rPr>
        <w:t xml:space="preserve"> </w:t>
      </w:r>
      <w:r w:rsidRPr="00D37683">
        <w:rPr>
          <w:rStyle w:val="Subst"/>
          <w:bCs/>
          <w:iCs/>
          <w:sz w:val="24"/>
          <w:szCs w:val="24"/>
        </w:rPr>
        <w:t>Акционерное общество открытого типа "Химический завод им. Л.Я.Карпова"</w:t>
      </w:r>
    </w:p>
    <w:p w:rsidR="00D563C0" w:rsidRDefault="00D563C0" w:rsidP="00E73C3E">
      <w:pPr>
        <w:ind w:left="142"/>
        <w:jc w:val="both"/>
      </w:pPr>
      <w:r>
        <w:t>Сокращенное фирменное наименование:</w:t>
      </w:r>
      <w:r>
        <w:rPr>
          <w:rStyle w:val="Subst"/>
          <w:bCs/>
          <w:iCs/>
        </w:rPr>
        <w:t xml:space="preserve"> </w:t>
      </w:r>
      <w:r w:rsidRPr="00D37683">
        <w:rPr>
          <w:rStyle w:val="Subst"/>
          <w:bCs/>
          <w:iCs/>
          <w:sz w:val="24"/>
          <w:szCs w:val="24"/>
        </w:rPr>
        <w:t>АООТ "Химзавод им. Л.Я.Карпова"</w:t>
      </w:r>
    </w:p>
    <w:p w:rsidR="00D563C0" w:rsidRDefault="00D563C0" w:rsidP="00E73C3E">
      <w:pPr>
        <w:ind w:left="142"/>
        <w:jc w:val="both"/>
      </w:pPr>
      <w:r>
        <w:t>Дата введения наименования:</w:t>
      </w:r>
      <w:r>
        <w:rPr>
          <w:rStyle w:val="Subst"/>
          <w:bCs/>
          <w:iCs/>
        </w:rPr>
        <w:t xml:space="preserve"> </w:t>
      </w:r>
      <w:r w:rsidRPr="00D37683">
        <w:rPr>
          <w:rStyle w:val="Subst"/>
          <w:bCs/>
          <w:iCs/>
          <w:sz w:val="24"/>
          <w:szCs w:val="24"/>
        </w:rPr>
        <w:t>13.04.1994</w:t>
      </w:r>
    </w:p>
    <w:p w:rsidR="00D563C0" w:rsidRPr="00D37683" w:rsidRDefault="00D563C0" w:rsidP="00E73C3E">
      <w:pPr>
        <w:ind w:left="142"/>
        <w:jc w:val="both"/>
        <w:rPr>
          <w:sz w:val="24"/>
          <w:szCs w:val="24"/>
        </w:rPr>
      </w:pPr>
      <w:r>
        <w:t>Основание введения наименования:</w:t>
      </w:r>
      <w:r>
        <w:br/>
      </w:r>
      <w:r w:rsidRPr="00D37683">
        <w:rPr>
          <w:rStyle w:val="Subst"/>
          <w:bCs/>
          <w:iCs/>
          <w:sz w:val="24"/>
          <w:szCs w:val="24"/>
        </w:rPr>
        <w:t>Постановление Государственного Комитета Республики Татарстан по управлению государственным имуществом 16 марта 1994 года.</w:t>
      </w:r>
    </w:p>
    <w:p w:rsidR="00D563C0" w:rsidRDefault="00D563C0" w:rsidP="00E73C3E">
      <w:pPr>
        <w:ind w:left="142"/>
        <w:jc w:val="both"/>
      </w:pPr>
    </w:p>
    <w:p w:rsidR="00D563C0" w:rsidRDefault="00D563C0" w:rsidP="00E73C3E">
      <w:pPr>
        <w:ind w:left="142"/>
        <w:jc w:val="both"/>
      </w:pPr>
      <w:r>
        <w:t>Полное фирменное наименование:</w:t>
      </w:r>
      <w:r>
        <w:rPr>
          <w:rStyle w:val="Subst"/>
          <w:bCs/>
          <w:iCs/>
        </w:rPr>
        <w:t xml:space="preserve"> </w:t>
      </w:r>
      <w:r w:rsidRPr="00D37683">
        <w:rPr>
          <w:rStyle w:val="Subst"/>
          <w:bCs/>
          <w:iCs/>
          <w:sz w:val="24"/>
          <w:szCs w:val="24"/>
        </w:rPr>
        <w:t>Открытое акционерное общество "Химический завод им. Л.Я.Карпова"</w:t>
      </w:r>
    </w:p>
    <w:p w:rsidR="00D563C0" w:rsidRDefault="00D563C0" w:rsidP="00E73C3E">
      <w:pPr>
        <w:ind w:left="142"/>
        <w:jc w:val="both"/>
      </w:pPr>
      <w:r>
        <w:t>Сокращенное фирменное наименование:</w:t>
      </w:r>
      <w:r>
        <w:rPr>
          <w:rStyle w:val="Subst"/>
          <w:bCs/>
          <w:iCs/>
        </w:rPr>
        <w:t xml:space="preserve"> </w:t>
      </w:r>
      <w:r w:rsidRPr="00D37683">
        <w:rPr>
          <w:rStyle w:val="Subst"/>
          <w:bCs/>
          <w:iCs/>
          <w:sz w:val="24"/>
          <w:szCs w:val="24"/>
        </w:rPr>
        <w:t>ОАО "Химзавод им. Карпова"</w:t>
      </w:r>
    </w:p>
    <w:p w:rsidR="00D563C0" w:rsidRDefault="00D563C0" w:rsidP="00E73C3E">
      <w:pPr>
        <w:ind w:left="142"/>
        <w:jc w:val="both"/>
      </w:pPr>
      <w:r>
        <w:t>Дата введения наименования:</w:t>
      </w:r>
      <w:r>
        <w:rPr>
          <w:rStyle w:val="Subst"/>
          <w:bCs/>
          <w:iCs/>
        </w:rPr>
        <w:t xml:space="preserve"> </w:t>
      </w:r>
      <w:r w:rsidRPr="00D37683">
        <w:rPr>
          <w:rStyle w:val="Subst"/>
          <w:bCs/>
          <w:iCs/>
          <w:sz w:val="24"/>
          <w:szCs w:val="24"/>
        </w:rPr>
        <w:t>28.02.1998</w:t>
      </w:r>
    </w:p>
    <w:p w:rsidR="00D563C0" w:rsidRPr="009D317A" w:rsidRDefault="00D563C0" w:rsidP="00E73C3E">
      <w:pPr>
        <w:ind w:left="142"/>
        <w:jc w:val="both"/>
      </w:pPr>
      <w:r>
        <w:t>Основание введения наименования:</w:t>
      </w:r>
      <w:r>
        <w:br/>
      </w:r>
      <w:r w:rsidRPr="00D37683">
        <w:rPr>
          <w:rStyle w:val="Subst"/>
          <w:bCs/>
          <w:iCs/>
          <w:sz w:val="24"/>
          <w:szCs w:val="24"/>
        </w:rPr>
        <w:t>Свидетельство о государственной регистрации № 634/к</w:t>
      </w:r>
    </w:p>
    <w:p w:rsidR="00D563C0" w:rsidRPr="00C82154" w:rsidRDefault="00D563C0" w:rsidP="00C82154">
      <w:pPr>
        <w:pStyle w:val="2"/>
      </w:pPr>
      <w:r w:rsidRPr="00C82154">
        <w:t>3.1.2. Сведения о государственной регистрации эмитента</w:t>
      </w:r>
    </w:p>
    <w:p w:rsidR="00D563C0" w:rsidRDefault="00D563C0" w:rsidP="00E73C3E">
      <w:pPr>
        <w:pStyle w:val="SubHeading"/>
        <w:ind w:left="142"/>
        <w:jc w:val="both"/>
      </w:pPr>
      <w:r>
        <w:t>Данные о первичной государственной регистрации</w:t>
      </w:r>
    </w:p>
    <w:p w:rsidR="00D563C0" w:rsidRDefault="00D563C0" w:rsidP="00E73C3E">
      <w:pPr>
        <w:ind w:left="142"/>
        <w:jc w:val="both"/>
      </w:pPr>
      <w:r>
        <w:lastRenderedPageBreak/>
        <w:t>Номер государственной регистрации:</w:t>
      </w:r>
      <w:r>
        <w:rPr>
          <w:rStyle w:val="Subst"/>
          <w:bCs/>
          <w:iCs/>
        </w:rPr>
        <w:t xml:space="preserve"> </w:t>
      </w:r>
      <w:r w:rsidRPr="00D37683">
        <w:rPr>
          <w:rStyle w:val="Subst"/>
          <w:bCs/>
          <w:iCs/>
          <w:sz w:val="24"/>
          <w:szCs w:val="24"/>
        </w:rPr>
        <w:t>808</w:t>
      </w:r>
    </w:p>
    <w:p w:rsidR="00D563C0" w:rsidRDefault="00D563C0" w:rsidP="00E73C3E">
      <w:pPr>
        <w:ind w:left="142"/>
        <w:jc w:val="both"/>
      </w:pPr>
      <w:r>
        <w:t>Дата государственной регистрации:</w:t>
      </w:r>
      <w:r>
        <w:rPr>
          <w:rStyle w:val="Subst"/>
          <w:bCs/>
          <w:iCs/>
        </w:rPr>
        <w:t xml:space="preserve"> </w:t>
      </w:r>
      <w:r w:rsidRPr="00D37683">
        <w:rPr>
          <w:rStyle w:val="Subst"/>
          <w:bCs/>
          <w:iCs/>
          <w:sz w:val="24"/>
          <w:szCs w:val="24"/>
        </w:rPr>
        <w:t>13.04.1994</w:t>
      </w:r>
    </w:p>
    <w:p w:rsidR="00D563C0" w:rsidRDefault="00D563C0" w:rsidP="00E73C3E">
      <w:pPr>
        <w:ind w:left="142"/>
        <w:jc w:val="both"/>
      </w:pPr>
      <w:r>
        <w:t>Наименование органа, осуществившего государственную регистрацию:</w:t>
      </w:r>
      <w:r w:rsidR="00D37683" w:rsidRPr="00D37683">
        <w:rPr>
          <w:rStyle w:val="Subst"/>
          <w:bCs/>
          <w:iCs/>
        </w:rPr>
        <w:t xml:space="preserve"> </w:t>
      </w:r>
      <w:r w:rsidRPr="00D37683">
        <w:rPr>
          <w:rStyle w:val="Subst"/>
          <w:bCs/>
          <w:iCs/>
          <w:sz w:val="24"/>
          <w:szCs w:val="24"/>
        </w:rPr>
        <w:t>Филиал Государственной регистрационной палаты при Министерстве юстиции Республики Татарстан в Менделеевском районе Республики Татарстан</w:t>
      </w:r>
    </w:p>
    <w:p w:rsidR="00D563C0" w:rsidRDefault="00D563C0" w:rsidP="00E73C3E">
      <w:pPr>
        <w:ind w:left="142"/>
        <w:jc w:val="both"/>
      </w:pPr>
      <w:r>
        <w:t>Данные о регистрации юридического лица:</w:t>
      </w:r>
    </w:p>
    <w:p w:rsidR="00D563C0" w:rsidRDefault="00D563C0" w:rsidP="00E73C3E">
      <w:pPr>
        <w:ind w:left="142"/>
        <w:jc w:val="both"/>
      </w:pPr>
      <w:r>
        <w:t>Основной государственный регистрационный номер юридического лица:</w:t>
      </w:r>
      <w:r>
        <w:rPr>
          <w:rStyle w:val="Subst"/>
          <w:bCs/>
          <w:iCs/>
        </w:rPr>
        <w:t xml:space="preserve"> </w:t>
      </w:r>
      <w:r w:rsidRPr="00D37683">
        <w:rPr>
          <w:rStyle w:val="Subst"/>
          <w:bCs/>
          <w:iCs/>
          <w:sz w:val="24"/>
          <w:szCs w:val="24"/>
        </w:rPr>
        <w:t>1021601116085</w:t>
      </w:r>
    </w:p>
    <w:p w:rsidR="00D563C0" w:rsidRDefault="00D563C0" w:rsidP="00E73C3E">
      <w:pPr>
        <w:ind w:left="142"/>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w:t>
      </w:r>
      <w:r w:rsidRPr="00D37683">
        <w:rPr>
          <w:rStyle w:val="Subst"/>
          <w:bCs/>
          <w:iCs/>
          <w:sz w:val="24"/>
          <w:szCs w:val="24"/>
        </w:rPr>
        <w:t>02.09.2002</w:t>
      </w:r>
    </w:p>
    <w:p w:rsidR="00C82154" w:rsidRPr="00E73C3E" w:rsidRDefault="00D563C0" w:rsidP="00E73C3E">
      <w:pPr>
        <w:ind w:left="142"/>
        <w:jc w:val="both"/>
        <w:rPr>
          <w:b/>
          <w:bCs/>
          <w:i/>
          <w:iCs/>
        </w:rPr>
      </w:pPr>
      <w:r>
        <w:t>Наименование регистрирующего органа:</w:t>
      </w:r>
      <w:r>
        <w:rPr>
          <w:rStyle w:val="Subst"/>
          <w:bCs/>
          <w:iCs/>
        </w:rPr>
        <w:t xml:space="preserve"> </w:t>
      </w:r>
      <w:r w:rsidRPr="00D37683">
        <w:rPr>
          <w:rStyle w:val="Subst"/>
          <w:bCs/>
          <w:iCs/>
          <w:sz w:val="24"/>
          <w:szCs w:val="24"/>
        </w:rPr>
        <w:t>Межрайонная инспекция Федеральной налоговой службы № 9 по Республике Татарстан</w:t>
      </w:r>
    </w:p>
    <w:p w:rsidR="00D563C0" w:rsidRPr="00C82154" w:rsidRDefault="00D563C0" w:rsidP="00C82154">
      <w:pPr>
        <w:pStyle w:val="2"/>
      </w:pPr>
      <w:r w:rsidRPr="00C82154">
        <w:t>3.1.3. Сведения о создании и развитии эмитента</w:t>
      </w:r>
    </w:p>
    <w:p w:rsidR="00C82154" w:rsidRPr="00D37683" w:rsidRDefault="00D563C0" w:rsidP="00E73C3E">
      <w:pPr>
        <w:ind w:left="200"/>
        <w:rPr>
          <w:b/>
          <w:bCs/>
          <w:i/>
          <w:iCs/>
          <w:sz w:val="24"/>
          <w:szCs w:val="24"/>
        </w:rPr>
      </w:pPr>
      <w:r w:rsidRPr="00D37683">
        <w:rPr>
          <w:rStyle w:val="Subst"/>
          <w:bCs/>
          <w:iCs/>
          <w:sz w:val="24"/>
          <w:szCs w:val="24"/>
        </w:rPr>
        <w:t>Изменения в составе информации настоящего пункта в отчетном квартале не происходили</w:t>
      </w:r>
    </w:p>
    <w:p w:rsidR="00D563C0" w:rsidRPr="00C82154" w:rsidRDefault="00D563C0" w:rsidP="00C82154">
      <w:pPr>
        <w:pStyle w:val="2"/>
      </w:pPr>
      <w:r w:rsidRPr="00C82154">
        <w:t>3.1.4. Контактная информация</w:t>
      </w:r>
    </w:p>
    <w:p w:rsidR="00D563C0" w:rsidRDefault="00D563C0" w:rsidP="00E73C3E">
      <w:pPr>
        <w:pStyle w:val="SubHeading"/>
        <w:ind w:left="142"/>
        <w:jc w:val="both"/>
      </w:pPr>
      <w:r>
        <w:t>Место нахождения эмитента</w:t>
      </w:r>
    </w:p>
    <w:p w:rsidR="00D563C0" w:rsidRPr="00D37683" w:rsidRDefault="00D563C0" w:rsidP="00E73C3E">
      <w:pPr>
        <w:ind w:left="142"/>
        <w:jc w:val="both"/>
        <w:rPr>
          <w:sz w:val="24"/>
          <w:szCs w:val="24"/>
        </w:rPr>
      </w:pPr>
      <w:r w:rsidRPr="00D37683">
        <w:rPr>
          <w:rStyle w:val="Subst"/>
          <w:bCs/>
          <w:iCs/>
          <w:sz w:val="24"/>
          <w:szCs w:val="24"/>
        </w:rPr>
        <w:t>423650 Россия, Республика Татарстан, Менделеевский район, г.Менделеевск, Пионерская 2</w:t>
      </w:r>
    </w:p>
    <w:p w:rsidR="00D563C0" w:rsidRDefault="00D563C0" w:rsidP="00E73C3E">
      <w:pPr>
        <w:ind w:left="142"/>
        <w:jc w:val="both"/>
      </w:pPr>
      <w:r>
        <w:t>Телефон:</w:t>
      </w:r>
      <w:r>
        <w:rPr>
          <w:rStyle w:val="Subst"/>
          <w:bCs/>
          <w:iCs/>
        </w:rPr>
        <w:t xml:space="preserve"> </w:t>
      </w:r>
      <w:r w:rsidRPr="00D37683">
        <w:rPr>
          <w:rStyle w:val="Subst"/>
          <w:bCs/>
          <w:iCs/>
          <w:sz w:val="24"/>
          <w:szCs w:val="24"/>
        </w:rPr>
        <w:t>8(85549) 2-76-55</w:t>
      </w:r>
    </w:p>
    <w:p w:rsidR="00D563C0" w:rsidRDefault="00D563C0" w:rsidP="00E73C3E">
      <w:pPr>
        <w:ind w:left="142"/>
        <w:jc w:val="both"/>
      </w:pPr>
      <w:r>
        <w:t>Факс:</w:t>
      </w:r>
      <w:r w:rsidRPr="00D37683">
        <w:rPr>
          <w:rStyle w:val="Subst"/>
          <w:bCs/>
          <w:iCs/>
          <w:sz w:val="24"/>
          <w:szCs w:val="24"/>
        </w:rPr>
        <w:t xml:space="preserve"> 8(85549) 2-76-55</w:t>
      </w:r>
    </w:p>
    <w:p w:rsidR="00D563C0" w:rsidRDefault="00D563C0" w:rsidP="00E73C3E">
      <w:pPr>
        <w:ind w:left="142"/>
        <w:jc w:val="both"/>
      </w:pPr>
      <w:r>
        <w:t>Адрес электронной почты:</w:t>
      </w:r>
      <w:r>
        <w:rPr>
          <w:rStyle w:val="Subst"/>
          <w:bCs/>
          <w:iCs/>
        </w:rPr>
        <w:t xml:space="preserve"> </w:t>
      </w:r>
      <w:r w:rsidRPr="00D37683">
        <w:rPr>
          <w:rStyle w:val="Subst"/>
          <w:bCs/>
          <w:iCs/>
          <w:sz w:val="24"/>
          <w:szCs w:val="24"/>
        </w:rPr>
        <w:t>fond@karpovchem.ru</w:t>
      </w:r>
    </w:p>
    <w:p w:rsidR="00D563C0" w:rsidRPr="00E73C3E" w:rsidRDefault="00D563C0" w:rsidP="00E73C3E">
      <w:pPr>
        <w:ind w:left="142"/>
        <w:jc w:val="both"/>
        <w:rPr>
          <w:b/>
          <w:bCs/>
          <w:i/>
          <w:iCs/>
        </w:rPr>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t>
      </w:r>
      <w:hyperlink r:id="rId9" w:history="1">
        <w:r w:rsidR="00C82154" w:rsidRPr="004A66DA">
          <w:rPr>
            <w:rStyle w:val="a5"/>
          </w:rPr>
          <w:t>www.karpovchem.ru</w:t>
        </w:r>
      </w:hyperlink>
    </w:p>
    <w:p w:rsidR="00D563C0" w:rsidRPr="00C82154" w:rsidRDefault="00D563C0" w:rsidP="00C82154">
      <w:pPr>
        <w:pStyle w:val="2"/>
      </w:pPr>
      <w:r w:rsidRPr="00C82154">
        <w:t>3.1.5. Идентификационный номер налогоплательщика</w:t>
      </w:r>
    </w:p>
    <w:p w:rsidR="00C82154" w:rsidRPr="00D37683" w:rsidRDefault="00D563C0" w:rsidP="00E73C3E">
      <w:pPr>
        <w:ind w:left="200"/>
        <w:jc w:val="both"/>
        <w:rPr>
          <w:b/>
          <w:bCs/>
          <w:i/>
          <w:iCs/>
          <w:sz w:val="24"/>
          <w:szCs w:val="24"/>
        </w:rPr>
      </w:pPr>
      <w:r w:rsidRPr="00D37683">
        <w:rPr>
          <w:rStyle w:val="Subst"/>
          <w:bCs/>
          <w:iCs/>
          <w:sz w:val="24"/>
          <w:szCs w:val="24"/>
        </w:rPr>
        <w:t>1627001703</w:t>
      </w:r>
    </w:p>
    <w:p w:rsidR="00D563C0" w:rsidRPr="00C82154" w:rsidRDefault="00D563C0" w:rsidP="00C82154">
      <w:pPr>
        <w:pStyle w:val="2"/>
      </w:pPr>
      <w:r w:rsidRPr="00C82154">
        <w:t>3.1.6. Филиалы и представительства эмитента</w:t>
      </w:r>
    </w:p>
    <w:p w:rsidR="00B46EE5" w:rsidRPr="00D37683" w:rsidRDefault="00D563C0" w:rsidP="00E73C3E">
      <w:pPr>
        <w:ind w:left="200"/>
        <w:jc w:val="both"/>
        <w:rPr>
          <w:b/>
          <w:bCs/>
          <w:i/>
          <w:iCs/>
          <w:sz w:val="24"/>
          <w:szCs w:val="24"/>
        </w:rPr>
      </w:pPr>
      <w:r w:rsidRPr="00D37683">
        <w:rPr>
          <w:rStyle w:val="Subst"/>
          <w:bCs/>
          <w:iCs/>
          <w:sz w:val="24"/>
          <w:szCs w:val="24"/>
        </w:rPr>
        <w:t>Эмитент не имеет филиалов и представительств</w:t>
      </w:r>
    </w:p>
    <w:p w:rsidR="00D563C0" w:rsidRPr="00E73C3E" w:rsidRDefault="00D563C0" w:rsidP="00E73C3E">
      <w:pPr>
        <w:pStyle w:val="2"/>
      </w:pPr>
      <w:r w:rsidRPr="00E73C3E">
        <w:t>3.2. Основная хозяйственная деятельность эмитента</w:t>
      </w:r>
    </w:p>
    <w:p w:rsidR="00D563C0" w:rsidRPr="00C82154" w:rsidRDefault="00D563C0" w:rsidP="00C82154">
      <w:pPr>
        <w:pStyle w:val="2"/>
      </w:pPr>
      <w:r w:rsidRPr="00C82154">
        <w:t>3.2.1. Отраслевая принадлежность эмитента</w:t>
      </w:r>
    </w:p>
    <w:p w:rsidR="00D563C0" w:rsidRDefault="00D563C0">
      <w:pPr>
        <w:ind w:left="200"/>
      </w:pPr>
      <w:r>
        <w:t>Основное отраслевое направление деятельности эмитента согласно ОКВЭД:</w:t>
      </w:r>
      <w:r>
        <w:rPr>
          <w:rStyle w:val="Subst"/>
          <w:bCs/>
          <w:iCs/>
        </w:rPr>
        <w:t xml:space="preserve"> 24.1</w:t>
      </w:r>
    </w:p>
    <w:p w:rsidR="00D563C0" w:rsidRDefault="00D563C0">
      <w:pPr>
        <w:pStyle w:val="ThinDelim"/>
      </w:pPr>
    </w:p>
    <w:tbl>
      <w:tblPr>
        <w:tblW w:w="0" w:type="auto"/>
        <w:tblLayout w:type="fixed"/>
        <w:tblCellMar>
          <w:left w:w="72" w:type="dxa"/>
          <w:right w:w="72" w:type="dxa"/>
        </w:tblCellMar>
        <w:tblLook w:val="0000"/>
      </w:tblPr>
      <w:tblGrid>
        <w:gridCol w:w="3852"/>
      </w:tblGrid>
      <w:tr w:rsidR="00D563C0">
        <w:tc>
          <w:tcPr>
            <w:tcW w:w="3852" w:type="dxa"/>
            <w:tcBorders>
              <w:top w:val="double" w:sz="6" w:space="0" w:color="auto"/>
              <w:left w:val="double" w:sz="6" w:space="0" w:color="auto"/>
              <w:bottom w:val="single" w:sz="6" w:space="0" w:color="auto"/>
              <w:right w:val="double" w:sz="6" w:space="0" w:color="auto"/>
            </w:tcBorders>
          </w:tcPr>
          <w:p w:rsidR="00D563C0" w:rsidRDefault="00D563C0">
            <w:pPr>
              <w:jc w:val="center"/>
            </w:pPr>
            <w:r>
              <w:t>Коды ОКВЭД</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24.4</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01.1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14.1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15.81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18.21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22.12</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26.40</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28.21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29.22.9</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32.30.9</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33.20.9</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40.10.3</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lastRenderedPageBreak/>
              <w:t>41.0</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45.11.1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50.10</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55.51</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60.10.2</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60.23</w:t>
            </w:r>
          </w:p>
        </w:tc>
      </w:tr>
      <w:tr w:rsidR="00D563C0">
        <w:tc>
          <w:tcPr>
            <w:tcW w:w="3852" w:type="dxa"/>
            <w:tcBorders>
              <w:top w:val="single" w:sz="6" w:space="0" w:color="auto"/>
              <w:left w:val="double" w:sz="6" w:space="0" w:color="auto"/>
              <w:bottom w:val="single" w:sz="6" w:space="0" w:color="auto"/>
              <w:right w:val="double" w:sz="6" w:space="0" w:color="auto"/>
            </w:tcBorders>
          </w:tcPr>
          <w:p w:rsidR="00D563C0" w:rsidRDefault="00D563C0">
            <w:r>
              <w:t>60.24</w:t>
            </w:r>
          </w:p>
        </w:tc>
      </w:tr>
      <w:tr w:rsidR="00D563C0">
        <w:tc>
          <w:tcPr>
            <w:tcW w:w="3852" w:type="dxa"/>
            <w:tcBorders>
              <w:top w:val="single" w:sz="6" w:space="0" w:color="auto"/>
              <w:left w:val="double" w:sz="6" w:space="0" w:color="auto"/>
              <w:bottom w:val="double" w:sz="6" w:space="0" w:color="auto"/>
              <w:right w:val="double" w:sz="6" w:space="0" w:color="auto"/>
            </w:tcBorders>
          </w:tcPr>
          <w:p w:rsidR="00D563C0" w:rsidRDefault="00D563C0">
            <w:r>
              <w:t>72.6</w:t>
            </w:r>
          </w:p>
        </w:tc>
      </w:tr>
    </w:tbl>
    <w:p w:rsidR="00D563C0" w:rsidRPr="00C82154" w:rsidRDefault="00D563C0" w:rsidP="00C82154">
      <w:pPr>
        <w:pStyle w:val="2"/>
      </w:pPr>
      <w:r w:rsidRPr="00C82154">
        <w:t>3.2.2. Основная хозяйственная деятельность эмитента</w:t>
      </w:r>
    </w:p>
    <w:p w:rsidR="00D563C0" w:rsidRPr="00D37683" w:rsidRDefault="00D563C0" w:rsidP="00D37683">
      <w:pPr>
        <w:pStyle w:val="SubHeading"/>
        <w:jc w:val="both"/>
      </w:pPr>
      <w: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D563C0" w:rsidRPr="00B00D7D" w:rsidRDefault="00D563C0" w:rsidP="00E73C3E">
      <w:pPr>
        <w:jc w:val="both"/>
      </w:pPr>
      <w:r>
        <w:t>Единица измерения:</w:t>
      </w:r>
      <w:r>
        <w:rPr>
          <w:rStyle w:val="Subst"/>
          <w:bCs/>
          <w:iCs/>
        </w:rPr>
        <w:t xml:space="preserve"> </w:t>
      </w:r>
      <w:r w:rsidRPr="00D37683">
        <w:rPr>
          <w:rStyle w:val="Subst"/>
          <w:bCs/>
          <w:iCs/>
          <w:sz w:val="24"/>
          <w:szCs w:val="24"/>
        </w:rPr>
        <w:t>тыс. руб.</w:t>
      </w:r>
    </w:p>
    <w:p w:rsidR="00D563C0" w:rsidRDefault="00D563C0" w:rsidP="00E73C3E">
      <w:pPr>
        <w:jc w:val="both"/>
      </w:pPr>
      <w:r>
        <w:t>Вид хозяйственной деятельности:</w:t>
      </w:r>
      <w:r>
        <w:rPr>
          <w:rStyle w:val="Subst"/>
          <w:bCs/>
          <w:iCs/>
        </w:rPr>
        <w:t xml:space="preserve"> </w:t>
      </w:r>
      <w:r w:rsidRPr="00D37683">
        <w:rPr>
          <w:rStyle w:val="Subst"/>
          <w:bCs/>
          <w:iCs/>
          <w:sz w:val="24"/>
          <w:szCs w:val="24"/>
        </w:rPr>
        <w:t>Кальция хлорид фармакопейный</w:t>
      </w:r>
    </w:p>
    <w:p w:rsidR="00D563C0" w:rsidRDefault="00D563C0">
      <w:pPr>
        <w:pStyle w:val="ThinDelim"/>
      </w:pPr>
    </w:p>
    <w:tbl>
      <w:tblPr>
        <w:tblW w:w="0" w:type="auto"/>
        <w:tblLayout w:type="fixed"/>
        <w:tblCellMar>
          <w:left w:w="72" w:type="dxa"/>
          <w:right w:w="72" w:type="dxa"/>
        </w:tblCellMar>
        <w:tblLook w:val="0000"/>
      </w:tblPr>
      <w:tblGrid>
        <w:gridCol w:w="5572"/>
        <w:gridCol w:w="1820"/>
        <w:gridCol w:w="1860"/>
      </w:tblGrid>
      <w:tr w:rsidR="00D563C0">
        <w:tc>
          <w:tcPr>
            <w:tcW w:w="557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63C0" w:rsidRDefault="00D563C0">
            <w:pPr>
              <w:jc w:val="center"/>
            </w:pPr>
            <w:r>
              <w:t>2014, 6 мес.</w:t>
            </w:r>
          </w:p>
        </w:tc>
        <w:tc>
          <w:tcPr>
            <w:tcW w:w="18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5572" w:type="dxa"/>
            <w:tcBorders>
              <w:top w:val="single" w:sz="6" w:space="0" w:color="auto"/>
              <w:left w:val="double" w:sz="6" w:space="0" w:color="auto"/>
              <w:bottom w:val="single" w:sz="6" w:space="0" w:color="auto"/>
              <w:right w:val="single" w:sz="6" w:space="0" w:color="auto"/>
            </w:tcBorders>
          </w:tcPr>
          <w:p w:rsidR="00D563C0" w:rsidRDefault="00D563C0">
            <w:r>
              <w:t>Объем выручки от продаж (объем продаж) по данному виду хозяйственной деятельности, тыс. руб.</w:t>
            </w:r>
          </w:p>
        </w:tc>
        <w:tc>
          <w:tcPr>
            <w:tcW w:w="1820" w:type="dxa"/>
            <w:tcBorders>
              <w:top w:val="single" w:sz="6" w:space="0" w:color="auto"/>
              <w:left w:val="single" w:sz="6" w:space="0" w:color="auto"/>
              <w:bottom w:val="single" w:sz="6" w:space="0" w:color="auto"/>
              <w:right w:val="single" w:sz="6" w:space="0" w:color="auto"/>
            </w:tcBorders>
          </w:tcPr>
          <w:p w:rsidR="00D563C0" w:rsidRDefault="00D563C0">
            <w:pPr>
              <w:jc w:val="right"/>
            </w:pPr>
            <w:r>
              <w:t>17 296.4</w:t>
            </w:r>
          </w:p>
        </w:tc>
        <w:tc>
          <w:tcPr>
            <w:tcW w:w="1860" w:type="dxa"/>
            <w:tcBorders>
              <w:top w:val="single" w:sz="6" w:space="0" w:color="auto"/>
              <w:left w:val="single" w:sz="6" w:space="0" w:color="auto"/>
              <w:bottom w:val="single" w:sz="6" w:space="0" w:color="auto"/>
              <w:right w:val="double" w:sz="6" w:space="0" w:color="auto"/>
            </w:tcBorders>
          </w:tcPr>
          <w:p w:rsidR="00D563C0" w:rsidRDefault="00D563C0">
            <w:pPr>
              <w:jc w:val="right"/>
            </w:pPr>
            <w:r>
              <w:t>22 816.7</w:t>
            </w:r>
          </w:p>
        </w:tc>
      </w:tr>
      <w:tr w:rsidR="00D563C0">
        <w:tc>
          <w:tcPr>
            <w:tcW w:w="5572" w:type="dxa"/>
            <w:tcBorders>
              <w:top w:val="single" w:sz="6" w:space="0" w:color="auto"/>
              <w:left w:val="double" w:sz="6" w:space="0" w:color="auto"/>
              <w:bottom w:val="double" w:sz="6" w:space="0" w:color="auto"/>
              <w:right w:val="single" w:sz="6" w:space="0" w:color="auto"/>
            </w:tcBorders>
          </w:tcPr>
          <w:p w:rsidR="00D563C0" w:rsidRDefault="00D563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63C0" w:rsidRDefault="00D563C0">
            <w:pPr>
              <w:jc w:val="right"/>
            </w:pPr>
            <w:r>
              <w:t>3.4</w:t>
            </w:r>
          </w:p>
        </w:tc>
        <w:tc>
          <w:tcPr>
            <w:tcW w:w="1860" w:type="dxa"/>
            <w:tcBorders>
              <w:top w:val="single" w:sz="6" w:space="0" w:color="auto"/>
              <w:left w:val="single" w:sz="6" w:space="0" w:color="auto"/>
              <w:bottom w:val="double" w:sz="6" w:space="0" w:color="auto"/>
              <w:right w:val="double" w:sz="6" w:space="0" w:color="auto"/>
            </w:tcBorders>
          </w:tcPr>
          <w:p w:rsidR="00D563C0" w:rsidRDefault="00D563C0">
            <w:pPr>
              <w:jc w:val="right"/>
            </w:pPr>
            <w:r>
              <w:t>4.1</w:t>
            </w:r>
          </w:p>
        </w:tc>
      </w:tr>
    </w:tbl>
    <w:p w:rsidR="00D563C0" w:rsidRDefault="00D563C0" w:rsidP="00E73C3E">
      <w:pPr>
        <w:pStyle w:val="SubHeading"/>
        <w:jc w:val="both"/>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3C3E" w:rsidRPr="00B00D7D" w:rsidRDefault="00D563C0" w:rsidP="00E73C3E">
      <w:pPr>
        <w:jc w:val="both"/>
        <w:rPr>
          <w:b/>
          <w:bCs/>
          <w:i/>
          <w:iCs/>
          <w:sz w:val="24"/>
          <w:szCs w:val="24"/>
        </w:rPr>
      </w:pPr>
      <w:r w:rsidRPr="00D37683">
        <w:rPr>
          <w:rStyle w:val="Subst"/>
          <w:bCs/>
          <w:iCs/>
          <w:sz w:val="24"/>
          <w:szCs w:val="24"/>
        </w:rPr>
        <w:t>Указанных изменений не было.</w:t>
      </w:r>
    </w:p>
    <w:p w:rsidR="00D563C0" w:rsidRDefault="00D563C0" w:rsidP="00D37683">
      <w:pPr>
        <w:jc w:val="both"/>
      </w:pPr>
      <w:r>
        <w:t>Вид хозяйственной деятельности:</w:t>
      </w:r>
      <w:r>
        <w:rPr>
          <w:rStyle w:val="Subst"/>
          <w:bCs/>
          <w:iCs/>
        </w:rPr>
        <w:t xml:space="preserve"> </w:t>
      </w:r>
      <w:r w:rsidRPr="00D37683">
        <w:rPr>
          <w:rStyle w:val="Subst"/>
          <w:bCs/>
          <w:iCs/>
          <w:sz w:val="24"/>
          <w:szCs w:val="24"/>
        </w:rPr>
        <w:t>Натрия сульфит безводный фотографический</w:t>
      </w:r>
    </w:p>
    <w:p w:rsidR="00D563C0" w:rsidRDefault="00D563C0">
      <w:pPr>
        <w:pStyle w:val="ThinDelim"/>
      </w:pPr>
    </w:p>
    <w:tbl>
      <w:tblPr>
        <w:tblW w:w="0" w:type="auto"/>
        <w:tblLayout w:type="fixed"/>
        <w:tblCellMar>
          <w:left w:w="72" w:type="dxa"/>
          <w:right w:w="72" w:type="dxa"/>
        </w:tblCellMar>
        <w:tblLook w:val="0000"/>
      </w:tblPr>
      <w:tblGrid>
        <w:gridCol w:w="5572"/>
        <w:gridCol w:w="1820"/>
        <w:gridCol w:w="1860"/>
      </w:tblGrid>
      <w:tr w:rsidR="00D563C0">
        <w:tc>
          <w:tcPr>
            <w:tcW w:w="557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63C0" w:rsidRDefault="00D563C0">
            <w:pPr>
              <w:jc w:val="center"/>
            </w:pPr>
            <w:r>
              <w:t>2014, 6 мес.</w:t>
            </w:r>
          </w:p>
        </w:tc>
        <w:tc>
          <w:tcPr>
            <w:tcW w:w="18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5572" w:type="dxa"/>
            <w:tcBorders>
              <w:top w:val="single" w:sz="6" w:space="0" w:color="auto"/>
              <w:left w:val="double" w:sz="6" w:space="0" w:color="auto"/>
              <w:bottom w:val="single" w:sz="6" w:space="0" w:color="auto"/>
              <w:right w:val="single" w:sz="6" w:space="0" w:color="auto"/>
            </w:tcBorders>
          </w:tcPr>
          <w:p w:rsidR="00D563C0" w:rsidRDefault="00D563C0">
            <w:r>
              <w:t>Объем выручки от продаж (объем продаж) по данному виду хозяйственной деятельности, тыс. руб.</w:t>
            </w:r>
          </w:p>
        </w:tc>
        <w:tc>
          <w:tcPr>
            <w:tcW w:w="1820" w:type="dxa"/>
            <w:tcBorders>
              <w:top w:val="single" w:sz="6" w:space="0" w:color="auto"/>
              <w:left w:val="single" w:sz="6" w:space="0" w:color="auto"/>
              <w:bottom w:val="single" w:sz="6" w:space="0" w:color="auto"/>
              <w:right w:val="single" w:sz="6" w:space="0" w:color="auto"/>
            </w:tcBorders>
          </w:tcPr>
          <w:p w:rsidR="00D563C0" w:rsidRDefault="00D563C0">
            <w:pPr>
              <w:jc w:val="right"/>
            </w:pPr>
            <w:r>
              <w:t>66 374.4</w:t>
            </w:r>
          </w:p>
        </w:tc>
        <w:tc>
          <w:tcPr>
            <w:tcW w:w="1860" w:type="dxa"/>
            <w:tcBorders>
              <w:top w:val="single" w:sz="6" w:space="0" w:color="auto"/>
              <w:left w:val="single" w:sz="6" w:space="0" w:color="auto"/>
              <w:bottom w:val="single" w:sz="6" w:space="0" w:color="auto"/>
              <w:right w:val="double" w:sz="6" w:space="0" w:color="auto"/>
            </w:tcBorders>
          </w:tcPr>
          <w:p w:rsidR="00D563C0" w:rsidRDefault="00D563C0">
            <w:pPr>
              <w:jc w:val="right"/>
            </w:pPr>
            <w:r>
              <w:t>59 596.6</w:t>
            </w:r>
          </w:p>
        </w:tc>
      </w:tr>
      <w:tr w:rsidR="00D563C0">
        <w:tc>
          <w:tcPr>
            <w:tcW w:w="5572" w:type="dxa"/>
            <w:tcBorders>
              <w:top w:val="single" w:sz="6" w:space="0" w:color="auto"/>
              <w:left w:val="double" w:sz="6" w:space="0" w:color="auto"/>
              <w:bottom w:val="double" w:sz="6" w:space="0" w:color="auto"/>
              <w:right w:val="single" w:sz="6" w:space="0" w:color="auto"/>
            </w:tcBorders>
          </w:tcPr>
          <w:p w:rsidR="00D563C0" w:rsidRDefault="00D563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63C0" w:rsidRDefault="00D563C0">
            <w:pPr>
              <w:jc w:val="right"/>
            </w:pPr>
            <w:r>
              <w:t>12.9</w:t>
            </w:r>
          </w:p>
        </w:tc>
        <w:tc>
          <w:tcPr>
            <w:tcW w:w="1860" w:type="dxa"/>
            <w:tcBorders>
              <w:top w:val="single" w:sz="6" w:space="0" w:color="auto"/>
              <w:left w:val="single" w:sz="6" w:space="0" w:color="auto"/>
              <w:bottom w:val="double" w:sz="6" w:space="0" w:color="auto"/>
              <w:right w:val="double" w:sz="6" w:space="0" w:color="auto"/>
            </w:tcBorders>
          </w:tcPr>
          <w:p w:rsidR="00D563C0" w:rsidRDefault="00D563C0">
            <w:pPr>
              <w:jc w:val="right"/>
            </w:pPr>
            <w:r>
              <w:t>10.6</w:t>
            </w:r>
          </w:p>
        </w:tc>
      </w:tr>
    </w:tbl>
    <w:p w:rsidR="00D563C0" w:rsidRDefault="00D563C0" w:rsidP="00E73C3E">
      <w:pPr>
        <w:pStyle w:val="SubHeading"/>
        <w:jc w:val="both"/>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E73C3E" w:rsidRPr="00B00D7D" w:rsidRDefault="00D563C0" w:rsidP="00E73C3E">
      <w:pPr>
        <w:jc w:val="both"/>
        <w:rPr>
          <w:b/>
          <w:bCs/>
          <w:i/>
          <w:iCs/>
          <w:sz w:val="24"/>
          <w:szCs w:val="24"/>
        </w:rPr>
      </w:pPr>
      <w:r w:rsidRPr="00D37683">
        <w:rPr>
          <w:rStyle w:val="Subst"/>
          <w:bCs/>
          <w:iCs/>
          <w:sz w:val="24"/>
          <w:szCs w:val="24"/>
        </w:rPr>
        <w:t>Указанных изменений не было.</w:t>
      </w:r>
    </w:p>
    <w:p w:rsidR="00D37683" w:rsidRPr="00D37683" w:rsidRDefault="00D563C0" w:rsidP="00E73C3E">
      <w:pPr>
        <w:jc w:val="both"/>
        <w:rPr>
          <w:b/>
          <w:bCs/>
          <w:i/>
          <w:iCs/>
          <w:sz w:val="24"/>
          <w:szCs w:val="24"/>
        </w:rPr>
      </w:pPr>
      <w:r>
        <w:t>Вид хозяйственной деятельности:</w:t>
      </w:r>
      <w:r>
        <w:rPr>
          <w:rStyle w:val="Subst"/>
          <w:bCs/>
          <w:iCs/>
        </w:rPr>
        <w:t xml:space="preserve"> </w:t>
      </w:r>
      <w:r w:rsidRPr="00D37683">
        <w:rPr>
          <w:rStyle w:val="Subst"/>
          <w:bCs/>
          <w:iCs/>
          <w:sz w:val="24"/>
          <w:szCs w:val="24"/>
        </w:rPr>
        <w:t>Магний сернокислый (реактив)</w:t>
      </w:r>
    </w:p>
    <w:p w:rsidR="00D563C0" w:rsidRDefault="00D563C0">
      <w:pPr>
        <w:pStyle w:val="ThinDelim"/>
      </w:pPr>
    </w:p>
    <w:tbl>
      <w:tblPr>
        <w:tblW w:w="0" w:type="auto"/>
        <w:tblLayout w:type="fixed"/>
        <w:tblCellMar>
          <w:left w:w="72" w:type="dxa"/>
          <w:right w:w="72" w:type="dxa"/>
        </w:tblCellMar>
        <w:tblLook w:val="0000"/>
      </w:tblPr>
      <w:tblGrid>
        <w:gridCol w:w="5572"/>
        <w:gridCol w:w="1820"/>
        <w:gridCol w:w="1860"/>
      </w:tblGrid>
      <w:tr w:rsidR="00D563C0">
        <w:tc>
          <w:tcPr>
            <w:tcW w:w="557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63C0" w:rsidRDefault="00D563C0">
            <w:pPr>
              <w:jc w:val="center"/>
            </w:pPr>
            <w:r>
              <w:t>2014, 6 мес.</w:t>
            </w:r>
          </w:p>
        </w:tc>
        <w:tc>
          <w:tcPr>
            <w:tcW w:w="18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5572" w:type="dxa"/>
            <w:tcBorders>
              <w:top w:val="single" w:sz="6" w:space="0" w:color="auto"/>
              <w:left w:val="double" w:sz="6" w:space="0" w:color="auto"/>
              <w:bottom w:val="single" w:sz="6" w:space="0" w:color="auto"/>
              <w:right w:val="single" w:sz="6" w:space="0" w:color="auto"/>
            </w:tcBorders>
          </w:tcPr>
          <w:p w:rsidR="00D563C0" w:rsidRDefault="00D563C0">
            <w:r>
              <w:t>Объем выручки от продаж (объем продаж) по данному виду хозяйственной деятельности, тыс. руб.</w:t>
            </w:r>
          </w:p>
        </w:tc>
        <w:tc>
          <w:tcPr>
            <w:tcW w:w="1820" w:type="dxa"/>
            <w:tcBorders>
              <w:top w:val="single" w:sz="6" w:space="0" w:color="auto"/>
              <w:left w:val="single" w:sz="6" w:space="0" w:color="auto"/>
              <w:bottom w:val="single" w:sz="6" w:space="0" w:color="auto"/>
              <w:right w:val="single" w:sz="6" w:space="0" w:color="auto"/>
            </w:tcBorders>
          </w:tcPr>
          <w:p w:rsidR="00D563C0" w:rsidRDefault="00D563C0">
            <w:pPr>
              <w:jc w:val="right"/>
            </w:pPr>
            <w:r>
              <w:t>28 435.6</w:t>
            </w:r>
          </w:p>
        </w:tc>
        <w:tc>
          <w:tcPr>
            <w:tcW w:w="1860" w:type="dxa"/>
            <w:tcBorders>
              <w:top w:val="single" w:sz="6" w:space="0" w:color="auto"/>
              <w:left w:val="single" w:sz="6" w:space="0" w:color="auto"/>
              <w:bottom w:val="single" w:sz="6" w:space="0" w:color="auto"/>
              <w:right w:val="double" w:sz="6" w:space="0" w:color="auto"/>
            </w:tcBorders>
          </w:tcPr>
          <w:p w:rsidR="00D563C0" w:rsidRDefault="00D563C0">
            <w:pPr>
              <w:jc w:val="right"/>
            </w:pPr>
            <w:r>
              <w:t>31 388.9</w:t>
            </w:r>
          </w:p>
        </w:tc>
      </w:tr>
      <w:tr w:rsidR="00D563C0">
        <w:tc>
          <w:tcPr>
            <w:tcW w:w="5572" w:type="dxa"/>
            <w:tcBorders>
              <w:top w:val="single" w:sz="6" w:space="0" w:color="auto"/>
              <w:left w:val="double" w:sz="6" w:space="0" w:color="auto"/>
              <w:bottom w:val="double" w:sz="6" w:space="0" w:color="auto"/>
              <w:right w:val="single" w:sz="6" w:space="0" w:color="auto"/>
            </w:tcBorders>
          </w:tcPr>
          <w:p w:rsidR="00D563C0" w:rsidRDefault="00D563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63C0" w:rsidRDefault="00D563C0">
            <w:pPr>
              <w:jc w:val="right"/>
            </w:pPr>
            <w:r>
              <w:t>5.5</w:t>
            </w:r>
          </w:p>
        </w:tc>
        <w:tc>
          <w:tcPr>
            <w:tcW w:w="1860" w:type="dxa"/>
            <w:tcBorders>
              <w:top w:val="single" w:sz="6" w:space="0" w:color="auto"/>
              <w:left w:val="single" w:sz="6" w:space="0" w:color="auto"/>
              <w:bottom w:val="double" w:sz="6" w:space="0" w:color="auto"/>
              <w:right w:val="double" w:sz="6" w:space="0" w:color="auto"/>
            </w:tcBorders>
          </w:tcPr>
          <w:p w:rsidR="00D563C0" w:rsidRDefault="00D563C0">
            <w:pPr>
              <w:jc w:val="right"/>
            </w:pPr>
            <w:r>
              <w:t>5.6</w:t>
            </w:r>
          </w:p>
        </w:tc>
      </w:tr>
    </w:tbl>
    <w:p w:rsidR="00D563C0" w:rsidRDefault="00D563C0" w:rsidP="00E73C3E">
      <w:pPr>
        <w:pStyle w:val="SubHeading"/>
        <w:jc w:val="both"/>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D563C0" w:rsidRPr="005361FF" w:rsidRDefault="00D563C0" w:rsidP="005361FF">
      <w:pPr>
        <w:jc w:val="both"/>
        <w:rPr>
          <w:b/>
          <w:bCs/>
          <w:i/>
          <w:iCs/>
          <w:sz w:val="24"/>
          <w:szCs w:val="24"/>
        </w:rPr>
      </w:pPr>
      <w:r w:rsidRPr="00D37683">
        <w:rPr>
          <w:rStyle w:val="Subst"/>
          <w:bCs/>
          <w:iCs/>
          <w:sz w:val="24"/>
          <w:szCs w:val="24"/>
        </w:rPr>
        <w:t>Указанных изменений не было.</w:t>
      </w:r>
    </w:p>
    <w:p w:rsidR="00D563C0" w:rsidRDefault="00D563C0" w:rsidP="00B46EE5">
      <w:r>
        <w:lastRenderedPageBreak/>
        <w:t>Вид хозяйственной деятельности:</w:t>
      </w:r>
      <w:r>
        <w:rPr>
          <w:rStyle w:val="Subst"/>
          <w:bCs/>
          <w:iCs/>
        </w:rPr>
        <w:t xml:space="preserve"> </w:t>
      </w:r>
      <w:r w:rsidRPr="00D37683">
        <w:rPr>
          <w:rStyle w:val="Subst"/>
          <w:bCs/>
          <w:iCs/>
          <w:sz w:val="24"/>
          <w:szCs w:val="24"/>
        </w:rPr>
        <w:t xml:space="preserve">Экструдированный </w:t>
      </w:r>
      <w:r w:rsidR="006E0AE7" w:rsidRPr="00D37683">
        <w:rPr>
          <w:rStyle w:val="Subst"/>
          <w:bCs/>
          <w:iCs/>
          <w:sz w:val="24"/>
          <w:szCs w:val="24"/>
        </w:rPr>
        <w:t>пенополистирол</w:t>
      </w:r>
      <w:r w:rsidRPr="00D37683">
        <w:rPr>
          <w:rStyle w:val="Subst"/>
          <w:bCs/>
          <w:iCs/>
          <w:sz w:val="24"/>
          <w:szCs w:val="24"/>
        </w:rPr>
        <w:t xml:space="preserve"> (ТИМПЛЭКС)</w:t>
      </w:r>
    </w:p>
    <w:p w:rsidR="00D563C0" w:rsidRDefault="00D563C0">
      <w:pPr>
        <w:pStyle w:val="ThinDelim"/>
      </w:pPr>
    </w:p>
    <w:tbl>
      <w:tblPr>
        <w:tblW w:w="0" w:type="auto"/>
        <w:tblLayout w:type="fixed"/>
        <w:tblCellMar>
          <w:left w:w="72" w:type="dxa"/>
          <w:right w:w="72" w:type="dxa"/>
        </w:tblCellMar>
        <w:tblLook w:val="0000"/>
      </w:tblPr>
      <w:tblGrid>
        <w:gridCol w:w="5572"/>
        <w:gridCol w:w="1820"/>
        <w:gridCol w:w="1860"/>
      </w:tblGrid>
      <w:tr w:rsidR="00D563C0">
        <w:tc>
          <w:tcPr>
            <w:tcW w:w="557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63C0" w:rsidRDefault="00D563C0">
            <w:pPr>
              <w:jc w:val="center"/>
            </w:pPr>
            <w:r>
              <w:t>2014, 6 мес.</w:t>
            </w:r>
          </w:p>
        </w:tc>
        <w:tc>
          <w:tcPr>
            <w:tcW w:w="18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5572" w:type="dxa"/>
            <w:tcBorders>
              <w:top w:val="single" w:sz="6" w:space="0" w:color="auto"/>
              <w:left w:val="double" w:sz="6" w:space="0" w:color="auto"/>
              <w:bottom w:val="single" w:sz="6" w:space="0" w:color="auto"/>
              <w:right w:val="single" w:sz="6" w:space="0" w:color="auto"/>
            </w:tcBorders>
          </w:tcPr>
          <w:p w:rsidR="00D563C0" w:rsidRDefault="00D563C0">
            <w:r>
              <w:t>Объем выручки от продаж (объем продаж) по данному виду хозяйственной деятельности, тыс. руб.</w:t>
            </w:r>
          </w:p>
        </w:tc>
        <w:tc>
          <w:tcPr>
            <w:tcW w:w="1820" w:type="dxa"/>
            <w:tcBorders>
              <w:top w:val="single" w:sz="6" w:space="0" w:color="auto"/>
              <w:left w:val="single" w:sz="6" w:space="0" w:color="auto"/>
              <w:bottom w:val="single" w:sz="6" w:space="0" w:color="auto"/>
              <w:right w:val="single" w:sz="6" w:space="0" w:color="auto"/>
            </w:tcBorders>
          </w:tcPr>
          <w:p w:rsidR="00D563C0" w:rsidRDefault="00D563C0">
            <w:pPr>
              <w:jc w:val="right"/>
            </w:pPr>
            <w:r>
              <w:t>60 117.9</w:t>
            </w:r>
          </w:p>
        </w:tc>
        <w:tc>
          <w:tcPr>
            <w:tcW w:w="1860" w:type="dxa"/>
            <w:tcBorders>
              <w:top w:val="single" w:sz="6" w:space="0" w:color="auto"/>
              <w:left w:val="single" w:sz="6" w:space="0" w:color="auto"/>
              <w:bottom w:val="single" w:sz="6" w:space="0" w:color="auto"/>
              <w:right w:val="double" w:sz="6" w:space="0" w:color="auto"/>
            </w:tcBorders>
          </w:tcPr>
          <w:p w:rsidR="00D563C0" w:rsidRDefault="00D563C0">
            <w:pPr>
              <w:jc w:val="right"/>
            </w:pPr>
            <w:r>
              <w:t>53 184</w:t>
            </w:r>
          </w:p>
        </w:tc>
      </w:tr>
      <w:tr w:rsidR="00D563C0">
        <w:tc>
          <w:tcPr>
            <w:tcW w:w="5572" w:type="dxa"/>
            <w:tcBorders>
              <w:top w:val="single" w:sz="6" w:space="0" w:color="auto"/>
              <w:left w:val="double" w:sz="6" w:space="0" w:color="auto"/>
              <w:bottom w:val="double" w:sz="6" w:space="0" w:color="auto"/>
              <w:right w:val="single" w:sz="6" w:space="0" w:color="auto"/>
            </w:tcBorders>
          </w:tcPr>
          <w:p w:rsidR="00D563C0" w:rsidRDefault="00D563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63C0" w:rsidRDefault="00D563C0">
            <w:pPr>
              <w:jc w:val="right"/>
            </w:pPr>
            <w:r>
              <w:t>11.7</w:t>
            </w:r>
          </w:p>
        </w:tc>
        <w:tc>
          <w:tcPr>
            <w:tcW w:w="1860" w:type="dxa"/>
            <w:tcBorders>
              <w:top w:val="single" w:sz="6" w:space="0" w:color="auto"/>
              <w:left w:val="single" w:sz="6" w:space="0" w:color="auto"/>
              <w:bottom w:val="double" w:sz="6" w:space="0" w:color="auto"/>
              <w:right w:val="double" w:sz="6" w:space="0" w:color="auto"/>
            </w:tcBorders>
          </w:tcPr>
          <w:p w:rsidR="00D563C0" w:rsidRDefault="00D563C0">
            <w:pPr>
              <w:jc w:val="right"/>
            </w:pPr>
            <w:r>
              <w:t>9.5</w:t>
            </w:r>
          </w:p>
        </w:tc>
      </w:tr>
    </w:tbl>
    <w:p w:rsidR="00D563C0" w:rsidRDefault="00D563C0" w:rsidP="00E73C3E">
      <w:pPr>
        <w:pStyle w:val="SubHeading"/>
        <w:jc w:val="both"/>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D563C0" w:rsidRPr="005361FF" w:rsidRDefault="00D563C0" w:rsidP="005361FF">
      <w:pPr>
        <w:jc w:val="both"/>
        <w:rPr>
          <w:sz w:val="24"/>
          <w:szCs w:val="24"/>
        </w:rPr>
      </w:pPr>
      <w:r w:rsidRPr="00D37683">
        <w:rPr>
          <w:rStyle w:val="Subst"/>
          <w:bCs/>
          <w:iCs/>
          <w:sz w:val="24"/>
          <w:szCs w:val="24"/>
        </w:rPr>
        <w:t>Указанных изменений не было.</w:t>
      </w:r>
    </w:p>
    <w:p w:rsidR="00D563C0" w:rsidRDefault="00D563C0" w:rsidP="00B46EE5">
      <w:r>
        <w:t>Вид хозяйственной деятельности:</w:t>
      </w:r>
      <w:r>
        <w:rPr>
          <w:rStyle w:val="Subst"/>
          <w:bCs/>
          <w:iCs/>
        </w:rPr>
        <w:t xml:space="preserve"> </w:t>
      </w:r>
      <w:r w:rsidRPr="00D37683">
        <w:rPr>
          <w:rStyle w:val="Subst"/>
          <w:bCs/>
          <w:iCs/>
          <w:sz w:val="24"/>
          <w:szCs w:val="24"/>
        </w:rPr>
        <w:t>КДИ (катализатор)</w:t>
      </w:r>
    </w:p>
    <w:p w:rsidR="00D563C0" w:rsidRDefault="00D563C0">
      <w:pPr>
        <w:pStyle w:val="ThinDelim"/>
      </w:pPr>
    </w:p>
    <w:tbl>
      <w:tblPr>
        <w:tblW w:w="0" w:type="auto"/>
        <w:tblLayout w:type="fixed"/>
        <w:tblCellMar>
          <w:left w:w="72" w:type="dxa"/>
          <w:right w:w="72" w:type="dxa"/>
        </w:tblCellMar>
        <w:tblLook w:val="0000"/>
      </w:tblPr>
      <w:tblGrid>
        <w:gridCol w:w="5572"/>
        <w:gridCol w:w="1820"/>
        <w:gridCol w:w="1860"/>
      </w:tblGrid>
      <w:tr w:rsidR="00D563C0">
        <w:tc>
          <w:tcPr>
            <w:tcW w:w="557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63C0" w:rsidRDefault="00D563C0">
            <w:pPr>
              <w:jc w:val="center"/>
            </w:pPr>
            <w:r>
              <w:t>2014, 6 мес.</w:t>
            </w:r>
          </w:p>
        </w:tc>
        <w:tc>
          <w:tcPr>
            <w:tcW w:w="18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5572" w:type="dxa"/>
            <w:tcBorders>
              <w:top w:val="single" w:sz="6" w:space="0" w:color="auto"/>
              <w:left w:val="double" w:sz="6" w:space="0" w:color="auto"/>
              <w:bottom w:val="single" w:sz="6" w:space="0" w:color="auto"/>
              <w:right w:val="single" w:sz="6" w:space="0" w:color="auto"/>
            </w:tcBorders>
          </w:tcPr>
          <w:p w:rsidR="00D563C0" w:rsidRDefault="00D563C0">
            <w:r>
              <w:t>Объем выручки от продаж (объем продаж) по данному виду хозяйственной деятельности, тыс. руб.</w:t>
            </w:r>
          </w:p>
        </w:tc>
        <w:tc>
          <w:tcPr>
            <w:tcW w:w="1820" w:type="dxa"/>
            <w:tcBorders>
              <w:top w:val="single" w:sz="6" w:space="0" w:color="auto"/>
              <w:left w:val="single" w:sz="6" w:space="0" w:color="auto"/>
              <w:bottom w:val="single" w:sz="6" w:space="0" w:color="auto"/>
              <w:right w:val="single" w:sz="6" w:space="0" w:color="auto"/>
            </w:tcBorders>
          </w:tcPr>
          <w:p w:rsidR="00D563C0" w:rsidRDefault="00D563C0">
            <w:pPr>
              <w:jc w:val="right"/>
            </w:pPr>
            <w:r>
              <w:t>92 492.5</w:t>
            </w:r>
          </w:p>
        </w:tc>
        <w:tc>
          <w:tcPr>
            <w:tcW w:w="1860" w:type="dxa"/>
            <w:tcBorders>
              <w:top w:val="single" w:sz="6" w:space="0" w:color="auto"/>
              <w:left w:val="single" w:sz="6" w:space="0" w:color="auto"/>
              <w:bottom w:val="single" w:sz="6" w:space="0" w:color="auto"/>
              <w:right w:val="double" w:sz="6" w:space="0" w:color="auto"/>
            </w:tcBorders>
          </w:tcPr>
          <w:p w:rsidR="00D563C0" w:rsidRDefault="00D563C0">
            <w:pPr>
              <w:jc w:val="right"/>
            </w:pPr>
            <w:r>
              <w:t>121 181.1</w:t>
            </w:r>
          </w:p>
        </w:tc>
      </w:tr>
      <w:tr w:rsidR="00D563C0">
        <w:tc>
          <w:tcPr>
            <w:tcW w:w="5572" w:type="dxa"/>
            <w:tcBorders>
              <w:top w:val="single" w:sz="6" w:space="0" w:color="auto"/>
              <w:left w:val="double" w:sz="6" w:space="0" w:color="auto"/>
              <w:bottom w:val="double" w:sz="6" w:space="0" w:color="auto"/>
              <w:right w:val="single" w:sz="6" w:space="0" w:color="auto"/>
            </w:tcBorders>
          </w:tcPr>
          <w:p w:rsidR="00D563C0" w:rsidRDefault="00D563C0">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63C0" w:rsidRDefault="00D563C0">
            <w:pPr>
              <w:jc w:val="right"/>
            </w:pPr>
            <w:r>
              <w:t>18</w:t>
            </w:r>
          </w:p>
        </w:tc>
        <w:tc>
          <w:tcPr>
            <w:tcW w:w="1860" w:type="dxa"/>
            <w:tcBorders>
              <w:top w:val="single" w:sz="6" w:space="0" w:color="auto"/>
              <w:left w:val="single" w:sz="6" w:space="0" w:color="auto"/>
              <w:bottom w:val="double" w:sz="6" w:space="0" w:color="auto"/>
              <w:right w:val="double" w:sz="6" w:space="0" w:color="auto"/>
            </w:tcBorders>
          </w:tcPr>
          <w:p w:rsidR="00D563C0" w:rsidRDefault="00D563C0">
            <w:pPr>
              <w:jc w:val="right"/>
            </w:pPr>
            <w:r>
              <w:t>21.5</w:t>
            </w:r>
          </w:p>
        </w:tc>
      </w:tr>
    </w:tbl>
    <w:p w:rsidR="00D563C0" w:rsidRDefault="00D563C0" w:rsidP="00E73C3E">
      <w:pPr>
        <w:pStyle w:val="SubHeading"/>
        <w:jc w:val="both"/>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D563C0" w:rsidRDefault="00D563C0" w:rsidP="00B46EE5"/>
    <w:p w:rsidR="00D563C0" w:rsidRPr="00D37683" w:rsidRDefault="00D563C0" w:rsidP="00B46EE5">
      <w:pPr>
        <w:rPr>
          <w:sz w:val="24"/>
          <w:szCs w:val="24"/>
        </w:rPr>
      </w:pPr>
      <w:r w:rsidRPr="00D37683">
        <w:rPr>
          <w:rStyle w:val="Subst"/>
          <w:bCs/>
          <w:iCs/>
          <w:sz w:val="24"/>
          <w:szCs w:val="24"/>
        </w:rPr>
        <w:t>- производство и реализация более 70 видов химической продукции;</w:t>
      </w:r>
      <w:r w:rsidRPr="00D37683">
        <w:rPr>
          <w:rStyle w:val="Subst"/>
          <w:bCs/>
          <w:iCs/>
          <w:sz w:val="24"/>
          <w:szCs w:val="24"/>
        </w:rPr>
        <w:br/>
        <w:t>- промышленное и жилищное строитель</w:t>
      </w:r>
      <w:r w:rsidR="006E0AE7">
        <w:rPr>
          <w:rStyle w:val="Subst"/>
          <w:bCs/>
          <w:iCs/>
          <w:sz w:val="24"/>
          <w:szCs w:val="24"/>
        </w:rPr>
        <w:t>ст</w:t>
      </w:r>
      <w:r w:rsidRPr="00D37683">
        <w:rPr>
          <w:rStyle w:val="Subst"/>
          <w:bCs/>
          <w:iCs/>
          <w:sz w:val="24"/>
          <w:szCs w:val="24"/>
        </w:rPr>
        <w:t>во;</w:t>
      </w:r>
      <w:r w:rsidRPr="00D37683">
        <w:rPr>
          <w:rStyle w:val="Subst"/>
          <w:bCs/>
          <w:iCs/>
          <w:sz w:val="24"/>
          <w:szCs w:val="24"/>
        </w:rPr>
        <w:br/>
        <w:t>- производство и реализация питания.</w:t>
      </w:r>
    </w:p>
    <w:p w:rsidR="00D563C0" w:rsidRDefault="00D563C0" w:rsidP="00B46EE5">
      <w:pPr>
        <w:pStyle w:val="SubHeading"/>
      </w:pPr>
      <w:r>
        <w:t>Сезонный характер основной хозяйственной деятельности эмитента</w:t>
      </w:r>
    </w:p>
    <w:p w:rsidR="00D563C0" w:rsidRPr="00D37683" w:rsidRDefault="00D563C0" w:rsidP="00B46EE5">
      <w:pPr>
        <w:rPr>
          <w:sz w:val="24"/>
          <w:szCs w:val="24"/>
        </w:rPr>
      </w:pPr>
      <w:r w:rsidRPr="00D37683">
        <w:rPr>
          <w:rStyle w:val="Subst"/>
          <w:bCs/>
          <w:iCs/>
          <w:sz w:val="24"/>
          <w:szCs w:val="24"/>
        </w:rPr>
        <w:t>Основная хозяйственная деятельность эмитента не имеет сезонного характера</w:t>
      </w:r>
    </w:p>
    <w:p w:rsidR="00D563C0" w:rsidRDefault="00D563C0" w:rsidP="00B46EE5">
      <w:pPr>
        <w:pStyle w:val="SubHeading"/>
      </w:pPr>
      <w:r>
        <w:t>Общая структура себестоимости эмитента</w:t>
      </w:r>
    </w:p>
    <w:p w:rsidR="00D563C0" w:rsidRDefault="00D563C0">
      <w:pPr>
        <w:pStyle w:val="ThinDelim"/>
      </w:pPr>
    </w:p>
    <w:tbl>
      <w:tblPr>
        <w:tblW w:w="0" w:type="auto"/>
        <w:tblLayout w:type="fixed"/>
        <w:tblCellMar>
          <w:left w:w="72" w:type="dxa"/>
          <w:right w:w="72" w:type="dxa"/>
        </w:tblCellMar>
        <w:tblLook w:val="0000"/>
      </w:tblPr>
      <w:tblGrid>
        <w:gridCol w:w="6492"/>
        <w:gridCol w:w="1360"/>
      </w:tblGrid>
      <w:tr w:rsidR="00D563C0">
        <w:tc>
          <w:tcPr>
            <w:tcW w:w="649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статьи затрат</w:t>
            </w:r>
          </w:p>
        </w:tc>
        <w:tc>
          <w:tcPr>
            <w:tcW w:w="13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Сырье и материалы,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45</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Приобретенные комплектующие изделия, полуфабрикаты,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0.4</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Работы и услуги производственного характера, выполненные сторонними организациями,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5.2</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Топливо,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7.9</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Энергия,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3.2</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Затраты на оплату труда,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21.6</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Проценты по кредитам,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4.6</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Арендная плата,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Отчисления на социальные нужды,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6.9</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Амортизация основных средств,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2.8</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Налоги, включаемые в себестоимость продукции,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1.5</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Прочие затраты (пояснить)</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 xml:space="preserve">  амортизация по нематериальным активам,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 xml:space="preserve">  вознаграждения за рационализаторские предложения,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 xml:space="preserve">  обязательные страховые платежи,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lastRenderedPageBreak/>
              <w:t xml:space="preserve">  представительские расходы,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0.1</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 xml:space="preserve">  иное,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Итого: затраты на  производство и продажу продукции (работ, услуг) (себестоимость),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100</w:t>
            </w:r>
          </w:p>
        </w:tc>
      </w:tr>
      <w:tr w:rsidR="00D563C0">
        <w:tc>
          <w:tcPr>
            <w:tcW w:w="6492" w:type="dxa"/>
            <w:tcBorders>
              <w:top w:val="single" w:sz="6" w:space="0" w:color="auto"/>
              <w:left w:val="double" w:sz="6" w:space="0" w:color="auto"/>
              <w:bottom w:val="double" w:sz="6" w:space="0" w:color="auto"/>
              <w:right w:val="single" w:sz="6" w:space="0" w:color="auto"/>
            </w:tcBorders>
          </w:tcPr>
          <w:p w:rsidR="00D563C0" w:rsidRDefault="00D563C0">
            <w:r>
              <w:t>Справочно: Выручка  от  продажи  продукции (работ, услуг), % к себестоимости</w:t>
            </w:r>
          </w:p>
        </w:tc>
        <w:tc>
          <w:tcPr>
            <w:tcW w:w="1360" w:type="dxa"/>
            <w:tcBorders>
              <w:top w:val="single" w:sz="6" w:space="0" w:color="auto"/>
              <w:left w:val="single" w:sz="6" w:space="0" w:color="auto"/>
              <w:bottom w:val="double" w:sz="6" w:space="0" w:color="auto"/>
              <w:right w:val="double" w:sz="6" w:space="0" w:color="auto"/>
            </w:tcBorders>
          </w:tcPr>
          <w:p w:rsidR="00D563C0" w:rsidRDefault="00D563C0">
            <w:pPr>
              <w:jc w:val="right"/>
            </w:pPr>
            <w:r>
              <w:t>103.2</w:t>
            </w:r>
          </w:p>
        </w:tc>
      </w:tr>
    </w:tbl>
    <w:p w:rsidR="00D563C0" w:rsidRDefault="00D563C0" w:rsidP="00E73C3E">
      <w:pPr>
        <w:pStyle w:val="SubHeading"/>
        <w:jc w:val="both"/>
      </w:pPr>
      <w: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D563C0" w:rsidRPr="00D37683" w:rsidRDefault="00D563C0" w:rsidP="00E73C3E">
      <w:pPr>
        <w:jc w:val="both"/>
        <w:rPr>
          <w:sz w:val="24"/>
          <w:szCs w:val="24"/>
        </w:rPr>
      </w:pPr>
      <w:r w:rsidRPr="00D37683">
        <w:rPr>
          <w:rStyle w:val="Subst"/>
          <w:bCs/>
          <w:iCs/>
          <w:sz w:val="24"/>
          <w:szCs w:val="24"/>
        </w:rPr>
        <w:t>Имеющих существенное значение новых видов продукции (работ, услуг) нет</w:t>
      </w:r>
    </w:p>
    <w:p w:rsidR="00D563C0" w:rsidRPr="00312DE6" w:rsidRDefault="00D563C0" w:rsidP="00E73C3E">
      <w:pPr>
        <w:jc w:val="both"/>
      </w:pPr>
      <w:r>
        <w:t>Стандарты (правила), в соответствии с которыми подготовлена бухгалтерская(финансовая) отчетность и произведены расчеты, отраженные в настоящем пункте ежеквартального отчета:</w:t>
      </w:r>
    </w:p>
    <w:p w:rsidR="00D563C0" w:rsidRPr="00C82154" w:rsidRDefault="00D563C0" w:rsidP="00E73C3E">
      <w:pPr>
        <w:pStyle w:val="2"/>
        <w:jc w:val="both"/>
      </w:pPr>
      <w:r w:rsidRPr="00C82154">
        <w:t>3.2.3. Материалы, товары (сырье) и поставщики эмитента</w:t>
      </w:r>
    </w:p>
    <w:p w:rsidR="00D563C0" w:rsidRDefault="00D563C0" w:rsidP="00E73C3E">
      <w:pPr>
        <w:pStyle w:val="SubHeading"/>
        <w:jc w:val="both"/>
      </w:pPr>
      <w:r>
        <w:t>За 6 мес. 2015 г.</w:t>
      </w:r>
    </w:p>
    <w:p w:rsidR="00D563C0" w:rsidRPr="00D37683" w:rsidRDefault="00D563C0" w:rsidP="00E73C3E">
      <w:pPr>
        <w:jc w:val="both"/>
      </w:pPr>
      <w:r>
        <w:t>Поставщики эмитента, на которых приходится не менее 10 процентов всех поставок материалов и товаров (сырья)</w:t>
      </w:r>
    </w:p>
    <w:p w:rsidR="00D563C0" w:rsidRDefault="00D563C0" w:rsidP="00E73C3E">
      <w:pPr>
        <w:jc w:val="both"/>
      </w:pPr>
      <w:r>
        <w:t>Полное фирменное наименование:</w:t>
      </w:r>
      <w:r>
        <w:rPr>
          <w:rStyle w:val="Subst"/>
          <w:bCs/>
          <w:iCs/>
        </w:rPr>
        <w:t xml:space="preserve"> </w:t>
      </w:r>
      <w:r w:rsidRPr="00D37683">
        <w:rPr>
          <w:rStyle w:val="Subst"/>
          <w:bCs/>
          <w:iCs/>
          <w:sz w:val="24"/>
          <w:szCs w:val="24"/>
        </w:rPr>
        <w:t>Общество с ограниченной ответственностью "Кварц СТР"</w:t>
      </w:r>
    </w:p>
    <w:p w:rsidR="00D563C0" w:rsidRDefault="00D563C0" w:rsidP="00E73C3E">
      <w:pPr>
        <w:jc w:val="both"/>
      </w:pPr>
      <w:r>
        <w:t>Место нахождения:</w:t>
      </w:r>
      <w:r>
        <w:rPr>
          <w:rStyle w:val="Subst"/>
          <w:bCs/>
          <w:iCs/>
        </w:rPr>
        <w:t xml:space="preserve"> </w:t>
      </w:r>
      <w:r w:rsidRPr="00D37683">
        <w:rPr>
          <w:rStyle w:val="Subst"/>
          <w:bCs/>
          <w:iCs/>
          <w:sz w:val="24"/>
          <w:szCs w:val="24"/>
        </w:rPr>
        <w:t>город Стерлитамак</w:t>
      </w:r>
    </w:p>
    <w:p w:rsidR="00D563C0" w:rsidRDefault="00D563C0" w:rsidP="00E73C3E">
      <w:pPr>
        <w:jc w:val="both"/>
      </w:pPr>
      <w:r>
        <w:t>ИНН:</w:t>
      </w:r>
      <w:r>
        <w:rPr>
          <w:rStyle w:val="Subst"/>
          <w:bCs/>
          <w:iCs/>
        </w:rPr>
        <w:t xml:space="preserve"> </w:t>
      </w:r>
      <w:r w:rsidRPr="00D37683">
        <w:rPr>
          <w:rStyle w:val="Subst"/>
          <w:bCs/>
          <w:iCs/>
          <w:sz w:val="24"/>
          <w:szCs w:val="24"/>
        </w:rPr>
        <w:t>0219006074</w:t>
      </w:r>
    </w:p>
    <w:p w:rsidR="00D563C0" w:rsidRDefault="00D563C0" w:rsidP="00E73C3E">
      <w:pPr>
        <w:jc w:val="both"/>
      </w:pPr>
      <w:r>
        <w:t>ОГРН:</w:t>
      </w:r>
      <w:r>
        <w:rPr>
          <w:rStyle w:val="Subst"/>
          <w:bCs/>
          <w:iCs/>
        </w:rPr>
        <w:t xml:space="preserve"> </w:t>
      </w:r>
      <w:r w:rsidRPr="00D37683">
        <w:rPr>
          <w:rStyle w:val="Subst"/>
          <w:bCs/>
          <w:iCs/>
          <w:sz w:val="24"/>
          <w:szCs w:val="24"/>
        </w:rPr>
        <w:t>1050201553533</w:t>
      </w:r>
    </w:p>
    <w:p w:rsidR="00D563C0" w:rsidRDefault="00D563C0" w:rsidP="00E73C3E">
      <w:pPr>
        <w:jc w:val="both"/>
      </w:pPr>
    </w:p>
    <w:p w:rsidR="00D563C0" w:rsidRDefault="00D563C0" w:rsidP="00E73C3E">
      <w:pPr>
        <w:jc w:val="both"/>
      </w:pPr>
      <w:r>
        <w:t>Доля в общем объеме поставок, %:</w:t>
      </w:r>
      <w:r>
        <w:rPr>
          <w:rStyle w:val="Subst"/>
          <w:bCs/>
          <w:iCs/>
        </w:rPr>
        <w:t xml:space="preserve"> </w:t>
      </w:r>
      <w:r w:rsidRPr="00D37683">
        <w:rPr>
          <w:rStyle w:val="Subst"/>
          <w:bCs/>
          <w:iCs/>
          <w:sz w:val="24"/>
          <w:szCs w:val="24"/>
        </w:rPr>
        <w:t>100</w:t>
      </w:r>
    </w:p>
    <w:p w:rsidR="005361FF" w:rsidRDefault="005361FF" w:rsidP="00E73C3E">
      <w:pPr>
        <w:jc w:val="both"/>
      </w:pPr>
    </w:p>
    <w:p w:rsidR="00D563C0" w:rsidRDefault="00D563C0" w:rsidP="00E73C3E">
      <w:pPr>
        <w:jc w:val="both"/>
      </w:pPr>
      <w:r>
        <w:t>Полное фирменное наименование:</w:t>
      </w:r>
      <w:r>
        <w:rPr>
          <w:rStyle w:val="Subst"/>
          <w:bCs/>
          <w:iCs/>
        </w:rPr>
        <w:t xml:space="preserve"> </w:t>
      </w:r>
      <w:r w:rsidRPr="00D37683">
        <w:rPr>
          <w:rStyle w:val="Subst"/>
          <w:bCs/>
          <w:iCs/>
          <w:sz w:val="24"/>
          <w:szCs w:val="24"/>
        </w:rPr>
        <w:t>Публичное акционерное общество "Нижнекамскнефтехим"</w:t>
      </w:r>
    </w:p>
    <w:p w:rsidR="00D563C0" w:rsidRDefault="00D563C0" w:rsidP="00E73C3E">
      <w:pPr>
        <w:jc w:val="both"/>
      </w:pPr>
      <w:r>
        <w:t>Место нахождения:</w:t>
      </w:r>
      <w:r>
        <w:rPr>
          <w:rStyle w:val="Subst"/>
          <w:bCs/>
          <w:iCs/>
        </w:rPr>
        <w:t xml:space="preserve"> </w:t>
      </w:r>
      <w:r w:rsidRPr="00D37683">
        <w:rPr>
          <w:rStyle w:val="Subst"/>
          <w:bCs/>
          <w:iCs/>
          <w:sz w:val="24"/>
          <w:szCs w:val="24"/>
        </w:rPr>
        <w:t>город Нижнекамск</w:t>
      </w:r>
    </w:p>
    <w:p w:rsidR="00D563C0" w:rsidRDefault="00D563C0" w:rsidP="00E73C3E">
      <w:pPr>
        <w:jc w:val="both"/>
      </w:pPr>
      <w:r>
        <w:t>ИНН:</w:t>
      </w:r>
      <w:r>
        <w:rPr>
          <w:rStyle w:val="Subst"/>
          <w:bCs/>
          <w:iCs/>
        </w:rPr>
        <w:t xml:space="preserve"> </w:t>
      </w:r>
      <w:r w:rsidRPr="00D37683">
        <w:rPr>
          <w:rStyle w:val="Subst"/>
          <w:bCs/>
          <w:iCs/>
          <w:sz w:val="24"/>
          <w:szCs w:val="24"/>
        </w:rPr>
        <w:t>1651000010</w:t>
      </w:r>
    </w:p>
    <w:p w:rsidR="00D563C0" w:rsidRDefault="00D563C0" w:rsidP="00E73C3E">
      <w:pPr>
        <w:jc w:val="both"/>
      </w:pPr>
      <w:r>
        <w:t>ОГРН:</w:t>
      </w:r>
      <w:r>
        <w:rPr>
          <w:rStyle w:val="Subst"/>
          <w:bCs/>
          <w:iCs/>
        </w:rPr>
        <w:t xml:space="preserve"> </w:t>
      </w:r>
      <w:r w:rsidRPr="00D37683">
        <w:rPr>
          <w:rStyle w:val="Subst"/>
          <w:bCs/>
          <w:iCs/>
          <w:sz w:val="24"/>
          <w:szCs w:val="24"/>
        </w:rPr>
        <w:t>1021602502316</w:t>
      </w:r>
    </w:p>
    <w:p w:rsidR="00D563C0" w:rsidRDefault="00D563C0" w:rsidP="00E73C3E">
      <w:pPr>
        <w:jc w:val="both"/>
      </w:pPr>
    </w:p>
    <w:p w:rsidR="00D563C0" w:rsidRDefault="00D563C0" w:rsidP="00E73C3E">
      <w:pPr>
        <w:jc w:val="both"/>
      </w:pPr>
      <w:r>
        <w:t>Доля в общем объеме поставок, %:</w:t>
      </w:r>
      <w:r>
        <w:rPr>
          <w:rStyle w:val="Subst"/>
          <w:bCs/>
          <w:iCs/>
        </w:rPr>
        <w:t xml:space="preserve"> </w:t>
      </w:r>
      <w:r w:rsidRPr="00D37683">
        <w:rPr>
          <w:rStyle w:val="Subst"/>
          <w:bCs/>
          <w:iCs/>
          <w:sz w:val="24"/>
          <w:szCs w:val="24"/>
        </w:rPr>
        <w:t>100</w:t>
      </w:r>
    </w:p>
    <w:p w:rsidR="00D563C0" w:rsidRDefault="00D563C0" w:rsidP="00E73C3E">
      <w:pPr>
        <w:pStyle w:val="SubHeading"/>
        <w:jc w:val="both"/>
      </w:pPr>
      <w: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6E0AE7" w:rsidRDefault="00D563C0" w:rsidP="00D37683">
      <w:pPr>
        <w:jc w:val="both"/>
        <w:rPr>
          <w:rStyle w:val="Subst"/>
          <w:bCs/>
          <w:iCs/>
          <w:sz w:val="24"/>
          <w:szCs w:val="24"/>
        </w:rPr>
      </w:pPr>
      <w:r w:rsidRPr="00D37683">
        <w:rPr>
          <w:rStyle w:val="Subst"/>
          <w:bCs/>
          <w:iCs/>
          <w:sz w:val="24"/>
          <w:szCs w:val="24"/>
        </w:rPr>
        <w:t>Изменения цен более чем на 10% на основные материалы и товары (сырье) в течение соответствующего отчетного периода не было</w:t>
      </w:r>
      <w:r w:rsidR="006E0AE7">
        <w:rPr>
          <w:rStyle w:val="Subst"/>
          <w:bCs/>
          <w:iCs/>
          <w:sz w:val="24"/>
          <w:szCs w:val="24"/>
        </w:rPr>
        <w:t xml:space="preserve"> </w:t>
      </w:r>
    </w:p>
    <w:p w:rsidR="005361FF" w:rsidRDefault="005361FF" w:rsidP="00D37683">
      <w:pPr>
        <w:jc w:val="both"/>
        <w:rPr>
          <w:rStyle w:val="Subst"/>
          <w:bCs/>
          <w:iCs/>
          <w:sz w:val="24"/>
          <w:szCs w:val="24"/>
        </w:rPr>
      </w:pPr>
    </w:p>
    <w:p w:rsidR="00D563C0" w:rsidRPr="00D37683" w:rsidRDefault="00D563C0" w:rsidP="00D37683">
      <w:pPr>
        <w:jc w:val="both"/>
        <w:rPr>
          <w:sz w:val="24"/>
          <w:szCs w:val="24"/>
        </w:rPr>
      </w:pPr>
      <w: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C82154" w:rsidRDefault="00D563C0" w:rsidP="00E73C3E">
      <w:pPr>
        <w:jc w:val="both"/>
        <w:rPr>
          <w:rStyle w:val="Subst"/>
          <w:bCs/>
          <w:iCs/>
          <w:sz w:val="24"/>
          <w:szCs w:val="24"/>
        </w:rPr>
      </w:pPr>
      <w:r w:rsidRPr="00D37683">
        <w:rPr>
          <w:rStyle w:val="Subst"/>
          <w:bCs/>
          <w:iCs/>
          <w:sz w:val="24"/>
          <w:szCs w:val="24"/>
        </w:rPr>
        <w:t>Импортные поставки отсутствуют</w:t>
      </w:r>
    </w:p>
    <w:p w:rsidR="005361FF" w:rsidRPr="00D37683" w:rsidRDefault="005361FF" w:rsidP="00E73C3E">
      <w:pPr>
        <w:jc w:val="both"/>
        <w:rPr>
          <w:b/>
          <w:bCs/>
          <w:i/>
          <w:iCs/>
          <w:sz w:val="24"/>
          <w:szCs w:val="24"/>
        </w:rPr>
      </w:pPr>
    </w:p>
    <w:p w:rsidR="00D563C0" w:rsidRPr="00C82154" w:rsidRDefault="00D563C0" w:rsidP="00C82154">
      <w:pPr>
        <w:pStyle w:val="2"/>
      </w:pPr>
      <w:r w:rsidRPr="00C82154">
        <w:t>3.2.4. Рынки сбыта продукции (работ, услуг) эмитента</w:t>
      </w:r>
    </w:p>
    <w:p w:rsidR="00C82154" w:rsidRPr="00D37683" w:rsidRDefault="00D563C0" w:rsidP="00E73C3E">
      <w:pPr>
        <w:ind w:left="200"/>
        <w:rPr>
          <w:b/>
          <w:bCs/>
          <w:i/>
          <w:iCs/>
          <w:sz w:val="24"/>
          <w:szCs w:val="24"/>
        </w:rPr>
      </w:pPr>
      <w:r w:rsidRPr="00D37683">
        <w:rPr>
          <w:rStyle w:val="Subst"/>
          <w:bCs/>
          <w:iCs/>
          <w:sz w:val="24"/>
          <w:szCs w:val="24"/>
        </w:rPr>
        <w:t>Изменения в составе информации настоящего пункта в отчетном квартале не происходили</w:t>
      </w:r>
    </w:p>
    <w:p w:rsidR="00D563C0" w:rsidRPr="00C82154" w:rsidRDefault="00D563C0" w:rsidP="00C82154">
      <w:pPr>
        <w:pStyle w:val="2"/>
      </w:pPr>
      <w:r w:rsidRPr="00C82154">
        <w:t>3.2.5. Сведения о наличии у эмитента разрешений (лицензий) или допусков к отдельным видам работ</w:t>
      </w:r>
    </w:p>
    <w:p w:rsidR="00D563C0" w:rsidRDefault="00D563C0" w:rsidP="00E73C3E">
      <w:pPr>
        <w:ind w:left="200"/>
        <w:jc w:val="both"/>
      </w:pPr>
      <w:r>
        <w:lastRenderedPageBreak/>
        <w:t>Орган (организация), выдавший соответствующее разрешение (лицензию) или допуск к отдельным видам работ:</w:t>
      </w:r>
      <w:r>
        <w:rPr>
          <w:rStyle w:val="Subst"/>
          <w:bCs/>
          <w:iCs/>
        </w:rPr>
        <w:t xml:space="preserve"> </w:t>
      </w:r>
      <w:r w:rsidRPr="00D37683">
        <w:rPr>
          <w:rStyle w:val="Subst"/>
          <w:bCs/>
          <w:iCs/>
          <w:sz w:val="24"/>
          <w:szCs w:val="24"/>
        </w:rPr>
        <w:t>Министерство образования и науки Республики Татарстан</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37683">
        <w:rPr>
          <w:rStyle w:val="Subst"/>
          <w:bCs/>
          <w:iCs/>
          <w:sz w:val="24"/>
          <w:szCs w:val="24"/>
        </w:rPr>
        <w:t>5627</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37683">
        <w:rPr>
          <w:rStyle w:val="Subst"/>
          <w:bCs/>
          <w:iCs/>
          <w:sz w:val="24"/>
          <w:szCs w:val="24"/>
        </w:rPr>
        <w:t>Осуществление образовательной деятельности</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37683">
        <w:rPr>
          <w:rStyle w:val="Subst"/>
          <w:bCs/>
          <w:iCs/>
          <w:sz w:val="24"/>
          <w:szCs w:val="24"/>
        </w:rPr>
        <w:t>26.06.2014</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37683">
        <w:rPr>
          <w:rStyle w:val="Subst"/>
          <w:bCs/>
          <w:iCs/>
          <w:sz w:val="24"/>
          <w:szCs w:val="24"/>
        </w:rPr>
        <w:t>Бессрочная</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37683">
        <w:rPr>
          <w:rStyle w:val="Subst"/>
          <w:bCs/>
          <w:iCs/>
          <w:sz w:val="24"/>
          <w:szCs w:val="24"/>
        </w:rPr>
        <w:t>Федеральная служба по надзору в сфере защиты прав и потребителей и благополучия человека</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37683">
        <w:rPr>
          <w:rStyle w:val="Subst"/>
          <w:bCs/>
          <w:iCs/>
          <w:sz w:val="24"/>
          <w:szCs w:val="24"/>
        </w:rPr>
        <w:t>16.11.13.001.Л.000084.12.11</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37683">
        <w:rPr>
          <w:rStyle w:val="Subst"/>
          <w:bCs/>
          <w:iCs/>
          <w:sz w:val="24"/>
          <w:szCs w:val="24"/>
        </w:rPr>
        <w:t>Осуществление деятельности связанной с использованием возбудителей инфекционных заболеваний</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37683">
        <w:rPr>
          <w:rStyle w:val="Subst"/>
          <w:bCs/>
          <w:iCs/>
          <w:sz w:val="24"/>
          <w:szCs w:val="24"/>
        </w:rPr>
        <w:t>19.12.2011</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37683">
        <w:rPr>
          <w:rStyle w:val="Subst"/>
          <w:bCs/>
          <w:iCs/>
          <w:sz w:val="24"/>
          <w:szCs w:val="24"/>
        </w:rPr>
        <w:t>Бессрочная</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37683">
        <w:rPr>
          <w:rStyle w:val="Subst"/>
          <w:bCs/>
          <w:iCs/>
          <w:sz w:val="24"/>
          <w:szCs w:val="24"/>
        </w:rPr>
        <w:t>Министерство промышленности и торговли РФ</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37683">
        <w:rPr>
          <w:rStyle w:val="Subst"/>
          <w:bCs/>
          <w:iCs/>
          <w:sz w:val="24"/>
          <w:szCs w:val="24"/>
        </w:rPr>
        <w:t>10909-ЛС-П</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37683">
        <w:rPr>
          <w:rStyle w:val="Subst"/>
          <w:bCs/>
          <w:iCs/>
          <w:sz w:val="24"/>
          <w:szCs w:val="24"/>
        </w:rPr>
        <w:t>Осуществление деятельности по производству лекарственных средств</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37683">
        <w:rPr>
          <w:rStyle w:val="Subst"/>
          <w:bCs/>
          <w:iCs/>
          <w:sz w:val="24"/>
          <w:szCs w:val="24"/>
        </w:rPr>
        <w:t>02.12.2010</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37683">
        <w:rPr>
          <w:rStyle w:val="Subst"/>
          <w:bCs/>
          <w:iCs/>
          <w:sz w:val="24"/>
          <w:szCs w:val="24"/>
        </w:rPr>
        <w:t>02.12.2015</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37683">
        <w:rPr>
          <w:rStyle w:val="Subst"/>
          <w:bCs/>
          <w:iCs/>
          <w:sz w:val="24"/>
          <w:szCs w:val="24"/>
        </w:rPr>
        <w:t>Федеральная служба по экологическому, технологическому и атомному надзору</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37683">
        <w:rPr>
          <w:rStyle w:val="Subst"/>
          <w:bCs/>
          <w:iCs/>
          <w:sz w:val="24"/>
          <w:szCs w:val="24"/>
        </w:rPr>
        <w:t>ВП-43-004543 (ЖКНСХ)</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37683">
        <w:rPr>
          <w:rStyle w:val="Subst"/>
          <w:bCs/>
          <w:iCs/>
          <w:sz w:val="24"/>
          <w:szCs w:val="24"/>
        </w:rPr>
        <w:t>Эксплуатация взрывоопасных производственных объектов</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37683">
        <w:rPr>
          <w:rStyle w:val="Subst"/>
          <w:bCs/>
          <w:iCs/>
          <w:sz w:val="24"/>
          <w:szCs w:val="24"/>
        </w:rPr>
        <w:t>02.12.2010</w:t>
      </w:r>
    </w:p>
    <w:p w:rsidR="00D563C0" w:rsidRPr="00D37683" w:rsidRDefault="00D563C0" w:rsidP="00D37683">
      <w:pPr>
        <w:ind w:left="200"/>
        <w:jc w:val="both"/>
      </w:pPr>
      <w:r>
        <w:t>Срок действия разрешения (лицензии) или допуска к отдельным видам работ:</w:t>
      </w:r>
      <w:r>
        <w:rPr>
          <w:rStyle w:val="Subst"/>
          <w:bCs/>
          <w:iCs/>
        </w:rPr>
        <w:t xml:space="preserve"> </w:t>
      </w:r>
      <w:r w:rsidRPr="00D37683">
        <w:rPr>
          <w:rStyle w:val="Subst"/>
          <w:bCs/>
          <w:iCs/>
          <w:sz w:val="24"/>
          <w:szCs w:val="24"/>
        </w:rPr>
        <w:t>Бессрочная</w:t>
      </w: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37683">
        <w:rPr>
          <w:rStyle w:val="Subst"/>
          <w:bCs/>
          <w:iCs/>
          <w:sz w:val="24"/>
          <w:szCs w:val="24"/>
        </w:rPr>
        <w:t>Федеральная служба по экологическому, технологическому и атомному надзору</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37683">
        <w:rPr>
          <w:rStyle w:val="Subst"/>
          <w:bCs/>
          <w:iCs/>
          <w:sz w:val="24"/>
          <w:szCs w:val="24"/>
        </w:rPr>
        <w:t>ЭХ-43-004542 (Х)</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363DE9">
        <w:rPr>
          <w:rStyle w:val="Subst"/>
          <w:bCs/>
          <w:iCs/>
          <w:sz w:val="24"/>
          <w:szCs w:val="24"/>
        </w:rPr>
        <w:t>Эксплуатация химически опасных производственных объектов</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363DE9">
        <w:rPr>
          <w:rStyle w:val="Subst"/>
          <w:bCs/>
          <w:iCs/>
          <w:sz w:val="24"/>
          <w:szCs w:val="24"/>
        </w:rPr>
        <w:t>02.12.2010</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363DE9">
        <w:rPr>
          <w:rStyle w:val="Subst"/>
          <w:bCs/>
          <w:iCs/>
          <w:sz w:val="24"/>
          <w:szCs w:val="24"/>
        </w:rPr>
        <w:t>Бессрочная</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43F37">
        <w:rPr>
          <w:rStyle w:val="Subst"/>
          <w:bCs/>
          <w:iCs/>
          <w:sz w:val="24"/>
          <w:szCs w:val="24"/>
        </w:rPr>
        <w:t>Федеральная служба по экологическому, технологическому и атомному надзору</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43F37">
        <w:rPr>
          <w:rStyle w:val="Subst"/>
          <w:bCs/>
          <w:iCs/>
          <w:sz w:val="24"/>
          <w:szCs w:val="24"/>
        </w:rPr>
        <w:t>ЭХ-43-003473 (Ж)</w:t>
      </w:r>
    </w:p>
    <w:p w:rsidR="00D563C0" w:rsidRPr="00D43F37" w:rsidRDefault="00D563C0" w:rsidP="00E73C3E">
      <w:pPr>
        <w:ind w:left="200"/>
        <w:jc w:val="both"/>
        <w:rPr>
          <w:sz w:val="24"/>
          <w:szCs w:val="24"/>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43F37">
        <w:rPr>
          <w:rStyle w:val="Subst"/>
          <w:bCs/>
          <w:iCs/>
          <w:sz w:val="24"/>
          <w:szCs w:val="24"/>
        </w:rPr>
        <w:t>Эксплуатация химически опасных производственных объектов</w:t>
      </w:r>
    </w:p>
    <w:p w:rsidR="00D563C0" w:rsidRPr="00D43F37" w:rsidRDefault="00D563C0" w:rsidP="00E73C3E">
      <w:pPr>
        <w:ind w:left="200"/>
        <w:jc w:val="both"/>
        <w:rPr>
          <w:sz w:val="24"/>
          <w:szCs w:val="24"/>
        </w:rPr>
      </w:pPr>
      <w:r>
        <w:t>Дата выдачи разрешения (лицензии) или допуска к отдельным видам работ:</w:t>
      </w:r>
      <w:r>
        <w:rPr>
          <w:rStyle w:val="Subst"/>
          <w:bCs/>
          <w:iCs/>
        </w:rPr>
        <w:t xml:space="preserve"> </w:t>
      </w:r>
      <w:r w:rsidRPr="00D43F37">
        <w:rPr>
          <w:rStyle w:val="Subst"/>
          <w:bCs/>
          <w:iCs/>
          <w:sz w:val="24"/>
          <w:szCs w:val="24"/>
        </w:rPr>
        <w:t>11.06.2009</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43F37">
        <w:rPr>
          <w:rStyle w:val="Subst"/>
          <w:bCs/>
          <w:iCs/>
          <w:sz w:val="24"/>
          <w:szCs w:val="24"/>
        </w:rPr>
        <w:t>Бессрочная</w:t>
      </w:r>
    </w:p>
    <w:p w:rsidR="00D563C0" w:rsidRDefault="00D563C0" w:rsidP="00E73C3E">
      <w:pPr>
        <w:ind w:left="200"/>
        <w:jc w:val="both"/>
      </w:pPr>
    </w:p>
    <w:p w:rsidR="00D563C0" w:rsidRPr="00D43F37" w:rsidRDefault="00D563C0" w:rsidP="00E73C3E">
      <w:pPr>
        <w:ind w:left="200"/>
        <w:jc w:val="both"/>
        <w:rPr>
          <w:sz w:val="24"/>
          <w:szCs w:val="24"/>
        </w:rPr>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43F37">
        <w:rPr>
          <w:rStyle w:val="Subst"/>
          <w:bCs/>
          <w:iCs/>
          <w:sz w:val="24"/>
          <w:szCs w:val="24"/>
        </w:rPr>
        <w:t>Федеральная служба по экологическому, технологическому и атомному надзору</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43F37">
        <w:rPr>
          <w:rStyle w:val="Subst"/>
          <w:bCs/>
          <w:iCs/>
          <w:sz w:val="24"/>
          <w:szCs w:val="24"/>
        </w:rPr>
        <w:t>16-00120</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43F37">
        <w:rPr>
          <w:rStyle w:val="Subst"/>
          <w:bCs/>
          <w:iCs/>
          <w:sz w:val="24"/>
          <w:szCs w:val="24"/>
        </w:rPr>
        <w:t>Осуществление деятельности по сбору, использованию, обезвреживанию, транспортировке и размещению отходов 1-4 класса</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43F37">
        <w:rPr>
          <w:rStyle w:val="Subst"/>
          <w:bCs/>
          <w:iCs/>
          <w:sz w:val="24"/>
          <w:szCs w:val="24"/>
        </w:rPr>
        <w:t>30.04.2014</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43F37">
        <w:rPr>
          <w:rStyle w:val="Subst"/>
          <w:bCs/>
          <w:iCs/>
          <w:sz w:val="24"/>
          <w:szCs w:val="24"/>
        </w:rPr>
        <w:t>Бессрочная</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43F37">
        <w:rPr>
          <w:rStyle w:val="Subst"/>
          <w:bCs/>
          <w:iCs/>
          <w:sz w:val="24"/>
          <w:szCs w:val="24"/>
        </w:rPr>
        <w:t>Министерство экологии и природных ресурсов Республики Татарстан</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43F37">
        <w:rPr>
          <w:rStyle w:val="Subst"/>
          <w:bCs/>
          <w:iCs/>
          <w:sz w:val="24"/>
          <w:szCs w:val="24"/>
        </w:rPr>
        <w:t>МНД 00987 ТЭ</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43F37">
        <w:rPr>
          <w:rStyle w:val="Subst"/>
          <w:bCs/>
          <w:iCs/>
          <w:sz w:val="24"/>
          <w:szCs w:val="24"/>
        </w:rPr>
        <w:t>Право пользования недрами (Бондюжского месторождения)</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43F37">
        <w:rPr>
          <w:rStyle w:val="Subst"/>
          <w:bCs/>
          <w:iCs/>
          <w:sz w:val="24"/>
          <w:szCs w:val="24"/>
        </w:rPr>
        <w:t>13.10.2004</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43F37">
        <w:rPr>
          <w:rStyle w:val="Subst"/>
          <w:bCs/>
          <w:iCs/>
          <w:sz w:val="24"/>
          <w:szCs w:val="24"/>
        </w:rPr>
        <w:t>01.08.2029</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43F37">
        <w:rPr>
          <w:rStyle w:val="Subst"/>
          <w:bCs/>
          <w:iCs/>
          <w:sz w:val="24"/>
          <w:szCs w:val="24"/>
        </w:rPr>
        <w:t>Министерство экологии и природных ресурсов Республики Татарстан</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43F37">
        <w:rPr>
          <w:rStyle w:val="Subst"/>
          <w:bCs/>
          <w:iCs/>
          <w:sz w:val="24"/>
          <w:szCs w:val="24"/>
        </w:rPr>
        <w:t>МНД 01162 ТЭ</w:t>
      </w:r>
    </w:p>
    <w:p w:rsidR="00D563C0" w:rsidRPr="00D43F37" w:rsidRDefault="00D563C0" w:rsidP="00E73C3E">
      <w:pPr>
        <w:ind w:left="200"/>
        <w:jc w:val="both"/>
        <w:rPr>
          <w:sz w:val="24"/>
          <w:szCs w:val="24"/>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43F37">
        <w:rPr>
          <w:rStyle w:val="Subst"/>
          <w:bCs/>
          <w:iCs/>
          <w:sz w:val="24"/>
          <w:szCs w:val="24"/>
        </w:rPr>
        <w:t>Право пользования недрами (Бондюжского месторождения)</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43F37">
        <w:rPr>
          <w:rStyle w:val="Subst"/>
          <w:bCs/>
          <w:iCs/>
          <w:sz w:val="24"/>
          <w:szCs w:val="24"/>
        </w:rPr>
        <w:t>16.05.2008</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43F37">
        <w:rPr>
          <w:rStyle w:val="Subst"/>
          <w:bCs/>
          <w:iCs/>
          <w:sz w:val="24"/>
          <w:szCs w:val="24"/>
        </w:rPr>
        <w:t>01.08.2015</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sidRPr="00B00D7D">
        <w:rPr>
          <w:rStyle w:val="Subst"/>
          <w:bCs/>
          <w:iCs/>
          <w:sz w:val="24"/>
          <w:szCs w:val="24"/>
        </w:rPr>
        <w:t xml:space="preserve"> Министерство природных ресурсов Российской Федерации</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B00D7D">
        <w:rPr>
          <w:rStyle w:val="Subst"/>
          <w:bCs/>
          <w:iCs/>
          <w:sz w:val="24"/>
          <w:szCs w:val="24"/>
        </w:rPr>
        <w:t>ТАТ 00230</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B00D7D">
        <w:rPr>
          <w:rStyle w:val="Subst"/>
          <w:bCs/>
          <w:iCs/>
          <w:sz w:val="24"/>
          <w:szCs w:val="24"/>
        </w:rPr>
        <w:t>Право пользования недрами</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B00D7D">
        <w:rPr>
          <w:rStyle w:val="Subst"/>
          <w:bCs/>
          <w:iCs/>
          <w:sz w:val="24"/>
          <w:szCs w:val="24"/>
        </w:rPr>
        <w:t>11.08.2004</w:t>
      </w:r>
    </w:p>
    <w:p w:rsidR="00D563C0" w:rsidRDefault="00D563C0" w:rsidP="00E73C3E">
      <w:pPr>
        <w:ind w:left="200"/>
        <w:jc w:val="both"/>
      </w:pPr>
      <w:r>
        <w:lastRenderedPageBreak/>
        <w:t>Срок действия разрешения (лицензии) или допуска к отдельным видам работ:</w:t>
      </w:r>
      <w:r>
        <w:rPr>
          <w:rStyle w:val="Subst"/>
          <w:bCs/>
          <w:iCs/>
        </w:rPr>
        <w:t xml:space="preserve"> </w:t>
      </w:r>
      <w:r w:rsidRPr="00B00D7D">
        <w:rPr>
          <w:rStyle w:val="Subst"/>
          <w:bCs/>
          <w:iCs/>
          <w:sz w:val="24"/>
          <w:szCs w:val="24"/>
        </w:rPr>
        <w:t>01.07.2024</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B00D7D">
        <w:rPr>
          <w:rStyle w:val="Subst"/>
          <w:bCs/>
          <w:iCs/>
          <w:sz w:val="24"/>
          <w:szCs w:val="24"/>
        </w:rPr>
        <w:t>Министерство природных ресурсов Российской Федерации</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B00D7D">
        <w:rPr>
          <w:rStyle w:val="Subst"/>
          <w:bCs/>
          <w:iCs/>
          <w:sz w:val="24"/>
          <w:szCs w:val="24"/>
        </w:rPr>
        <w:t>ТАТ 01988 ВЭ</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43F37">
        <w:rPr>
          <w:rStyle w:val="Subst"/>
          <w:bCs/>
          <w:iCs/>
          <w:sz w:val="24"/>
          <w:szCs w:val="24"/>
        </w:rPr>
        <w:t>Право пол</w:t>
      </w:r>
      <w:r w:rsidR="00D43F37" w:rsidRPr="00D43F37">
        <w:rPr>
          <w:rStyle w:val="Subst"/>
          <w:bCs/>
          <w:iCs/>
          <w:sz w:val="24"/>
          <w:szCs w:val="24"/>
        </w:rPr>
        <w:t>ьзования</w:t>
      </w:r>
      <w:r w:rsidRPr="00D43F37">
        <w:rPr>
          <w:rStyle w:val="Subst"/>
          <w:bCs/>
          <w:iCs/>
          <w:sz w:val="24"/>
          <w:szCs w:val="24"/>
        </w:rPr>
        <w:t xml:space="preserve"> недрами (для базы отдыха)</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D43F37">
        <w:rPr>
          <w:rStyle w:val="Subst"/>
          <w:bCs/>
          <w:iCs/>
          <w:sz w:val="24"/>
          <w:szCs w:val="24"/>
        </w:rPr>
        <w:t>28.05.2013</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D43F37">
        <w:rPr>
          <w:rStyle w:val="Subst"/>
          <w:bCs/>
          <w:iCs/>
          <w:sz w:val="24"/>
          <w:szCs w:val="24"/>
        </w:rPr>
        <w:t>01.05.2018</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D43F37">
        <w:rPr>
          <w:rStyle w:val="Subst"/>
          <w:bCs/>
          <w:iCs/>
          <w:sz w:val="24"/>
          <w:szCs w:val="24"/>
        </w:rPr>
        <w:t>Федеральная служба лесного хозяйства России</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D43F37">
        <w:rPr>
          <w:rStyle w:val="Subst"/>
          <w:bCs/>
          <w:iCs/>
          <w:sz w:val="24"/>
          <w:szCs w:val="24"/>
        </w:rPr>
        <w:t>11</w:t>
      </w:r>
    </w:p>
    <w:p w:rsidR="00D563C0" w:rsidRPr="00D43F37" w:rsidRDefault="00D563C0" w:rsidP="00E73C3E">
      <w:pPr>
        <w:ind w:left="200"/>
        <w:jc w:val="both"/>
        <w:rPr>
          <w:sz w:val="24"/>
          <w:szCs w:val="24"/>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D43F37">
        <w:rPr>
          <w:rStyle w:val="Subst"/>
          <w:bCs/>
          <w:iCs/>
          <w:sz w:val="24"/>
          <w:szCs w:val="24"/>
        </w:rPr>
        <w:t>Долгосрочное пользование лесным фондом (аренда)</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B00D7D">
        <w:rPr>
          <w:rStyle w:val="Subst"/>
          <w:bCs/>
          <w:iCs/>
          <w:sz w:val="24"/>
          <w:szCs w:val="24"/>
        </w:rPr>
        <w:t>26.04.1999</w:t>
      </w:r>
    </w:p>
    <w:p w:rsidR="00D563C0" w:rsidRPr="00B00D7D" w:rsidRDefault="00D563C0" w:rsidP="00E73C3E">
      <w:pPr>
        <w:ind w:left="200"/>
        <w:jc w:val="both"/>
        <w:rPr>
          <w:sz w:val="24"/>
          <w:szCs w:val="24"/>
        </w:rPr>
      </w:pPr>
      <w:r>
        <w:t>Срок действия разрешения (лицензии) или допуска к отдельным видам работ:</w:t>
      </w:r>
      <w:r>
        <w:rPr>
          <w:rStyle w:val="Subst"/>
          <w:bCs/>
          <w:iCs/>
        </w:rPr>
        <w:t xml:space="preserve"> </w:t>
      </w:r>
      <w:r w:rsidRPr="00B00D7D">
        <w:rPr>
          <w:rStyle w:val="Subst"/>
          <w:bCs/>
          <w:iCs/>
          <w:sz w:val="24"/>
          <w:szCs w:val="24"/>
        </w:rPr>
        <w:t>26.04.2048</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B00D7D">
        <w:rPr>
          <w:rStyle w:val="Subst"/>
          <w:bCs/>
          <w:iCs/>
          <w:sz w:val="24"/>
          <w:szCs w:val="24"/>
        </w:rPr>
        <w:t>Министерство здравоохранения Республики Татарстан</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w:t>
      </w:r>
      <w:r w:rsidRPr="00B00D7D">
        <w:rPr>
          <w:rStyle w:val="Subst"/>
          <w:bCs/>
          <w:iCs/>
          <w:sz w:val="24"/>
          <w:szCs w:val="24"/>
        </w:rPr>
        <w:t>ЛО-16-01-001213</w:t>
      </w:r>
    </w:p>
    <w:p w:rsidR="00D563C0" w:rsidRPr="00B00D7D" w:rsidRDefault="00D563C0" w:rsidP="00E73C3E">
      <w:pPr>
        <w:ind w:left="200"/>
        <w:jc w:val="both"/>
        <w:rPr>
          <w:sz w:val="24"/>
          <w:szCs w:val="24"/>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B00D7D">
        <w:rPr>
          <w:rStyle w:val="Subst"/>
          <w:bCs/>
          <w:iCs/>
          <w:sz w:val="24"/>
          <w:szCs w:val="24"/>
        </w:rPr>
        <w:t>Осуществление медицинской деятельности</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B00D7D">
        <w:rPr>
          <w:rStyle w:val="Subst"/>
          <w:bCs/>
          <w:iCs/>
          <w:sz w:val="24"/>
          <w:szCs w:val="24"/>
        </w:rPr>
        <w:t>20.10.2010</w:t>
      </w:r>
    </w:p>
    <w:p w:rsidR="00D563C0"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B00D7D">
        <w:rPr>
          <w:rStyle w:val="Subst"/>
          <w:bCs/>
          <w:iCs/>
          <w:sz w:val="24"/>
          <w:szCs w:val="24"/>
        </w:rPr>
        <w:t>20.10.2015</w:t>
      </w:r>
    </w:p>
    <w:p w:rsidR="00D563C0" w:rsidRDefault="00D563C0" w:rsidP="00E73C3E">
      <w:pPr>
        <w:ind w:left="200"/>
        <w:jc w:val="both"/>
      </w:pPr>
    </w:p>
    <w:p w:rsidR="00D563C0" w:rsidRDefault="00D563C0" w:rsidP="00E73C3E">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w:t>
      </w:r>
      <w:r w:rsidRPr="00B00D7D">
        <w:rPr>
          <w:rStyle w:val="Subst"/>
          <w:bCs/>
          <w:iCs/>
          <w:sz w:val="24"/>
          <w:szCs w:val="24"/>
        </w:rPr>
        <w:t>Министерство транспорта Российской Федерации</w:t>
      </w:r>
    </w:p>
    <w:p w:rsidR="00D563C0" w:rsidRDefault="00D563C0" w:rsidP="00E73C3E">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ПРД 1604486</w:t>
      </w:r>
    </w:p>
    <w:p w:rsidR="00D563C0" w:rsidRDefault="00D563C0" w:rsidP="00E73C3E">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w:t>
      </w:r>
      <w:r w:rsidRPr="00B00D7D">
        <w:rPr>
          <w:rStyle w:val="Subst"/>
          <w:bCs/>
          <w:iCs/>
          <w:sz w:val="24"/>
          <w:szCs w:val="24"/>
        </w:rPr>
        <w:t>Осуществление погрузочно-разгрузочной деятельности на железнодорожном тра</w:t>
      </w:r>
      <w:r w:rsidR="006E0AE7">
        <w:rPr>
          <w:rStyle w:val="Subst"/>
          <w:bCs/>
          <w:iCs/>
          <w:sz w:val="24"/>
          <w:szCs w:val="24"/>
        </w:rPr>
        <w:t>н</w:t>
      </w:r>
      <w:r w:rsidRPr="00B00D7D">
        <w:rPr>
          <w:rStyle w:val="Subst"/>
          <w:bCs/>
          <w:iCs/>
          <w:sz w:val="24"/>
          <w:szCs w:val="24"/>
        </w:rPr>
        <w:t>спорте</w:t>
      </w:r>
    </w:p>
    <w:p w:rsidR="00D563C0" w:rsidRDefault="00D563C0" w:rsidP="00E73C3E">
      <w:pPr>
        <w:ind w:left="200"/>
        <w:jc w:val="both"/>
      </w:pPr>
      <w:r>
        <w:t>Дата выдачи разрешения (лицензии) или допуска к отдельным видам работ:</w:t>
      </w:r>
      <w:r>
        <w:rPr>
          <w:rStyle w:val="Subst"/>
          <w:bCs/>
          <w:iCs/>
        </w:rPr>
        <w:t xml:space="preserve"> </w:t>
      </w:r>
      <w:r w:rsidRPr="00B00D7D">
        <w:rPr>
          <w:rStyle w:val="Subst"/>
          <w:bCs/>
          <w:iCs/>
          <w:sz w:val="24"/>
          <w:szCs w:val="24"/>
        </w:rPr>
        <w:t>12.03.2009</w:t>
      </w:r>
    </w:p>
    <w:p w:rsidR="00D563C0" w:rsidRPr="00312DE6" w:rsidRDefault="00D563C0" w:rsidP="00E73C3E">
      <w:pPr>
        <w:ind w:left="200"/>
        <w:jc w:val="both"/>
      </w:pPr>
      <w:r>
        <w:t>Срок действия разрешения (лицензии) или допуска к отдельным видам работ:</w:t>
      </w:r>
      <w:r>
        <w:rPr>
          <w:rStyle w:val="Subst"/>
          <w:bCs/>
          <w:iCs/>
        </w:rPr>
        <w:t xml:space="preserve"> </w:t>
      </w:r>
      <w:r w:rsidRPr="00B00D7D">
        <w:rPr>
          <w:rStyle w:val="Subst"/>
          <w:bCs/>
          <w:iCs/>
          <w:sz w:val="24"/>
          <w:szCs w:val="24"/>
        </w:rPr>
        <w:t>Бессрочная</w:t>
      </w:r>
    </w:p>
    <w:p w:rsidR="00D563C0" w:rsidRPr="00C82154" w:rsidRDefault="00D563C0" w:rsidP="00C82154">
      <w:pPr>
        <w:pStyle w:val="2"/>
      </w:pPr>
      <w:r w:rsidRPr="00C82154">
        <w:t>3.2.6. Сведения о деятельности отдельных категорий эмитентов эмиссионных ценных бумаг</w:t>
      </w:r>
    </w:p>
    <w:p w:rsidR="00C82154" w:rsidRPr="00312DE6" w:rsidRDefault="00D563C0" w:rsidP="00E73C3E">
      <w:pPr>
        <w:ind w:left="284"/>
      </w:pPr>
      <w:r>
        <w:t>Эмитент не является акционерным инвестиционным фондом, страховой или кредитной организацией, ипотечным агентом.</w:t>
      </w:r>
    </w:p>
    <w:p w:rsidR="00D563C0" w:rsidRPr="00C82154" w:rsidRDefault="00D563C0" w:rsidP="00C82154">
      <w:pPr>
        <w:pStyle w:val="2"/>
      </w:pPr>
      <w:r w:rsidRPr="00C82154">
        <w:t>3.2.7. Дополнительные требования к эмитентам, основной деятельностью которых является добыча полезных ископаемых</w:t>
      </w:r>
    </w:p>
    <w:p w:rsidR="00C82154" w:rsidRPr="00312DE6" w:rsidRDefault="00D563C0" w:rsidP="00E73C3E">
      <w:pPr>
        <w:ind w:left="284"/>
      </w:pPr>
      <w:r>
        <w:t>Основной деятельностью эмитента не является добыча полезных ископаемых</w:t>
      </w:r>
    </w:p>
    <w:p w:rsidR="00D563C0" w:rsidRDefault="00D563C0">
      <w:pPr>
        <w:pStyle w:val="2"/>
      </w:pPr>
      <w:r>
        <w:t>3.2.8. Дополнительные требования к эмитентам, основной деятельностью которых является оказание услуг связи</w:t>
      </w:r>
    </w:p>
    <w:p w:rsidR="00C82154" w:rsidRPr="00312DE6" w:rsidRDefault="00D563C0" w:rsidP="00E73C3E">
      <w:pPr>
        <w:ind w:left="200"/>
      </w:pPr>
      <w:r>
        <w:lastRenderedPageBreak/>
        <w:t>Основной деятельностью эмитента не является оказание услуг связи</w:t>
      </w:r>
    </w:p>
    <w:p w:rsidR="00D563C0" w:rsidRDefault="00D563C0">
      <w:pPr>
        <w:pStyle w:val="2"/>
      </w:pPr>
      <w:r>
        <w:t>3.3. Планы будущей деятельности эмитента</w:t>
      </w:r>
    </w:p>
    <w:p w:rsidR="009D317A" w:rsidRPr="00B00D7D" w:rsidRDefault="00D563C0" w:rsidP="00E73C3E">
      <w:pPr>
        <w:ind w:left="200"/>
        <w:rPr>
          <w:b/>
          <w:bCs/>
          <w:i/>
          <w:iCs/>
          <w:sz w:val="24"/>
          <w:szCs w:val="24"/>
        </w:rPr>
      </w:pPr>
      <w:r w:rsidRPr="00B00D7D">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3.4. Участие эмитента в банковских группах, банковских холдингах, холдингах и ассоциациях</w:t>
      </w:r>
    </w:p>
    <w:p w:rsidR="009D317A" w:rsidRPr="00B00D7D" w:rsidRDefault="00D563C0" w:rsidP="00E73C3E">
      <w:pPr>
        <w:ind w:left="200"/>
        <w:rPr>
          <w:b/>
          <w:bCs/>
          <w:i/>
          <w:iCs/>
          <w:sz w:val="24"/>
          <w:szCs w:val="24"/>
        </w:rPr>
      </w:pPr>
      <w:r w:rsidRPr="00B00D7D">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3.5. Подконтрольные эмитенту организации, имеющие для него существенное значение</w:t>
      </w:r>
    </w:p>
    <w:p w:rsidR="009D317A" w:rsidRPr="00B00D7D" w:rsidRDefault="00D563C0" w:rsidP="00E73C3E">
      <w:pPr>
        <w:ind w:left="200"/>
        <w:rPr>
          <w:b/>
          <w:bCs/>
          <w:i/>
          <w:iCs/>
          <w:sz w:val="24"/>
          <w:szCs w:val="24"/>
        </w:rPr>
      </w:pPr>
      <w:r w:rsidRPr="00B00D7D">
        <w:rPr>
          <w:rStyle w:val="Subst"/>
          <w:bCs/>
          <w:iCs/>
          <w:sz w:val="24"/>
          <w:szCs w:val="24"/>
        </w:rPr>
        <w:t>Изменения в составе информации настоящего пункта в отчетном квартале не происходили</w:t>
      </w:r>
    </w:p>
    <w:p w:rsidR="00B46EE5" w:rsidRPr="00312DE6" w:rsidRDefault="00D563C0" w:rsidP="005361FF">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563C0" w:rsidRDefault="00D563C0">
      <w:pPr>
        <w:pStyle w:val="2"/>
      </w:pPr>
      <w:r>
        <w:t>3.6.1. Основные средства</w:t>
      </w:r>
    </w:p>
    <w:p w:rsidR="00D563C0" w:rsidRDefault="00D563C0" w:rsidP="00B46EE5">
      <w:pPr>
        <w:pStyle w:val="SubHeading"/>
        <w:ind w:left="200"/>
      </w:pPr>
      <w:r>
        <w:t>На дату окончания отчетного квартала</w:t>
      </w:r>
    </w:p>
    <w:p w:rsidR="00D563C0" w:rsidRDefault="00D563C0" w:rsidP="00B46EE5">
      <w:pPr>
        <w:ind w:left="200"/>
      </w:pPr>
      <w:r>
        <w:t>Единица измерения:</w:t>
      </w:r>
      <w:r>
        <w:rPr>
          <w:rStyle w:val="Subst"/>
          <w:bCs/>
          <w:iCs/>
        </w:rPr>
        <w:t xml:space="preserve"> </w:t>
      </w:r>
      <w:r w:rsidRPr="00B00D7D">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6492"/>
        <w:gridCol w:w="1360"/>
        <w:gridCol w:w="1400"/>
      </w:tblGrid>
      <w:tr w:rsidR="00D563C0">
        <w:tc>
          <w:tcPr>
            <w:tcW w:w="649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D563C0" w:rsidRDefault="00D563C0">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563C0" w:rsidRDefault="00D563C0">
            <w:pPr>
              <w:jc w:val="center"/>
            </w:pPr>
            <w:r>
              <w:t>Сумма начисленной амортизации</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Здания и сооружения</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672 583</w:t>
            </w:r>
          </w:p>
        </w:tc>
        <w:tc>
          <w:tcPr>
            <w:tcW w:w="1400" w:type="dxa"/>
            <w:tcBorders>
              <w:top w:val="single" w:sz="6" w:space="0" w:color="auto"/>
              <w:left w:val="single" w:sz="6" w:space="0" w:color="auto"/>
              <w:bottom w:val="single" w:sz="6" w:space="0" w:color="auto"/>
              <w:right w:val="double" w:sz="6" w:space="0" w:color="auto"/>
            </w:tcBorders>
          </w:tcPr>
          <w:p w:rsidR="00D563C0" w:rsidRDefault="00D563C0">
            <w:pPr>
              <w:jc w:val="right"/>
            </w:pPr>
            <w:r>
              <w:t>269 555</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Рабочие 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446 993</w:t>
            </w:r>
          </w:p>
        </w:tc>
        <w:tc>
          <w:tcPr>
            <w:tcW w:w="1400" w:type="dxa"/>
            <w:tcBorders>
              <w:top w:val="single" w:sz="6" w:space="0" w:color="auto"/>
              <w:left w:val="single" w:sz="6" w:space="0" w:color="auto"/>
              <w:bottom w:val="single" w:sz="6" w:space="0" w:color="auto"/>
              <w:right w:val="double" w:sz="6" w:space="0" w:color="auto"/>
            </w:tcBorders>
          </w:tcPr>
          <w:p w:rsidR="00D563C0" w:rsidRDefault="00D563C0">
            <w:pPr>
              <w:jc w:val="right"/>
            </w:pPr>
            <w:r>
              <w:t>197 870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22 342</w:t>
            </w:r>
          </w:p>
        </w:tc>
        <w:tc>
          <w:tcPr>
            <w:tcW w:w="1400" w:type="dxa"/>
            <w:tcBorders>
              <w:top w:val="single" w:sz="6" w:space="0" w:color="auto"/>
              <w:left w:val="single" w:sz="6" w:space="0" w:color="auto"/>
              <w:bottom w:val="single" w:sz="6" w:space="0" w:color="auto"/>
              <w:right w:val="double" w:sz="6" w:space="0" w:color="auto"/>
            </w:tcBorders>
          </w:tcPr>
          <w:p w:rsidR="00D563C0" w:rsidRDefault="00D563C0">
            <w:pPr>
              <w:jc w:val="right"/>
            </w:pPr>
            <w:r>
              <w:t>18 330</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Другие виды основных фондов</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2 624</w:t>
            </w:r>
          </w:p>
        </w:tc>
        <w:tc>
          <w:tcPr>
            <w:tcW w:w="1400" w:type="dxa"/>
            <w:tcBorders>
              <w:top w:val="single" w:sz="6" w:space="0" w:color="auto"/>
              <w:left w:val="single" w:sz="6" w:space="0" w:color="auto"/>
              <w:bottom w:val="single" w:sz="6" w:space="0" w:color="auto"/>
              <w:right w:val="double" w:sz="6" w:space="0" w:color="auto"/>
            </w:tcBorders>
          </w:tcPr>
          <w:p w:rsidR="00D563C0" w:rsidRDefault="00D563C0">
            <w:pPr>
              <w:jc w:val="right"/>
            </w:pPr>
            <w:r>
              <w:t>1 502</w:t>
            </w:r>
          </w:p>
        </w:tc>
      </w:tr>
      <w:tr w:rsidR="00D563C0">
        <w:tc>
          <w:tcPr>
            <w:tcW w:w="6492" w:type="dxa"/>
            <w:tcBorders>
              <w:top w:val="single" w:sz="6" w:space="0" w:color="auto"/>
              <w:left w:val="double" w:sz="6" w:space="0" w:color="auto"/>
              <w:bottom w:val="double" w:sz="6" w:space="0" w:color="auto"/>
              <w:right w:val="single" w:sz="6" w:space="0" w:color="auto"/>
            </w:tcBorders>
          </w:tcPr>
          <w:p w:rsidR="00D563C0" w:rsidRDefault="00D563C0">
            <w:r>
              <w:t>ИТОГО</w:t>
            </w:r>
          </w:p>
        </w:tc>
        <w:tc>
          <w:tcPr>
            <w:tcW w:w="1360" w:type="dxa"/>
            <w:tcBorders>
              <w:top w:val="single" w:sz="6" w:space="0" w:color="auto"/>
              <w:left w:val="single" w:sz="6" w:space="0" w:color="auto"/>
              <w:bottom w:val="double" w:sz="6" w:space="0" w:color="auto"/>
              <w:right w:val="single" w:sz="6" w:space="0" w:color="auto"/>
            </w:tcBorders>
          </w:tcPr>
          <w:p w:rsidR="00D563C0" w:rsidRDefault="00D563C0">
            <w:pPr>
              <w:jc w:val="right"/>
            </w:pPr>
            <w:r>
              <w:t>1 144 542</w:t>
            </w:r>
          </w:p>
        </w:tc>
        <w:tc>
          <w:tcPr>
            <w:tcW w:w="1400" w:type="dxa"/>
            <w:tcBorders>
              <w:top w:val="single" w:sz="6" w:space="0" w:color="auto"/>
              <w:left w:val="single" w:sz="6" w:space="0" w:color="auto"/>
              <w:bottom w:val="double" w:sz="6" w:space="0" w:color="auto"/>
              <w:right w:val="double" w:sz="6" w:space="0" w:color="auto"/>
            </w:tcBorders>
          </w:tcPr>
          <w:p w:rsidR="00D563C0" w:rsidRDefault="00D563C0">
            <w:pPr>
              <w:jc w:val="right"/>
            </w:pPr>
            <w:r>
              <w:t>487 257</w:t>
            </w:r>
          </w:p>
        </w:tc>
      </w:tr>
    </w:tbl>
    <w:p w:rsidR="00D563C0" w:rsidRDefault="00D563C0"/>
    <w:p w:rsidR="00D563C0" w:rsidRDefault="00D563C0" w:rsidP="00E73C3E">
      <w:pPr>
        <w:ind w:left="142"/>
        <w:jc w:val="both"/>
      </w:pPr>
      <w:r>
        <w:t>Сведения о способах начисления амортизационных отчислений по группам объектов основных средств:</w:t>
      </w:r>
      <w:r>
        <w:br/>
      </w:r>
      <w:r w:rsidRPr="00B00D7D">
        <w:rPr>
          <w:rStyle w:val="Subst"/>
          <w:bCs/>
          <w:iCs/>
          <w:sz w:val="24"/>
          <w:szCs w:val="24"/>
        </w:rPr>
        <w:t>Линейный способ</w:t>
      </w:r>
    </w:p>
    <w:p w:rsidR="00D563C0" w:rsidRDefault="00D563C0" w:rsidP="00E73C3E">
      <w:pPr>
        <w:ind w:left="142"/>
        <w:jc w:val="both"/>
      </w:pPr>
      <w:r>
        <w:t>Отчетная дата:</w:t>
      </w:r>
      <w:r>
        <w:rPr>
          <w:rStyle w:val="Subst"/>
          <w:bCs/>
          <w:iCs/>
        </w:rPr>
        <w:t xml:space="preserve"> </w:t>
      </w:r>
      <w:r w:rsidRPr="00B00D7D">
        <w:rPr>
          <w:rStyle w:val="Subst"/>
          <w:bCs/>
          <w:iCs/>
          <w:sz w:val="24"/>
          <w:szCs w:val="24"/>
        </w:rPr>
        <w:t>30.06.2015</w:t>
      </w:r>
    </w:p>
    <w:p w:rsidR="00D563C0" w:rsidRDefault="00D563C0" w:rsidP="00E73C3E">
      <w:pPr>
        <w:ind w:left="142"/>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D563C0" w:rsidRPr="00B00D7D" w:rsidRDefault="00D563C0" w:rsidP="00E73C3E">
      <w:pPr>
        <w:ind w:left="142"/>
        <w:jc w:val="both"/>
        <w:rPr>
          <w:sz w:val="24"/>
          <w:szCs w:val="24"/>
        </w:rPr>
      </w:pPr>
      <w:r w:rsidRPr="00B00D7D">
        <w:rPr>
          <w:rStyle w:val="Subst"/>
          <w:bCs/>
          <w:iCs/>
          <w:sz w:val="24"/>
          <w:szCs w:val="24"/>
        </w:rPr>
        <w:t>Переоценка основных средств за указанный период не проводилась</w:t>
      </w:r>
    </w:p>
    <w:p w:rsidR="00CD2520" w:rsidRDefault="00D563C0" w:rsidP="00E73C3E">
      <w:pPr>
        <w:ind w:left="142"/>
        <w:jc w:val="both"/>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853315" w:rsidRDefault="00853315" w:rsidP="00E73C3E">
      <w:pPr>
        <w:ind w:left="142"/>
        <w:jc w:val="both"/>
        <w:rPr>
          <w:sz w:val="24"/>
          <w:szCs w:val="24"/>
        </w:rPr>
      </w:pPr>
    </w:p>
    <w:p w:rsidR="00CD2520" w:rsidRDefault="00D563C0" w:rsidP="00E73C3E">
      <w:pPr>
        <w:ind w:left="142"/>
        <w:jc w:val="both"/>
        <w:rPr>
          <w:rStyle w:val="Subst"/>
          <w:bCs/>
          <w:iCs/>
          <w:sz w:val="24"/>
          <w:szCs w:val="24"/>
        </w:rPr>
      </w:pPr>
      <w:r w:rsidRPr="00B00D7D">
        <w:rPr>
          <w:rStyle w:val="Subst"/>
          <w:bCs/>
          <w:iCs/>
          <w:sz w:val="24"/>
          <w:szCs w:val="24"/>
        </w:rPr>
        <w:t xml:space="preserve"> "Сведения об обременении основных средств ОАО ""Химзавод им.</w:t>
      </w:r>
      <w:r w:rsidR="006E0AE7">
        <w:rPr>
          <w:rStyle w:val="Subst"/>
          <w:bCs/>
          <w:iCs/>
          <w:sz w:val="24"/>
          <w:szCs w:val="24"/>
        </w:rPr>
        <w:t xml:space="preserve"> </w:t>
      </w:r>
      <w:r w:rsidRPr="00B00D7D">
        <w:rPr>
          <w:rStyle w:val="Subst"/>
          <w:bCs/>
          <w:iCs/>
          <w:sz w:val="24"/>
          <w:szCs w:val="24"/>
        </w:rPr>
        <w:t>Л.Я.Карпова"</w:t>
      </w:r>
    </w:p>
    <w:p w:rsidR="00CD2520" w:rsidRDefault="00D563C0" w:rsidP="00E73C3E">
      <w:pPr>
        <w:ind w:left="142"/>
        <w:jc w:val="both"/>
        <w:rPr>
          <w:rStyle w:val="Subst"/>
          <w:bCs/>
          <w:iCs/>
          <w:sz w:val="24"/>
          <w:szCs w:val="24"/>
        </w:rPr>
      </w:pPr>
      <w:r w:rsidRPr="00B00D7D">
        <w:rPr>
          <w:rStyle w:val="Subst"/>
          <w:bCs/>
          <w:iCs/>
          <w:sz w:val="24"/>
          <w:szCs w:val="24"/>
        </w:rPr>
        <w:t>" п</w:t>
      </w:r>
      <w:r w:rsidR="006E0AE7">
        <w:rPr>
          <w:rStyle w:val="Subst"/>
          <w:bCs/>
          <w:iCs/>
          <w:sz w:val="24"/>
          <w:szCs w:val="24"/>
        </w:rPr>
        <w:t>о состоянию на 30.06.2015"</w:t>
      </w:r>
      <w:r w:rsidR="006E0AE7">
        <w:rPr>
          <w:rStyle w:val="Subst"/>
          <w:bCs/>
          <w:iCs/>
          <w:sz w:val="24"/>
          <w:szCs w:val="24"/>
        </w:rPr>
        <w:tab/>
      </w:r>
      <w:r w:rsidR="006E0AE7">
        <w:rPr>
          <w:rStyle w:val="Subst"/>
          <w:bCs/>
          <w:iCs/>
          <w:sz w:val="24"/>
          <w:szCs w:val="24"/>
        </w:rPr>
        <w:tab/>
      </w:r>
      <w:r w:rsidR="006E0AE7">
        <w:rPr>
          <w:rStyle w:val="Subst"/>
          <w:bCs/>
          <w:iCs/>
          <w:sz w:val="24"/>
          <w:szCs w:val="24"/>
        </w:rPr>
        <w:tab/>
      </w:r>
      <w:r w:rsidR="006E0AE7">
        <w:rPr>
          <w:rStyle w:val="Subst"/>
          <w:bCs/>
          <w:iCs/>
          <w:sz w:val="24"/>
          <w:szCs w:val="24"/>
        </w:rPr>
        <w:br/>
      </w:r>
      <w:r w:rsidRPr="00B00D7D">
        <w:rPr>
          <w:rStyle w:val="Subst"/>
          <w:bCs/>
          <w:iCs/>
          <w:sz w:val="24"/>
          <w:szCs w:val="24"/>
        </w:rPr>
        <w:t xml:space="preserve">Характер </w:t>
      </w:r>
      <w:r w:rsidR="00CD2520">
        <w:rPr>
          <w:rStyle w:val="Subst"/>
          <w:bCs/>
          <w:iCs/>
          <w:sz w:val="24"/>
          <w:szCs w:val="24"/>
        </w:rPr>
        <w:t>залога</w:t>
      </w:r>
      <w:r w:rsidR="00CD2520">
        <w:rPr>
          <w:rStyle w:val="Subst"/>
          <w:bCs/>
          <w:iCs/>
          <w:sz w:val="24"/>
          <w:szCs w:val="24"/>
        </w:rPr>
        <w:tab/>
        <w:t xml:space="preserve"> Дата начала обременения  </w:t>
      </w:r>
      <w:r w:rsidRPr="00B00D7D">
        <w:rPr>
          <w:rStyle w:val="Subst"/>
          <w:bCs/>
          <w:iCs/>
          <w:sz w:val="24"/>
          <w:szCs w:val="24"/>
        </w:rPr>
        <w:t>Дата окончания обрем</w:t>
      </w:r>
      <w:r w:rsidR="006E0AE7">
        <w:rPr>
          <w:rStyle w:val="Subst"/>
          <w:bCs/>
          <w:iCs/>
          <w:sz w:val="24"/>
          <w:szCs w:val="24"/>
        </w:rPr>
        <w:t>ен</w:t>
      </w:r>
      <w:r w:rsidRPr="00B00D7D">
        <w:rPr>
          <w:rStyle w:val="Subst"/>
          <w:bCs/>
          <w:iCs/>
          <w:sz w:val="24"/>
          <w:szCs w:val="24"/>
        </w:rPr>
        <w:t>ения</w:t>
      </w:r>
      <w:r w:rsidRPr="00B00D7D">
        <w:rPr>
          <w:rStyle w:val="Subst"/>
          <w:bCs/>
          <w:iCs/>
          <w:sz w:val="24"/>
          <w:szCs w:val="24"/>
        </w:rPr>
        <w:tab/>
        <w:t xml:space="preserve">         </w:t>
      </w:r>
      <w:r w:rsidR="006E0AE7">
        <w:rPr>
          <w:rStyle w:val="Subst"/>
          <w:bCs/>
          <w:iCs/>
          <w:sz w:val="24"/>
          <w:szCs w:val="24"/>
        </w:rPr>
        <w:t xml:space="preserve">         </w:t>
      </w:r>
      <w:r w:rsidRPr="00B00D7D">
        <w:rPr>
          <w:rStyle w:val="Subst"/>
          <w:bCs/>
          <w:iCs/>
          <w:sz w:val="24"/>
          <w:szCs w:val="24"/>
        </w:rPr>
        <w:t xml:space="preserve">  </w:t>
      </w:r>
      <w:r w:rsidRPr="00B00D7D">
        <w:rPr>
          <w:rStyle w:val="Subst"/>
          <w:bCs/>
          <w:iCs/>
          <w:sz w:val="24"/>
          <w:szCs w:val="24"/>
        </w:rPr>
        <w:lastRenderedPageBreak/>
        <w:t>Объект обременени</w:t>
      </w:r>
      <w:r w:rsidR="00CD2520">
        <w:rPr>
          <w:rStyle w:val="Subst"/>
          <w:bCs/>
          <w:iCs/>
          <w:sz w:val="24"/>
          <w:szCs w:val="24"/>
        </w:rPr>
        <w:t>я</w:t>
      </w:r>
      <w:r w:rsidR="00CD2520">
        <w:rPr>
          <w:rStyle w:val="Subst"/>
          <w:bCs/>
          <w:iCs/>
          <w:sz w:val="24"/>
          <w:szCs w:val="24"/>
        </w:rPr>
        <w:br/>
        <w:t xml:space="preserve">Залог в ОАО Ак Барс Банк дог.  430213011742 </w:t>
      </w:r>
      <w:r w:rsidR="00CD2520">
        <w:rPr>
          <w:rStyle w:val="Subst"/>
          <w:bCs/>
          <w:iCs/>
          <w:sz w:val="24"/>
          <w:szCs w:val="24"/>
        </w:rPr>
        <w:tab/>
        <w:t>21.05.13</w:t>
      </w:r>
      <w:r w:rsidR="00CD2520">
        <w:rPr>
          <w:rStyle w:val="Subst"/>
          <w:bCs/>
          <w:iCs/>
          <w:sz w:val="24"/>
          <w:szCs w:val="24"/>
        </w:rPr>
        <w:tab/>
        <w:t>20.05.16</w:t>
      </w:r>
    </w:p>
    <w:p w:rsidR="00CD2520" w:rsidRDefault="00D563C0" w:rsidP="00E73C3E">
      <w:pPr>
        <w:ind w:left="142"/>
        <w:jc w:val="both"/>
        <w:rPr>
          <w:rStyle w:val="Subst"/>
          <w:bCs/>
          <w:iCs/>
          <w:sz w:val="24"/>
          <w:szCs w:val="24"/>
        </w:rPr>
      </w:pPr>
      <w:r w:rsidRPr="00B00D7D">
        <w:rPr>
          <w:rStyle w:val="Subst"/>
          <w:bCs/>
          <w:iCs/>
          <w:sz w:val="24"/>
          <w:szCs w:val="24"/>
        </w:rPr>
        <w:t>Здание КДИ, Котельная №2,</w:t>
      </w:r>
      <w:r w:rsidR="00CD2520">
        <w:rPr>
          <w:rStyle w:val="Subst"/>
          <w:bCs/>
          <w:iCs/>
          <w:sz w:val="24"/>
          <w:szCs w:val="24"/>
        </w:rPr>
        <w:t xml:space="preserve"> </w:t>
      </w:r>
      <w:r w:rsidRPr="00B00D7D">
        <w:rPr>
          <w:rStyle w:val="Subst"/>
          <w:bCs/>
          <w:iCs/>
          <w:sz w:val="24"/>
          <w:szCs w:val="24"/>
        </w:rPr>
        <w:t>Здание АТЦ,БРВЦ ( База ремонта вспомогательных цехов),База "Икское Устье"</w:t>
      </w:r>
      <w:r w:rsidR="00CD2520">
        <w:rPr>
          <w:rStyle w:val="Subst"/>
          <w:bCs/>
          <w:iCs/>
          <w:sz w:val="24"/>
          <w:szCs w:val="24"/>
        </w:rPr>
        <w:br/>
      </w:r>
      <w:r w:rsidRPr="00B00D7D">
        <w:rPr>
          <w:rStyle w:val="Subst"/>
          <w:bCs/>
          <w:iCs/>
          <w:sz w:val="24"/>
          <w:szCs w:val="24"/>
        </w:rPr>
        <w:t>21.05.13  20.05</w:t>
      </w:r>
      <w:r w:rsidR="00CD2520">
        <w:rPr>
          <w:rStyle w:val="Subst"/>
          <w:bCs/>
          <w:iCs/>
          <w:sz w:val="24"/>
          <w:szCs w:val="24"/>
        </w:rPr>
        <w:t xml:space="preserve">..16 Оборудование 1 линия ЭППС </w:t>
      </w:r>
    </w:p>
    <w:p w:rsidR="00CD2520" w:rsidRDefault="00CD2520" w:rsidP="00E73C3E">
      <w:pPr>
        <w:ind w:left="142"/>
        <w:jc w:val="both"/>
        <w:rPr>
          <w:rStyle w:val="Subst"/>
          <w:bCs/>
          <w:iCs/>
          <w:sz w:val="24"/>
          <w:szCs w:val="24"/>
        </w:rPr>
      </w:pPr>
      <w:r>
        <w:rPr>
          <w:rStyle w:val="Subst"/>
          <w:bCs/>
          <w:iCs/>
          <w:sz w:val="24"/>
          <w:szCs w:val="24"/>
        </w:rPr>
        <w:t xml:space="preserve">21.05.13  </w:t>
      </w:r>
      <w:r w:rsidR="00D563C0" w:rsidRPr="00B00D7D">
        <w:rPr>
          <w:rStyle w:val="Subst"/>
          <w:bCs/>
          <w:iCs/>
          <w:sz w:val="24"/>
          <w:szCs w:val="24"/>
        </w:rPr>
        <w:t>20.05</w:t>
      </w:r>
      <w:r w:rsidR="006E0AE7">
        <w:rPr>
          <w:rStyle w:val="Subst"/>
          <w:bCs/>
          <w:iCs/>
          <w:sz w:val="24"/>
          <w:szCs w:val="24"/>
        </w:rPr>
        <w:t>.16</w:t>
      </w:r>
      <w:r>
        <w:rPr>
          <w:rStyle w:val="Subst"/>
          <w:bCs/>
          <w:iCs/>
          <w:sz w:val="24"/>
          <w:szCs w:val="24"/>
        </w:rPr>
        <w:t xml:space="preserve"> </w:t>
      </w:r>
      <w:r w:rsidR="00D563C0" w:rsidRPr="00B00D7D">
        <w:rPr>
          <w:rStyle w:val="Subst"/>
          <w:bCs/>
          <w:iCs/>
          <w:sz w:val="24"/>
          <w:szCs w:val="24"/>
        </w:rPr>
        <w:t>Оборудование 2 линия ЭППС</w:t>
      </w:r>
    </w:p>
    <w:p w:rsidR="00853315" w:rsidRDefault="00D563C0" w:rsidP="00E73C3E">
      <w:pPr>
        <w:ind w:left="142"/>
        <w:jc w:val="both"/>
        <w:rPr>
          <w:rStyle w:val="Subst"/>
          <w:bCs/>
          <w:iCs/>
          <w:sz w:val="24"/>
          <w:szCs w:val="24"/>
        </w:rPr>
      </w:pPr>
      <w:r w:rsidRPr="00B00D7D">
        <w:rPr>
          <w:rStyle w:val="Subst"/>
          <w:bCs/>
          <w:iCs/>
          <w:sz w:val="24"/>
          <w:szCs w:val="24"/>
        </w:rPr>
        <w:br/>
        <w:t xml:space="preserve">Залог в ОАО Ак Барс Банк дог. </w:t>
      </w:r>
      <w:r w:rsidR="00853315">
        <w:rPr>
          <w:rStyle w:val="Subst"/>
          <w:bCs/>
          <w:iCs/>
          <w:sz w:val="24"/>
          <w:szCs w:val="24"/>
        </w:rPr>
        <w:t xml:space="preserve"> </w:t>
      </w:r>
      <w:r w:rsidRPr="00B00D7D">
        <w:rPr>
          <w:rStyle w:val="Subst"/>
          <w:bCs/>
          <w:iCs/>
          <w:sz w:val="24"/>
          <w:szCs w:val="24"/>
        </w:rPr>
        <w:t>430213013857</w:t>
      </w:r>
      <w:r w:rsidRPr="00B00D7D">
        <w:rPr>
          <w:rStyle w:val="Subst"/>
          <w:bCs/>
          <w:iCs/>
          <w:sz w:val="24"/>
          <w:szCs w:val="24"/>
        </w:rPr>
        <w:tab/>
      </w:r>
      <w:r w:rsidR="00853315">
        <w:rPr>
          <w:rStyle w:val="Subst"/>
          <w:bCs/>
          <w:iCs/>
          <w:sz w:val="24"/>
          <w:szCs w:val="24"/>
        </w:rPr>
        <w:t xml:space="preserve">     </w:t>
      </w:r>
      <w:r w:rsidRPr="00B00D7D">
        <w:rPr>
          <w:rStyle w:val="Subst"/>
          <w:bCs/>
          <w:iCs/>
          <w:sz w:val="24"/>
          <w:szCs w:val="24"/>
        </w:rPr>
        <w:t>18.07.13</w:t>
      </w:r>
      <w:r w:rsidRPr="00B00D7D">
        <w:rPr>
          <w:rStyle w:val="Subst"/>
          <w:bCs/>
          <w:iCs/>
          <w:sz w:val="24"/>
          <w:szCs w:val="24"/>
        </w:rPr>
        <w:tab/>
      </w:r>
      <w:r w:rsidR="00853315">
        <w:rPr>
          <w:rStyle w:val="Subst"/>
          <w:bCs/>
          <w:iCs/>
          <w:sz w:val="24"/>
          <w:szCs w:val="24"/>
        </w:rPr>
        <w:t xml:space="preserve">    17.07.16</w:t>
      </w:r>
    </w:p>
    <w:p w:rsidR="00853315" w:rsidRDefault="00853315" w:rsidP="00E73C3E">
      <w:pPr>
        <w:ind w:left="142"/>
        <w:jc w:val="both"/>
        <w:rPr>
          <w:rStyle w:val="Subst"/>
          <w:bCs/>
          <w:iCs/>
          <w:sz w:val="24"/>
          <w:szCs w:val="24"/>
        </w:rPr>
      </w:pPr>
      <w:r>
        <w:rPr>
          <w:rStyle w:val="Subst"/>
          <w:bCs/>
          <w:iCs/>
          <w:sz w:val="24"/>
          <w:szCs w:val="24"/>
        </w:rPr>
        <w:t xml:space="preserve">Оборудование (карьер) </w:t>
      </w:r>
    </w:p>
    <w:p w:rsidR="00853315" w:rsidRDefault="00853315" w:rsidP="00E73C3E">
      <w:pPr>
        <w:ind w:left="142"/>
        <w:jc w:val="both"/>
        <w:rPr>
          <w:rStyle w:val="Subst"/>
          <w:bCs/>
          <w:iCs/>
          <w:sz w:val="24"/>
          <w:szCs w:val="24"/>
        </w:rPr>
      </w:pPr>
      <w:r>
        <w:rPr>
          <w:rStyle w:val="Subst"/>
          <w:bCs/>
          <w:iCs/>
          <w:sz w:val="24"/>
          <w:szCs w:val="24"/>
        </w:rPr>
        <w:t xml:space="preserve"> </w:t>
      </w:r>
      <w:r w:rsidR="00D563C0" w:rsidRPr="00B00D7D">
        <w:rPr>
          <w:rStyle w:val="Subst"/>
          <w:bCs/>
          <w:iCs/>
          <w:sz w:val="24"/>
          <w:szCs w:val="24"/>
        </w:rPr>
        <w:t>18.07.13</w:t>
      </w:r>
      <w:r w:rsidR="00D563C0" w:rsidRPr="00B00D7D">
        <w:rPr>
          <w:rStyle w:val="Subst"/>
          <w:bCs/>
          <w:iCs/>
          <w:sz w:val="24"/>
          <w:szCs w:val="24"/>
        </w:rPr>
        <w:tab/>
      </w:r>
      <w:r>
        <w:rPr>
          <w:rStyle w:val="Subst"/>
          <w:bCs/>
          <w:iCs/>
          <w:sz w:val="24"/>
          <w:szCs w:val="24"/>
        </w:rPr>
        <w:t xml:space="preserve">   </w:t>
      </w:r>
      <w:r w:rsidR="00D563C0" w:rsidRPr="00B00D7D">
        <w:rPr>
          <w:rStyle w:val="Subst"/>
          <w:bCs/>
          <w:iCs/>
          <w:sz w:val="24"/>
          <w:szCs w:val="24"/>
        </w:rPr>
        <w:t>17.07.16</w:t>
      </w:r>
      <w:r w:rsidR="00D563C0" w:rsidRPr="00B00D7D">
        <w:rPr>
          <w:rStyle w:val="Subst"/>
          <w:bCs/>
          <w:iCs/>
          <w:sz w:val="24"/>
          <w:szCs w:val="24"/>
        </w:rPr>
        <w:tab/>
        <w:t>"Краз/650</w:t>
      </w:r>
      <w:r>
        <w:rPr>
          <w:rStyle w:val="Subst"/>
          <w:bCs/>
          <w:iCs/>
          <w:sz w:val="24"/>
          <w:szCs w:val="24"/>
        </w:rPr>
        <w:t>32-0000043-03"  "Краз/65032-0000043-03"</w:t>
      </w:r>
    </w:p>
    <w:p w:rsidR="00853315" w:rsidRDefault="00D563C0" w:rsidP="00E73C3E">
      <w:pPr>
        <w:ind w:left="142"/>
        <w:jc w:val="both"/>
        <w:rPr>
          <w:rStyle w:val="Subst"/>
          <w:bCs/>
          <w:iCs/>
          <w:sz w:val="24"/>
          <w:szCs w:val="24"/>
        </w:rPr>
      </w:pPr>
      <w:r w:rsidRPr="00B00D7D">
        <w:rPr>
          <w:rStyle w:val="Subst"/>
          <w:bCs/>
          <w:iCs/>
          <w:sz w:val="24"/>
          <w:szCs w:val="24"/>
        </w:rPr>
        <w:t>18.07.</w:t>
      </w:r>
      <w:r w:rsidR="00853315">
        <w:rPr>
          <w:rStyle w:val="Subst"/>
          <w:bCs/>
          <w:iCs/>
          <w:sz w:val="24"/>
          <w:szCs w:val="24"/>
        </w:rPr>
        <w:t>13</w:t>
      </w:r>
      <w:r w:rsidR="00853315">
        <w:rPr>
          <w:rStyle w:val="Subst"/>
          <w:bCs/>
          <w:iCs/>
          <w:sz w:val="24"/>
          <w:szCs w:val="24"/>
        </w:rPr>
        <w:tab/>
        <w:t>17.07.16</w:t>
      </w:r>
      <w:r w:rsidR="00853315">
        <w:rPr>
          <w:rStyle w:val="Subst"/>
          <w:bCs/>
          <w:iCs/>
          <w:sz w:val="24"/>
          <w:szCs w:val="24"/>
        </w:rPr>
        <w:tab/>
        <w:t>Экскаватор ЭО-5126</w:t>
      </w:r>
      <w:r w:rsidR="00853315">
        <w:rPr>
          <w:rStyle w:val="Subst"/>
          <w:bCs/>
          <w:iCs/>
          <w:sz w:val="24"/>
          <w:szCs w:val="24"/>
        </w:rPr>
        <w:br/>
      </w:r>
      <w:r w:rsidRPr="00B00D7D">
        <w:rPr>
          <w:rStyle w:val="Subst"/>
          <w:bCs/>
          <w:iCs/>
          <w:sz w:val="24"/>
          <w:szCs w:val="24"/>
        </w:rPr>
        <w:t>18.07.13</w:t>
      </w:r>
      <w:r w:rsidRPr="00B00D7D">
        <w:rPr>
          <w:rStyle w:val="Subst"/>
          <w:bCs/>
          <w:iCs/>
          <w:sz w:val="24"/>
          <w:szCs w:val="24"/>
        </w:rPr>
        <w:tab/>
        <w:t>17.07.16</w:t>
      </w:r>
      <w:r w:rsidRPr="00B00D7D">
        <w:rPr>
          <w:rStyle w:val="Subst"/>
          <w:bCs/>
          <w:iCs/>
          <w:sz w:val="24"/>
          <w:szCs w:val="24"/>
        </w:rPr>
        <w:tab/>
        <w:t>Склад г</w:t>
      </w:r>
      <w:r w:rsidR="00853315">
        <w:rPr>
          <w:rStyle w:val="Subst"/>
          <w:bCs/>
          <w:iCs/>
          <w:sz w:val="24"/>
          <w:szCs w:val="24"/>
        </w:rPr>
        <w:t xml:space="preserve">отовой и затаренной продукции </w:t>
      </w:r>
      <w:r w:rsidR="00853315">
        <w:rPr>
          <w:rStyle w:val="Subst"/>
          <w:bCs/>
          <w:iCs/>
          <w:sz w:val="24"/>
          <w:szCs w:val="24"/>
        </w:rPr>
        <w:br/>
        <w:t>18.07.13</w:t>
      </w:r>
      <w:r w:rsidR="00853315">
        <w:rPr>
          <w:rStyle w:val="Subst"/>
          <w:bCs/>
          <w:iCs/>
          <w:sz w:val="24"/>
          <w:szCs w:val="24"/>
        </w:rPr>
        <w:tab/>
        <w:t xml:space="preserve">17.07.16      </w:t>
      </w:r>
      <w:r w:rsidRPr="00B00D7D">
        <w:rPr>
          <w:rStyle w:val="Subst"/>
          <w:bCs/>
          <w:iCs/>
          <w:sz w:val="24"/>
          <w:szCs w:val="24"/>
        </w:rPr>
        <w:t>"Здание АБК</w:t>
      </w:r>
    </w:p>
    <w:p w:rsidR="00853315" w:rsidRDefault="00D563C0" w:rsidP="00E73C3E">
      <w:pPr>
        <w:ind w:left="142"/>
        <w:jc w:val="both"/>
        <w:rPr>
          <w:rStyle w:val="Subst"/>
          <w:bCs/>
          <w:iCs/>
          <w:sz w:val="24"/>
          <w:szCs w:val="24"/>
        </w:rPr>
      </w:pPr>
      <w:r w:rsidRPr="00B00D7D">
        <w:rPr>
          <w:rStyle w:val="Subst"/>
          <w:bCs/>
          <w:iCs/>
          <w:sz w:val="24"/>
          <w:szCs w:val="24"/>
        </w:rPr>
        <w:br/>
        <w:t xml:space="preserve">Залог в ОАО Ак Барс Банк дог. </w:t>
      </w:r>
      <w:r w:rsidR="00853315">
        <w:rPr>
          <w:rStyle w:val="Subst"/>
          <w:bCs/>
          <w:iCs/>
          <w:sz w:val="24"/>
          <w:szCs w:val="24"/>
        </w:rPr>
        <w:t xml:space="preserve"> </w:t>
      </w:r>
      <w:r w:rsidRPr="00B00D7D">
        <w:rPr>
          <w:rStyle w:val="Subst"/>
          <w:bCs/>
          <w:iCs/>
          <w:sz w:val="24"/>
          <w:szCs w:val="24"/>
        </w:rPr>
        <w:t>09/02/2</w:t>
      </w:r>
      <w:r w:rsidR="00853315">
        <w:rPr>
          <w:rStyle w:val="Subst"/>
          <w:bCs/>
          <w:iCs/>
          <w:sz w:val="24"/>
          <w:szCs w:val="24"/>
        </w:rPr>
        <w:t xml:space="preserve">014/1484 </w:t>
      </w:r>
      <w:r w:rsidR="00853315">
        <w:rPr>
          <w:rStyle w:val="Subst"/>
          <w:bCs/>
          <w:iCs/>
          <w:sz w:val="24"/>
          <w:szCs w:val="24"/>
        </w:rPr>
        <w:tab/>
        <w:t>17.10.14</w:t>
      </w:r>
      <w:r w:rsidR="00853315">
        <w:rPr>
          <w:rStyle w:val="Subst"/>
          <w:bCs/>
          <w:iCs/>
          <w:sz w:val="24"/>
          <w:szCs w:val="24"/>
        </w:rPr>
        <w:tab/>
        <w:t>16.10.17</w:t>
      </w:r>
    </w:p>
    <w:p w:rsidR="00853315" w:rsidRDefault="00D563C0" w:rsidP="00E73C3E">
      <w:pPr>
        <w:ind w:left="142"/>
        <w:jc w:val="both"/>
        <w:rPr>
          <w:rStyle w:val="Subst"/>
          <w:bCs/>
          <w:iCs/>
          <w:sz w:val="24"/>
          <w:szCs w:val="24"/>
        </w:rPr>
      </w:pPr>
      <w:r w:rsidRPr="00B00D7D">
        <w:rPr>
          <w:rStyle w:val="Subst"/>
          <w:bCs/>
          <w:iCs/>
          <w:sz w:val="24"/>
          <w:szCs w:val="24"/>
        </w:rPr>
        <w:t>"Производство технического силикагеля</w:t>
      </w:r>
      <w:r w:rsidRPr="00B00D7D">
        <w:rPr>
          <w:rStyle w:val="Subst"/>
          <w:bCs/>
          <w:iCs/>
          <w:sz w:val="24"/>
          <w:szCs w:val="24"/>
        </w:rPr>
        <w:br/>
        <w:t>Производство фармакопейного кальция</w:t>
      </w:r>
      <w:r w:rsidRPr="00B00D7D">
        <w:rPr>
          <w:rStyle w:val="Subst"/>
          <w:bCs/>
          <w:iCs/>
          <w:sz w:val="24"/>
          <w:szCs w:val="24"/>
        </w:rPr>
        <w:br/>
        <w:t>Здание магазина ""Лилия""</w:t>
      </w:r>
      <w:r w:rsidRPr="00B00D7D">
        <w:rPr>
          <w:rStyle w:val="Subst"/>
          <w:bCs/>
          <w:iCs/>
          <w:sz w:val="24"/>
          <w:szCs w:val="24"/>
        </w:rPr>
        <w:br/>
        <w:t>Производство бария сернокислого</w:t>
      </w:r>
      <w:r w:rsidRPr="00B00D7D">
        <w:rPr>
          <w:rStyle w:val="Subst"/>
          <w:bCs/>
          <w:iCs/>
          <w:sz w:val="24"/>
          <w:szCs w:val="24"/>
        </w:rPr>
        <w:br/>
        <w:t>Производство с/соли, склад стеклотары</w:t>
      </w:r>
      <w:r w:rsidRPr="00B00D7D">
        <w:rPr>
          <w:rStyle w:val="Subst"/>
          <w:bCs/>
          <w:iCs/>
          <w:sz w:val="24"/>
          <w:szCs w:val="24"/>
        </w:rPr>
        <w:br/>
        <w:t>Здание склада РСУ</w:t>
      </w:r>
      <w:r w:rsidRPr="00B00D7D">
        <w:rPr>
          <w:rStyle w:val="Subst"/>
          <w:bCs/>
          <w:iCs/>
          <w:sz w:val="24"/>
          <w:szCs w:val="24"/>
        </w:rPr>
        <w:br/>
        <w:t>Столярное отделение</w:t>
      </w:r>
      <w:r w:rsidRPr="00B00D7D">
        <w:rPr>
          <w:rStyle w:val="Subst"/>
          <w:bCs/>
          <w:iCs/>
          <w:sz w:val="24"/>
          <w:szCs w:val="24"/>
        </w:rPr>
        <w:br/>
        <w:t>Здание гаража РСУ</w:t>
      </w:r>
      <w:r w:rsidRPr="00B00D7D">
        <w:rPr>
          <w:rStyle w:val="Subst"/>
          <w:bCs/>
          <w:iCs/>
          <w:sz w:val="24"/>
          <w:szCs w:val="24"/>
        </w:rPr>
        <w:br/>
        <w:t>Ст</w:t>
      </w:r>
      <w:r w:rsidR="00853315">
        <w:rPr>
          <w:rStyle w:val="Subst"/>
          <w:bCs/>
          <w:iCs/>
          <w:sz w:val="24"/>
          <w:szCs w:val="24"/>
        </w:rPr>
        <w:t>олярно-слесарная мастерская</w:t>
      </w:r>
      <w:r w:rsidR="00853315">
        <w:rPr>
          <w:rStyle w:val="Subst"/>
          <w:bCs/>
          <w:iCs/>
          <w:sz w:val="24"/>
          <w:szCs w:val="24"/>
        </w:rPr>
        <w:br/>
      </w:r>
      <w:r w:rsidRPr="00B00D7D">
        <w:rPr>
          <w:rStyle w:val="Subst"/>
          <w:bCs/>
          <w:iCs/>
          <w:sz w:val="24"/>
          <w:szCs w:val="24"/>
        </w:rPr>
        <w:t>12.12.16</w:t>
      </w:r>
      <w:r w:rsidRPr="00B00D7D">
        <w:rPr>
          <w:rStyle w:val="Subst"/>
          <w:bCs/>
          <w:iCs/>
          <w:sz w:val="24"/>
          <w:szCs w:val="24"/>
        </w:rPr>
        <w:tab/>
        <w:t>16.10.17</w:t>
      </w:r>
      <w:r w:rsidRPr="00B00D7D">
        <w:rPr>
          <w:rStyle w:val="Subst"/>
          <w:bCs/>
          <w:iCs/>
          <w:sz w:val="24"/>
          <w:szCs w:val="24"/>
        </w:rPr>
        <w:tab/>
        <w:t xml:space="preserve">"Оборудование 2 линия ЭППС </w:t>
      </w:r>
    </w:p>
    <w:p w:rsidR="00853315" w:rsidRDefault="00D563C0" w:rsidP="00E73C3E">
      <w:pPr>
        <w:ind w:left="142"/>
        <w:jc w:val="both"/>
        <w:rPr>
          <w:rStyle w:val="Subst"/>
          <w:bCs/>
          <w:iCs/>
          <w:sz w:val="24"/>
          <w:szCs w:val="24"/>
        </w:rPr>
      </w:pPr>
      <w:r w:rsidRPr="00B00D7D">
        <w:rPr>
          <w:rStyle w:val="Subst"/>
          <w:bCs/>
          <w:iCs/>
          <w:sz w:val="24"/>
          <w:szCs w:val="24"/>
        </w:rPr>
        <w:br/>
        <w:t>Залог в ОАО Ак Барс Банк дог.  09/02/4/2014/168</w:t>
      </w:r>
      <w:r w:rsidR="00853315">
        <w:rPr>
          <w:rStyle w:val="Subst"/>
          <w:bCs/>
          <w:iCs/>
          <w:sz w:val="24"/>
          <w:szCs w:val="24"/>
        </w:rPr>
        <w:t>1 от 12.12.2014 (овер)</w:t>
      </w:r>
      <w:r w:rsidR="00853315">
        <w:rPr>
          <w:rStyle w:val="Subst"/>
          <w:bCs/>
          <w:iCs/>
          <w:sz w:val="24"/>
          <w:szCs w:val="24"/>
        </w:rPr>
        <w:tab/>
        <w:t>12.12.14</w:t>
      </w:r>
    </w:p>
    <w:p w:rsidR="00853315" w:rsidRDefault="00853315" w:rsidP="00E73C3E">
      <w:pPr>
        <w:ind w:left="142"/>
        <w:jc w:val="both"/>
        <w:rPr>
          <w:rStyle w:val="Subst"/>
          <w:bCs/>
          <w:iCs/>
          <w:sz w:val="24"/>
          <w:szCs w:val="24"/>
        </w:rPr>
      </w:pPr>
      <w:r>
        <w:rPr>
          <w:rStyle w:val="Subst"/>
          <w:bCs/>
          <w:iCs/>
          <w:sz w:val="24"/>
          <w:szCs w:val="24"/>
        </w:rPr>
        <w:t xml:space="preserve">11.12.16  </w:t>
      </w:r>
      <w:r w:rsidR="00D563C0" w:rsidRPr="00B00D7D">
        <w:rPr>
          <w:rStyle w:val="Subst"/>
          <w:bCs/>
          <w:iCs/>
          <w:sz w:val="24"/>
          <w:szCs w:val="24"/>
        </w:rPr>
        <w:t>Комплексное оборудование для хранения дозирования и напо</w:t>
      </w:r>
      <w:r w:rsidR="006E0AE7">
        <w:rPr>
          <w:rStyle w:val="Subst"/>
          <w:bCs/>
          <w:iCs/>
          <w:sz w:val="24"/>
          <w:szCs w:val="24"/>
        </w:rPr>
        <w:t>л</w:t>
      </w:r>
      <w:r>
        <w:rPr>
          <w:rStyle w:val="Subst"/>
          <w:bCs/>
          <w:iCs/>
          <w:sz w:val="24"/>
          <w:szCs w:val="24"/>
        </w:rPr>
        <w:t>нения баллонов СО2</w:t>
      </w:r>
      <w:r>
        <w:rPr>
          <w:rStyle w:val="Subst"/>
          <w:bCs/>
          <w:iCs/>
          <w:sz w:val="24"/>
          <w:szCs w:val="24"/>
        </w:rPr>
        <w:br/>
      </w:r>
      <w:r w:rsidR="00D563C0" w:rsidRPr="00B00D7D">
        <w:rPr>
          <w:rStyle w:val="Subst"/>
          <w:bCs/>
          <w:iCs/>
          <w:sz w:val="24"/>
          <w:szCs w:val="24"/>
        </w:rPr>
        <w:t>21.05.16</w:t>
      </w:r>
      <w:r w:rsidR="00D563C0" w:rsidRPr="00B00D7D">
        <w:rPr>
          <w:rStyle w:val="Subst"/>
          <w:bCs/>
          <w:iCs/>
          <w:sz w:val="24"/>
          <w:szCs w:val="24"/>
        </w:rPr>
        <w:tab/>
        <w:t>11.12.1</w:t>
      </w:r>
      <w:r>
        <w:rPr>
          <w:rStyle w:val="Subst"/>
          <w:bCs/>
          <w:iCs/>
          <w:sz w:val="24"/>
          <w:szCs w:val="24"/>
        </w:rPr>
        <w:t xml:space="preserve">6   </w:t>
      </w:r>
      <w:r w:rsidR="00D563C0" w:rsidRPr="00B00D7D">
        <w:rPr>
          <w:rStyle w:val="Subst"/>
          <w:bCs/>
          <w:iCs/>
          <w:sz w:val="24"/>
          <w:szCs w:val="24"/>
        </w:rPr>
        <w:t>"оборудование 2 линия ЭППС (последующий залог)</w:t>
      </w:r>
    </w:p>
    <w:p w:rsidR="00853315" w:rsidRDefault="00D563C0" w:rsidP="00E73C3E">
      <w:pPr>
        <w:ind w:left="142"/>
        <w:jc w:val="both"/>
        <w:rPr>
          <w:rStyle w:val="Subst"/>
          <w:bCs/>
          <w:iCs/>
          <w:sz w:val="24"/>
          <w:szCs w:val="24"/>
        </w:rPr>
      </w:pPr>
      <w:r w:rsidRPr="00B00D7D">
        <w:rPr>
          <w:rStyle w:val="Subst"/>
          <w:bCs/>
          <w:iCs/>
          <w:sz w:val="24"/>
          <w:szCs w:val="24"/>
        </w:rPr>
        <w:br/>
        <w:t>Залог в ОАО Ак Барс Банк. дог.</w:t>
      </w:r>
      <w:r w:rsidR="00853315">
        <w:rPr>
          <w:rStyle w:val="Subst"/>
          <w:bCs/>
          <w:iCs/>
          <w:sz w:val="24"/>
          <w:szCs w:val="24"/>
        </w:rPr>
        <w:t xml:space="preserve"> </w:t>
      </w:r>
      <w:r w:rsidRPr="00B00D7D">
        <w:rPr>
          <w:rStyle w:val="Subst"/>
          <w:bCs/>
          <w:iCs/>
          <w:sz w:val="24"/>
          <w:szCs w:val="24"/>
        </w:rPr>
        <w:t xml:space="preserve"> 09/02/2/2015/314    17.06.15  16.06.17 оборудование 1 </w:t>
      </w:r>
      <w:r w:rsidR="00853315">
        <w:rPr>
          <w:rStyle w:val="Subst"/>
          <w:bCs/>
          <w:iCs/>
          <w:sz w:val="24"/>
          <w:szCs w:val="24"/>
        </w:rPr>
        <w:t>линия ЭППС ( последующий залог)</w:t>
      </w:r>
    </w:p>
    <w:p w:rsidR="00853315" w:rsidRDefault="00D563C0" w:rsidP="00E73C3E">
      <w:pPr>
        <w:ind w:left="142"/>
        <w:jc w:val="both"/>
        <w:rPr>
          <w:rStyle w:val="Subst"/>
          <w:bCs/>
          <w:iCs/>
          <w:sz w:val="24"/>
          <w:szCs w:val="24"/>
        </w:rPr>
      </w:pPr>
      <w:r w:rsidRPr="00B00D7D">
        <w:rPr>
          <w:rStyle w:val="Subst"/>
          <w:bCs/>
          <w:iCs/>
          <w:sz w:val="24"/>
          <w:szCs w:val="24"/>
        </w:rPr>
        <w:t xml:space="preserve">                                                                                          17.06.15  16.06.17 оборудование 2 линия ЭППС ( последующий залог)</w:t>
      </w:r>
    </w:p>
    <w:p w:rsidR="00853315" w:rsidRDefault="00D563C0" w:rsidP="00E73C3E">
      <w:pPr>
        <w:ind w:left="142"/>
        <w:jc w:val="both"/>
        <w:rPr>
          <w:rStyle w:val="Subst"/>
          <w:bCs/>
          <w:iCs/>
          <w:sz w:val="24"/>
          <w:szCs w:val="24"/>
        </w:rPr>
      </w:pPr>
      <w:r w:rsidRPr="00B00D7D">
        <w:rPr>
          <w:rStyle w:val="Subst"/>
          <w:bCs/>
          <w:iCs/>
          <w:sz w:val="24"/>
          <w:szCs w:val="24"/>
        </w:rPr>
        <w:br/>
        <w:t>Залог в ООО Банк Аверс дог.</w:t>
      </w:r>
      <w:r w:rsidR="00853315">
        <w:rPr>
          <w:rStyle w:val="Subst"/>
          <w:bCs/>
          <w:iCs/>
          <w:sz w:val="24"/>
          <w:szCs w:val="24"/>
        </w:rPr>
        <w:t xml:space="preserve">  </w:t>
      </w:r>
      <w:r w:rsidRPr="00B00D7D">
        <w:rPr>
          <w:rStyle w:val="Subst"/>
          <w:bCs/>
          <w:iCs/>
          <w:sz w:val="24"/>
          <w:szCs w:val="24"/>
        </w:rPr>
        <w:t>367</w:t>
      </w:r>
      <w:r w:rsidR="00853315">
        <w:rPr>
          <w:rStyle w:val="Subst"/>
          <w:bCs/>
          <w:iCs/>
          <w:sz w:val="24"/>
          <w:szCs w:val="24"/>
        </w:rPr>
        <w:t>/14-2КБ-ЛВ от 09.04.14</w:t>
      </w:r>
      <w:r w:rsidR="00853315">
        <w:rPr>
          <w:rStyle w:val="Subst"/>
          <w:bCs/>
          <w:iCs/>
          <w:sz w:val="24"/>
          <w:szCs w:val="24"/>
        </w:rPr>
        <w:tab/>
        <w:t xml:space="preserve">07.04.17 </w:t>
      </w:r>
    </w:p>
    <w:p w:rsidR="00853315" w:rsidRDefault="00853315" w:rsidP="00E73C3E">
      <w:pPr>
        <w:ind w:left="142"/>
        <w:jc w:val="both"/>
        <w:rPr>
          <w:rStyle w:val="Subst"/>
          <w:bCs/>
          <w:iCs/>
          <w:sz w:val="24"/>
          <w:szCs w:val="24"/>
        </w:rPr>
      </w:pPr>
      <w:r>
        <w:rPr>
          <w:rStyle w:val="Subst"/>
          <w:bCs/>
          <w:iCs/>
          <w:sz w:val="24"/>
          <w:szCs w:val="24"/>
        </w:rPr>
        <w:t>"АБК(</w:t>
      </w:r>
      <w:r w:rsidR="00D563C0" w:rsidRPr="00B00D7D">
        <w:rPr>
          <w:rStyle w:val="Subst"/>
          <w:bCs/>
          <w:iCs/>
          <w:sz w:val="24"/>
          <w:szCs w:val="24"/>
        </w:rPr>
        <w:t>II очередь)</w:t>
      </w:r>
      <w:r w:rsidR="00D563C0" w:rsidRPr="00B00D7D">
        <w:rPr>
          <w:rStyle w:val="Subst"/>
          <w:bCs/>
          <w:iCs/>
          <w:sz w:val="24"/>
          <w:szCs w:val="24"/>
        </w:rPr>
        <w:br/>
        <w:t>Здание столовой №1</w:t>
      </w:r>
      <w:r w:rsidR="00D563C0" w:rsidRPr="00B00D7D">
        <w:rPr>
          <w:rStyle w:val="Subst"/>
          <w:bCs/>
          <w:iCs/>
          <w:sz w:val="24"/>
          <w:szCs w:val="24"/>
        </w:rPr>
        <w:br/>
        <w:t>Здание гаража на 10 машин и 2 трактора</w:t>
      </w:r>
    </w:p>
    <w:p w:rsidR="00853315" w:rsidRDefault="00D563C0" w:rsidP="00E73C3E">
      <w:pPr>
        <w:ind w:left="142"/>
        <w:jc w:val="both"/>
        <w:rPr>
          <w:rStyle w:val="Subst"/>
          <w:bCs/>
          <w:iCs/>
          <w:sz w:val="24"/>
          <w:szCs w:val="24"/>
        </w:rPr>
      </w:pPr>
      <w:r w:rsidRPr="00B00D7D">
        <w:rPr>
          <w:rStyle w:val="Subst"/>
          <w:bCs/>
          <w:iCs/>
          <w:sz w:val="24"/>
          <w:szCs w:val="24"/>
        </w:rPr>
        <w:br/>
        <w:t>Залог в ООО Банк Ав</w:t>
      </w:r>
      <w:r w:rsidR="00853315">
        <w:rPr>
          <w:rStyle w:val="Subst"/>
          <w:bCs/>
          <w:iCs/>
          <w:sz w:val="24"/>
          <w:szCs w:val="24"/>
        </w:rPr>
        <w:t>ерс 09/14-2КБ-ЛВ от 12.09.2014  08.04.17</w:t>
      </w:r>
      <w:r w:rsidR="00853315">
        <w:rPr>
          <w:rStyle w:val="Subst"/>
          <w:bCs/>
          <w:iCs/>
          <w:sz w:val="24"/>
          <w:szCs w:val="24"/>
        </w:rPr>
        <w:tab/>
        <w:t>11.09.17</w:t>
      </w:r>
    </w:p>
    <w:p w:rsidR="00853315" w:rsidRDefault="00D563C0" w:rsidP="00E73C3E">
      <w:pPr>
        <w:ind w:left="142"/>
        <w:jc w:val="both"/>
        <w:rPr>
          <w:rStyle w:val="Subst"/>
          <w:bCs/>
          <w:iCs/>
          <w:sz w:val="24"/>
          <w:szCs w:val="24"/>
        </w:rPr>
      </w:pPr>
      <w:r w:rsidRPr="00B00D7D">
        <w:rPr>
          <w:rStyle w:val="Subst"/>
          <w:bCs/>
          <w:iCs/>
          <w:sz w:val="24"/>
          <w:szCs w:val="24"/>
        </w:rPr>
        <w:t>"АБК ( II очередь)</w:t>
      </w:r>
      <w:r w:rsidRPr="00B00D7D">
        <w:rPr>
          <w:rStyle w:val="Subst"/>
          <w:bCs/>
          <w:iCs/>
          <w:sz w:val="24"/>
          <w:szCs w:val="24"/>
        </w:rPr>
        <w:br/>
        <w:t>Здание столовой №1</w:t>
      </w:r>
      <w:r w:rsidRPr="00B00D7D">
        <w:rPr>
          <w:rStyle w:val="Subst"/>
          <w:bCs/>
          <w:iCs/>
          <w:sz w:val="24"/>
          <w:szCs w:val="24"/>
        </w:rPr>
        <w:br/>
        <w:t>Здание гаража на 10 машин и 2 трактора</w:t>
      </w:r>
      <w:r w:rsidRPr="00B00D7D">
        <w:rPr>
          <w:rStyle w:val="Subst"/>
          <w:bCs/>
          <w:iCs/>
          <w:sz w:val="24"/>
          <w:szCs w:val="24"/>
        </w:rPr>
        <w:br/>
        <w:t>09/14-2КБ-ЛВ от 1</w:t>
      </w:r>
      <w:r w:rsidR="00853315">
        <w:rPr>
          <w:rStyle w:val="Subst"/>
          <w:bCs/>
          <w:iCs/>
          <w:sz w:val="24"/>
          <w:szCs w:val="24"/>
        </w:rPr>
        <w:t xml:space="preserve">2.09.2014   12.09.14  11.09.17  </w:t>
      </w:r>
      <w:r w:rsidRPr="00B00D7D">
        <w:rPr>
          <w:rStyle w:val="Subst"/>
          <w:bCs/>
          <w:iCs/>
          <w:sz w:val="24"/>
          <w:szCs w:val="24"/>
        </w:rPr>
        <w:t>Автокран Ивановец КС-4517А-1</w:t>
      </w:r>
      <w:r w:rsidR="00853315">
        <w:rPr>
          <w:rStyle w:val="Subst"/>
          <w:bCs/>
          <w:iCs/>
          <w:sz w:val="24"/>
          <w:szCs w:val="24"/>
        </w:rPr>
        <w:t>Р с гуськом 9м</w:t>
      </w:r>
      <w:r w:rsidR="00853315">
        <w:rPr>
          <w:rStyle w:val="Subst"/>
          <w:bCs/>
          <w:iCs/>
          <w:sz w:val="24"/>
          <w:szCs w:val="24"/>
        </w:rPr>
        <w:br/>
      </w:r>
      <w:r w:rsidRPr="00B00D7D">
        <w:rPr>
          <w:rStyle w:val="Subst"/>
          <w:bCs/>
          <w:iCs/>
          <w:sz w:val="24"/>
          <w:szCs w:val="24"/>
        </w:rPr>
        <w:t>12.09.14  11.0</w:t>
      </w:r>
      <w:r w:rsidR="00853315">
        <w:rPr>
          <w:rStyle w:val="Subst"/>
          <w:bCs/>
          <w:iCs/>
          <w:sz w:val="24"/>
          <w:szCs w:val="24"/>
        </w:rPr>
        <w:t>9.17  Цех ЭППС</w:t>
      </w:r>
    </w:p>
    <w:p w:rsidR="00853315" w:rsidRDefault="006E0AE7" w:rsidP="00E73C3E">
      <w:pPr>
        <w:ind w:left="142"/>
        <w:jc w:val="both"/>
        <w:rPr>
          <w:rStyle w:val="Subst"/>
          <w:bCs/>
          <w:iCs/>
          <w:sz w:val="24"/>
          <w:szCs w:val="24"/>
        </w:rPr>
      </w:pPr>
      <w:r>
        <w:rPr>
          <w:rStyle w:val="Subst"/>
          <w:bCs/>
          <w:iCs/>
          <w:sz w:val="24"/>
          <w:szCs w:val="24"/>
        </w:rPr>
        <w:t xml:space="preserve"> Здание ГОБ </w:t>
      </w:r>
      <w:r w:rsidR="00D563C0" w:rsidRPr="00B00D7D">
        <w:rPr>
          <w:rStyle w:val="Subst"/>
          <w:bCs/>
          <w:iCs/>
          <w:sz w:val="24"/>
          <w:szCs w:val="24"/>
        </w:rPr>
        <w:t>УПРСН</w:t>
      </w:r>
      <w:r w:rsidR="00D563C0" w:rsidRPr="00B00D7D">
        <w:rPr>
          <w:rStyle w:val="Subst"/>
          <w:bCs/>
          <w:iCs/>
          <w:sz w:val="24"/>
          <w:szCs w:val="24"/>
        </w:rPr>
        <w:br/>
        <w:t>342-к от 28.11.2013</w:t>
      </w:r>
      <w:r w:rsidR="00D563C0" w:rsidRPr="00B00D7D">
        <w:rPr>
          <w:rStyle w:val="Subst"/>
          <w:bCs/>
          <w:iCs/>
          <w:sz w:val="24"/>
          <w:szCs w:val="24"/>
        </w:rPr>
        <w:tab/>
        <w:t>28.11.13</w:t>
      </w:r>
      <w:r w:rsidR="00D563C0" w:rsidRPr="00B00D7D">
        <w:rPr>
          <w:rStyle w:val="Subst"/>
          <w:bCs/>
          <w:iCs/>
          <w:sz w:val="24"/>
          <w:szCs w:val="24"/>
        </w:rPr>
        <w:tab/>
        <w:t>25.11</w:t>
      </w:r>
      <w:r>
        <w:rPr>
          <w:rStyle w:val="Subst"/>
          <w:bCs/>
          <w:iCs/>
          <w:sz w:val="24"/>
          <w:szCs w:val="24"/>
        </w:rPr>
        <w:t>.16</w:t>
      </w:r>
      <w:r>
        <w:rPr>
          <w:rStyle w:val="Subst"/>
          <w:bCs/>
          <w:iCs/>
          <w:sz w:val="24"/>
          <w:szCs w:val="24"/>
        </w:rPr>
        <w:tab/>
        <w:t xml:space="preserve">Здание ОПС , Здание КИПиА </w:t>
      </w:r>
      <w:r>
        <w:rPr>
          <w:rStyle w:val="Subst"/>
          <w:bCs/>
          <w:iCs/>
          <w:sz w:val="24"/>
          <w:szCs w:val="24"/>
        </w:rPr>
        <w:br/>
      </w:r>
      <w:r w:rsidR="00D563C0" w:rsidRPr="00B00D7D">
        <w:rPr>
          <w:rStyle w:val="Subst"/>
          <w:bCs/>
          <w:iCs/>
          <w:sz w:val="24"/>
          <w:szCs w:val="24"/>
        </w:rPr>
        <w:lastRenderedPageBreak/>
        <w:t>28.11.13</w:t>
      </w:r>
      <w:r w:rsidR="00D563C0" w:rsidRPr="00B00D7D">
        <w:rPr>
          <w:rStyle w:val="Subst"/>
          <w:bCs/>
          <w:iCs/>
          <w:sz w:val="24"/>
          <w:szCs w:val="24"/>
        </w:rPr>
        <w:tab/>
        <w:t>25.11.16</w:t>
      </w:r>
      <w:r w:rsidR="00D563C0" w:rsidRPr="00B00D7D">
        <w:rPr>
          <w:rStyle w:val="Subst"/>
          <w:bCs/>
          <w:iCs/>
          <w:sz w:val="24"/>
          <w:szCs w:val="24"/>
        </w:rPr>
        <w:tab/>
        <w:t xml:space="preserve">Погрузчик YUTONG 931,А 2011г. </w:t>
      </w:r>
    </w:p>
    <w:p w:rsidR="00853315" w:rsidRDefault="00D563C0" w:rsidP="00E73C3E">
      <w:pPr>
        <w:ind w:left="142"/>
        <w:jc w:val="both"/>
        <w:rPr>
          <w:rStyle w:val="Subst"/>
          <w:bCs/>
          <w:iCs/>
          <w:sz w:val="24"/>
          <w:szCs w:val="24"/>
        </w:rPr>
      </w:pPr>
      <w:r w:rsidRPr="00B00D7D">
        <w:rPr>
          <w:rStyle w:val="Subst"/>
          <w:bCs/>
          <w:iCs/>
          <w:sz w:val="24"/>
          <w:szCs w:val="24"/>
        </w:rPr>
        <w:t>Универсальный гидравлический эк</w:t>
      </w:r>
      <w:r w:rsidR="006E0AE7">
        <w:rPr>
          <w:rStyle w:val="Subst"/>
          <w:bCs/>
          <w:iCs/>
          <w:sz w:val="24"/>
          <w:szCs w:val="24"/>
        </w:rPr>
        <w:t>с</w:t>
      </w:r>
      <w:r w:rsidR="00853315">
        <w:rPr>
          <w:rStyle w:val="Subst"/>
          <w:bCs/>
          <w:iCs/>
          <w:sz w:val="24"/>
          <w:szCs w:val="24"/>
        </w:rPr>
        <w:t xml:space="preserve">каватор ЭО 4225 А-07 </w:t>
      </w:r>
      <w:r w:rsidRPr="00B00D7D">
        <w:rPr>
          <w:rStyle w:val="Subst"/>
          <w:bCs/>
          <w:iCs/>
          <w:sz w:val="24"/>
          <w:szCs w:val="24"/>
        </w:rPr>
        <w:t>114/14-2КБ-ЛВ от 26/11/2014</w:t>
      </w:r>
      <w:r w:rsidRPr="00B00D7D">
        <w:rPr>
          <w:rStyle w:val="Subst"/>
          <w:bCs/>
          <w:iCs/>
          <w:sz w:val="24"/>
          <w:szCs w:val="24"/>
        </w:rPr>
        <w:tab/>
        <w:t>26.11.14</w:t>
      </w:r>
      <w:r w:rsidRPr="00B00D7D">
        <w:rPr>
          <w:rStyle w:val="Subst"/>
          <w:bCs/>
          <w:iCs/>
          <w:sz w:val="24"/>
          <w:szCs w:val="24"/>
        </w:rPr>
        <w:tab/>
        <w:t>26.11.17</w:t>
      </w:r>
      <w:r w:rsidRPr="00B00D7D">
        <w:rPr>
          <w:rStyle w:val="Subst"/>
          <w:bCs/>
          <w:iCs/>
          <w:sz w:val="24"/>
          <w:szCs w:val="24"/>
        </w:rPr>
        <w:tab/>
      </w:r>
    </w:p>
    <w:p w:rsidR="006E0AE7" w:rsidRDefault="00D563C0" w:rsidP="00E73C3E">
      <w:pPr>
        <w:ind w:left="142"/>
        <w:jc w:val="both"/>
        <w:rPr>
          <w:rStyle w:val="Subst"/>
          <w:bCs/>
          <w:iCs/>
          <w:sz w:val="24"/>
          <w:szCs w:val="24"/>
        </w:rPr>
      </w:pPr>
      <w:r w:rsidRPr="00B00D7D">
        <w:rPr>
          <w:rStyle w:val="Subst"/>
          <w:bCs/>
          <w:iCs/>
          <w:sz w:val="24"/>
          <w:szCs w:val="24"/>
        </w:rPr>
        <w:t>"</w:t>
      </w:r>
      <w:r w:rsidR="006E0AE7">
        <w:rPr>
          <w:rStyle w:val="Subst"/>
          <w:bCs/>
          <w:iCs/>
          <w:sz w:val="24"/>
          <w:szCs w:val="24"/>
        </w:rPr>
        <w:t xml:space="preserve">Участок хлористого кальция </w:t>
      </w:r>
    </w:p>
    <w:p w:rsidR="009D317A" w:rsidRPr="00B00D7D" w:rsidRDefault="006E0AE7" w:rsidP="00E73C3E">
      <w:pPr>
        <w:ind w:left="142"/>
        <w:jc w:val="both"/>
        <w:rPr>
          <w:rStyle w:val="Subst"/>
          <w:bCs/>
          <w:iCs/>
          <w:sz w:val="24"/>
          <w:szCs w:val="24"/>
        </w:rPr>
      </w:pPr>
      <w:r>
        <w:rPr>
          <w:rStyle w:val="Subst"/>
          <w:bCs/>
          <w:iCs/>
          <w:sz w:val="24"/>
          <w:szCs w:val="24"/>
        </w:rPr>
        <w:t>Прачечная</w:t>
      </w:r>
      <w:r w:rsidR="00D563C0" w:rsidRPr="00B00D7D">
        <w:rPr>
          <w:rStyle w:val="Subst"/>
          <w:bCs/>
          <w:iCs/>
          <w:sz w:val="24"/>
          <w:szCs w:val="24"/>
        </w:rPr>
        <w:t xml:space="preserve">                                                        </w:t>
      </w:r>
      <w:r>
        <w:rPr>
          <w:rStyle w:val="Subst"/>
          <w:bCs/>
          <w:iCs/>
          <w:sz w:val="24"/>
          <w:szCs w:val="24"/>
        </w:rPr>
        <w:t xml:space="preserve">                         </w:t>
      </w:r>
      <w:r w:rsidR="00D563C0" w:rsidRPr="00B00D7D">
        <w:rPr>
          <w:rStyle w:val="Subst"/>
          <w:bCs/>
          <w:iCs/>
          <w:sz w:val="24"/>
          <w:szCs w:val="24"/>
        </w:rPr>
        <w:t>Печное отделение гипосульфита натрия"</w:t>
      </w:r>
      <w:r w:rsidR="00D563C0" w:rsidRPr="00B00D7D">
        <w:rPr>
          <w:rStyle w:val="Subst"/>
          <w:bCs/>
          <w:iCs/>
          <w:sz w:val="24"/>
          <w:szCs w:val="24"/>
        </w:rPr>
        <w:br/>
        <w:t>309-К от 14.10.2013</w:t>
      </w:r>
      <w:r w:rsidR="00D563C0" w:rsidRPr="00B00D7D">
        <w:rPr>
          <w:rStyle w:val="Subst"/>
          <w:bCs/>
          <w:iCs/>
          <w:sz w:val="24"/>
          <w:szCs w:val="24"/>
        </w:rPr>
        <w:tab/>
        <w:t>14.10.13</w:t>
      </w:r>
      <w:r w:rsidR="00D563C0" w:rsidRPr="00B00D7D">
        <w:rPr>
          <w:rStyle w:val="Subst"/>
          <w:bCs/>
          <w:iCs/>
          <w:sz w:val="24"/>
          <w:szCs w:val="24"/>
        </w:rPr>
        <w:tab/>
        <w:t>13.10.16</w:t>
      </w:r>
      <w:r w:rsidR="00D563C0" w:rsidRPr="00B00D7D">
        <w:rPr>
          <w:rStyle w:val="Subst"/>
          <w:bCs/>
          <w:iCs/>
          <w:sz w:val="24"/>
          <w:szCs w:val="24"/>
        </w:rPr>
        <w:tab/>
        <w:t xml:space="preserve">Заторное отделение производства магния с/к и здания магния с/к, Здание </w:t>
      </w:r>
      <w:r w:rsidRPr="00B00D7D">
        <w:rPr>
          <w:rStyle w:val="Subst"/>
          <w:bCs/>
          <w:iCs/>
          <w:sz w:val="24"/>
          <w:szCs w:val="24"/>
        </w:rPr>
        <w:t>производства</w:t>
      </w:r>
      <w:r w:rsidR="00D563C0" w:rsidRPr="00B00D7D">
        <w:rPr>
          <w:rStyle w:val="Subst"/>
          <w:bCs/>
          <w:iCs/>
          <w:sz w:val="24"/>
          <w:szCs w:val="24"/>
        </w:rPr>
        <w:t xml:space="preserve"> гипосульфита натрия и производства пиросульфита натрия</w:t>
      </w:r>
    </w:p>
    <w:p w:rsidR="009D317A" w:rsidRPr="00B00D7D" w:rsidRDefault="009D317A" w:rsidP="00E73C3E">
      <w:pPr>
        <w:ind w:left="200"/>
        <w:jc w:val="both"/>
        <w:rPr>
          <w:rStyle w:val="Subst"/>
          <w:bCs/>
          <w:iCs/>
          <w:sz w:val="24"/>
          <w:szCs w:val="24"/>
        </w:rPr>
      </w:pPr>
    </w:p>
    <w:p w:rsidR="009D317A" w:rsidRPr="00B00D7D" w:rsidRDefault="009D317A" w:rsidP="00E73C3E">
      <w:pPr>
        <w:ind w:left="200"/>
        <w:jc w:val="both"/>
        <w:rPr>
          <w:rStyle w:val="Subst"/>
          <w:bCs/>
          <w:iCs/>
          <w:sz w:val="24"/>
          <w:szCs w:val="24"/>
        </w:rPr>
      </w:pPr>
    </w:p>
    <w:p w:rsidR="009D317A" w:rsidRPr="00B00D7D" w:rsidRDefault="009D317A" w:rsidP="00E73C3E">
      <w:pPr>
        <w:ind w:left="200"/>
        <w:jc w:val="both"/>
        <w:rPr>
          <w:rStyle w:val="Subst"/>
          <w:bCs/>
          <w:iCs/>
          <w:sz w:val="24"/>
          <w:szCs w:val="24"/>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Default="009D317A">
      <w:pPr>
        <w:ind w:left="200"/>
        <w:rPr>
          <w:rStyle w:val="Subst"/>
          <w:bCs/>
          <w:iCs/>
        </w:rPr>
      </w:pPr>
    </w:p>
    <w:p w:rsidR="006E0AE7" w:rsidRPr="009D317A" w:rsidRDefault="006E0AE7">
      <w:pPr>
        <w:ind w:left="200"/>
        <w:rPr>
          <w:rStyle w:val="Subst"/>
          <w:bCs/>
          <w:iCs/>
        </w:rPr>
      </w:pPr>
    </w:p>
    <w:p w:rsidR="009D317A" w:rsidRPr="009D317A" w:rsidRDefault="009D317A">
      <w:pPr>
        <w:ind w:left="200"/>
        <w:rPr>
          <w:rStyle w:val="Subst"/>
          <w:bCs/>
          <w:iCs/>
        </w:rPr>
      </w:pPr>
    </w:p>
    <w:p w:rsidR="009D317A" w:rsidRDefault="009D317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Pr="009D317A" w:rsidRDefault="00AD6E5A">
      <w:pPr>
        <w:ind w:left="200"/>
        <w:rPr>
          <w:rStyle w:val="Subst"/>
          <w:bCs/>
          <w:iCs/>
        </w:rPr>
      </w:pPr>
    </w:p>
    <w:p w:rsidR="006E0AE7" w:rsidRDefault="006E0AE7" w:rsidP="00B00D7D"/>
    <w:p w:rsidR="00D563C0" w:rsidRDefault="00D563C0">
      <w:pPr>
        <w:pStyle w:val="1"/>
      </w:pPr>
      <w:r>
        <w:lastRenderedPageBreak/>
        <w:t>IV. Сведения о финансово-хозяйственной деятельности эмитента</w:t>
      </w:r>
    </w:p>
    <w:p w:rsidR="00D563C0" w:rsidRDefault="00D563C0">
      <w:pPr>
        <w:pStyle w:val="2"/>
      </w:pPr>
      <w:r>
        <w:t>4.1. Результаты финансово-хозяйственной деятельности эмитента</w:t>
      </w:r>
    </w:p>
    <w:p w:rsidR="00D563C0" w:rsidRPr="00B00D7D" w:rsidRDefault="00D563C0" w:rsidP="002A6842">
      <w:pPr>
        <w:ind w:left="200"/>
        <w:jc w:val="both"/>
        <w:rPr>
          <w:sz w:val="24"/>
          <w:szCs w:val="24"/>
        </w:rPr>
      </w:pPr>
      <w:r w:rsidRPr="00B00D7D">
        <w:rPr>
          <w:rStyle w:val="Subst"/>
          <w:bCs/>
          <w:iCs/>
          <w:sz w:val="24"/>
          <w:szCs w:val="24"/>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9D317A" w:rsidRPr="00312DE6" w:rsidRDefault="009D317A">
      <w:pPr>
        <w:pStyle w:val="ThinDelim"/>
      </w:pPr>
    </w:p>
    <w:p w:rsidR="00D563C0" w:rsidRDefault="00D563C0">
      <w:pPr>
        <w:pStyle w:val="2"/>
      </w:pPr>
      <w:r>
        <w:t>4.2. Ликвидность эмитента, достаточность капитала и оборотных средств</w:t>
      </w:r>
    </w:p>
    <w:p w:rsidR="00D563C0" w:rsidRDefault="00D563C0" w:rsidP="002A6842">
      <w:pPr>
        <w:pStyle w:val="SubHeading"/>
        <w:ind w:left="200"/>
        <w:jc w:val="both"/>
      </w:pPr>
      <w:r>
        <w:t>Динамика показателей, характеризующих ликвидность эмитента, рассчитанных на основе данных бухгалтерской (финансовой) отчетности</w:t>
      </w:r>
    </w:p>
    <w:p w:rsidR="00D563C0" w:rsidRDefault="00D563C0" w:rsidP="002A6842">
      <w:pPr>
        <w:ind w:left="200"/>
        <w:jc w:val="both"/>
      </w:pPr>
      <w:r>
        <w:t>Стандарт (правила), в соответствии с которыми составлена бухгалтерская (финансовая) отчетность,</w:t>
      </w:r>
      <w:r>
        <w:br/>
        <w:t xml:space="preserve"> на основании которой рассчитаны показатели:</w:t>
      </w:r>
      <w:r>
        <w:rPr>
          <w:rStyle w:val="Subst"/>
          <w:bCs/>
          <w:iCs/>
        </w:rPr>
        <w:t xml:space="preserve"> </w:t>
      </w:r>
      <w:r w:rsidRPr="00B00D7D">
        <w:rPr>
          <w:rStyle w:val="Subst"/>
          <w:bCs/>
          <w:iCs/>
          <w:sz w:val="24"/>
          <w:szCs w:val="24"/>
        </w:rPr>
        <w:t>РСБУ</w:t>
      </w:r>
    </w:p>
    <w:p w:rsidR="00D563C0" w:rsidRDefault="00D563C0" w:rsidP="002A6842">
      <w:pPr>
        <w:ind w:left="200"/>
        <w:jc w:val="both"/>
      </w:pPr>
      <w:r>
        <w:t>Единица измерения для показателя 'чистый оборотный капитал':</w:t>
      </w:r>
      <w:r>
        <w:rPr>
          <w:rStyle w:val="Subst"/>
          <w:bCs/>
          <w:iCs/>
        </w:rPr>
        <w:t xml:space="preserve"> </w:t>
      </w:r>
      <w:r w:rsidRPr="00B00D7D">
        <w:rPr>
          <w:rStyle w:val="Subst"/>
          <w:bCs/>
          <w:iCs/>
          <w:sz w:val="24"/>
          <w:szCs w:val="24"/>
        </w:rPr>
        <w:t>тыс. руб.</w:t>
      </w:r>
    </w:p>
    <w:p w:rsidR="00D563C0" w:rsidRDefault="00D563C0">
      <w:pPr>
        <w:pStyle w:val="ThinDelim"/>
      </w:pPr>
    </w:p>
    <w:tbl>
      <w:tblPr>
        <w:tblW w:w="8788" w:type="dxa"/>
        <w:tblInd w:w="356" w:type="dxa"/>
        <w:tblLayout w:type="fixed"/>
        <w:tblCellMar>
          <w:left w:w="72" w:type="dxa"/>
          <w:right w:w="72" w:type="dxa"/>
        </w:tblCellMar>
        <w:tblLook w:val="0000"/>
      </w:tblPr>
      <w:tblGrid>
        <w:gridCol w:w="3732"/>
        <w:gridCol w:w="2577"/>
        <w:gridCol w:w="2479"/>
      </w:tblGrid>
      <w:tr w:rsidR="00D563C0" w:rsidTr="002A6842">
        <w:tc>
          <w:tcPr>
            <w:tcW w:w="373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2577" w:type="dxa"/>
            <w:tcBorders>
              <w:top w:val="double" w:sz="6" w:space="0" w:color="auto"/>
              <w:left w:val="single" w:sz="6" w:space="0" w:color="auto"/>
              <w:bottom w:val="single" w:sz="6" w:space="0" w:color="auto"/>
              <w:right w:val="single" w:sz="6" w:space="0" w:color="auto"/>
            </w:tcBorders>
          </w:tcPr>
          <w:p w:rsidR="00D563C0" w:rsidRDefault="00D563C0">
            <w:pPr>
              <w:jc w:val="center"/>
            </w:pPr>
            <w:r>
              <w:t>2014, 6 мес.</w:t>
            </w:r>
          </w:p>
        </w:tc>
        <w:tc>
          <w:tcPr>
            <w:tcW w:w="2479"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rsidTr="002A6842">
        <w:tc>
          <w:tcPr>
            <w:tcW w:w="3732" w:type="dxa"/>
            <w:tcBorders>
              <w:top w:val="single" w:sz="6" w:space="0" w:color="auto"/>
              <w:left w:val="double" w:sz="6" w:space="0" w:color="auto"/>
              <w:bottom w:val="single" w:sz="6" w:space="0" w:color="auto"/>
              <w:right w:val="single" w:sz="6" w:space="0" w:color="auto"/>
            </w:tcBorders>
          </w:tcPr>
          <w:p w:rsidR="00D563C0" w:rsidRDefault="00D563C0">
            <w:r>
              <w:t>Чистый оборотный капитал</w:t>
            </w:r>
          </w:p>
        </w:tc>
        <w:tc>
          <w:tcPr>
            <w:tcW w:w="2577" w:type="dxa"/>
            <w:tcBorders>
              <w:top w:val="single" w:sz="6" w:space="0" w:color="auto"/>
              <w:left w:val="single" w:sz="6" w:space="0" w:color="auto"/>
              <w:bottom w:val="single" w:sz="6" w:space="0" w:color="auto"/>
              <w:right w:val="single" w:sz="6" w:space="0" w:color="auto"/>
            </w:tcBorders>
          </w:tcPr>
          <w:p w:rsidR="00D563C0" w:rsidRDefault="00D563C0">
            <w:pPr>
              <w:jc w:val="right"/>
            </w:pPr>
            <w:r>
              <w:t>-126 212</w:t>
            </w:r>
          </w:p>
        </w:tc>
        <w:tc>
          <w:tcPr>
            <w:tcW w:w="2479" w:type="dxa"/>
            <w:tcBorders>
              <w:top w:val="single" w:sz="6" w:space="0" w:color="auto"/>
              <w:left w:val="single" w:sz="6" w:space="0" w:color="auto"/>
              <w:bottom w:val="single" w:sz="6" w:space="0" w:color="auto"/>
              <w:right w:val="double" w:sz="6" w:space="0" w:color="auto"/>
            </w:tcBorders>
          </w:tcPr>
          <w:p w:rsidR="00D563C0" w:rsidRDefault="00D563C0">
            <w:pPr>
              <w:jc w:val="right"/>
            </w:pPr>
            <w:r>
              <w:t>-51 989</w:t>
            </w:r>
          </w:p>
        </w:tc>
      </w:tr>
      <w:tr w:rsidR="00D563C0" w:rsidTr="002A6842">
        <w:tc>
          <w:tcPr>
            <w:tcW w:w="3732" w:type="dxa"/>
            <w:tcBorders>
              <w:top w:val="single" w:sz="6" w:space="0" w:color="auto"/>
              <w:left w:val="double" w:sz="6" w:space="0" w:color="auto"/>
              <w:bottom w:val="single" w:sz="6" w:space="0" w:color="auto"/>
              <w:right w:val="single" w:sz="6" w:space="0" w:color="auto"/>
            </w:tcBorders>
          </w:tcPr>
          <w:p w:rsidR="00D563C0" w:rsidRDefault="00D563C0">
            <w:r>
              <w:t>Коэффициент текущей ликвидности</w:t>
            </w:r>
          </w:p>
        </w:tc>
        <w:tc>
          <w:tcPr>
            <w:tcW w:w="2577" w:type="dxa"/>
            <w:tcBorders>
              <w:top w:val="single" w:sz="6" w:space="0" w:color="auto"/>
              <w:left w:val="single" w:sz="6" w:space="0" w:color="auto"/>
              <w:bottom w:val="single" w:sz="6" w:space="0" w:color="auto"/>
              <w:right w:val="single" w:sz="6" w:space="0" w:color="auto"/>
            </w:tcBorders>
          </w:tcPr>
          <w:p w:rsidR="00D563C0" w:rsidRDefault="00D563C0">
            <w:pPr>
              <w:jc w:val="right"/>
            </w:pPr>
            <w:r>
              <w:t>0.71</w:t>
            </w:r>
          </w:p>
        </w:tc>
        <w:tc>
          <w:tcPr>
            <w:tcW w:w="2479" w:type="dxa"/>
            <w:tcBorders>
              <w:top w:val="single" w:sz="6" w:space="0" w:color="auto"/>
              <w:left w:val="single" w:sz="6" w:space="0" w:color="auto"/>
              <w:bottom w:val="single" w:sz="6" w:space="0" w:color="auto"/>
              <w:right w:val="double" w:sz="6" w:space="0" w:color="auto"/>
            </w:tcBorders>
          </w:tcPr>
          <w:p w:rsidR="00D563C0" w:rsidRDefault="00D563C0">
            <w:pPr>
              <w:jc w:val="right"/>
            </w:pPr>
            <w:r>
              <w:t>0.86</w:t>
            </w:r>
          </w:p>
        </w:tc>
      </w:tr>
      <w:tr w:rsidR="00D563C0" w:rsidTr="002A6842">
        <w:tc>
          <w:tcPr>
            <w:tcW w:w="3732" w:type="dxa"/>
            <w:tcBorders>
              <w:top w:val="single" w:sz="6" w:space="0" w:color="auto"/>
              <w:left w:val="double" w:sz="6" w:space="0" w:color="auto"/>
              <w:bottom w:val="double" w:sz="6" w:space="0" w:color="auto"/>
              <w:right w:val="single" w:sz="6" w:space="0" w:color="auto"/>
            </w:tcBorders>
          </w:tcPr>
          <w:p w:rsidR="00D563C0" w:rsidRDefault="00D563C0">
            <w:r>
              <w:t>Коэффициент быстрой ликвидности</w:t>
            </w:r>
          </w:p>
        </w:tc>
        <w:tc>
          <w:tcPr>
            <w:tcW w:w="2577" w:type="dxa"/>
            <w:tcBorders>
              <w:top w:val="single" w:sz="6" w:space="0" w:color="auto"/>
              <w:left w:val="single" w:sz="6" w:space="0" w:color="auto"/>
              <w:bottom w:val="double" w:sz="6" w:space="0" w:color="auto"/>
              <w:right w:val="single" w:sz="6" w:space="0" w:color="auto"/>
            </w:tcBorders>
          </w:tcPr>
          <w:p w:rsidR="00D563C0" w:rsidRDefault="00D563C0">
            <w:pPr>
              <w:jc w:val="right"/>
            </w:pPr>
            <w:r>
              <w:t>0.14</w:t>
            </w:r>
          </w:p>
        </w:tc>
        <w:tc>
          <w:tcPr>
            <w:tcW w:w="2479" w:type="dxa"/>
            <w:tcBorders>
              <w:top w:val="single" w:sz="6" w:space="0" w:color="auto"/>
              <w:left w:val="single" w:sz="6" w:space="0" w:color="auto"/>
              <w:bottom w:val="double" w:sz="6" w:space="0" w:color="auto"/>
              <w:right w:val="double" w:sz="6" w:space="0" w:color="auto"/>
            </w:tcBorders>
          </w:tcPr>
          <w:p w:rsidR="00D563C0" w:rsidRDefault="00D563C0">
            <w:pPr>
              <w:jc w:val="right"/>
            </w:pPr>
            <w:r>
              <w:t>0.2</w:t>
            </w:r>
          </w:p>
        </w:tc>
      </w:tr>
    </w:tbl>
    <w:p w:rsidR="00D563C0" w:rsidRDefault="00D563C0"/>
    <w:p w:rsidR="00D563C0" w:rsidRPr="00312DE6" w:rsidRDefault="00D563C0" w:rsidP="00D94616">
      <w:pPr>
        <w:ind w:left="200"/>
        <w:jc w:val="both"/>
      </w:pPr>
      <w:r>
        <w:t>По усмотрению эмитента дополнительно приводится динамика показателей, характеризующих ликвидность эмитента, рассчитанных на основе данных сводной бухгалтерской (консолидированной финансовой) отчетности эмитента, включаемой в состав ежеквартального отчета:</w:t>
      </w:r>
      <w:r>
        <w:rPr>
          <w:rStyle w:val="Subst"/>
          <w:bCs/>
          <w:iCs/>
        </w:rPr>
        <w:t xml:space="preserve"> </w:t>
      </w:r>
      <w:r w:rsidRPr="00B00D7D">
        <w:rPr>
          <w:rStyle w:val="Subst"/>
          <w:bCs/>
          <w:iCs/>
          <w:sz w:val="24"/>
          <w:szCs w:val="24"/>
        </w:rPr>
        <w:t>Нет</w:t>
      </w:r>
    </w:p>
    <w:p w:rsidR="00D563C0" w:rsidRDefault="00D563C0" w:rsidP="002A6842">
      <w:pPr>
        <w:ind w:left="200"/>
        <w:jc w:val="both"/>
      </w:pPr>
      <w:r>
        <w:t>Все показатели рассчитаны на основе рекомендуемых методик расчетов:</w:t>
      </w:r>
      <w:r>
        <w:rPr>
          <w:rStyle w:val="Subst"/>
          <w:bCs/>
          <w:iCs/>
        </w:rPr>
        <w:t xml:space="preserve"> </w:t>
      </w:r>
      <w:r w:rsidRPr="00B00D7D">
        <w:rPr>
          <w:rStyle w:val="Subst"/>
          <w:bCs/>
          <w:iCs/>
          <w:sz w:val="24"/>
          <w:szCs w:val="24"/>
        </w:rPr>
        <w:t>Да</w:t>
      </w:r>
    </w:p>
    <w:p w:rsidR="00D563C0" w:rsidRDefault="00D563C0" w:rsidP="002A6842">
      <w:pPr>
        <w:ind w:left="200"/>
        <w:jc w:val="both"/>
      </w:pPr>
      <w:r>
        <w:t>Экономический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w:t>
      </w:r>
      <w:r>
        <w:br/>
      </w:r>
      <w:r w:rsidRPr="00B00D7D">
        <w:rPr>
          <w:rStyle w:val="Subst"/>
          <w:bCs/>
          <w:iCs/>
          <w:sz w:val="24"/>
          <w:szCs w:val="24"/>
        </w:rPr>
        <w:t>Все показатели по сравнению с аналогичным периодом прошлого года улучшились.</w:t>
      </w:r>
    </w:p>
    <w:p w:rsidR="00D563C0" w:rsidRDefault="00D563C0" w:rsidP="002A6842">
      <w:pPr>
        <w:ind w:left="200"/>
        <w:jc w:val="both"/>
      </w:pPr>
      <w:r>
        <w:t>Мнения органов управления эмитента относительно причин или степени их влияния на результаты финансово-хозяйственной деятельности эмитента не совпадают:</w:t>
      </w:r>
      <w:r>
        <w:rPr>
          <w:rStyle w:val="Subst"/>
          <w:bCs/>
          <w:iCs/>
        </w:rPr>
        <w:t xml:space="preserve"> </w:t>
      </w:r>
      <w:r w:rsidRPr="00B00D7D">
        <w:rPr>
          <w:rStyle w:val="Subst"/>
          <w:bCs/>
          <w:iCs/>
          <w:sz w:val="24"/>
          <w:szCs w:val="24"/>
        </w:rPr>
        <w:t>Нет</w:t>
      </w:r>
    </w:p>
    <w:p w:rsidR="009D317A" w:rsidRPr="00A329D5" w:rsidRDefault="00D563C0" w:rsidP="002A6842">
      <w:pPr>
        <w:ind w:left="200"/>
        <w:jc w:val="both"/>
        <w:rPr>
          <w:b/>
          <w:bCs/>
          <w:i/>
          <w:iCs/>
        </w:rPr>
      </w:pPr>
      <w:r>
        <w:t>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w:t>
      </w:r>
      <w:r w:rsidR="00853315">
        <w:rPr>
          <w:rStyle w:val="Subst"/>
          <w:bCs/>
          <w:iCs/>
        </w:rPr>
        <w:t xml:space="preserve"> </w:t>
      </w:r>
      <w:r w:rsidRPr="00B00D7D">
        <w:rPr>
          <w:rStyle w:val="Subst"/>
          <w:bCs/>
          <w:iCs/>
          <w:sz w:val="24"/>
          <w:szCs w:val="24"/>
        </w:rPr>
        <w:t>Нет</w:t>
      </w:r>
    </w:p>
    <w:p w:rsidR="00D563C0" w:rsidRDefault="00D563C0">
      <w:pPr>
        <w:pStyle w:val="2"/>
      </w:pPr>
      <w:r>
        <w:t>4.3. Финансовые вложения эмитента</w:t>
      </w:r>
    </w:p>
    <w:p w:rsidR="009D317A" w:rsidRPr="00D94616" w:rsidRDefault="00D563C0" w:rsidP="00D94616">
      <w:pPr>
        <w:ind w:left="200"/>
        <w:jc w:val="both"/>
        <w:rPr>
          <w:b/>
          <w:bCs/>
          <w:i/>
          <w:iCs/>
          <w:sz w:val="24"/>
          <w:szCs w:val="24"/>
        </w:rPr>
      </w:pPr>
      <w:r w:rsidRPr="00B00D7D">
        <w:rPr>
          <w:rStyle w:val="Subst"/>
          <w:bCs/>
          <w:iCs/>
          <w:sz w:val="24"/>
          <w:szCs w:val="24"/>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563C0" w:rsidRDefault="00D563C0">
      <w:pPr>
        <w:pStyle w:val="2"/>
      </w:pPr>
      <w:r>
        <w:t>4.4. Нематериальные активы эмитента</w:t>
      </w:r>
    </w:p>
    <w:p w:rsidR="00D563C0" w:rsidRDefault="00D563C0" w:rsidP="002A6842">
      <w:pPr>
        <w:pStyle w:val="SubHeading"/>
        <w:ind w:left="200"/>
        <w:jc w:val="both"/>
      </w:pPr>
      <w:r>
        <w:lastRenderedPageBreak/>
        <w:t>На дату окончания отчетного квартала</w:t>
      </w:r>
    </w:p>
    <w:p w:rsidR="00D563C0" w:rsidRDefault="00D563C0" w:rsidP="002A6842">
      <w:pPr>
        <w:ind w:left="200"/>
        <w:jc w:val="both"/>
      </w:pPr>
      <w:r>
        <w:t>Единица измерения:</w:t>
      </w:r>
      <w:r>
        <w:rPr>
          <w:rStyle w:val="Subst"/>
          <w:bCs/>
          <w:iCs/>
        </w:rPr>
        <w:t xml:space="preserve"> </w:t>
      </w:r>
      <w:r w:rsidRPr="00D94616">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5112"/>
        <w:gridCol w:w="2260"/>
        <w:gridCol w:w="1880"/>
      </w:tblGrid>
      <w:tr w:rsidR="00D563C0">
        <w:tc>
          <w:tcPr>
            <w:tcW w:w="511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D563C0" w:rsidRDefault="00D563C0">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D563C0" w:rsidRDefault="00D563C0">
            <w:pPr>
              <w:jc w:val="center"/>
            </w:pPr>
            <w:r>
              <w:t>Сумма начисленной амортизации</w:t>
            </w:r>
          </w:p>
        </w:tc>
      </w:tr>
      <w:tr w:rsidR="00D563C0">
        <w:tc>
          <w:tcPr>
            <w:tcW w:w="5112" w:type="dxa"/>
            <w:tcBorders>
              <w:top w:val="single" w:sz="6" w:space="0" w:color="auto"/>
              <w:left w:val="double" w:sz="6" w:space="0" w:color="auto"/>
              <w:bottom w:val="single" w:sz="6" w:space="0" w:color="auto"/>
              <w:right w:val="single" w:sz="6" w:space="0" w:color="auto"/>
            </w:tcBorders>
          </w:tcPr>
          <w:p w:rsidR="00D563C0" w:rsidRDefault="00D563C0">
            <w:r>
              <w:t>У владельца на товарный знак и знак обслуживания</w:t>
            </w:r>
          </w:p>
        </w:tc>
        <w:tc>
          <w:tcPr>
            <w:tcW w:w="2260" w:type="dxa"/>
            <w:tcBorders>
              <w:top w:val="single" w:sz="6" w:space="0" w:color="auto"/>
              <w:left w:val="single" w:sz="6" w:space="0" w:color="auto"/>
              <w:bottom w:val="single" w:sz="6" w:space="0" w:color="auto"/>
              <w:right w:val="single" w:sz="6" w:space="0" w:color="auto"/>
            </w:tcBorders>
          </w:tcPr>
          <w:p w:rsidR="00D563C0" w:rsidRDefault="00D563C0">
            <w:pPr>
              <w:jc w:val="right"/>
            </w:pPr>
            <w:r>
              <w:t>28</w:t>
            </w:r>
          </w:p>
        </w:tc>
        <w:tc>
          <w:tcPr>
            <w:tcW w:w="1880" w:type="dxa"/>
            <w:tcBorders>
              <w:top w:val="single" w:sz="6" w:space="0" w:color="auto"/>
              <w:left w:val="single" w:sz="6" w:space="0" w:color="auto"/>
              <w:bottom w:val="single" w:sz="6" w:space="0" w:color="auto"/>
              <w:right w:val="double" w:sz="6" w:space="0" w:color="auto"/>
            </w:tcBorders>
          </w:tcPr>
          <w:p w:rsidR="00D563C0" w:rsidRDefault="00D563C0">
            <w:pPr>
              <w:jc w:val="right"/>
            </w:pPr>
            <w:r>
              <w:t>25</w:t>
            </w:r>
          </w:p>
        </w:tc>
      </w:tr>
      <w:tr w:rsidR="00D563C0">
        <w:tc>
          <w:tcPr>
            <w:tcW w:w="5112" w:type="dxa"/>
            <w:tcBorders>
              <w:top w:val="single" w:sz="6" w:space="0" w:color="auto"/>
              <w:left w:val="double" w:sz="6" w:space="0" w:color="auto"/>
              <w:bottom w:val="single" w:sz="6" w:space="0" w:color="auto"/>
              <w:right w:val="single" w:sz="6" w:space="0" w:color="auto"/>
            </w:tcBorders>
          </w:tcPr>
          <w:p w:rsidR="00D563C0" w:rsidRDefault="00D563C0" w:rsidP="002A6842">
            <w:pPr>
              <w:ind w:left="284" w:hanging="284"/>
            </w:pPr>
            <w:r>
              <w:t>Способ получения ингибитора коррозии</w:t>
            </w:r>
          </w:p>
        </w:tc>
        <w:tc>
          <w:tcPr>
            <w:tcW w:w="2260" w:type="dxa"/>
            <w:tcBorders>
              <w:top w:val="single" w:sz="6" w:space="0" w:color="auto"/>
              <w:left w:val="single" w:sz="6" w:space="0" w:color="auto"/>
              <w:bottom w:val="single" w:sz="6" w:space="0" w:color="auto"/>
              <w:right w:val="single" w:sz="6" w:space="0" w:color="auto"/>
            </w:tcBorders>
          </w:tcPr>
          <w:p w:rsidR="00D563C0" w:rsidRDefault="00D563C0">
            <w:pPr>
              <w:jc w:val="right"/>
            </w:pPr>
            <w:r>
              <w:t>1 270</w:t>
            </w:r>
          </w:p>
        </w:tc>
        <w:tc>
          <w:tcPr>
            <w:tcW w:w="1880" w:type="dxa"/>
            <w:tcBorders>
              <w:top w:val="single" w:sz="6" w:space="0" w:color="auto"/>
              <w:left w:val="single" w:sz="6" w:space="0" w:color="auto"/>
              <w:bottom w:val="single" w:sz="6" w:space="0" w:color="auto"/>
              <w:right w:val="double" w:sz="6" w:space="0" w:color="auto"/>
            </w:tcBorders>
          </w:tcPr>
          <w:p w:rsidR="00D563C0" w:rsidRDefault="00D563C0">
            <w:pPr>
              <w:jc w:val="right"/>
            </w:pPr>
            <w:r>
              <w:t>42</w:t>
            </w:r>
          </w:p>
        </w:tc>
      </w:tr>
      <w:tr w:rsidR="00D563C0">
        <w:tc>
          <w:tcPr>
            <w:tcW w:w="5112" w:type="dxa"/>
            <w:tcBorders>
              <w:top w:val="single" w:sz="6" w:space="0" w:color="auto"/>
              <w:left w:val="double" w:sz="6" w:space="0" w:color="auto"/>
              <w:bottom w:val="single" w:sz="6" w:space="0" w:color="auto"/>
              <w:right w:val="single" w:sz="6" w:space="0" w:color="auto"/>
            </w:tcBorders>
          </w:tcPr>
          <w:p w:rsidR="00D563C0" w:rsidRDefault="00D563C0">
            <w:r>
              <w:t>Способ получения биоцида</w:t>
            </w:r>
          </w:p>
        </w:tc>
        <w:tc>
          <w:tcPr>
            <w:tcW w:w="2260" w:type="dxa"/>
            <w:tcBorders>
              <w:top w:val="single" w:sz="6" w:space="0" w:color="auto"/>
              <w:left w:val="single" w:sz="6" w:space="0" w:color="auto"/>
              <w:bottom w:val="single" w:sz="6" w:space="0" w:color="auto"/>
              <w:right w:val="single" w:sz="6" w:space="0" w:color="auto"/>
            </w:tcBorders>
          </w:tcPr>
          <w:p w:rsidR="00D563C0" w:rsidRDefault="00D563C0">
            <w:pPr>
              <w:jc w:val="right"/>
            </w:pPr>
            <w:r>
              <w:t>423</w:t>
            </w:r>
          </w:p>
        </w:tc>
        <w:tc>
          <w:tcPr>
            <w:tcW w:w="1880" w:type="dxa"/>
            <w:tcBorders>
              <w:top w:val="single" w:sz="6" w:space="0" w:color="auto"/>
              <w:left w:val="single" w:sz="6" w:space="0" w:color="auto"/>
              <w:bottom w:val="single" w:sz="6" w:space="0" w:color="auto"/>
              <w:right w:val="double" w:sz="6" w:space="0" w:color="auto"/>
            </w:tcBorders>
          </w:tcPr>
          <w:p w:rsidR="00D563C0" w:rsidRDefault="00D563C0">
            <w:pPr>
              <w:jc w:val="right"/>
            </w:pPr>
            <w:r>
              <w:t>6</w:t>
            </w:r>
          </w:p>
        </w:tc>
      </w:tr>
      <w:tr w:rsidR="00D563C0">
        <w:tc>
          <w:tcPr>
            <w:tcW w:w="5112" w:type="dxa"/>
            <w:tcBorders>
              <w:top w:val="single" w:sz="6" w:space="0" w:color="auto"/>
              <w:left w:val="double" w:sz="6" w:space="0" w:color="auto"/>
              <w:bottom w:val="double" w:sz="6" w:space="0" w:color="auto"/>
              <w:right w:val="single" w:sz="6" w:space="0" w:color="auto"/>
            </w:tcBorders>
          </w:tcPr>
          <w:p w:rsidR="00D563C0" w:rsidRDefault="00D563C0">
            <w:r>
              <w:t>ИТОГО</w:t>
            </w:r>
          </w:p>
        </w:tc>
        <w:tc>
          <w:tcPr>
            <w:tcW w:w="2260" w:type="dxa"/>
            <w:tcBorders>
              <w:top w:val="single" w:sz="6" w:space="0" w:color="auto"/>
              <w:left w:val="single" w:sz="6" w:space="0" w:color="auto"/>
              <w:bottom w:val="double" w:sz="6" w:space="0" w:color="auto"/>
              <w:right w:val="single" w:sz="6" w:space="0" w:color="auto"/>
            </w:tcBorders>
          </w:tcPr>
          <w:p w:rsidR="00D563C0" w:rsidRDefault="00D563C0">
            <w:pPr>
              <w:jc w:val="right"/>
            </w:pPr>
            <w:r>
              <w:t>1 721</w:t>
            </w:r>
          </w:p>
        </w:tc>
        <w:tc>
          <w:tcPr>
            <w:tcW w:w="1880" w:type="dxa"/>
            <w:tcBorders>
              <w:top w:val="single" w:sz="6" w:space="0" w:color="auto"/>
              <w:left w:val="single" w:sz="6" w:space="0" w:color="auto"/>
              <w:bottom w:val="double" w:sz="6" w:space="0" w:color="auto"/>
              <w:right w:val="double" w:sz="6" w:space="0" w:color="auto"/>
            </w:tcBorders>
          </w:tcPr>
          <w:p w:rsidR="00D563C0" w:rsidRDefault="00D563C0">
            <w:pPr>
              <w:jc w:val="right"/>
            </w:pPr>
            <w:r>
              <w:t>73</w:t>
            </w:r>
          </w:p>
        </w:tc>
      </w:tr>
    </w:tbl>
    <w:p w:rsidR="00D563C0" w:rsidRDefault="00D563C0" w:rsidP="002A6842"/>
    <w:p w:rsidR="00D563C0" w:rsidRDefault="00D563C0" w:rsidP="002A6842">
      <w:pPr>
        <w:ind w:left="400"/>
        <w:jc w:val="both"/>
      </w:pPr>
      <w:r>
        <w:t>Стандарты (правила) бухгалтерского учета, в соответствии с которыми эмитент представляет информацию о своих нематериальных активах:</w:t>
      </w:r>
      <w:r>
        <w:br/>
      </w:r>
    </w:p>
    <w:p w:rsidR="009D317A" w:rsidRPr="00312DE6" w:rsidRDefault="00D563C0" w:rsidP="002A6842">
      <w:pPr>
        <w:ind w:left="400"/>
        <w:jc w:val="both"/>
        <w:rPr>
          <w:b/>
          <w:bCs/>
          <w:i/>
          <w:iCs/>
        </w:rPr>
      </w:pPr>
      <w:r>
        <w:t>Отчетная дата:</w:t>
      </w:r>
      <w:r>
        <w:rPr>
          <w:rStyle w:val="Subst"/>
          <w:bCs/>
          <w:iCs/>
        </w:rPr>
        <w:t xml:space="preserve"> </w:t>
      </w:r>
      <w:r w:rsidRPr="00D94616">
        <w:rPr>
          <w:rStyle w:val="Subst"/>
          <w:bCs/>
          <w:iCs/>
          <w:sz w:val="24"/>
          <w:szCs w:val="24"/>
        </w:rPr>
        <w:t>30.06.2015</w:t>
      </w:r>
    </w:p>
    <w:p w:rsidR="00D563C0" w:rsidRDefault="00D563C0">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D317A" w:rsidRPr="00D94616" w:rsidRDefault="00D563C0" w:rsidP="00D94616">
      <w:pPr>
        <w:ind w:left="200"/>
        <w:rPr>
          <w:b/>
          <w:bCs/>
          <w:i/>
          <w:iCs/>
          <w:sz w:val="24"/>
          <w:szCs w:val="24"/>
        </w:rPr>
      </w:pPr>
      <w:r w:rsidRPr="00D94616">
        <w:rPr>
          <w:rStyle w:val="Subst"/>
          <w:bCs/>
          <w:iCs/>
          <w:sz w:val="24"/>
          <w:szCs w:val="24"/>
        </w:rPr>
        <w:t>Нет</w:t>
      </w:r>
    </w:p>
    <w:p w:rsidR="00D563C0" w:rsidRDefault="00D563C0">
      <w:pPr>
        <w:pStyle w:val="2"/>
      </w:pPr>
      <w:r>
        <w:t>4.6. Анализ тенденций развития в сфере основной деятельности эмитента</w:t>
      </w:r>
    </w:p>
    <w:p w:rsidR="009D317A" w:rsidRPr="00312DE6" w:rsidRDefault="00D563C0" w:rsidP="00D94616">
      <w:pPr>
        <w:ind w:left="200"/>
        <w:jc w:val="both"/>
      </w:pPr>
      <w:r>
        <w:t>Изменения в составе информации настоящего пункта в отчетном квартале не происходили</w:t>
      </w:r>
    </w:p>
    <w:p w:rsidR="00D563C0" w:rsidRDefault="00D563C0">
      <w:pPr>
        <w:pStyle w:val="2"/>
      </w:pPr>
      <w:r>
        <w:t>4.6.1. Анализ факторов и условий, влияющих на деятельность эмитента</w:t>
      </w:r>
    </w:p>
    <w:p w:rsidR="009D317A" w:rsidRPr="00D94616" w:rsidRDefault="00D563C0" w:rsidP="00D94616">
      <w:pPr>
        <w:ind w:left="200"/>
        <w:jc w:val="both"/>
        <w:rPr>
          <w:b/>
          <w:bCs/>
          <w:i/>
          <w:iCs/>
          <w:sz w:val="24"/>
          <w:szCs w:val="24"/>
        </w:rPr>
      </w:pPr>
      <w:r w:rsidRPr="00D94616">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4.6.2. Конкуренты эмитента</w:t>
      </w:r>
    </w:p>
    <w:p w:rsidR="00D563C0" w:rsidRPr="00D94616" w:rsidRDefault="00D563C0" w:rsidP="002A6842">
      <w:pPr>
        <w:ind w:left="200"/>
        <w:jc w:val="both"/>
        <w:rPr>
          <w:rStyle w:val="Subst"/>
          <w:bCs/>
          <w:iCs/>
          <w:sz w:val="24"/>
          <w:szCs w:val="24"/>
        </w:rPr>
      </w:pPr>
      <w:r w:rsidRPr="00D94616">
        <w:rPr>
          <w:rStyle w:val="Subst"/>
          <w:bCs/>
          <w:iCs/>
          <w:sz w:val="24"/>
          <w:szCs w:val="24"/>
        </w:rPr>
        <w:t>Изменения в составе информации настоящего пункта в отчетном квартале не происходили</w:t>
      </w: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Pr="009D317A" w:rsidRDefault="009D317A">
      <w:pPr>
        <w:ind w:left="200"/>
        <w:rPr>
          <w:rStyle w:val="Subst"/>
          <w:bCs/>
          <w:iCs/>
        </w:rPr>
      </w:pPr>
    </w:p>
    <w:p w:rsidR="009D317A" w:rsidRDefault="009D317A">
      <w:pPr>
        <w:ind w:left="200"/>
        <w:rPr>
          <w:rStyle w:val="Subst"/>
          <w:bCs/>
          <w:iCs/>
        </w:rPr>
      </w:pPr>
    </w:p>
    <w:p w:rsidR="002A6842" w:rsidRDefault="002A6842">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Default="00AD6E5A">
      <w:pPr>
        <w:ind w:left="200"/>
        <w:rPr>
          <w:rStyle w:val="Subst"/>
          <w:bCs/>
          <w:iCs/>
        </w:rPr>
      </w:pPr>
    </w:p>
    <w:p w:rsidR="00AD6E5A" w:rsidRPr="009D317A" w:rsidRDefault="00AD6E5A">
      <w:pPr>
        <w:ind w:left="200"/>
        <w:rPr>
          <w:rStyle w:val="Subst"/>
          <w:bCs/>
          <w:iCs/>
        </w:rPr>
      </w:pPr>
    </w:p>
    <w:p w:rsidR="009D317A" w:rsidRPr="00312DE6" w:rsidRDefault="009D317A" w:rsidP="00952F55"/>
    <w:p w:rsidR="00D563C0" w:rsidRDefault="00D563C0">
      <w:pPr>
        <w:pStyle w:val="1"/>
      </w:pPr>
      <w:r>
        <w:lastRenderedPageBreak/>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D563C0" w:rsidRDefault="00D563C0">
      <w:pPr>
        <w:pStyle w:val="2"/>
      </w:pPr>
      <w:r>
        <w:t>5.1. Сведения о структуре и компетенции органов управления эмитента</w:t>
      </w:r>
    </w:p>
    <w:p w:rsidR="00D563C0" w:rsidRPr="00D94616" w:rsidRDefault="00D563C0" w:rsidP="002A6842">
      <w:pPr>
        <w:ind w:left="200"/>
        <w:rPr>
          <w:b/>
          <w:bCs/>
          <w:i/>
          <w:iCs/>
          <w:sz w:val="24"/>
          <w:szCs w:val="24"/>
        </w:rPr>
      </w:pPr>
      <w:r w:rsidRPr="00D94616">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5.2. Информация о лицах, входящих в состав органов управления эмитента</w:t>
      </w:r>
    </w:p>
    <w:p w:rsidR="00D563C0" w:rsidRDefault="00D563C0">
      <w:pPr>
        <w:pStyle w:val="2"/>
      </w:pPr>
      <w:r>
        <w:t>5.2.1. Состав совета директоров (наблюдательного совета) эмитента</w:t>
      </w:r>
    </w:p>
    <w:p w:rsidR="00D563C0" w:rsidRDefault="00D563C0" w:rsidP="002A6842">
      <w:pPr>
        <w:ind w:left="200"/>
        <w:jc w:val="both"/>
      </w:pPr>
      <w:r>
        <w:t>ФИО:</w:t>
      </w:r>
      <w:r>
        <w:rPr>
          <w:rStyle w:val="Subst"/>
          <w:bCs/>
          <w:iCs/>
        </w:rPr>
        <w:t xml:space="preserve"> </w:t>
      </w:r>
      <w:r w:rsidRPr="00D94616">
        <w:rPr>
          <w:rStyle w:val="Subst"/>
          <w:bCs/>
          <w:iCs/>
          <w:sz w:val="24"/>
          <w:szCs w:val="24"/>
        </w:rPr>
        <w:t>Бусыгин Владимир Михайлович</w:t>
      </w:r>
    </w:p>
    <w:p w:rsidR="00D563C0" w:rsidRPr="00D94616" w:rsidRDefault="00D563C0" w:rsidP="002A6842">
      <w:pPr>
        <w:ind w:left="200"/>
        <w:jc w:val="both"/>
        <w:rPr>
          <w:sz w:val="24"/>
          <w:szCs w:val="24"/>
        </w:rPr>
      </w:pPr>
      <w:r w:rsidRPr="00D94616">
        <w:rPr>
          <w:rStyle w:val="Subst"/>
          <w:bCs/>
          <w:iCs/>
          <w:sz w:val="24"/>
          <w:szCs w:val="24"/>
        </w:rPr>
        <w:t>(председатель)</w:t>
      </w:r>
    </w:p>
    <w:p w:rsidR="00D563C0" w:rsidRDefault="00D563C0" w:rsidP="002A6842">
      <w:pPr>
        <w:ind w:left="200"/>
        <w:jc w:val="both"/>
      </w:pPr>
      <w:r>
        <w:t>Год рождения:</w:t>
      </w:r>
      <w:r>
        <w:rPr>
          <w:rStyle w:val="Subst"/>
          <w:bCs/>
          <w:iCs/>
        </w:rPr>
        <w:t xml:space="preserve"> </w:t>
      </w:r>
      <w:r w:rsidRPr="00D94616">
        <w:rPr>
          <w:rStyle w:val="Subst"/>
          <w:bCs/>
          <w:iCs/>
          <w:sz w:val="24"/>
          <w:szCs w:val="24"/>
        </w:rPr>
        <w:t>1949</w:t>
      </w:r>
    </w:p>
    <w:p w:rsidR="00D563C0" w:rsidRDefault="00D563C0" w:rsidP="002A6842">
      <w:pPr>
        <w:pStyle w:val="ThinDelim"/>
        <w:jc w:val="both"/>
      </w:pPr>
    </w:p>
    <w:p w:rsidR="00D563C0" w:rsidRDefault="00D563C0" w:rsidP="002A6842">
      <w:pPr>
        <w:ind w:left="200"/>
        <w:jc w:val="both"/>
      </w:pPr>
      <w:r>
        <w:t>Образование:</w:t>
      </w:r>
      <w:r>
        <w:br/>
      </w:r>
      <w:r w:rsidRPr="00D94616">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r>
              <w:t>1999</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июль 2013</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ПАО "Нижнекамскнефтехим"</w:t>
            </w:r>
          </w:p>
        </w:tc>
        <w:tc>
          <w:tcPr>
            <w:tcW w:w="2680" w:type="dxa"/>
            <w:tcBorders>
              <w:top w:val="single" w:sz="6" w:space="0" w:color="auto"/>
              <w:left w:val="single" w:sz="6" w:space="0" w:color="auto"/>
              <w:bottom w:val="single" w:sz="6" w:space="0" w:color="auto"/>
              <w:right w:val="double" w:sz="6" w:space="0" w:color="auto"/>
            </w:tcBorders>
          </w:tcPr>
          <w:p w:rsidR="00D563C0" w:rsidRDefault="0083432D">
            <w:r>
              <w:t>Гене</w:t>
            </w:r>
            <w:r w:rsidR="00D563C0">
              <w:t>ральный директор</w:t>
            </w:r>
          </w:p>
        </w:tc>
      </w:tr>
      <w:tr w:rsidR="00D563C0">
        <w:tc>
          <w:tcPr>
            <w:tcW w:w="1332" w:type="dxa"/>
            <w:tcBorders>
              <w:top w:val="single" w:sz="6" w:space="0" w:color="auto"/>
              <w:left w:val="double" w:sz="6" w:space="0" w:color="auto"/>
              <w:bottom w:val="double" w:sz="6" w:space="0" w:color="auto"/>
              <w:right w:val="single" w:sz="6" w:space="0" w:color="auto"/>
            </w:tcBorders>
          </w:tcPr>
          <w:p w:rsidR="00D563C0" w:rsidRDefault="00D563C0">
            <w:r>
              <w:t>Июль 2013</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D563C0">
            <w:r>
              <w:t>ОАО "ТАИФ"</w:t>
            </w:r>
          </w:p>
        </w:tc>
        <w:tc>
          <w:tcPr>
            <w:tcW w:w="2680" w:type="dxa"/>
            <w:tcBorders>
              <w:top w:val="single" w:sz="6" w:space="0" w:color="auto"/>
              <w:left w:val="single" w:sz="6" w:space="0" w:color="auto"/>
              <w:bottom w:val="double" w:sz="6" w:space="0" w:color="auto"/>
              <w:right w:val="double" w:sz="6" w:space="0" w:color="auto"/>
            </w:tcBorders>
          </w:tcPr>
          <w:p w:rsidR="00D563C0" w:rsidRDefault="00D563C0">
            <w:r>
              <w:t>Заместитель генерального директора по управлению и стратегическому развитию ПАО "Нижнекамскнефтехим"</w:t>
            </w:r>
          </w:p>
        </w:tc>
      </w:tr>
    </w:tbl>
    <w:p w:rsidR="00D563C0" w:rsidRDefault="00D563C0">
      <w:pPr>
        <w:pStyle w:val="ThinDelim"/>
      </w:pPr>
    </w:p>
    <w:p w:rsidR="00D563C0" w:rsidRDefault="00D563C0" w:rsidP="002A6842">
      <w:pPr>
        <w:ind w:left="200"/>
        <w:jc w:val="both"/>
      </w:pPr>
      <w:r>
        <w:t>Доля участия лица в уставном капитале эмитента, %:</w:t>
      </w:r>
      <w:r>
        <w:rPr>
          <w:rStyle w:val="Subst"/>
          <w:bCs/>
          <w:iCs/>
        </w:rPr>
        <w:t xml:space="preserve"> </w:t>
      </w:r>
      <w:r w:rsidRPr="00D94616">
        <w:rPr>
          <w:rStyle w:val="Subst"/>
          <w:bCs/>
          <w:iCs/>
          <w:sz w:val="24"/>
          <w:szCs w:val="24"/>
        </w:rPr>
        <w:t>0.67</w:t>
      </w:r>
    </w:p>
    <w:p w:rsidR="00D563C0" w:rsidRDefault="00D563C0" w:rsidP="002A6842">
      <w:pPr>
        <w:ind w:left="200"/>
        <w:jc w:val="both"/>
      </w:pPr>
      <w:r>
        <w:t>Доля принадлежащих лицу обыкновенных акций эмитента, %:</w:t>
      </w:r>
      <w:r>
        <w:rPr>
          <w:rStyle w:val="Subst"/>
          <w:bCs/>
          <w:iCs/>
        </w:rPr>
        <w:t xml:space="preserve"> </w:t>
      </w:r>
      <w:r w:rsidRPr="00D94616">
        <w:rPr>
          <w:rStyle w:val="Subst"/>
          <w:bCs/>
          <w:iCs/>
          <w:sz w:val="24"/>
          <w:szCs w:val="24"/>
        </w:rPr>
        <w:t>0.67</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94616" w:rsidRDefault="00D563C0">
      <w:pPr>
        <w:ind w:left="400"/>
        <w:rPr>
          <w:sz w:val="24"/>
          <w:szCs w:val="24"/>
        </w:rPr>
      </w:pPr>
      <w:r w:rsidRPr="00D94616">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D94616" w:rsidRDefault="00D563C0">
      <w:pPr>
        <w:ind w:left="400"/>
        <w:rPr>
          <w:sz w:val="24"/>
          <w:szCs w:val="24"/>
        </w:rPr>
      </w:pPr>
      <w:r w:rsidRPr="00D94616">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D94616" w:rsidRDefault="00D563C0">
      <w:pPr>
        <w:ind w:left="400"/>
        <w:rPr>
          <w:sz w:val="24"/>
          <w:szCs w:val="24"/>
        </w:rPr>
      </w:pPr>
      <w:r w:rsidRPr="00D94616">
        <w:rPr>
          <w:rStyle w:val="Subst"/>
          <w:bCs/>
          <w:iCs/>
          <w:sz w:val="24"/>
          <w:szCs w:val="24"/>
        </w:rPr>
        <w:t>Лицо к указанным видам ответственности не привлекалось</w:t>
      </w:r>
    </w:p>
    <w:p w:rsidR="00952F55" w:rsidRPr="00312DE6"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563C0" w:rsidRDefault="00D563C0" w:rsidP="002A6842"/>
    <w:p w:rsidR="00D563C0" w:rsidRPr="00D94616" w:rsidRDefault="00D563C0" w:rsidP="002A6842">
      <w:pPr>
        <w:ind w:left="400"/>
        <w:rPr>
          <w:sz w:val="24"/>
          <w:szCs w:val="24"/>
        </w:rPr>
      </w:pPr>
      <w:r w:rsidRPr="00D94616">
        <w:rPr>
          <w:rStyle w:val="Subst"/>
          <w:bCs/>
          <w:iCs/>
          <w:sz w:val="24"/>
          <w:szCs w:val="24"/>
        </w:rPr>
        <w:t>Лицо указанных должностей не занимало</w:t>
      </w:r>
    </w:p>
    <w:p w:rsidR="00D563C0" w:rsidRDefault="00D563C0">
      <w:pPr>
        <w:ind w:left="200"/>
      </w:pPr>
      <w:r>
        <w:t>ФИО:</w:t>
      </w:r>
      <w:r>
        <w:rPr>
          <w:rStyle w:val="Subst"/>
          <w:bCs/>
          <w:iCs/>
        </w:rPr>
        <w:t xml:space="preserve"> </w:t>
      </w:r>
      <w:r w:rsidRPr="00D94616">
        <w:rPr>
          <w:rStyle w:val="Subst"/>
          <w:bCs/>
          <w:iCs/>
          <w:sz w:val="24"/>
          <w:szCs w:val="24"/>
        </w:rPr>
        <w:t>Бикмурзин Азат Шаукатович</w:t>
      </w:r>
    </w:p>
    <w:p w:rsidR="00D563C0" w:rsidRDefault="00D563C0">
      <w:pPr>
        <w:ind w:left="200"/>
      </w:pPr>
      <w:r>
        <w:t>Год рождения:</w:t>
      </w:r>
      <w:r>
        <w:rPr>
          <w:rStyle w:val="Subst"/>
          <w:bCs/>
          <w:iCs/>
        </w:rPr>
        <w:t xml:space="preserve"> </w:t>
      </w:r>
      <w:r w:rsidRPr="00D94616">
        <w:rPr>
          <w:rStyle w:val="Subst"/>
          <w:bCs/>
          <w:iCs/>
          <w:sz w:val="24"/>
          <w:szCs w:val="24"/>
        </w:rPr>
        <w:t>1969</w:t>
      </w:r>
    </w:p>
    <w:p w:rsidR="00D563C0" w:rsidRDefault="00D563C0">
      <w:pPr>
        <w:pStyle w:val="ThinDelim"/>
      </w:pPr>
    </w:p>
    <w:p w:rsidR="00D563C0" w:rsidRDefault="00D563C0" w:rsidP="002A6842">
      <w:pPr>
        <w:ind w:left="200"/>
        <w:jc w:val="both"/>
      </w:pPr>
      <w:r>
        <w:lastRenderedPageBreak/>
        <w:t>Образование:</w:t>
      </w:r>
      <w:r>
        <w:br/>
      </w:r>
      <w:r w:rsidRPr="00D94616">
        <w:rPr>
          <w:rStyle w:val="Subst"/>
          <w:bCs/>
          <w:iCs/>
          <w:sz w:val="24"/>
          <w:szCs w:val="24"/>
        </w:rPr>
        <w:t>Высшее</w:t>
      </w:r>
    </w:p>
    <w:p w:rsidR="00D563C0" w:rsidRPr="00B87D21"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r>
              <w:t>1998</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2003</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ОАО "Нижнекамскнефтехим"</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Начальник цеха №2104</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r>
              <w:t>2003</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2014</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ОАО "Нижнекамскнефтехим"</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Директор завода "Этилен"</w:t>
            </w:r>
          </w:p>
        </w:tc>
      </w:tr>
      <w:tr w:rsidR="00D563C0">
        <w:tc>
          <w:tcPr>
            <w:tcW w:w="1332" w:type="dxa"/>
            <w:tcBorders>
              <w:top w:val="single" w:sz="6" w:space="0" w:color="auto"/>
              <w:left w:val="double" w:sz="6" w:space="0" w:color="auto"/>
              <w:bottom w:val="double" w:sz="6" w:space="0" w:color="auto"/>
              <w:right w:val="single" w:sz="6" w:space="0" w:color="auto"/>
            </w:tcBorders>
          </w:tcPr>
          <w:p w:rsidR="00D563C0" w:rsidRDefault="00D563C0">
            <w:r>
              <w:t>2014</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D563C0">
            <w:r>
              <w:t>ПАО "Нижнекамскнефтехим"</w:t>
            </w:r>
          </w:p>
        </w:tc>
        <w:tc>
          <w:tcPr>
            <w:tcW w:w="2680" w:type="dxa"/>
            <w:tcBorders>
              <w:top w:val="single" w:sz="6" w:space="0" w:color="auto"/>
              <w:left w:val="single" w:sz="6" w:space="0" w:color="auto"/>
              <w:bottom w:val="double" w:sz="6" w:space="0" w:color="auto"/>
              <w:right w:val="double" w:sz="6" w:space="0" w:color="auto"/>
            </w:tcBorders>
          </w:tcPr>
          <w:p w:rsidR="00D563C0" w:rsidRDefault="00D563C0">
            <w:r>
              <w:t>Генеральный директор</w:t>
            </w:r>
          </w:p>
        </w:tc>
      </w:tr>
    </w:tbl>
    <w:p w:rsidR="00D563C0" w:rsidRPr="00D94616" w:rsidRDefault="00D563C0">
      <w:pPr>
        <w:pStyle w:val="ThinDelim"/>
        <w:rPr>
          <w:sz w:val="24"/>
          <w:szCs w:val="24"/>
        </w:rPr>
      </w:pPr>
    </w:p>
    <w:p w:rsidR="00D563C0" w:rsidRPr="00D94616" w:rsidRDefault="002A6842">
      <w:pPr>
        <w:ind w:left="200"/>
        <w:rPr>
          <w:sz w:val="24"/>
          <w:szCs w:val="24"/>
        </w:rPr>
      </w:pPr>
      <w:r w:rsidRPr="00D94616">
        <w:rPr>
          <w:rStyle w:val="Subst"/>
          <w:bCs/>
          <w:iCs/>
          <w:sz w:val="24"/>
          <w:szCs w:val="24"/>
        </w:rPr>
        <w:t xml:space="preserve">  </w:t>
      </w:r>
      <w:r w:rsidR="006E0AE7">
        <w:rPr>
          <w:rStyle w:val="Subst"/>
          <w:bCs/>
          <w:iCs/>
          <w:sz w:val="24"/>
          <w:szCs w:val="24"/>
        </w:rPr>
        <w:t xml:space="preserve">  </w:t>
      </w:r>
      <w:r w:rsidR="00D563C0" w:rsidRPr="00D94616">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94616" w:rsidRDefault="00D563C0">
      <w:pPr>
        <w:ind w:left="400"/>
        <w:rPr>
          <w:sz w:val="24"/>
          <w:szCs w:val="24"/>
        </w:rPr>
      </w:pPr>
      <w:r w:rsidRPr="00D94616">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D94616" w:rsidRDefault="00D563C0">
      <w:pPr>
        <w:ind w:left="400"/>
        <w:rPr>
          <w:sz w:val="24"/>
          <w:szCs w:val="24"/>
        </w:rPr>
      </w:pPr>
      <w:r w:rsidRPr="00D94616">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D94616" w:rsidRDefault="00D563C0">
      <w:pPr>
        <w:ind w:left="400"/>
        <w:rPr>
          <w:sz w:val="24"/>
          <w:szCs w:val="24"/>
        </w:rPr>
      </w:pPr>
      <w:r w:rsidRPr="00D94616">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D94616" w:rsidRDefault="00D563C0">
      <w:pPr>
        <w:ind w:left="400"/>
        <w:rPr>
          <w:sz w:val="24"/>
          <w:szCs w:val="24"/>
        </w:rPr>
      </w:pPr>
      <w:r w:rsidRPr="00D94616">
        <w:rPr>
          <w:rStyle w:val="Subst"/>
          <w:bCs/>
          <w:iCs/>
          <w:sz w:val="24"/>
          <w:szCs w:val="24"/>
        </w:rPr>
        <w:t>Лицо указанных должностей не занимало</w:t>
      </w:r>
    </w:p>
    <w:p w:rsidR="00D563C0" w:rsidRDefault="00D563C0">
      <w:pPr>
        <w:ind w:left="200"/>
      </w:pPr>
    </w:p>
    <w:p w:rsidR="00D563C0" w:rsidRDefault="00D563C0" w:rsidP="002A6842">
      <w:pPr>
        <w:ind w:left="200"/>
        <w:jc w:val="both"/>
      </w:pPr>
      <w:r>
        <w:t>ФИО:</w:t>
      </w:r>
      <w:r>
        <w:rPr>
          <w:rStyle w:val="Subst"/>
          <w:bCs/>
          <w:iCs/>
        </w:rPr>
        <w:t xml:space="preserve"> </w:t>
      </w:r>
      <w:r w:rsidRPr="00D94616">
        <w:rPr>
          <w:rStyle w:val="Subst"/>
          <w:bCs/>
          <w:iCs/>
          <w:sz w:val="24"/>
          <w:szCs w:val="24"/>
        </w:rPr>
        <w:t>Егоршин Леонид Николаевич</w:t>
      </w:r>
    </w:p>
    <w:p w:rsidR="00D563C0" w:rsidRDefault="00D563C0" w:rsidP="002A6842">
      <w:pPr>
        <w:ind w:left="200"/>
        <w:jc w:val="both"/>
      </w:pPr>
      <w:r>
        <w:t>Год рождения:</w:t>
      </w:r>
      <w:r>
        <w:rPr>
          <w:rStyle w:val="Subst"/>
          <w:bCs/>
          <w:iCs/>
        </w:rPr>
        <w:t xml:space="preserve"> </w:t>
      </w:r>
      <w:r w:rsidRPr="00D94616">
        <w:rPr>
          <w:rStyle w:val="Subst"/>
          <w:bCs/>
          <w:iCs/>
          <w:sz w:val="24"/>
          <w:szCs w:val="24"/>
        </w:rPr>
        <w:t>1966</w:t>
      </w:r>
    </w:p>
    <w:p w:rsidR="00D563C0" w:rsidRDefault="00D563C0" w:rsidP="002A6842">
      <w:pPr>
        <w:pStyle w:val="ThinDelim"/>
        <w:jc w:val="both"/>
      </w:pPr>
    </w:p>
    <w:p w:rsidR="00D563C0" w:rsidRDefault="00D563C0" w:rsidP="002A6842">
      <w:pPr>
        <w:ind w:left="200"/>
        <w:jc w:val="both"/>
      </w:pPr>
      <w:r>
        <w:t>Образование:</w:t>
      </w:r>
      <w:r>
        <w:br/>
      </w:r>
      <w:r w:rsidRPr="00D94616">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double" w:sz="6" w:space="0" w:color="auto"/>
              <w:right w:val="single" w:sz="6" w:space="0" w:color="auto"/>
            </w:tcBorders>
          </w:tcPr>
          <w:p w:rsidR="00D563C0" w:rsidRDefault="00D563C0">
            <w:r>
              <w:t>1995</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83432D">
            <w:r>
              <w:t>ОАО "ТАИФ</w:t>
            </w:r>
            <w:r w:rsidR="00D563C0">
              <w:t>"</w:t>
            </w:r>
          </w:p>
        </w:tc>
        <w:tc>
          <w:tcPr>
            <w:tcW w:w="2680" w:type="dxa"/>
            <w:tcBorders>
              <w:top w:val="single" w:sz="6" w:space="0" w:color="auto"/>
              <w:left w:val="single" w:sz="6" w:space="0" w:color="auto"/>
              <w:bottom w:val="double" w:sz="6" w:space="0" w:color="auto"/>
              <w:right w:val="double" w:sz="6" w:space="0" w:color="auto"/>
            </w:tcBorders>
          </w:tcPr>
          <w:p w:rsidR="00D563C0" w:rsidRDefault="0083432D">
            <w:r>
              <w:t>Начальник П</w:t>
            </w:r>
            <w:r w:rsidR="00D563C0">
              <w:t>роизводственно</w:t>
            </w:r>
            <w:r>
              <w:t xml:space="preserve"> </w:t>
            </w:r>
            <w:r w:rsidR="00D563C0">
              <w:t>-</w:t>
            </w:r>
            <w:r>
              <w:t xml:space="preserve"> коммерче</w:t>
            </w:r>
            <w:r w:rsidR="00D563C0">
              <w:t>ского управления</w:t>
            </w:r>
            <w:r>
              <w:t xml:space="preserve"> ОАО «ТАИФ»</w:t>
            </w:r>
          </w:p>
        </w:tc>
      </w:tr>
    </w:tbl>
    <w:p w:rsidR="00D563C0" w:rsidRDefault="00D563C0">
      <w:pPr>
        <w:pStyle w:val="ThinDelim"/>
      </w:pPr>
    </w:p>
    <w:p w:rsidR="00D563C0" w:rsidRPr="00D94616" w:rsidRDefault="006E0AE7">
      <w:pPr>
        <w:ind w:left="200"/>
        <w:rPr>
          <w:sz w:val="24"/>
          <w:szCs w:val="24"/>
        </w:rPr>
      </w:pPr>
      <w:r>
        <w:rPr>
          <w:rStyle w:val="Subst"/>
          <w:bCs/>
          <w:iCs/>
          <w:sz w:val="24"/>
          <w:szCs w:val="24"/>
        </w:rPr>
        <w:t xml:space="preserve">   </w:t>
      </w:r>
      <w:r w:rsidR="00D563C0" w:rsidRPr="00D94616">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94616" w:rsidRDefault="00D563C0" w:rsidP="002A6842">
      <w:pPr>
        <w:ind w:left="400"/>
        <w:jc w:val="both"/>
        <w:rPr>
          <w:sz w:val="24"/>
          <w:szCs w:val="24"/>
        </w:rPr>
      </w:pPr>
      <w:r w:rsidRPr="00D94616">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563C0" w:rsidRPr="00D94616" w:rsidRDefault="00D563C0" w:rsidP="002A6842">
      <w:pPr>
        <w:ind w:left="400"/>
        <w:jc w:val="both"/>
        <w:rPr>
          <w:sz w:val="24"/>
          <w:szCs w:val="24"/>
        </w:rPr>
      </w:pPr>
      <w:r w:rsidRPr="00D94616">
        <w:rPr>
          <w:rStyle w:val="Subst"/>
          <w:bCs/>
          <w:iCs/>
          <w:sz w:val="24"/>
          <w:szCs w:val="24"/>
        </w:rPr>
        <w:lastRenderedPageBreak/>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D94616" w:rsidRDefault="00D563C0" w:rsidP="002A6842">
      <w:pPr>
        <w:ind w:left="400"/>
        <w:jc w:val="both"/>
        <w:rPr>
          <w:sz w:val="24"/>
          <w:szCs w:val="24"/>
        </w:rPr>
      </w:pPr>
      <w:r w:rsidRPr="00D94616">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D94616" w:rsidRDefault="00D563C0" w:rsidP="002A6842">
      <w:pPr>
        <w:ind w:left="400"/>
        <w:jc w:val="both"/>
        <w:rPr>
          <w:sz w:val="24"/>
          <w:szCs w:val="24"/>
        </w:rPr>
      </w:pPr>
      <w:r w:rsidRPr="00D94616">
        <w:rPr>
          <w:rStyle w:val="Subst"/>
          <w:bCs/>
          <w:iCs/>
          <w:sz w:val="24"/>
          <w:szCs w:val="24"/>
        </w:rPr>
        <w:t>Лицо указанных должностей не занимало</w:t>
      </w:r>
    </w:p>
    <w:p w:rsidR="00D563C0" w:rsidRDefault="00D563C0" w:rsidP="002A6842">
      <w:pPr>
        <w:ind w:left="200"/>
        <w:jc w:val="both"/>
      </w:pPr>
    </w:p>
    <w:p w:rsidR="00D563C0" w:rsidRDefault="00D563C0" w:rsidP="002A6842">
      <w:pPr>
        <w:ind w:left="200"/>
        <w:jc w:val="both"/>
      </w:pPr>
      <w:r>
        <w:t>ФИО:</w:t>
      </w:r>
      <w:r>
        <w:rPr>
          <w:rStyle w:val="Subst"/>
          <w:bCs/>
          <w:iCs/>
        </w:rPr>
        <w:t xml:space="preserve"> </w:t>
      </w:r>
      <w:r w:rsidRPr="00D94616">
        <w:rPr>
          <w:rStyle w:val="Subst"/>
          <w:bCs/>
          <w:iCs/>
          <w:sz w:val="24"/>
          <w:szCs w:val="24"/>
        </w:rPr>
        <w:t>Ларионов Игорь Викторович</w:t>
      </w:r>
    </w:p>
    <w:p w:rsidR="00D563C0" w:rsidRDefault="00D563C0" w:rsidP="002A6842">
      <w:pPr>
        <w:ind w:left="200"/>
        <w:jc w:val="both"/>
      </w:pPr>
      <w:r>
        <w:t>Год рождения:</w:t>
      </w:r>
      <w:r>
        <w:rPr>
          <w:rStyle w:val="Subst"/>
          <w:bCs/>
          <w:iCs/>
        </w:rPr>
        <w:t xml:space="preserve"> </w:t>
      </w:r>
      <w:r w:rsidRPr="00D94616">
        <w:rPr>
          <w:rStyle w:val="Subst"/>
          <w:bCs/>
          <w:iCs/>
          <w:sz w:val="24"/>
          <w:szCs w:val="24"/>
        </w:rPr>
        <w:t>1970</w:t>
      </w:r>
    </w:p>
    <w:p w:rsidR="00D563C0" w:rsidRDefault="00D563C0" w:rsidP="002A6842">
      <w:pPr>
        <w:pStyle w:val="ThinDelim"/>
        <w:jc w:val="both"/>
      </w:pPr>
    </w:p>
    <w:p w:rsidR="00D563C0" w:rsidRDefault="00D563C0" w:rsidP="002A6842">
      <w:pPr>
        <w:ind w:left="200"/>
        <w:jc w:val="both"/>
      </w:pPr>
      <w:r>
        <w:t>Образование:</w:t>
      </w:r>
      <w:r>
        <w:br/>
      </w:r>
      <w:r w:rsidRPr="00D94616">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rsidP="009D317A">
      <w:pPr>
        <w:pStyle w:val="ThinDelim"/>
        <w:jc w:val="center"/>
      </w:pPr>
    </w:p>
    <w:tbl>
      <w:tblPr>
        <w:tblW w:w="9420" w:type="dxa"/>
        <w:tblLayout w:type="fixed"/>
        <w:tblCellMar>
          <w:left w:w="72" w:type="dxa"/>
          <w:right w:w="72" w:type="dxa"/>
        </w:tblCellMar>
        <w:tblLook w:val="0000"/>
      </w:tblPr>
      <w:tblGrid>
        <w:gridCol w:w="1490"/>
        <w:gridCol w:w="1420"/>
        <w:gridCol w:w="3174"/>
        <w:gridCol w:w="3336"/>
      </w:tblGrid>
      <w:tr w:rsidR="00D563C0" w:rsidTr="003E3F51">
        <w:trPr>
          <w:trHeight w:val="328"/>
        </w:trPr>
        <w:tc>
          <w:tcPr>
            <w:tcW w:w="2910" w:type="dxa"/>
            <w:gridSpan w:val="2"/>
            <w:tcBorders>
              <w:top w:val="double" w:sz="6" w:space="0" w:color="auto"/>
              <w:left w:val="double" w:sz="6" w:space="0" w:color="auto"/>
              <w:bottom w:val="single" w:sz="6" w:space="0" w:color="auto"/>
              <w:right w:val="single" w:sz="6" w:space="0" w:color="auto"/>
            </w:tcBorders>
          </w:tcPr>
          <w:p w:rsidR="00D563C0" w:rsidRDefault="00D563C0" w:rsidP="009D317A">
            <w:pPr>
              <w:jc w:val="center"/>
            </w:pPr>
            <w:r>
              <w:t>Период</w:t>
            </w:r>
          </w:p>
        </w:tc>
        <w:tc>
          <w:tcPr>
            <w:tcW w:w="3174" w:type="dxa"/>
            <w:tcBorders>
              <w:top w:val="double" w:sz="6" w:space="0" w:color="auto"/>
              <w:left w:val="single" w:sz="6" w:space="0" w:color="auto"/>
              <w:bottom w:val="single" w:sz="6" w:space="0" w:color="auto"/>
              <w:right w:val="single" w:sz="6" w:space="0" w:color="auto"/>
            </w:tcBorders>
          </w:tcPr>
          <w:p w:rsidR="00D563C0" w:rsidRDefault="00D563C0" w:rsidP="009D317A">
            <w:pPr>
              <w:jc w:val="center"/>
            </w:pPr>
            <w:r>
              <w:t>Наименование организации</w:t>
            </w:r>
          </w:p>
        </w:tc>
        <w:tc>
          <w:tcPr>
            <w:tcW w:w="3336" w:type="dxa"/>
            <w:tcBorders>
              <w:top w:val="double" w:sz="6" w:space="0" w:color="auto"/>
              <w:left w:val="single" w:sz="6" w:space="0" w:color="auto"/>
              <w:bottom w:val="single" w:sz="6" w:space="0" w:color="auto"/>
              <w:right w:val="double" w:sz="6" w:space="0" w:color="auto"/>
            </w:tcBorders>
          </w:tcPr>
          <w:p w:rsidR="00D563C0" w:rsidRDefault="00D563C0" w:rsidP="009D317A">
            <w:pPr>
              <w:jc w:val="center"/>
            </w:pPr>
            <w:r>
              <w:t>Должность</w:t>
            </w:r>
          </w:p>
        </w:tc>
      </w:tr>
      <w:tr w:rsidR="00D563C0" w:rsidTr="003E3F51">
        <w:trPr>
          <w:trHeight w:val="328"/>
        </w:trPr>
        <w:tc>
          <w:tcPr>
            <w:tcW w:w="1490" w:type="dxa"/>
            <w:tcBorders>
              <w:top w:val="single" w:sz="6" w:space="0" w:color="auto"/>
              <w:left w:val="double" w:sz="6" w:space="0" w:color="auto"/>
              <w:bottom w:val="single" w:sz="6" w:space="0" w:color="auto"/>
              <w:right w:val="single" w:sz="6" w:space="0" w:color="auto"/>
            </w:tcBorders>
          </w:tcPr>
          <w:p w:rsidR="00D563C0" w:rsidRDefault="00D563C0" w:rsidP="009D317A">
            <w:pPr>
              <w:jc w:val="center"/>
            </w:pPr>
            <w:r>
              <w:t>с</w:t>
            </w:r>
          </w:p>
        </w:tc>
        <w:tc>
          <w:tcPr>
            <w:tcW w:w="1420" w:type="dxa"/>
            <w:tcBorders>
              <w:top w:val="single" w:sz="6" w:space="0" w:color="auto"/>
              <w:left w:val="single" w:sz="6" w:space="0" w:color="auto"/>
              <w:bottom w:val="single" w:sz="6" w:space="0" w:color="auto"/>
              <w:right w:val="single" w:sz="6" w:space="0" w:color="auto"/>
            </w:tcBorders>
          </w:tcPr>
          <w:p w:rsidR="00D563C0" w:rsidRDefault="00D563C0" w:rsidP="009D317A">
            <w:pPr>
              <w:jc w:val="center"/>
            </w:pPr>
            <w:r>
              <w:t>по</w:t>
            </w:r>
          </w:p>
        </w:tc>
        <w:tc>
          <w:tcPr>
            <w:tcW w:w="3174" w:type="dxa"/>
            <w:tcBorders>
              <w:top w:val="single" w:sz="6" w:space="0" w:color="auto"/>
              <w:left w:val="single" w:sz="6" w:space="0" w:color="auto"/>
              <w:bottom w:val="single" w:sz="6" w:space="0" w:color="auto"/>
              <w:right w:val="single" w:sz="6" w:space="0" w:color="auto"/>
            </w:tcBorders>
          </w:tcPr>
          <w:p w:rsidR="00D563C0" w:rsidRDefault="00D563C0" w:rsidP="009D317A">
            <w:pPr>
              <w:jc w:val="center"/>
            </w:pPr>
          </w:p>
        </w:tc>
        <w:tc>
          <w:tcPr>
            <w:tcW w:w="3336" w:type="dxa"/>
            <w:tcBorders>
              <w:top w:val="single" w:sz="6" w:space="0" w:color="auto"/>
              <w:left w:val="single" w:sz="6" w:space="0" w:color="auto"/>
              <w:bottom w:val="single" w:sz="6" w:space="0" w:color="auto"/>
              <w:right w:val="double" w:sz="6" w:space="0" w:color="auto"/>
            </w:tcBorders>
          </w:tcPr>
          <w:p w:rsidR="00D563C0" w:rsidRDefault="00D563C0" w:rsidP="009D317A">
            <w:pPr>
              <w:jc w:val="center"/>
            </w:pPr>
          </w:p>
        </w:tc>
      </w:tr>
      <w:tr w:rsidR="00D563C0" w:rsidTr="003E3F51">
        <w:trPr>
          <w:trHeight w:val="1309"/>
        </w:trPr>
        <w:tc>
          <w:tcPr>
            <w:tcW w:w="1490" w:type="dxa"/>
            <w:tcBorders>
              <w:top w:val="single" w:sz="6" w:space="0" w:color="auto"/>
              <w:left w:val="double" w:sz="6" w:space="0" w:color="auto"/>
              <w:bottom w:val="single" w:sz="6" w:space="0" w:color="auto"/>
              <w:right w:val="single" w:sz="6" w:space="0" w:color="auto"/>
            </w:tcBorders>
          </w:tcPr>
          <w:p w:rsidR="00D563C0" w:rsidRDefault="00D563C0" w:rsidP="009D317A">
            <w:pPr>
              <w:jc w:val="center"/>
            </w:pPr>
            <w:r>
              <w:t>1997</w:t>
            </w:r>
          </w:p>
        </w:tc>
        <w:tc>
          <w:tcPr>
            <w:tcW w:w="1420" w:type="dxa"/>
            <w:tcBorders>
              <w:top w:val="single" w:sz="6" w:space="0" w:color="auto"/>
              <w:left w:val="single" w:sz="6" w:space="0" w:color="auto"/>
              <w:bottom w:val="single" w:sz="6" w:space="0" w:color="auto"/>
              <w:right w:val="single" w:sz="6" w:space="0" w:color="auto"/>
            </w:tcBorders>
          </w:tcPr>
          <w:p w:rsidR="00D563C0" w:rsidRDefault="00D563C0" w:rsidP="009D317A">
            <w:pPr>
              <w:jc w:val="center"/>
            </w:pPr>
            <w:r>
              <w:t>настоящее время</w:t>
            </w:r>
          </w:p>
        </w:tc>
        <w:tc>
          <w:tcPr>
            <w:tcW w:w="3174" w:type="dxa"/>
            <w:tcBorders>
              <w:top w:val="single" w:sz="6" w:space="0" w:color="auto"/>
              <w:left w:val="single" w:sz="6" w:space="0" w:color="auto"/>
              <w:bottom w:val="single" w:sz="6" w:space="0" w:color="auto"/>
              <w:right w:val="single" w:sz="6" w:space="0" w:color="auto"/>
            </w:tcBorders>
          </w:tcPr>
          <w:p w:rsidR="00D563C0" w:rsidRDefault="00D563C0" w:rsidP="009D317A">
            <w:pPr>
              <w:jc w:val="center"/>
            </w:pPr>
            <w:r>
              <w:t>ПАО "Нижнекамскнефтехим"</w:t>
            </w:r>
          </w:p>
        </w:tc>
        <w:tc>
          <w:tcPr>
            <w:tcW w:w="3336" w:type="dxa"/>
            <w:tcBorders>
              <w:top w:val="single" w:sz="6" w:space="0" w:color="auto"/>
              <w:left w:val="single" w:sz="6" w:space="0" w:color="auto"/>
              <w:bottom w:val="single" w:sz="6" w:space="0" w:color="auto"/>
              <w:right w:val="double" w:sz="6" w:space="0" w:color="auto"/>
            </w:tcBorders>
          </w:tcPr>
          <w:p w:rsidR="00D563C0" w:rsidRDefault="0083432D" w:rsidP="009D317A">
            <w:pPr>
              <w:jc w:val="center"/>
            </w:pPr>
            <w:r>
              <w:t>З</w:t>
            </w:r>
            <w:r w:rsidR="00D563C0">
              <w:t xml:space="preserve">аместитель генерального директора </w:t>
            </w:r>
            <w:r>
              <w:t>–</w:t>
            </w:r>
            <w:r w:rsidR="00D563C0">
              <w:t xml:space="preserve"> начальник</w:t>
            </w:r>
            <w:r>
              <w:t xml:space="preserve"> управления корпора</w:t>
            </w:r>
            <w:r w:rsidR="00D563C0">
              <w:t>тивной собственности и инвестициями</w:t>
            </w:r>
          </w:p>
        </w:tc>
      </w:tr>
    </w:tbl>
    <w:p w:rsidR="009D317A" w:rsidRPr="00B87D21" w:rsidRDefault="009D317A">
      <w:pPr>
        <w:pStyle w:val="ThinDelim"/>
      </w:pPr>
    </w:p>
    <w:p w:rsidR="00D563C0" w:rsidRPr="00D94616" w:rsidRDefault="006E0AE7" w:rsidP="002A6842">
      <w:pPr>
        <w:ind w:left="200"/>
        <w:jc w:val="both"/>
        <w:rPr>
          <w:sz w:val="24"/>
          <w:szCs w:val="24"/>
        </w:rPr>
      </w:pPr>
      <w:r>
        <w:rPr>
          <w:rStyle w:val="Subst"/>
          <w:bCs/>
          <w:iCs/>
          <w:sz w:val="24"/>
          <w:szCs w:val="24"/>
        </w:rPr>
        <w:t xml:space="preserve">   </w:t>
      </w:r>
      <w:r w:rsidR="00D563C0" w:rsidRPr="00D94616">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94616" w:rsidRDefault="00D563C0" w:rsidP="002A6842">
      <w:pPr>
        <w:ind w:left="400"/>
        <w:jc w:val="both"/>
        <w:rPr>
          <w:sz w:val="24"/>
          <w:szCs w:val="24"/>
        </w:rPr>
      </w:pPr>
      <w:r w:rsidRPr="00D94616">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D94616" w:rsidRDefault="00D563C0" w:rsidP="002A6842">
      <w:pPr>
        <w:ind w:left="400"/>
        <w:jc w:val="both"/>
        <w:rPr>
          <w:sz w:val="24"/>
          <w:szCs w:val="24"/>
        </w:rPr>
      </w:pPr>
      <w:r w:rsidRPr="00D94616">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D94616" w:rsidRDefault="00D563C0" w:rsidP="002A6842">
      <w:pPr>
        <w:ind w:left="400"/>
        <w:jc w:val="both"/>
        <w:rPr>
          <w:sz w:val="24"/>
          <w:szCs w:val="24"/>
        </w:rPr>
      </w:pPr>
      <w:r w:rsidRPr="00D94616">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3E3F51" w:rsidRDefault="00D563C0" w:rsidP="003E3F51">
      <w:pPr>
        <w:ind w:left="400"/>
        <w:jc w:val="both"/>
        <w:rPr>
          <w:sz w:val="24"/>
          <w:szCs w:val="24"/>
        </w:rPr>
      </w:pPr>
      <w:r w:rsidRPr="00D94616">
        <w:rPr>
          <w:rStyle w:val="Subst"/>
          <w:bCs/>
          <w:iCs/>
          <w:sz w:val="24"/>
          <w:szCs w:val="24"/>
        </w:rPr>
        <w:t>Лицо указанных должностей не занимало</w:t>
      </w:r>
    </w:p>
    <w:p w:rsidR="00D563C0" w:rsidRDefault="00D563C0" w:rsidP="002A6842">
      <w:pPr>
        <w:ind w:left="200"/>
        <w:jc w:val="both"/>
      </w:pPr>
      <w:r>
        <w:t>ФИО:</w:t>
      </w:r>
      <w:r>
        <w:rPr>
          <w:rStyle w:val="Subst"/>
          <w:bCs/>
          <w:iCs/>
        </w:rPr>
        <w:t xml:space="preserve"> </w:t>
      </w:r>
      <w:r w:rsidRPr="00D94616">
        <w:rPr>
          <w:rStyle w:val="Subst"/>
          <w:bCs/>
          <w:iCs/>
          <w:sz w:val="24"/>
          <w:szCs w:val="24"/>
        </w:rPr>
        <w:t>Родионов Андрей Викторович</w:t>
      </w:r>
    </w:p>
    <w:p w:rsidR="00D563C0" w:rsidRDefault="00D563C0" w:rsidP="002A6842">
      <w:pPr>
        <w:ind w:left="200"/>
        <w:jc w:val="both"/>
      </w:pPr>
      <w:r>
        <w:t>Год рождения:</w:t>
      </w:r>
      <w:r>
        <w:rPr>
          <w:rStyle w:val="Subst"/>
          <w:bCs/>
          <w:iCs/>
        </w:rPr>
        <w:t xml:space="preserve"> </w:t>
      </w:r>
      <w:r w:rsidRPr="00D94616">
        <w:rPr>
          <w:rStyle w:val="Subst"/>
          <w:bCs/>
          <w:iCs/>
          <w:sz w:val="24"/>
          <w:szCs w:val="24"/>
        </w:rPr>
        <w:t>1977</w:t>
      </w:r>
    </w:p>
    <w:p w:rsidR="00D563C0" w:rsidRDefault="00D563C0" w:rsidP="002A6842">
      <w:pPr>
        <w:ind w:left="200"/>
        <w:jc w:val="both"/>
      </w:pPr>
      <w:r>
        <w:t>Образование:</w:t>
      </w:r>
      <w:r>
        <w:br/>
      </w:r>
      <w:r w:rsidRPr="00D94616">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9506" w:type="dxa"/>
        <w:tblLayout w:type="fixed"/>
        <w:tblCellMar>
          <w:left w:w="72" w:type="dxa"/>
          <w:right w:w="72" w:type="dxa"/>
        </w:tblCellMar>
        <w:tblLook w:val="0000"/>
      </w:tblPr>
      <w:tblGrid>
        <w:gridCol w:w="1368"/>
        <w:gridCol w:w="1295"/>
        <w:gridCol w:w="4089"/>
        <w:gridCol w:w="2754"/>
      </w:tblGrid>
      <w:tr w:rsidR="00D563C0" w:rsidTr="003E3F51">
        <w:trPr>
          <w:trHeight w:val="276"/>
        </w:trPr>
        <w:tc>
          <w:tcPr>
            <w:tcW w:w="2663"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4089"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754"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rsidTr="003E3F51">
        <w:trPr>
          <w:trHeight w:val="262"/>
        </w:trPr>
        <w:tc>
          <w:tcPr>
            <w:tcW w:w="1368"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95"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4089" w:type="dxa"/>
            <w:tcBorders>
              <w:top w:val="single" w:sz="6" w:space="0" w:color="auto"/>
              <w:left w:val="single" w:sz="6" w:space="0" w:color="auto"/>
              <w:bottom w:val="single" w:sz="6" w:space="0" w:color="auto"/>
              <w:right w:val="single" w:sz="6" w:space="0" w:color="auto"/>
            </w:tcBorders>
          </w:tcPr>
          <w:p w:rsidR="00D563C0" w:rsidRDefault="00D563C0"/>
        </w:tc>
        <w:tc>
          <w:tcPr>
            <w:tcW w:w="2754"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3E3F51">
        <w:trPr>
          <w:trHeight w:val="690"/>
        </w:trPr>
        <w:tc>
          <w:tcPr>
            <w:tcW w:w="1368" w:type="dxa"/>
            <w:tcBorders>
              <w:top w:val="single" w:sz="6" w:space="0" w:color="auto"/>
              <w:left w:val="double" w:sz="6" w:space="0" w:color="auto"/>
              <w:bottom w:val="single" w:sz="6" w:space="0" w:color="auto"/>
              <w:right w:val="single" w:sz="6" w:space="0" w:color="auto"/>
            </w:tcBorders>
          </w:tcPr>
          <w:p w:rsidR="00D563C0" w:rsidRDefault="00D563C0">
            <w:r>
              <w:t>2007</w:t>
            </w:r>
          </w:p>
        </w:tc>
        <w:tc>
          <w:tcPr>
            <w:tcW w:w="1295" w:type="dxa"/>
            <w:tcBorders>
              <w:top w:val="single" w:sz="6" w:space="0" w:color="auto"/>
              <w:left w:val="single" w:sz="6" w:space="0" w:color="auto"/>
              <w:bottom w:val="single" w:sz="6" w:space="0" w:color="auto"/>
              <w:right w:val="single" w:sz="6" w:space="0" w:color="auto"/>
            </w:tcBorders>
          </w:tcPr>
          <w:p w:rsidR="00D563C0" w:rsidRDefault="00D563C0">
            <w:r>
              <w:t>2013</w:t>
            </w:r>
          </w:p>
        </w:tc>
        <w:tc>
          <w:tcPr>
            <w:tcW w:w="4089" w:type="dxa"/>
            <w:tcBorders>
              <w:top w:val="single" w:sz="6" w:space="0" w:color="auto"/>
              <w:left w:val="single" w:sz="6" w:space="0" w:color="auto"/>
              <w:bottom w:val="single" w:sz="6" w:space="0" w:color="auto"/>
              <w:right w:val="single" w:sz="6" w:space="0" w:color="auto"/>
            </w:tcBorders>
          </w:tcPr>
          <w:p w:rsidR="00D563C0" w:rsidRDefault="0083432D">
            <w:r>
              <w:t>ОАО "ТАИФ</w:t>
            </w:r>
            <w:r w:rsidR="00D563C0">
              <w:t>"</w:t>
            </w:r>
          </w:p>
        </w:tc>
        <w:tc>
          <w:tcPr>
            <w:tcW w:w="2754" w:type="dxa"/>
            <w:tcBorders>
              <w:top w:val="single" w:sz="6" w:space="0" w:color="auto"/>
              <w:left w:val="single" w:sz="6" w:space="0" w:color="auto"/>
              <w:bottom w:val="single" w:sz="6" w:space="0" w:color="auto"/>
              <w:right w:val="double" w:sz="6" w:space="0" w:color="auto"/>
            </w:tcBorders>
          </w:tcPr>
          <w:p w:rsidR="00D563C0" w:rsidRDefault="00D563C0">
            <w:r>
              <w:t>Специалист корпоративного управления собственностью и инвестициями</w:t>
            </w:r>
          </w:p>
        </w:tc>
      </w:tr>
      <w:tr w:rsidR="00D563C0" w:rsidTr="003E3F51">
        <w:trPr>
          <w:trHeight w:val="566"/>
        </w:trPr>
        <w:tc>
          <w:tcPr>
            <w:tcW w:w="1368" w:type="dxa"/>
            <w:tcBorders>
              <w:top w:val="single" w:sz="6" w:space="0" w:color="auto"/>
              <w:left w:val="double" w:sz="6" w:space="0" w:color="auto"/>
              <w:bottom w:val="single" w:sz="6" w:space="0" w:color="auto"/>
              <w:right w:val="single" w:sz="6" w:space="0" w:color="auto"/>
            </w:tcBorders>
          </w:tcPr>
          <w:p w:rsidR="00D563C0" w:rsidRDefault="00D563C0">
            <w:r>
              <w:t>2013</w:t>
            </w:r>
          </w:p>
        </w:tc>
        <w:tc>
          <w:tcPr>
            <w:tcW w:w="1295" w:type="dxa"/>
            <w:tcBorders>
              <w:top w:val="single" w:sz="6" w:space="0" w:color="auto"/>
              <w:left w:val="single" w:sz="6" w:space="0" w:color="auto"/>
              <w:bottom w:val="single" w:sz="6" w:space="0" w:color="auto"/>
              <w:right w:val="single" w:sz="6" w:space="0" w:color="auto"/>
            </w:tcBorders>
          </w:tcPr>
          <w:p w:rsidR="00D563C0" w:rsidRDefault="00D563C0">
            <w:r>
              <w:t>настоящее время</w:t>
            </w:r>
          </w:p>
        </w:tc>
        <w:tc>
          <w:tcPr>
            <w:tcW w:w="4089" w:type="dxa"/>
            <w:tcBorders>
              <w:top w:val="single" w:sz="6" w:space="0" w:color="auto"/>
              <w:left w:val="single" w:sz="6" w:space="0" w:color="auto"/>
              <w:bottom w:val="single" w:sz="6" w:space="0" w:color="auto"/>
              <w:right w:val="single" w:sz="6" w:space="0" w:color="auto"/>
            </w:tcBorders>
          </w:tcPr>
          <w:p w:rsidR="00D563C0" w:rsidRDefault="00D563C0">
            <w:r>
              <w:t>О</w:t>
            </w:r>
            <w:r w:rsidR="0083432D">
              <w:t>АО "ТАИФ</w:t>
            </w:r>
            <w:r>
              <w:t>"</w:t>
            </w:r>
          </w:p>
        </w:tc>
        <w:tc>
          <w:tcPr>
            <w:tcW w:w="2754" w:type="dxa"/>
            <w:tcBorders>
              <w:top w:val="single" w:sz="6" w:space="0" w:color="auto"/>
              <w:left w:val="single" w:sz="6" w:space="0" w:color="auto"/>
              <w:bottom w:val="single" w:sz="6" w:space="0" w:color="auto"/>
              <w:right w:val="double" w:sz="6" w:space="0" w:color="auto"/>
            </w:tcBorders>
          </w:tcPr>
          <w:p w:rsidR="00D563C0" w:rsidRDefault="00D563C0">
            <w:r>
              <w:t>Главный специалист корпоративного управления собственностью и инвестициями</w:t>
            </w:r>
          </w:p>
        </w:tc>
      </w:tr>
    </w:tbl>
    <w:p w:rsidR="00D563C0" w:rsidRDefault="00D563C0">
      <w:pPr>
        <w:pStyle w:val="ThinDelim"/>
      </w:pPr>
    </w:p>
    <w:p w:rsidR="00D563C0" w:rsidRPr="00D94616" w:rsidRDefault="006E0AE7" w:rsidP="002A6842">
      <w:pPr>
        <w:ind w:left="200"/>
        <w:jc w:val="both"/>
        <w:rPr>
          <w:sz w:val="24"/>
          <w:szCs w:val="24"/>
        </w:rPr>
      </w:pPr>
      <w:r>
        <w:rPr>
          <w:rStyle w:val="Subst"/>
          <w:bCs/>
          <w:iCs/>
          <w:sz w:val="24"/>
          <w:szCs w:val="24"/>
        </w:rPr>
        <w:t xml:space="preserve">   </w:t>
      </w:r>
      <w:r w:rsidR="00D563C0" w:rsidRPr="00D94616">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94616" w:rsidRDefault="00D563C0" w:rsidP="002A6842">
      <w:pPr>
        <w:ind w:left="400"/>
        <w:jc w:val="both"/>
        <w:rPr>
          <w:sz w:val="24"/>
          <w:szCs w:val="24"/>
        </w:rPr>
      </w:pPr>
      <w:r w:rsidRPr="00D94616">
        <w:rPr>
          <w:rStyle w:val="Subst"/>
          <w:bCs/>
          <w:iCs/>
          <w:sz w:val="24"/>
          <w:szCs w:val="24"/>
        </w:rPr>
        <w:t>Лицо указанных долей не имеет</w:t>
      </w:r>
    </w:p>
    <w:p w:rsidR="00D563C0" w:rsidRPr="003441CE" w:rsidRDefault="00D563C0" w:rsidP="002A6842">
      <w:pPr>
        <w:ind w:left="200"/>
        <w:jc w:val="both"/>
        <w:rPr>
          <w:sz w:val="24"/>
          <w:szCs w:val="24"/>
        </w:rPr>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3441CE" w:rsidRDefault="00D563C0" w:rsidP="002A6842">
      <w:pPr>
        <w:ind w:left="400"/>
        <w:jc w:val="both"/>
        <w:rPr>
          <w:sz w:val="24"/>
          <w:szCs w:val="24"/>
        </w:rPr>
      </w:pPr>
      <w:r w:rsidRPr="003441CE">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3441CE" w:rsidRDefault="00D563C0" w:rsidP="002A6842">
      <w:pPr>
        <w:ind w:left="400"/>
        <w:jc w:val="both"/>
        <w:rPr>
          <w:sz w:val="24"/>
          <w:szCs w:val="24"/>
        </w:rPr>
      </w:pPr>
      <w:r w:rsidRPr="003441CE">
        <w:rPr>
          <w:rStyle w:val="Subst"/>
          <w:bCs/>
          <w:iCs/>
          <w:sz w:val="24"/>
          <w:szCs w:val="24"/>
        </w:rPr>
        <w:t>Лицо к указанным видам ответственности не привлекалось</w:t>
      </w:r>
    </w:p>
    <w:p w:rsidR="00D563C0" w:rsidRPr="003441CE" w:rsidRDefault="00D563C0" w:rsidP="002A6842">
      <w:pPr>
        <w:ind w:left="200"/>
        <w:jc w:val="both"/>
        <w:rPr>
          <w:sz w:val="24"/>
          <w:szCs w:val="24"/>
        </w:rPr>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3441CE" w:rsidRDefault="00D563C0" w:rsidP="002A6842">
      <w:pPr>
        <w:ind w:left="400"/>
        <w:rPr>
          <w:sz w:val="24"/>
          <w:szCs w:val="24"/>
        </w:rPr>
      </w:pPr>
      <w:r w:rsidRPr="003441CE">
        <w:rPr>
          <w:rStyle w:val="Subst"/>
          <w:bCs/>
          <w:iCs/>
          <w:sz w:val="24"/>
          <w:szCs w:val="24"/>
        </w:rPr>
        <w:t>Лицо указанных должностей не занимало</w:t>
      </w:r>
    </w:p>
    <w:p w:rsidR="00D563C0" w:rsidRPr="003441CE" w:rsidRDefault="00D563C0" w:rsidP="002A6842">
      <w:pPr>
        <w:ind w:left="200"/>
        <w:jc w:val="both"/>
        <w:rPr>
          <w:sz w:val="24"/>
          <w:szCs w:val="24"/>
        </w:rPr>
      </w:pPr>
      <w:r>
        <w:t>ФИО:</w:t>
      </w:r>
      <w:r>
        <w:rPr>
          <w:rStyle w:val="Subst"/>
          <w:bCs/>
          <w:iCs/>
        </w:rPr>
        <w:t xml:space="preserve"> </w:t>
      </w:r>
      <w:r w:rsidRPr="003441CE">
        <w:rPr>
          <w:rStyle w:val="Subst"/>
          <w:bCs/>
          <w:iCs/>
          <w:sz w:val="24"/>
          <w:szCs w:val="24"/>
        </w:rPr>
        <w:t>Сабиров Ринат Касимович</w:t>
      </w:r>
    </w:p>
    <w:p w:rsidR="00D563C0" w:rsidRDefault="00D563C0" w:rsidP="002A6842">
      <w:pPr>
        <w:ind w:left="200"/>
        <w:jc w:val="both"/>
      </w:pPr>
      <w:r>
        <w:t>Год рождения:</w:t>
      </w:r>
      <w:r>
        <w:rPr>
          <w:rStyle w:val="Subst"/>
          <w:bCs/>
          <w:iCs/>
        </w:rPr>
        <w:t xml:space="preserve"> </w:t>
      </w:r>
      <w:r w:rsidRPr="003441CE">
        <w:rPr>
          <w:rStyle w:val="Subst"/>
          <w:bCs/>
          <w:iCs/>
          <w:sz w:val="24"/>
          <w:szCs w:val="24"/>
        </w:rPr>
        <w:t>1967</w:t>
      </w:r>
    </w:p>
    <w:p w:rsidR="00D563C0" w:rsidRDefault="00D563C0" w:rsidP="002A6842">
      <w:pPr>
        <w:pStyle w:val="ThinDelim"/>
        <w:jc w:val="both"/>
      </w:pPr>
    </w:p>
    <w:p w:rsidR="00D563C0" w:rsidRDefault="00D563C0" w:rsidP="002A6842">
      <w:pPr>
        <w:ind w:left="200"/>
        <w:jc w:val="both"/>
      </w:pPr>
      <w:r>
        <w:t>Образование:</w:t>
      </w:r>
      <w:r>
        <w:br/>
      </w:r>
      <w:r w:rsidRPr="003441CE">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rsidP="002A684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r>
              <w:t>июня 2003</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август 2003</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Кабинет Министров РТ</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Главный референт орг. Отдела</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r>
              <w:t>августа 2003</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июнь 2010</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Кабинет Министров РТ</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Советник Премьер - Министра РТ</w:t>
            </w:r>
          </w:p>
        </w:tc>
      </w:tr>
      <w:tr w:rsidR="00D563C0" w:rsidTr="003E3F51">
        <w:trPr>
          <w:trHeight w:val="65"/>
        </w:trPr>
        <w:tc>
          <w:tcPr>
            <w:tcW w:w="1332" w:type="dxa"/>
            <w:tcBorders>
              <w:top w:val="single" w:sz="6" w:space="0" w:color="auto"/>
              <w:left w:val="double" w:sz="6" w:space="0" w:color="auto"/>
              <w:bottom w:val="double" w:sz="6" w:space="0" w:color="auto"/>
              <w:right w:val="single" w:sz="6" w:space="0" w:color="auto"/>
            </w:tcBorders>
          </w:tcPr>
          <w:p w:rsidR="00D563C0" w:rsidRDefault="00D563C0">
            <w:r>
              <w:t>июня 2010</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D563C0">
            <w:r>
              <w:t>Аппарат Президента РТ</w:t>
            </w:r>
          </w:p>
        </w:tc>
        <w:tc>
          <w:tcPr>
            <w:tcW w:w="2680" w:type="dxa"/>
            <w:tcBorders>
              <w:top w:val="single" w:sz="6" w:space="0" w:color="auto"/>
              <w:left w:val="single" w:sz="6" w:space="0" w:color="auto"/>
              <w:bottom w:val="double" w:sz="6" w:space="0" w:color="auto"/>
              <w:right w:val="double" w:sz="6" w:space="0" w:color="auto"/>
            </w:tcBorders>
          </w:tcPr>
          <w:p w:rsidR="00D563C0" w:rsidRDefault="00D563C0">
            <w:r>
              <w:t>Помощник Президента РТ</w:t>
            </w:r>
          </w:p>
        </w:tc>
      </w:tr>
    </w:tbl>
    <w:p w:rsidR="00D563C0" w:rsidRPr="00952F55" w:rsidRDefault="00D563C0" w:rsidP="002A6842">
      <w:pPr>
        <w:jc w:val="both"/>
        <w:rPr>
          <w:lang w:val="en-US"/>
        </w:rPr>
      </w:pPr>
    </w:p>
    <w:p w:rsidR="00D563C0" w:rsidRPr="003441CE" w:rsidRDefault="00952F55" w:rsidP="002A6842">
      <w:pPr>
        <w:jc w:val="both"/>
        <w:rPr>
          <w:sz w:val="24"/>
          <w:szCs w:val="24"/>
        </w:rPr>
      </w:pPr>
      <w:r w:rsidRPr="003441CE">
        <w:rPr>
          <w:sz w:val="24"/>
          <w:szCs w:val="24"/>
        </w:rPr>
        <w:t xml:space="preserve">       </w:t>
      </w:r>
      <w:r w:rsidR="00D563C0" w:rsidRPr="003441CE">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3441CE" w:rsidRDefault="00D563C0" w:rsidP="002A6842">
      <w:pPr>
        <w:ind w:left="400"/>
        <w:jc w:val="both"/>
        <w:rPr>
          <w:sz w:val="24"/>
          <w:szCs w:val="24"/>
        </w:rPr>
      </w:pPr>
      <w:r w:rsidRPr="003441CE">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3441CE" w:rsidRDefault="00D563C0" w:rsidP="002A6842">
      <w:pPr>
        <w:ind w:left="400"/>
        <w:jc w:val="both"/>
        <w:rPr>
          <w:sz w:val="24"/>
          <w:szCs w:val="24"/>
        </w:rPr>
      </w:pPr>
      <w:r w:rsidRPr="003441CE">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3441CE" w:rsidRDefault="00D563C0" w:rsidP="002A6842">
      <w:pPr>
        <w:ind w:left="400"/>
        <w:jc w:val="both"/>
        <w:rPr>
          <w:sz w:val="24"/>
          <w:szCs w:val="24"/>
        </w:rPr>
      </w:pPr>
      <w:r w:rsidRPr="003441CE">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3441CE" w:rsidRDefault="00D563C0" w:rsidP="002A6842">
      <w:pPr>
        <w:ind w:left="400"/>
        <w:jc w:val="both"/>
        <w:rPr>
          <w:sz w:val="24"/>
          <w:szCs w:val="24"/>
        </w:rPr>
      </w:pPr>
      <w:r w:rsidRPr="003441CE">
        <w:rPr>
          <w:rStyle w:val="Subst"/>
          <w:bCs/>
          <w:iCs/>
          <w:sz w:val="24"/>
          <w:szCs w:val="24"/>
        </w:rPr>
        <w:t>Лицо указанных должностей не занимало</w:t>
      </w:r>
    </w:p>
    <w:p w:rsidR="00D563C0" w:rsidRDefault="00D563C0" w:rsidP="002A6842">
      <w:pPr>
        <w:ind w:left="200"/>
        <w:jc w:val="both"/>
      </w:pPr>
      <w:r>
        <w:t>ФИО:</w:t>
      </w:r>
      <w:r>
        <w:rPr>
          <w:rStyle w:val="Subst"/>
          <w:bCs/>
          <w:iCs/>
        </w:rPr>
        <w:t xml:space="preserve"> </w:t>
      </w:r>
      <w:r w:rsidRPr="003441CE">
        <w:rPr>
          <w:rStyle w:val="Subst"/>
          <w:bCs/>
          <w:iCs/>
          <w:sz w:val="24"/>
          <w:szCs w:val="24"/>
        </w:rPr>
        <w:t>Чершинцев Валерий Сергеевич</w:t>
      </w:r>
    </w:p>
    <w:p w:rsidR="00D563C0" w:rsidRDefault="00D563C0" w:rsidP="002A6842">
      <w:pPr>
        <w:ind w:left="200"/>
        <w:jc w:val="both"/>
      </w:pPr>
      <w:r>
        <w:t>Год рождения:</w:t>
      </w:r>
      <w:r>
        <w:rPr>
          <w:rStyle w:val="Subst"/>
          <w:bCs/>
          <w:iCs/>
        </w:rPr>
        <w:t xml:space="preserve"> </w:t>
      </w:r>
      <w:r w:rsidRPr="003441CE">
        <w:rPr>
          <w:rStyle w:val="Subst"/>
          <w:bCs/>
          <w:iCs/>
          <w:sz w:val="24"/>
          <w:szCs w:val="24"/>
        </w:rPr>
        <w:t>1962</w:t>
      </w:r>
    </w:p>
    <w:p w:rsidR="00D563C0" w:rsidRDefault="00D563C0" w:rsidP="002A6842">
      <w:pPr>
        <w:pStyle w:val="ThinDelim"/>
        <w:jc w:val="both"/>
      </w:pPr>
    </w:p>
    <w:p w:rsidR="00D563C0" w:rsidRDefault="00D563C0" w:rsidP="002A6842">
      <w:pPr>
        <w:ind w:left="200"/>
        <w:jc w:val="both"/>
      </w:pPr>
      <w:r>
        <w:t>Образование:</w:t>
      </w:r>
      <w:r>
        <w:br/>
      </w:r>
      <w:r w:rsidRPr="003441CE">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9252" w:type="dxa"/>
        <w:tblLayout w:type="fixed"/>
        <w:tblCellMar>
          <w:left w:w="72" w:type="dxa"/>
          <w:right w:w="72" w:type="dxa"/>
        </w:tblCellMar>
        <w:tblLook w:val="0000"/>
      </w:tblPr>
      <w:tblGrid>
        <w:gridCol w:w="1332"/>
        <w:gridCol w:w="1260"/>
        <w:gridCol w:w="3980"/>
        <w:gridCol w:w="2680"/>
      </w:tblGrid>
      <w:tr w:rsidR="00D563C0" w:rsidTr="003E3F51">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2010</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2011</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Администрация Елабужского Муниципального района РТ</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Глава</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2011</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2012</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Исполнительный комитет Тетюшского муниципального района</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Заместитель руководителя</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января 2012</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март 2012</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Исполнительный комитет Тетюшского муниципального района</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Руководитель</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марта 2012</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октябрь 2014</w:t>
            </w:r>
          </w:p>
        </w:tc>
        <w:tc>
          <w:tcPr>
            <w:tcW w:w="3980" w:type="dxa"/>
            <w:tcBorders>
              <w:top w:val="single" w:sz="6" w:space="0" w:color="auto"/>
              <w:left w:val="single" w:sz="6" w:space="0" w:color="auto"/>
              <w:bottom w:val="single" w:sz="6" w:space="0" w:color="auto"/>
              <w:right w:val="single" w:sz="6" w:space="0" w:color="auto"/>
            </w:tcBorders>
          </w:tcPr>
          <w:p w:rsidR="00D563C0" w:rsidRDefault="00A41800">
            <w:r>
              <w:t>Исполнительный</w:t>
            </w:r>
            <w:r w:rsidR="00D563C0">
              <w:t xml:space="preserve"> комитет Тетюшского муниципального района</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Глава Муниципального Образования</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октября 2014</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Исполнительный комитет Менделеевского Муниципального района РТ</w:t>
            </w:r>
          </w:p>
        </w:tc>
        <w:tc>
          <w:tcPr>
            <w:tcW w:w="2680" w:type="dxa"/>
            <w:tcBorders>
              <w:top w:val="single" w:sz="6" w:space="0" w:color="auto"/>
              <w:left w:val="single" w:sz="6" w:space="0" w:color="auto"/>
              <w:bottom w:val="single" w:sz="6" w:space="0" w:color="auto"/>
              <w:right w:val="double" w:sz="6" w:space="0" w:color="auto"/>
            </w:tcBorders>
          </w:tcPr>
          <w:p w:rsidR="00D563C0" w:rsidRDefault="004D3803">
            <w:r>
              <w:t>Руководитель исполнительного комитета</w:t>
            </w:r>
          </w:p>
        </w:tc>
      </w:tr>
    </w:tbl>
    <w:p w:rsidR="00D563C0" w:rsidRDefault="00D563C0">
      <w:pPr>
        <w:pStyle w:val="ThinDelim"/>
      </w:pPr>
    </w:p>
    <w:p w:rsidR="00D563C0" w:rsidRPr="003441CE" w:rsidRDefault="006E0AE7" w:rsidP="002A6842">
      <w:pPr>
        <w:ind w:left="200"/>
        <w:jc w:val="both"/>
        <w:rPr>
          <w:sz w:val="24"/>
          <w:szCs w:val="24"/>
        </w:rPr>
      </w:pPr>
      <w:r>
        <w:rPr>
          <w:rStyle w:val="Subst"/>
          <w:bCs/>
          <w:iCs/>
          <w:sz w:val="24"/>
          <w:szCs w:val="24"/>
        </w:rPr>
        <w:t xml:space="preserve">   </w:t>
      </w:r>
      <w:r w:rsidR="00D563C0" w:rsidRPr="003441CE">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3441CE" w:rsidRDefault="00D563C0" w:rsidP="002A6842">
      <w:pPr>
        <w:ind w:left="400"/>
        <w:jc w:val="both"/>
        <w:rPr>
          <w:sz w:val="24"/>
          <w:szCs w:val="24"/>
        </w:rPr>
      </w:pPr>
      <w:r w:rsidRPr="003441CE">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3441CE" w:rsidRDefault="00D563C0" w:rsidP="002A6842">
      <w:pPr>
        <w:ind w:left="400"/>
        <w:jc w:val="both"/>
        <w:rPr>
          <w:sz w:val="24"/>
          <w:szCs w:val="24"/>
        </w:rPr>
      </w:pPr>
      <w:r w:rsidRPr="003441CE">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3441CE" w:rsidRDefault="00D563C0" w:rsidP="002A6842">
      <w:pPr>
        <w:ind w:left="400"/>
        <w:jc w:val="both"/>
        <w:rPr>
          <w:sz w:val="24"/>
          <w:szCs w:val="24"/>
        </w:rPr>
      </w:pPr>
      <w:r w:rsidRPr="003441CE">
        <w:rPr>
          <w:rStyle w:val="Subst"/>
          <w:bCs/>
          <w:iCs/>
          <w:sz w:val="24"/>
          <w:szCs w:val="24"/>
        </w:rPr>
        <w:t>Лицо к указанным видам ответственности не привлекалось</w:t>
      </w:r>
    </w:p>
    <w:p w:rsidR="00D563C0" w:rsidRPr="003441CE" w:rsidRDefault="00D563C0" w:rsidP="002A6842">
      <w:pPr>
        <w:ind w:left="200"/>
        <w:jc w:val="both"/>
        <w:rPr>
          <w:sz w:val="24"/>
          <w:szCs w:val="24"/>
        </w:rPr>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3441CE" w:rsidRDefault="00D563C0" w:rsidP="002A6842">
      <w:pPr>
        <w:ind w:left="400"/>
        <w:jc w:val="both"/>
        <w:rPr>
          <w:sz w:val="24"/>
          <w:szCs w:val="24"/>
        </w:rPr>
      </w:pPr>
      <w:r w:rsidRPr="003441CE">
        <w:rPr>
          <w:rStyle w:val="Subst"/>
          <w:bCs/>
          <w:iCs/>
          <w:sz w:val="24"/>
          <w:szCs w:val="24"/>
        </w:rPr>
        <w:t>Лицо указанных должностей не занимало</w:t>
      </w:r>
    </w:p>
    <w:p w:rsidR="00D563C0" w:rsidRDefault="00D563C0" w:rsidP="002A6842">
      <w:pPr>
        <w:ind w:left="200"/>
        <w:jc w:val="both"/>
      </w:pPr>
      <w:r>
        <w:t>ФИО:</w:t>
      </w:r>
      <w:r>
        <w:rPr>
          <w:rStyle w:val="Subst"/>
          <w:bCs/>
          <w:iCs/>
        </w:rPr>
        <w:t xml:space="preserve"> </w:t>
      </w:r>
      <w:r w:rsidRPr="003441CE">
        <w:rPr>
          <w:rStyle w:val="Subst"/>
          <w:bCs/>
          <w:iCs/>
          <w:sz w:val="24"/>
          <w:szCs w:val="24"/>
        </w:rPr>
        <w:t>Шамсин Дамир Рафисович</w:t>
      </w:r>
    </w:p>
    <w:p w:rsidR="00D563C0" w:rsidRDefault="00D563C0" w:rsidP="002A6842">
      <w:pPr>
        <w:ind w:left="200"/>
        <w:jc w:val="both"/>
      </w:pPr>
      <w:r>
        <w:lastRenderedPageBreak/>
        <w:t>Год рождения:</w:t>
      </w:r>
      <w:r>
        <w:rPr>
          <w:rStyle w:val="Subst"/>
          <w:bCs/>
          <w:iCs/>
        </w:rPr>
        <w:t xml:space="preserve"> </w:t>
      </w:r>
      <w:r w:rsidRPr="003441CE">
        <w:rPr>
          <w:rStyle w:val="Subst"/>
          <w:bCs/>
          <w:iCs/>
          <w:sz w:val="24"/>
          <w:szCs w:val="24"/>
        </w:rPr>
        <w:t>1964</w:t>
      </w:r>
    </w:p>
    <w:p w:rsidR="00D563C0" w:rsidRDefault="00D563C0" w:rsidP="002A6842">
      <w:pPr>
        <w:pStyle w:val="ThinDelim"/>
        <w:jc w:val="both"/>
      </w:pPr>
    </w:p>
    <w:p w:rsidR="00D563C0" w:rsidRDefault="00D563C0" w:rsidP="002A6842">
      <w:pPr>
        <w:ind w:left="200"/>
        <w:jc w:val="both"/>
      </w:pPr>
      <w:r>
        <w:t>Образование:</w:t>
      </w:r>
      <w:r>
        <w:br/>
      </w:r>
      <w:r w:rsidRPr="003441CE">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9252" w:type="dxa"/>
        <w:tblLayout w:type="fixed"/>
        <w:tblCellMar>
          <w:left w:w="72" w:type="dxa"/>
          <w:right w:w="72" w:type="dxa"/>
        </w:tblCellMar>
        <w:tblLook w:val="0000"/>
      </w:tblPr>
      <w:tblGrid>
        <w:gridCol w:w="1332"/>
        <w:gridCol w:w="1260"/>
        <w:gridCol w:w="3980"/>
        <w:gridCol w:w="2680"/>
      </w:tblGrid>
      <w:tr w:rsidR="00D563C0" w:rsidTr="003E3F51">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2003</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ОАО "Химзавод им. Карпова"</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Генеральный директор</w:t>
            </w:r>
          </w:p>
        </w:tc>
      </w:tr>
    </w:tbl>
    <w:p w:rsidR="00D563C0" w:rsidRDefault="00D563C0">
      <w:pPr>
        <w:pStyle w:val="ThinDelim"/>
      </w:pPr>
    </w:p>
    <w:p w:rsidR="00D563C0" w:rsidRDefault="00D563C0" w:rsidP="002A6842">
      <w:pPr>
        <w:ind w:left="200"/>
        <w:jc w:val="both"/>
      </w:pPr>
      <w:r>
        <w:t>Доля участия лица в уставном капитале эмитента, %:</w:t>
      </w:r>
      <w:r>
        <w:rPr>
          <w:rStyle w:val="Subst"/>
          <w:bCs/>
          <w:iCs/>
        </w:rPr>
        <w:t xml:space="preserve"> </w:t>
      </w:r>
      <w:r w:rsidRPr="003441CE">
        <w:rPr>
          <w:rStyle w:val="Subst"/>
          <w:bCs/>
          <w:iCs/>
          <w:sz w:val="24"/>
          <w:szCs w:val="24"/>
        </w:rPr>
        <w:t>0.1</w:t>
      </w:r>
    </w:p>
    <w:p w:rsidR="00D563C0" w:rsidRPr="00952F55" w:rsidRDefault="00D563C0" w:rsidP="002A6842">
      <w:pPr>
        <w:ind w:left="200"/>
        <w:jc w:val="both"/>
      </w:pPr>
      <w:r>
        <w:t>Доля принадлежащих лицу обыкновенных акций эмитента, %:</w:t>
      </w:r>
      <w:r>
        <w:rPr>
          <w:rStyle w:val="Subst"/>
          <w:bCs/>
          <w:iCs/>
        </w:rPr>
        <w:t xml:space="preserve"> </w:t>
      </w:r>
      <w:r w:rsidRPr="003441CE">
        <w:rPr>
          <w:rStyle w:val="Subst"/>
          <w:bCs/>
          <w:iCs/>
          <w:sz w:val="24"/>
          <w:szCs w:val="24"/>
        </w:rPr>
        <w:t>0.02</w:t>
      </w:r>
    </w:p>
    <w:p w:rsidR="00952F55" w:rsidRPr="00312DE6"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3441CE" w:rsidRDefault="00D563C0" w:rsidP="002A6842">
      <w:pPr>
        <w:ind w:left="400"/>
        <w:jc w:val="both"/>
        <w:rPr>
          <w:sz w:val="24"/>
          <w:szCs w:val="24"/>
        </w:rPr>
      </w:pPr>
      <w:r w:rsidRPr="003441CE">
        <w:rPr>
          <w:rStyle w:val="Subst"/>
          <w:bCs/>
          <w:iCs/>
          <w:sz w:val="24"/>
          <w:szCs w:val="24"/>
        </w:rPr>
        <w:t>Лицо указанных долей не имеет</w:t>
      </w:r>
    </w:p>
    <w:p w:rsidR="00952F55" w:rsidRPr="00312DE6"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563C0" w:rsidRDefault="00D563C0" w:rsidP="002A6842">
      <w:pPr>
        <w:jc w:val="both"/>
      </w:pPr>
    </w:p>
    <w:p w:rsidR="00D563C0" w:rsidRPr="003441CE" w:rsidRDefault="00D563C0" w:rsidP="002A6842">
      <w:pPr>
        <w:ind w:left="400"/>
        <w:jc w:val="both"/>
        <w:rPr>
          <w:sz w:val="24"/>
          <w:szCs w:val="24"/>
        </w:rPr>
      </w:pPr>
      <w:r w:rsidRPr="003441CE">
        <w:rPr>
          <w:rStyle w:val="Subst"/>
          <w:bCs/>
          <w:iCs/>
          <w:sz w:val="24"/>
          <w:szCs w:val="24"/>
        </w:rPr>
        <w:t>Указанных родственных связей нет</w:t>
      </w:r>
    </w:p>
    <w:p w:rsidR="00952F55" w:rsidRPr="00312DE6"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563C0" w:rsidRPr="003441CE" w:rsidRDefault="00D563C0" w:rsidP="002A6842">
      <w:pPr>
        <w:jc w:val="both"/>
        <w:rPr>
          <w:sz w:val="24"/>
          <w:szCs w:val="24"/>
        </w:rPr>
      </w:pPr>
    </w:p>
    <w:p w:rsidR="00D563C0" w:rsidRPr="003441CE" w:rsidRDefault="00D563C0" w:rsidP="002A6842">
      <w:pPr>
        <w:ind w:left="400"/>
        <w:jc w:val="both"/>
        <w:rPr>
          <w:sz w:val="24"/>
          <w:szCs w:val="24"/>
        </w:rPr>
      </w:pPr>
      <w:r w:rsidRPr="003441CE">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3441CE" w:rsidRDefault="00D563C0" w:rsidP="002A6842">
      <w:pPr>
        <w:ind w:left="400"/>
        <w:jc w:val="both"/>
        <w:rPr>
          <w:sz w:val="24"/>
          <w:szCs w:val="24"/>
        </w:rPr>
      </w:pPr>
      <w:r w:rsidRPr="003441CE">
        <w:rPr>
          <w:rStyle w:val="Subst"/>
          <w:bCs/>
          <w:iCs/>
          <w:sz w:val="24"/>
          <w:szCs w:val="24"/>
        </w:rPr>
        <w:t>Лицо указанных должностей не занимало</w:t>
      </w:r>
    </w:p>
    <w:p w:rsidR="002A6842" w:rsidRDefault="002A6842" w:rsidP="002A6842">
      <w:pPr>
        <w:ind w:left="400"/>
        <w:jc w:val="both"/>
      </w:pPr>
    </w:p>
    <w:p w:rsidR="00D563C0" w:rsidRDefault="00D563C0" w:rsidP="002A6842">
      <w:pPr>
        <w:ind w:left="200"/>
        <w:jc w:val="both"/>
      </w:pPr>
      <w:r>
        <w:t>ФИО:</w:t>
      </w:r>
      <w:r>
        <w:rPr>
          <w:rStyle w:val="Subst"/>
          <w:bCs/>
          <w:iCs/>
        </w:rPr>
        <w:t xml:space="preserve"> </w:t>
      </w:r>
      <w:r w:rsidRPr="003441CE">
        <w:rPr>
          <w:rStyle w:val="Subst"/>
          <w:bCs/>
          <w:iCs/>
          <w:sz w:val="24"/>
          <w:szCs w:val="24"/>
        </w:rPr>
        <w:t>Яруллин Рафинат Саматович</w:t>
      </w:r>
    </w:p>
    <w:p w:rsidR="00D563C0" w:rsidRDefault="00D563C0" w:rsidP="002A6842">
      <w:pPr>
        <w:ind w:left="200"/>
        <w:jc w:val="both"/>
      </w:pPr>
      <w:r>
        <w:t>Год рождения:</w:t>
      </w:r>
      <w:r>
        <w:rPr>
          <w:rStyle w:val="Subst"/>
          <w:bCs/>
          <w:iCs/>
        </w:rPr>
        <w:t xml:space="preserve"> </w:t>
      </w:r>
      <w:r w:rsidRPr="003441CE">
        <w:rPr>
          <w:rStyle w:val="Subst"/>
          <w:bCs/>
          <w:iCs/>
          <w:sz w:val="24"/>
          <w:szCs w:val="24"/>
        </w:rPr>
        <w:t>1943</w:t>
      </w:r>
    </w:p>
    <w:p w:rsidR="00D563C0" w:rsidRDefault="00D563C0" w:rsidP="002A6842">
      <w:pPr>
        <w:pStyle w:val="ThinDelim"/>
        <w:jc w:val="both"/>
      </w:pPr>
    </w:p>
    <w:p w:rsidR="00D563C0" w:rsidRDefault="00D563C0" w:rsidP="002A6842">
      <w:pPr>
        <w:ind w:left="200"/>
        <w:jc w:val="both"/>
      </w:pPr>
      <w:r>
        <w:t>Образование:</w:t>
      </w:r>
      <w:r>
        <w:br/>
      </w:r>
      <w:r w:rsidRPr="003441CE">
        <w:rPr>
          <w:rStyle w:val="Subst"/>
          <w:bCs/>
          <w:iCs/>
          <w:sz w:val="24"/>
          <w:szCs w:val="24"/>
        </w:rPr>
        <w:t>Высшее</w:t>
      </w:r>
    </w:p>
    <w:p w:rsidR="00D563C0" w:rsidRPr="004D3803"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E3F51" w:rsidRPr="004D3803" w:rsidRDefault="003E3F51" w:rsidP="002A6842">
      <w:pPr>
        <w:ind w:left="200"/>
        <w:jc w:val="both"/>
      </w:pPr>
    </w:p>
    <w:p w:rsidR="00D563C0" w:rsidRDefault="00D563C0">
      <w:pPr>
        <w:pStyle w:val="ThinDelim"/>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double" w:sz="6" w:space="0" w:color="auto"/>
              <w:right w:val="single" w:sz="6" w:space="0" w:color="auto"/>
            </w:tcBorders>
          </w:tcPr>
          <w:p w:rsidR="00D563C0" w:rsidRDefault="00D563C0">
            <w:r>
              <w:t>2004</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D563C0">
            <w:r>
              <w:t>ОАО "Татнефтехиминвест-Холдинг"</w:t>
            </w:r>
          </w:p>
        </w:tc>
        <w:tc>
          <w:tcPr>
            <w:tcW w:w="2680" w:type="dxa"/>
            <w:tcBorders>
              <w:top w:val="single" w:sz="6" w:space="0" w:color="auto"/>
              <w:left w:val="single" w:sz="6" w:space="0" w:color="auto"/>
              <w:bottom w:val="double" w:sz="6" w:space="0" w:color="auto"/>
              <w:right w:val="double" w:sz="6" w:space="0" w:color="auto"/>
            </w:tcBorders>
          </w:tcPr>
          <w:p w:rsidR="00D563C0" w:rsidRDefault="00D563C0">
            <w:r>
              <w:t>Генеральный директор</w:t>
            </w:r>
          </w:p>
        </w:tc>
      </w:tr>
    </w:tbl>
    <w:p w:rsidR="00D563C0" w:rsidRPr="003441CE" w:rsidRDefault="00D563C0">
      <w:pPr>
        <w:pStyle w:val="ThinDelim"/>
        <w:rPr>
          <w:sz w:val="24"/>
          <w:szCs w:val="24"/>
        </w:rPr>
      </w:pPr>
    </w:p>
    <w:p w:rsidR="00D563C0" w:rsidRPr="003441CE" w:rsidRDefault="006E0AE7" w:rsidP="002A6842">
      <w:pPr>
        <w:ind w:left="200"/>
        <w:jc w:val="both"/>
        <w:rPr>
          <w:sz w:val="24"/>
          <w:szCs w:val="24"/>
        </w:rPr>
      </w:pPr>
      <w:r>
        <w:rPr>
          <w:rStyle w:val="Subst"/>
          <w:bCs/>
          <w:iCs/>
          <w:sz w:val="24"/>
          <w:szCs w:val="24"/>
        </w:rPr>
        <w:t xml:space="preserve">  </w:t>
      </w:r>
      <w:r w:rsidR="00D563C0" w:rsidRPr="003441CE">
        <w:rPr>
          <w:rStyle w:val="Subst"/>
          <w:bCs/>
          <w:iCs/>
          <w:sz w:val="24"/>
          <w:szCs w:val="24"/>
        </w:rPr>
        <w:t>Доли участия в уставном капитале эмитента/обыкновенных акций не имеет</w:t>
      </w:r>
    </w:p>
    <w:p w:rsidR="00D563C0" w:rsidRDefault="00D563C0" w:rsidP="002A6842">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3441CE" w:rsidRDefault="00D563C0" w:rsidP="002A6842">
      <w:pPr>
        <w:ind w:left="400"/>
        <w:jc w:val="both"/>
        <w:rPr>
          <w:sz w:val="24"/>
          <w:szCs w:val="24"/>
        </w:rPr>
      </w:pPr>
      <w:r w:rsidRPr="003441CE">
        <w:rPr>
          <w:rStyle w:val="Subst"/>
          <w:bCs/>
          <w:iCs/>
          <w:sz w:val="24"/>
          <w:szCs w:val="24"/>
        </w:rPr>
        <w:t>Лицо указанных долей не имеет</w:t>
      </w:r>
    </w:p>
    <w:p w:rsidR="00D563C0" w:rsidRDefault="00D563C0" w:rsidP="002A6842">
      <w:pPr>
        <w:ind w:left="200"/>
        <w:jc w:val="both"/>
      </w:pPr>
      <w:r>
        <w:t xml:space="preserve">Сведения о характере любых родственных связей с иными лицами, входящими в состав органов </w:t>
      </w:r>
      <w:r>
        <w:lastRenderedPageBreak/>
        <w:t>управления эмитента и/или органов контроля за финансово-хозяйственной деятельностью эмитента:</w:t>
      </w:r>
      <w:r>
        <w:br/>
      </w:r>
    </w:p>
    <w:p w:rsidR="00D563C0" w:rsidRPr="003441CE" w:rsidRDefault="00D563C0" w:rsidP="002A6842">
      <w:pPr>
        <w:ind w:left="400"/>
        <w:jc w:val="both"/>
        <w:rPr>
          <w:sz w:val="24"/>
          <w:szCs w:val="24"/>
        </w:rPr>
      </w:pPr>
      <w:r w:rsidRPr="003441CE">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3441CE" w:rsidRDefault="00D563C0" w:rsidP="002A6842">
      <w:pPr>
        <w:ind w:left="400"/>
        <w:jc w:val="both"/>
        <w:rPr>
          <w:sz w:val="24"/>
          <w:szCs w:val="24"/>
        </w:rPr>
      </w:pPr>
      <w:r w:rsidRPr="003441CE">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3441CE" w:rsidRDefault="00D563C0" w:rsidP="002A6842">
      <w:pPr>
        <w:ind w:left="400"/>
        <w:jc w:val="both"/>
        <w:rPr>
          <w:sz w:val="24"/>
          <w:szCs w:val="24"/>
        </w:rPr>
      </w:pPr>
      <w:r w:rsidRPr="003441CE">
        <w:rPr>
          <w:rStyle w:val="Subst"/>
          <w:bCs/>
          <w:iCs/>
          <w:sz w:val="24"/>
          <w:szCs w:val="24"/>
        </w:rPr>
        <w:t>Лицо указанных должностей не занимало</w:t>
      </w:r>
    </w:p>
    <w:p w:rsidR="00D563C0" w:rsidRDefault="00D563C0">
      <w:pPr>
        <w:pStyle w:val="2"/>
      </w:pPr>
      <w:r>
        <w:t>5.2.2. Информация о единоличном исполнительном органе эмитента</w:t>
      </w:r>
    </w:p>
    <w:p w:rsidR="00D563C0" w:rsidRDefault="00D563C0" w:rsidP="002A6842"/>
    <w:p w:rsidR="00D563C0" w:rsidRDefault="00D563C0" w:rsidP="002A6842">
      <w:pPr>
        <w:ind w:left="200"/>
        <w:jc w:val="both"/>
      </w:pPr>
      <w:r>
        <w:t>ФИО:</w:t>
      </w:r>
      <w:r>
        <w:rPr>
          <w:rStyle w:val="Subst"/>
          <w:bCs/>
          <w:iCs/>
        </w:rPr>
        <w:t xml:space="preserve"> </w:t>
      </w:r>
      <w:r w:rsidRPr="003441CE">
        <w:rPr>
          <w:rStyle w:val="Subst"/>
          <w:bCs/>
          <w:iCs/>
          <w:sz w:val="24"/>
          <w:szCs w:val="24"/>
        </w:rPr>
        <w:t>Шамсин Дамир Рафисович</w:t>
      </w:r>
    </w:p>
    <w:p w:rsidR="00D563C0" w:rsidRDefault="00D563C0" w:rsidP="002A6842">
      <w:pPr>
        <w:ind w:left="200"/>
        <w:jc w:val="both"/>
      </w:pPr>
      <w:r>
        <w:t>Год рождения:</w:t>
      </w:r>
      <w:r w:rsidRPr="003441CE">
        <w:rPr>
          <w:rStyle w:val="Subst"/>
          <w:bCs/>
          <w:iCs/>
          <w:sz w:val="24"/>
          <w:szCs w:val="24"/>
        </w:rPr>
        <w:t xml:space="preserve"> 1964</w:t>
      </w:r>
    </w:p>
    <w:p w:rsidR="00D563C0" w:rsidRDefault="00D563C0" w:rsidP="002A6842">
      <w:pPr>
        <w:pStyle w:val="ThinDelim"/>
        <w:jc w:val="both"/>
      </w:pPr>
    </w:p>
    <w:p w:rsidR="00D563C0" w:rsidRDefault="00D563C0" w:rsidP="002A6842">
      <w:pPr>
        <w:ind w:left="200"/>
        <w:jc w:val="both"/>
      </w:pPr>
      <w:r>
        <w:t>Образование:</w:t>
      </w:r>
      <w:r>
        <w:br/>
      </w:r>
      <w:r w:rsidRPr="003441CE">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9252" w:type="dxa"/>
        <w:tblLayout w:type="fixed"/>
        <w:tblCellMar>
          <w:left w:w="72" w:type="dxa"/>
          <w:right w:w="72" w:type="dxa"/>
        </w:tblCellMar>
        <w:tblLook w:val="0000"/>
      </w:tblPr>
      <w:tblGrid>
        <w:gridCol w:w="1332"/>
        <w:gridCol w:w="1260"/>
        <w:gridCol w:w="3980"/>
        <w:gridCol w:w="2680"/>
      </w:tblGrid>
      <w:tr w:rsidR="00D563C0" w:rsidTr="003E3F51">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3E3F51">
        <w:tc>
          <w:tcPr>
            <w:tcW w:w="1332" w:type="dxa"/>
            <w:tcBorders>
              <w:top w:val="single" w:sz="6" w:space="0" w:color="auto"/>
              <w:left w:val="double" w:sz="6" w:space="0" w:color="auto"/>
              <w:bottom w:val="single" w:sz="6" w:space="0" w:color="auto"/>
              <w:right w:val="single" w:sz="6" w:space="0" w:color="auto"/>
            </w:tcBorders>
          </w:tcPr>
          <w:p w:rsidR="00D563C0" w:rsidRDefault="00D563C0">
            <w:r>
              <w:t>2003</w:t>
            </w:r>
          </w:p>
        </w:tc>
        <w:tc>
          <w:tcPr>
            <w:tcW w:w="1260" w:type="dxa"/>
            <w:tcBorders>
              <w:top w:val="single" w:sz="6" w:space="0" w:color="auto"/>
              <w:left w:val="single" w:sz="6" w:space="0" w:color="auto"/>
              <w:bottom w:val="sing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563C0" w:rsidRDefault="00D563C0">
            <w:r>
              <w:t>ОАО "Химзавод им. Карпова"</w:t>
            </w:r>
          </w:p>
        </w:tc>
        <w:tc>
          <w:tcPr>
            <w:tcW w:w="2680" w:type="dxa"/>
            <w:tcBorders>
              <w:top w:val="single" w:sz="6" w:space="0" w:color="auto"/>
              <w:left w:val="single" w:sz="6" w:space="0" w:color="auto"/>
              <w:bottom w:val="single" w:sz="6" w:space="0" w:color="auto"/>
              <w:right w:val="double" w:sz="6" w:space="0" w:color="auto"/>
            </w:tcBorders>
          </w:tcPr>
          <w:p w:rsidR="00D563C0" w:rsidRDefault="00D563C0">
            <w:r>
              <w:t>Генеральный директор</w:t>
            </w:r>
          </w:p>
        </w:tc>
      </w:tr>
    </w:tbl>
    <w:p w:rsidR="00D563C0" w:rsidRPr="00952F55" w:rsidRDefault="00D563C0">
      <w:pPr>
        <w:pStyle w:val="ThinDelim"/>
        <w:rPr>
          <w:lang w:val="en-US"/>
        </w:rPr>
      </w:pPr>
    </w:p>
    <w:p w:rsidR="00D563C0" w:rsidRDefault="00D563C0" w:rsidP="002A6842">
      <w:pPr>
        <w:ind w:left="284"/>
        <w:jc w:val="both"/>
      </w:pPr>
      <w:r>
        <w:t>Доля участия лица в уставном капитале эмитента, %:</w:t>
      </w:r>
      <w:r>
        <w:rPr>
          <w:rStyle w:val="Subst"/>
          <w:bCs/>
          <w:iCs/>
        </w:rPr>
        <w:t xml:space="preserve"> 0.1</w:t>
      </w:r>
    </w:p>
    <w:p w:rsidR="00D563C0" w:rsidRPr="00952F55" w:rsidRDefault="00D563C0" w:rsidP="002A6842">
      <w:pPr>
        <w:ind w:left="284"/>
        <w:jc w:val="both"/>
      </w:pPr>
      <w:r>
        <w:t>Доля принадлежащих лицу обыкновенных акций эмитента, %:</w:t>
      </w:r>
      <w:r>
        <w:rPr>
          <w:rStyle w:val="Subst"/>
          <w:bCs/>
          <w:iCs/>
        </w:rPr>
        <w:t xml:space="preserve"> 0.02</w:t>
      </w:r>
    </w:p>
    <w:p w:rsidR="00D563C0" w:rsidRDefault="00D563C0" w:rsidP="002A6842">
      <w:pPr>
        <w:pStyle w:val="SubHeading"/>
        <w:ind w:left="284"/>
        <w:jc w:val="both"/>
      </w:pPr>
      <w:r>
        <w:t>Доли участия лица в уставном (складочном) капитале (паевом фонде) дочерних и зависимых обществ эмитента</w:t>
      </w:r>
    </w:p>
    <w:p w:rsidR="00D563C0" w:rsidRPr="003441CE" w:rsidRDefault="00D563C0" w:rsidP="002A6842">
      <w:pPr>
        <w:ind w:left="400"/>
        <w:jc w:val="both"/>
        <w:rPr>
          <w:sz w:val="24"/>
          <w:szCs w:val="24"/>
        </w:rPr>
      </w:pPr>
      <w:r w:rsidRPr="003441CE">
        <w:rPr>
          <w:rStyle w:val="Subst"/>
          <w:bCs/>
          <w:iCs/>
          <w:sz w:val="24"/>
          <w:szCs w:val="24"/>
        </w:rPr>
        <w:t>Лицо указанных долей не имеет</w:t>
      </w:r>
    </w:p>
    <w:p w:rsidR="00D563C0" w:rsidRDefault="00D563C0" w:rsidP="002A6842">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3441CE" w:rsidRDefault="00D563C0" w:rsidP="002A6842">
      <w:pPr>
        <w:ind w:left="400"/>
        <w:jc w:val="both"/>
        <w:rPr>
          <w:sz w:val="24"/>
          <w:szCs w:val="24"/>
        </w:rPr>
      </w:pPr>
      <w:r w:rsidRPr="003441CE">
        <w:rPr>
          <w:rStyle w:val="Subst"/>
          <w:bCs/>
          <w:iCs/>
          <w:sz w:val="24"/>
          <w:szCs w:val="24"/>
        </w:rPr>
        <w:t>Указанных родственных связей нет</w:t>
      </w:r>
    </w:p>
    <w:p w:rsidR="00D563C0" w:rsidRDefault="00D563C0" w:rsidP="002A684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3441CE" w:rsidRDefault="00D563C0" w:rsidP="002A6842">
      <w:pPr>
        <w:ind w:left="400"/>
        <w:jc w:val="both"/>
        <w:rPr>
          <w:sz w:val="24"/>
          <w:szCs w:val="24"/>
        </w:rPr>
      </w:pPr>
      <w:r w:rsidRPr="003441CE">
        <w:rPr>
          <w:rStyle w:val="Subst"/>
          <w:bCs/>
          <w:iCs/>
          <w:sz w:val="24"/>
          <w:szCs w:val="24"/>
        </w:rPr>
        <w:t>Лицо к указанным видам ответственности не привлекалось</w:t>
      </w:r>
    </w:p>
    <w:p w:rsidR="00D563C0" w:rsidRDefault="00D563C0" w:rsidP="002A684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D317A" w:rsidRPr="003441CE" w:rsidRDefault="00D563C0" w:rsidP="002A6842">
      <w:pPr>
        <w:ind w:left="400"/>
        <w:jc w:val="both"/>
        <w:rPr>
          <w:b/>
          <w:bCs/>
          <w:i/>
          <w:iCs/>
          <w:sz w:val="24"/>
          <w:szCs w:val="24"/>
        </w:rPr>
      </w:pPr>
      <w:r w:rsidRPr="003441CE">
        <w:rPr>
          <w:rStyle w:val="Subst"/>
          <w:bCs/>
          <w:iCs/>
          <w:sz w:val="24"/>
          <w:szCs w:val="24"/>
        </w:rPr>
        <w:t>Лицо указанных должностей не занимало</w:t>
      </w:r>
    </w:p>
    <w:p w:rsidR="00D563C0" w:rsidRDefault="00D563C0" w:rsidP="002A6842">
      <w:pPr>
        <w:pStyle w:val="2"/>
        <w:jc w:val="both"/>
      </w:pPr>
      <w:r>
        <w:t>5.2.3. Состав коллегиального исполнительного органа эмитента</w:t>
      </w:r>
    </w:p>
    <w:p w:rsidR="009D317A" w:rsidRPr="003441CE" w:rsidRDefault="00D563C0" w:rsidP="002A6842">
      <w:pPr>
        <w:ind w:left="200"/>
        <w:jc w:val="both"/>
        <w:rPr>
          <w:b/>
          <w:bCs/>
          <w:i/>
          <w:iCs/>
          <w:sz w:val="24"/>
          <w:szCs w:val="24"/>
        </w:rPr>
      </w:pPr>
      <w:r w:rsidRPr="003441CE">
        <w:rPr>
          <w:rStyle w:val="Subst"/>
          <w:bCs/>
          <w:iCs/>
          <w:sz w:val="24"/>
          <w:szCs w:val="24"/>
        </w:rPr>
        <w:t>Коллегиальный исполнительный орган не предусмотрен</w:t>
      </w:r>
    </w:p>
    <w:p w:rsidR="00D563C0" w:rsidRDefault="00D563C0" w:rsidP="002A6842">
      <w:pPr>
        <w:pStyle w:val="2"/>
        <w:jc w:val="both"/>
      </w:pPr>
      <w:r>
        <w:t xml:space="preserve">5.3. Сведения о размере вознаграждения, льгот и/или компенсации расходов по каждому </w:t>
      </w:r>
      <w:r>
        <w:lastRenderedPageBreak/>
        <w:t>органу управления эмитента</w:t>
      </w:r>
    </w:p>
    <w:p w:rsidR="00952F55" w:rsidRPr="00312DE6" w:rsidRDefault="00D563C0" w:rsidP="002A6842">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563C0" w:rsidRDefault="00D563C0" w:rsidP="002A6842">
      <w:pPr>
        <w:ind w:left="200"/>
        <w:jc w:val="both"/>
      </w:pPr>
      <w:r>
        <w:t>Совет директоров</w:t>
      </w:r>
    </w:p>
    <w:p w:rsidR="00D563C0" w:rsidRDefault="00D563C0" w:rsidP="002A6842">
      <w:pPr>
        <w:ind w:left="200"/>
        <w:jc w:val="both"/>
      </w:pPr>
      <w:r>
        <w:t>Единица измерения:</w:t>
      </w:r>
      <w:r>
        <w:rPr>
          <w:rStyle w:val="Subst"/>
          <w:bCs/>
          <w:iCs/>
        </w:rPr>
        <w:t xml:space="preserve"> </w:t>
      </w:r>
      <w:r w:rsidRPr="003441CE">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6492"/>
        <w:gridCol w:w="2085"/>
      </w:tblGrid>
      <w:tr w:rsidR="00D563C0" w:rsidTr="00D3553D">
        <w:tc>
          <w:tcPr>
            <w:tcW w:w="649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2085"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Вознаграждение за участие в работе органа управления</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Заработная плата</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Премии</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Комиссионные</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Льготы</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Компенсации расходов</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single" w:sz="6" w:space="0" w:color="auto"/>
              <w:right w:val="single" w:sz="6" w:space="0" w:color="auto"/>
            </w:tcBorders>
          </w:tcPr>
          <w:p w:rsidR="00D563C0" w:rsidRDefault="00D563C0">
            <w:r>
              <w:t>Иные виды вознаграждений</w:t>
            </w:r>
          </w:p>
        </w:tc>
        <w:tc>
          <w:tcPr>
            <w:tcW w:w="2085" w:type="dxa"/>
            <w:tcBorders>
              <w:top w:val="single" w:sz="6" w:space="0" w:color="auto"/>
              <w:left w:val="single" w:sz="6" w:space="0" w:color="auto"/>
              <w:bottom w:val="single" w:sz="6" w:space="0" w:color="auto"/>
              <w:right w:val="double" w:sz="6" w:space="0" w:color="auto"/>
            </w:tcBorders>
          </w:tcPr>
          <w:p w:rsidR="00D563C0" w:rsidRDefault="00D563C0"/>
        </w:tc>
      </w:tr>
      <w:tr w:rsidR="00D563C0" w:rsidTr="00D3553D">
        <w:tc>
          <w:tcPr>
            <w:tcW w:w="6492" w:type="dxa"/>
            <w:tcBorders>
              <w:top w:val="single" w:sz="6" w:space="0" w:color="auto"/>
              <w:left w:val="double" w:sz="6" w:space="0" w:color="auto"/>
              <w:bottom w:val="double" w:sz="6" w:space="0" w:color="auto"/>
              <w:right w:val="single" w:sz="6" w:space="0" w:color="auto"/>
            </w:tcBorders>
          </w:tcPr>
          <w:p w:rsidR="00D563C0" w:rsidRDefault="00D563C0">
            <w:r>
              <w:t>ИТОГО</w:t>
            </w:r>
          </w:p>
        </w:tc>
        <w:tc>
          <w:tcPr>
            <w:tcW w:w="2085" w:type="dxa"/>
            <w:tcBorders>
              <w:top w:val="single" w:sz="6" w:space="0" w:color="auto"/>
              <w:left w:val="single" w:sz="6" w:space="0" w:color="auto"/>
              <w:bottom w:val="double" w:sz="6" w:space="0" w:color="auto"/>
              <w:right w:val="double" w:sz="6" w:space="0" w:color="auto"/>
            </w:tcBorders>
          </w:tcPr>
          <w:p w:rsidR="00D563C0" w:rsidRDefault="00D563C0"/>
        </w:tc>
      </w:tr>
    </w:tbl>
    <w:p w:rsidR="00D563C0" w:rsidRDefault="00D563C0"/>
    <w:p w:rsidR="00D563C0" w:rsidRPr="00952F55" w:rsidRDefault="003441CE" w:rsidP="002A6842">
      <w:pPr>
        <w:ind w:left="400"/>
        <w:jc w:val="both"/>
      </w:pPr>
      <w:r>
        <w:t>Сведения</w:t>
      </w:r>
      <w:r w:rsidR="00D563C0">
        <w:t xml:space="preserve"> о существующих соглашениях относительно таких выплат в текущем финансовом году:</w:t>
      </w:r>
    </w:p>
    <w:p w:rsidR="00D563C0" w:rsidRDefault="00D563C0" w:rsidP="002A6842">
      <w:pPr>
        <w:pStyle w:val="2"/>
      </w:pPr>
      <w:r>
        <w:t>5.4. Сведения о структуре и компетенции органов контроля за финансово-хозяйственной деятельностью эмитента</w:t>
      </w:r>
    </w:p>
    <w:p w:rsidR="009D317A" w:rsidRPr="003441CE" w:rsidRDefault="00D563C0" w:rsidP="002A6842">
      <w:pPr>
        <w:ind w:left="200"/>
        <w:rPr>
          <w:b/>
          <w:bCs/>
          <w:i/>
          <w:iCs/>
          <w:sz w:val="24"/>
          <w:szCs w:val="24"/>
        </w:rPr>
      </w:pPr>
      <w:r w:rsidRPr="003441CE">
        <w:rPr>
          <w:rStyle w:val="Subst"/>
          <w:bCs/>
          <w:iCs/>
          <w:sz w:val="24"/>
          <w:szCs w:val="24"/>
        </w:rPr>
        <w:t>Изменения в составе информации настоящего пункта в отчетном квартале не происходили</w:t>
      </w:r>
    </w:p>
    <w:p w:rsidR="00D563C0" w:rsidRDefault="00D563C0" w:rsidP="002A6842">
      <w:pPr>
        <w:pStyle w:val="2"/>
      </w:pPr>
      <w:r>
        <w:t>5.5. Информация о лицах, входящих в состав органов контроля за финансово-хозяйственной деятельностью эмитента</w:t>
      </w:r>
    </w:p>
    <w:p w:rsidR="00D563C0" w:rsidRDefault="00D563C0" w:rsidP="002A6842">
      <w:pPr>
        <w:ind w:left="200"/>
        <w:jc w:val="both"/>
      </w:pPr>
      <w:r>
        <w:t>Наименование органа контроля за финансово-хозяйственной деятельностью эмитента:</w:t>
      </w:r>
      <w:r>
        <w:rPr>
          <w:rStyle w:val="Subst"/>
          <w:bCs/>
          <w:iCs/>
        </w:rPr>
        <w:t xml:space="preserve"> </w:t>
      </w:r>
      <w:r w:rsidRPr="003441CE">
        <w:rPr>
          <w:rStyle w:val="Subst"/>
          <w:bCs/>
          <w:iCs/>
          <w:sz w:val="24"/>
          <w:szCs w:val="24"/>
        </w:rPr>
        <w:t>Ревизионная комиссия</w:t>
      </w:r>
    </w:p>
    <w:p w:rsidR="00D563C0" w:rsidRDefault="00D563C0" w:rsidP="002A6842">
      <w:pPr>
        <w:ind w:left="200"/>
        <w:jc w:val="both"/>
      </w:pPr>
      <w:r>
        <w:t>ФИО:</w:t>
      </w:r>
      <w:r>
        <w:rPr>
          <w:rStyle w:val="Subst"/>
          <w:bCs/>
          <w:iCs/>
        </w:rPr>
        <w:t xml:space="preserve"> </w:t>
      </w:r>
      <w:r w:rsidRPr="00D61C90">
        <w:rPr>
          <w:rStyle w:val="Subst"/>
          <w:bCs/>
          <w:iCs/>
          <w:sz w:val="24"/>
          <w:szCs w:val="24"/>
        </w:rPr>
        <w:t>Салахутдинов Рашит Гашикович</w:t>
      </w:r>
    </w:p>
    <w:p w:rsidR="00D563C0" w:rsidRPr="00D61C90" w:rsidRDefault="00D563C0" w:rsidP="002A6842">
      <w:pPr>
        <w:ind w:left="200"/>
        <w:jc w:val="both"/>
        <w:rPr>
          <w:sz w:val="24"/>
          <w:szCs w:val="24"/>
        </w:rPr>
      </w:pPr>
      <w:r w:rsidRPr="00D61C90">
        <w:rPr>
          <w:rStyle w:val="Subst"/>
          <w:bCs/>
          <w:iCs/>
          <w:sz w:val="24"/>
          <w:szCs w:val="24"/>
        </w:rPr>
        <w:t>(председатель)</w:t>
      </w:r>
    </w:p>
    <w:p w:rsidR="00D563C0" w:rsidRDefault="00D563C0" w:rsidP="002A6842">
      <w:pPr>
        <w:ind w:left="200"/>
        <w:jc w:val="both"/>
      </w:pPr>
      <w:r>
        <w:t>Год рождения:</w:t>
      </w:r>
      <w:r>
        <w:rPr>
          <w:rStyle w:val="Subst"/>
          <w:bCs/>
          <w:iCs/>
        </w:rPr>
        <w:t xml:space="preserve"> </w:t>
      </w:r>
      <w:r w:rsidRPr="00D61C90">
        <w:rPr>
          <w:rStyle w:val="Subst"/>
          <w:bCs/>
          <w:iCs/>
          <w:sz w:val="24"/>
          <w:szCs w:val="24"/>
        </w:rPr>
        <w:t>1965</w:t>
      </w:r>
    </w:p>
    <w:p w:rsidR="00D563C0" w:rsidRDefault="00D563C0" w:rsidP="002A6842">
      <w:pPr>
        <w:pStyle w:val="ThinDelim"/>
        <w:jc w:val="both"/>
      </w:pPr>
    </w:p>
    <w:p w:rsidR="00D563C0" w:rsidRDefault="00D563C0" w:rsidP="002A6842">
      <w:pPr>
        <w:ind w:left="200"/>
        <w:jc w:val="both"/>
      </w:pPr>
      <w:r>
        <w:t>Образование:</w:t>
      </w:r>
      <w:r>
        <w:br/>
      </w:r>
      <w:r w:rsidRPr="00D61C90">
        <w:rPr>
          <w:rStyle w:val="Subst"/>
          <w:bCs/>
          <w:iCs/>
          <w:sz w:val="24"/>
          <w:szCs w:val="24"/>
        </w:rPr>
        <w:t>Высшее</w:t>
      </w:r>
    </w:p>
    <w:p w:rsidR="00D563C0" w:rsidRDefault="00D563C0" w:rsidP="002A6842">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double" w:sz="6" w:space="0" w:color="auto"/>
              <w:right w:val="single" w:sz="6" w:space="0" w:color="auto"/>
            </w:tcBorders>
          </w:tcPr>
          <w:p w:rsidR="00D563C0" w:rsidRDefault="00D563C0" w:rsidP="004D3803">
            <w:pPr>
              <w:jc w:val="center"/>
            </w:pPr>
            <w:r>
              <w:t>2001</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D563C0">
            <w:r>
              <w:t>ПАО "Нижнекамскнефтехим"</w:t>
            </w:r>
          </w:p>
        </w:tc>
        <w:tc>
          <w:tcPr>
            <w:tcW w:w="2680" w:type="dxa"/>
            <w:tcBorders>
              <w:top w:val="single" w:sz="6" w:space="0" w:color="auto"/>
              <w:left w:val="single" w:sz="6" w:space="0" w:color="auto"/>
              <w:bottom w:val="double" w:sz="6" w:space="0" w:color="auto"/>
              <w:right w:val="double" w:sz="6" w:space="0" w:color="auto"/>
            </w:tcBorders>
          </w:tcPr>
          <w:p w:rsidR="00D563C0" w:rsidRDefault="00D563C0">
            <w:r>
              <w:t>Начальник отдела управления собственностью, фондовым рынком и инвестициями</w:t>
            </w:r>
          </w:p>
        </w:tc>
      </w:tr>
    </w:tbl>
    <w:p w:rsidR="00D563C0" w:rsidRPr="00D61C90" w:rsidRDefault="00D563C0" w:rsidP="00D62057">
      <w:pPr>
        <w:pStyle w:val="ThinDelim"/>
        <w:jc w:val="both"/>
        <w:rPr>
          <w:sz w:val="24"/>
          <w:szCs w:val="24"/>
        </w:rPr>
      </w:pPr>
    </w:p>
    <w:p w:rsidR="00D563C0" w:rsidRPr="00D61C90" w:rsidRDefault="00D563C0" w:rsidP="00D62057">
      <w:pPr>
        <w:ind w:left="200"/>
        <w:jc w:val="both"/>
        <w:rPr>
          <w:sz w:val="24"/>
          <w:szCs w:val="24"/>
        </w:rPr>
      </w:pPr>
      <w:r w:rsidRPr="00D61C90">
        <w:rPr>
          <w:rStyle w:val="Subst"/>
          <w:bCs/>
          <w:iCs/>
          <w:sz w:val="24"/>
          <w:szCs w:val="24"/>
        </w:rPr>
        <w:t>Доли участия в уставном капитале эмитента/обыкновенных акций не имеет</w:t>
      </w:r>
    </w:p>
    <w:p w:rsidR="00D563C0" w:rsidRDefault="00D563C0" w:rsidP="00D62057">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61C90" w:rsidRDefault="00D563C0" w:rsidP="00D62057">
      <w:pPr>
        <w:ind w:left="400"/>
        <w:jc w:val="both"/>
        <w:rPr>
          <w:sz w:val="24"/>
          <w:szCs w:val="24"/>
        </w:rPr>
      </w:pPr>
      <w:r w:rsidRPr="00D61C90">
        <w:rPr>
          <w:rStyle w:val="Subst"/>
          <w:bCs/>
          <w:iCs/>
          <w:sz w:val="24"/>
          <w:szCs w:val="24"/>
        </w:rPr>
        <w:t>Лицо указанных долей не имеет</w:t>
      </w:r>
    </w:p>
    <w:p w:rsidR="00D563C0" w:rsidRDefault="00D563C0" w:rsidP="00D6205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D61C90" w:rsidRDefault="00D563C0" w:rsidP="00D62057">
      <w:pPr>
        <w:ind w:left="400"/>
        <w:jc w:val="both"/>
        <w:rPr>
          <w:sz w:val="24"/>
          <w:szCs w:val="24"/>
        </w:rPr>
      </w:pPr>
      <w:r w:rsidRPr="00D61C90">
        <w:rPr>
          <w:rStyle w:val="Subst"/>
          <w:bCs/>
          <w:iCs/>
          <w:sz w:val="24"/>
          <w:szCs w:val="24"/>
        </w:rPr>
        <w:lastRenderedPageBreak/>
        <w:t>Указанных родственных связей нет</w:t>
      </w:r>
    </w:p>
    <w:p w:rsidR="00D563C0" w:rsidRDefault="00D563C0" w:rsidP="00D6205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D61C90" w:rsidRDefault="00D563C0" w:rsidP="00D62057">
      <w:pPr>
        <w:ind w:left="400"/>
        <w:jc w:val="both"/>
        <w:rPr>
          <w:sz w:val="24"/>
          <w:szCs w:val="24"/>
        </w:rPr>
      </w:pPr>
      <w:r w:rsidRPr="00D61C90">
        <w:rPr>
          <w:rStyle w:val="Subst"/>
          <w:bCs/>
          <w:iCs/>
          <w:sz w:val="24"/>
          <w:szCs w:val="24"/>
        </w:rPr>
        <w:t>Лицо к указанным видам ответственности не привлекалось</w:t>
      </w:r>
    </w:p>
    <w:p w:rsidR="00D563C0" w:rsidRPr="00D61C90" w:rsidRDefault="00D563C0" w:rsidP="00D62057">
      <w:pPr>
        <w:ind w:left="200"/>
        <w:jc w:val="both"/>
        <w:rPr>
          <w:sz w:val="24"/>
          <w:szCs w:val="24"/>
        </w:rPr>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D61C90" w:rsidRDefault="00D563C0" w:rsidP="00D62057">
      <w:pPr>
        <w:ind w:left="400"/>
        <w:jc w:val="both"/>
        <w:rPr>
          <w:sz w:val="24"/>
          <w:szCs w:val="24"/>
        </w:rPr>
      </w:pPr>
      <w:r w:rsidRPr="00D61C90">
        <w:rPr>
          <w:rStyle w:val="Subst"/>
          <w:bCs/>
          <w:iCs/>
          <w:sz w:val="24"/>
          <w:szCs w:val="24"/>
        </w:rPr>
        <w:t>Лицо указанных должностей не занимало</w:t>
      </w:r>
    </w:p>
    <w:p w:rsidR="00D563C0" w:rsidRDefault="00D563C0" w:rsidP="00D62057">
      <w:pPr>
        <w:ind w:left="200"/>
        <w:jc w:val="both"/>
      </w:pPr>
    </w:p>
    <w:p w:rsidR="00D563C0" w:rsidRDefault="00D563C0" w:rsidP="00D62057">
      <w:pPr>
        <w:ind w:left="200"/>
        <w:jc w:val="both"/>
      </w:pPr>
      <w:r>
        <w:t>ФИО:</w:t>
      </w:r>
      <w:r>
        <w:rPr>
          <w:rStyle w:val="Subst"/>
          <w:bCs/>
          <w:iCs/>
        </w:rPr>
        <w:t xml:space="preserve"> </w:t>
      </w:r>
      <w:r w:rsidRPr="00D61C90">
        <w:rPr>
          <w:rStyle w:val="Subst"/>
          <w:bCs/>
          <w:iCs/>
          <w:sz w:val="24"/>
          <w:szCs w:val="24"/>
        </w:rPr>
        <w:t>Биктимирова Татьяна Владимировна</w:t>
      </w:r>
    </w:p>
    <w:p w:rsidR="00D563C0" w:rsidRDefault="00D563C0" w:rsidP="00D62057">
      <w:pPr>
        <w:ind w:left="200"/>
        <w:jc w:val="both"/>
      </w:pPr>
      <w:r>
        <w:t>Год рождения:</w:t>
      </w:r>
      <w:r>
        <w:rPr>
          <w:rStyle w:val="Subst"/>
          <w:bCs/>
          <w:iCs/>
        </w:rPr>
        <w:t xml:space="preserve"> </w:t>
      </w:r>
      <w:r w:rsidRPr="00D61C90">
        <w:rPr>
          <w:rStyle w:val="Subst"/>
          <w:bCs/>
          <w:iCs/>
          <w:sz w:val="24"/>
          <w:szCs w:val="24"/>
        </w:rPr>
        <w:t>1957</w:t>
      </w:r>
    </w:p>
    <w:p w:rsidR="00D563C0" w:rsidRDefault="00D563C0" w:rsidP="00D62057">
      <w:pPr>
        <w:pStyle w:val="ThinDelim"/>
        <w:jc w:val="both"/>
      </w:pPr>
    </w:p>
    <w:p w:rsidR="00D563C0" w:rsidRDefault="00D563C0" w:rsidP="00D62057">
      <w:pPr>
        <w:ind w:left="200"/>
        <w:jc w:val="both"/>
      </w:pPr>
      <w:r>
        <w:t>Образование:</w:t>
      </w:r>
      <w:r>
        <w:br/>
      </w:r>
      <w:r w:rsidRPr="00D61C90">
        <w:rPr>
          <w:rStyle w:val="Subst"/>
          <w:bCs/>
          <w:iCs/>
          <w:sz w:val="24"/>
          <w:szCs w:val="24"/>
        </w:rPr>
        <w:t>Высшее</w:t>
      </w:r>
    </w:p>
    <w:p w:rsidR="00D563C0" w:rsidRPr="00312DE6" w:rsidRDefault="00D563C0" w:rsidP="00D62057">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63C0" w:rsidRDefault="00D563C0">
      <w:pPr>
        <w:pStyle w:val="ThinDelim"/>
      </w:pPr>
    </w:p>
    <w:tbl>
      <w:tblPr>
        <w:tblW w:w="0" w:type="auto"/>
        <w:tblLayout w:type="fixed"/>
        <w:tblCellMar>
          <w:left w:w="72" w:type="dxa"/>
          <w:right w:w="72" w:type="dxa"/>
        </w:tblCellMar>
        <w:tblLook w:val="0000"/>
      </w:tblPr>
      <w:tblGrid>
        <w:gridCol w:w="1332"/>
        <w:gridCol w:w="1260"/>
        <w:gridCol w:w="3980"/>
        <w:gridCol w:w="2680"/>
      </w:tblGrid>
      <w:tr w:rsidR="00D563C0">
        <w:tc>
          <w:tcPr>
            <w:tcW w:w="2592" w:type="dxa"/>
            <w:gridSpan w:val="2"/>
            <w:tcBorders>
              <w:top w:val="double" w:sz="6" w:space="0" w:color="auto"/>
              <w:left w:val="double" w:sz="6" w:space="0" w:color="auto"/>
              <w:bottom w:val="single" w:sz="6" w:space="0" w:color="auto"/>
              <w:right w:val="single" w:sz="6" w:space="0" w:color="auto"/>
            </w:tcBorders>
          </w:tcPr>
          <w:p w:rsidR="00D563C0" w:rsidRDefault="00D563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63C0" w:rsidRDefault="00D563C0">
            <w:pPr>
              <w:jc w:val="center"/>
            </w:pPr>
            <w:r>
              <w:t>Должность</w:t>
            </w:r>
          </w:p>
        </w:tc>
      </w:tr>
      <w:tr w:rsidR="00D563C0">
        <w:tc>
          <w:tcPr>
            <w:tcW w:w="1332" w:type="dxa"/>
            <w:tcBorders>
              <w:top w:val="single" w:sz="6" w:space="0" w:color="auto"/>
              <w:left w:val="double" w:sz="6" w:space="0" w:color="auto"/>
              <w:bottom w:val="single" w:sz="6" w:space="0" w:color="auto"/>
              <w:right w:val="single" w:sz="6" w:space="0" w:color="auto"/>
            </w:tcBorders>
          </w:tcPr>
          <w:p w:rsidR="00D563C0" w:rsidRDefault="00D563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63C0" w:rsidRDefault="00D563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63C0" w:rsidRDefault="00D563C0"/>
        </w:tc>
        <w:tc>
          <w:tcPr>
            <w:tcW w:w="26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1332" w:type="dxa"/>
            <w:tcBorders>
              <w:top w:val="single" w:sz="6" w:space="0" w:color="auto"/>
              <w:left w:val="double" w:sz="6" w:space="0" w:color="auto"/>
              <w:bottom w:val="double" w:sz="6" w:space="0" w:color="auto"/>
              <w:right w:val="single" w:sz="6" w:space="0" w:color="auto"/>
            </w:tcBorders>
          </w:tcPr>
          <w:p w:rsidR="00D563C0" w:rsidRDefault="00D563C0" w:rsidP="004D3803">
            <w:pPr>
              <w:jc w:val="center"/>
            </w:pPr>
            <w:r>
              <w:t>2001</w:t>
            </w:r>
          </w:p>
        </w:tc>
        <w:tc>
          <w:tcPr>
            <w:tcW w:w="1260" w:type="dxa"/>
            <w:tcBorders>
              <w:top w:val="single" w:sz="6" w:space="0" w:color="auto"/>
              <w:left w:val="single" w:sz="6" w:space="0" w:color="auto"/>
              <w:bottom w:val="double" w:sz="6" w:space="0" w:color="auto"/>
              <w:right w:val="single" w:sz="6" w:space="0" w:color="auto"/>
            </w:tcBorders>
          </w:tcPr>
          <w:p w:rsidR="00D563C0" w:rsidRDefault="00D563C0">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563C0" w:rsidRDefault="00D563C0">
            <w:r>
              <w:t>ОАО "Химзавод им. Карпова"</w:t>
            </w:r>
          </w:p>
        </w:tc>
        <w:tc>
          <w:tcPr>
            <w:tcW w:w="2680" w:type="dxa"/>
            <w:tcBorders>
              <w:top w:val="single" w:sz="6" w:space="0" w:color="auto"/>
              <w:left w:val="single" w:sz="6" w:space="0" w:color="auto"/>
              <w:bottom w:val="double" w:sz="6" w:space="0" w:color="auto"/>
              <w:right w:val="double" w:sz="6" w:space="0" w:color="auto"/>
            </w:tcBorders>
          </w:tcPr>
          <w:p w:rsidR="00D563C0" w:rsidRDefault="00D563C0">
            <w:r>
              <w:t>Заместитель главного бухгалтера</w:t>
            </w:r>
          </w:p>
        </w:tc>
      </w:tr>
    </w:tbl>
    <w:p w:rsidR="00D563C0" w:rsidRDefault="00D563C0">
      <w:pPr>
        <w:pStyle w:val="ThinDelim"/>
      </w:pPr>
    </w:p>
    <w:p w:rsidR="00D563C0" w:rsidRDefault="00D563C0" w:rsidP="00D62057">
      <w:pPr>
        <w:ind w:left="200"/>
        <w:jc w:val="both"/>
      </w:pPr>
      <w:r>
        <w:t>Доля участия лица в уставном капитале эмитента, %:</w:t>
      </w:r>
      <w:r>
        <w:rPr>
          <w:rStyle w:val="Subst"/>
          <w:bCs/>
          <w:iCs/>
        </w:rPr>
        <w:t xml:space="preserve"> </w:t>
      </w:r>
      <w:r w:rsidRPr="00D61C90">
        <w:rPr>
          <w:rStyle w:val="Subst"/>
          <w:bCs/>
          <w:iCs/>
          <w:sz w:val="24"/>
          <w:szCs w:val="24"/>
        </w:rPr>
        <w:t>0.012</w:t>
      </w:r>
    </w:p>
    <w:p w:rsidR="00D563C0" w:rsidRPr="009D317A" w:rsidRDefault="00D563C0" w:rsidP="00D62057">
      <w:pPr>
        <w:ind w:left="200"/>
        <w:jc w:val="both"/>
      </w:pPr>
      <w:r>
        <w:t>Доля принадлежащих лицу обыкновенных акций эмитента, %:</w:t>
      </w:r>
      <w:r>
        <w:rPr>
          <w:rStyle w:val="Subst"/>
          <w:bCs/>
          <w:iCs/>
        </w:rPr>
        <w:t xml:space="preserve"> </w:t>
      </w:r>
      <w:r w:rsidRPr="00D61C90">
        <w:rPr>
          <w:rStyle w:val="Subst"/>
          <w:bCs/>
          <w:iCs/>
          <w:sz w:val="24"/>
          <w:szCs w:val="24"/>
        </w:rPr>
        <w:t>0.013</w:t>
      </w:r>
    </w:p>
    <w:p w:rsidR="00D563C0" w:rsidRDefault="00D563C0" w:rsidP="00D62057">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D61C90" w:rsidRDefault="00D563C0" w:rsidP="00D62057">
      <w:pPr>
        <w:ind w:left="400"/>
        <w:jc w:val="both"/>
        <w:rPr>
          <w:sz w:val="24"/>
          <w:szCs w:val="24"/>
        </w:rPr>
      </w:pPr>
      <w:r w:rsidRPr="00D61C90">
        <w:rPr>
          <w:rStyle w:val="Subst"/>
          <w:bCs/>
          <w:iCs/>
          <w:sz w:val="24"/>
          <w:szCs w:val="24"/>
        </w:rPr>
        <w:t>Лицо указанных долей не имеет</w:t>
      </w:r>
    </w:p>
    <w:p w:rsidR="00D563C0" w:rsidRDefault="00D563C0" w:rsidP="00D62057">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63C0" w:rsidRPr="00D61C90" w:rsidRDefault="00D563C0" w:rsidP="00D62057">
      <w:pPr>
        <w:ind w:left="400"/>
        <w:jc w:val="both"/>
        <w:rPr>
          <w:sz w:val="24"/>
          <w:szCs w:val="24"/>
        </w:rPr>
      </w:pPr>
      <w:r w:rsidRPr="00D61C90">
        <w:rPr>
          <w:rStyle w:val="Subst"/>
          <w:bCs/>
          <w:iCs/>
          <w:sz w:val="24"/>
          <w:szCs w:val="24"/>
        </w:rPr>
        <w:t>Указанных родственных связей нет</w:t>
      </w:r>
    </w:p>
    <w:p w:rsidR="00D563C0" w:rsidRDefault="00D563C0" w:rsidP="00D6205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D61C90" w:rsidRDefault="00D563C0" w:rsidP="00D62057">
      <w:pPr>
        <w:ind w:left="400"/>
        <w:jc w:val="both"/>
        <w:rPr>
          <w:sz w:val="24"/>
          <w:szCs w:val="24"/>
        </w:rPr>
      </w:pPr>
      <w:r w:rsidRPr="00D61C90">
        <w:rPr>
          <w:rStyle w:val="Subst"/>
          <w:bCs/>
          <w:iCs/>
          <w:sz w:val="24"/>
          <w:szCs w:val="24"/>
        </w:rPr>
        <w:t>Лицо к указанным видам ответственности не привлекалось</w:t>
      </w:r>
    </w:p>
    <w:p w:rsidR="00D563C0" w:rsidRDefault="00D563C0" w:rsidP="00D6205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D61C90" w:rsidRDefault="00D563C0" w:rsidP="00D62057">
      <w:pPr>
        <w:ind w:left="400"/>
        <w:jc w:val="both"/>
        <w:rPr>
          <w:sz w:val="24"/>
          <w:szCs w:val="24"/>
        </w:rPr>
      </w:pPr>
      <w:r w:rsidRPr="00D61C90">
        <w:rPr>
          <w:rStyle w:val="Subst"/>
          <w:bCs/>
          <w:iCs/>
          <w:sz w:val="24"/>
          <w:szCs w:val="24"/>
        </w:rPr>
        <w:t>Лицо указанных должностей не занимало</w:t>
      </w:r>
    </w:p>
    <w:p w:rsidR="00D563C0" w:rsidRDefault="00D563C0" w:rsidP="00D62057">
      <w:pPr>
        <w:ind w:left="200"/>
        <w:jc w:val="both"/>
      </w:pPr>
      <w:r>
        <w:t>ФИО:</w:t>
      </w:r>
      <w:r>
        <w:rPr>
          <w:rStyle w:val="Subst"/>
          <w:bCs/>
          <w:iCs/>
        </w:rPr>
        <w:t xml:space="preserve"> </w:t>
      </w:r>
      <w:r w:rsidRPr="00D61C90">
        <w:rPr>
          <w:rStyle w:val="Subst"/>
          <w:bCs/>
          <w:iCs/>
          <w:sz w:val="24"/>
          <w:szCs w:val="24"/>
        </w:rPr>
        <w:t>Хасаншин Айдар Анасович</w:t>
      </w:r>
    </w:p>
    <w:p w:rsidR="00D563C0" w:rsidRDefault="00D563C0" w:rsidP="00D62057">
      <w:pPr>
        <w:ind w:left="200"/>
        <w:jc w:val="both"/>
      </w:pPr>
      <w:r>
        <w:t>Год рождения:</w:t>
      </w:r>
    </w:p>
    <w:p w:rsidR="00D563C0" w:rsidRDefault="00D563C0" w:rsidP="00D62057">
      <w:pPr>
        <w:pStyle w:val="ThinDelim"/>
        <w:jc w:val="both"/>
      </w:pPr>
    </w:p>
    <w:p w:rsidR="00D563C0" w:rsidRDefault="00D563C0" w:rsidP="00D62057">
      <w:pPr>
        <w:ind w:left="200"/>
        <w:jc w:val="both"/>
      </w:pPr>
      <w:r>
        <w:t>Образование:</w:t>
      </w:r>
      <w:r>
        <w:br/>
      </w:r>
      <w:r w:rsidRPr="00D61C90">
        <w:rPr>
          <w:rStyle w:val="Subst"/>
          <w:bCs/>
          <w:iCs/>
          <w:sz w:val="24"/>
          <w:szCs w:val="24"/>
        </w:rPr>
        <w:t>Высшее</w:t>
      </w:r>
    </w:p>
    <w:p w:rsidR="00D563C0" w:rsidRDefault="00D563C0" w:rsidP="00D62057">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3803" w:rsidRDefault="004D3803" w:rsidP="004D3803">
      <w:pPr>
        <w:jc w:val="both"/>
      </w:pPr>
    </w:p>
    <w:tbl>
      <w:tblPr>
        <w:tblW w:w="9144" w:type="dxa"/>
        <w:tblLayout w:type="fixed"/>
        <w:tblCellMar>
          <w:left w:w="72" w:type="dxa"/>
          <w:right w:w="72" w:type="dxa"/>
        </w:tblCellMar>
        <w:tblLook w:val="0000"/>
      </w:tblPr>
      <w:tblGrid>
        <w:gridCol w:w="1332"/>
        <w:gridCol w:w="1575"/>
        <w:gridCol w:w="3261"/>
        <w:gridCol w:w="2976"/>
      </w:tblGrid>
      <w:tr w:rsidR="004D3803" w:rsidTr="004D3803">
        <w:tc>
          <w:tcPr>
            <w:tcW w:w="2907" w:type="dxa"/>
            <w:gridSpan w:val="2"/>
            <w:tcBorders>
              <w:top w:val="double" w:sz="6" w:space="0" w:color="auto"/>
              <w:left w:val="double" w:sz="6" w:space="0" w:color="auto"/>
              <w:bottom w:val="single" w:sz="6" w:space="0" w:color="auto"/>
              <w:right w:val="single" w:sz="6" w:space="0" w:color="auto"/>
            </w:tcBorders>
          </w:tcPr>
          <w:p w:rsidR="004D3803" w:rsidRDefault="004D3803" w:rsidP="00920413">
            <w:pPr>
              <w:jc w:val="center"/>
            </w:pPr>
            <w:r>
              <w:lastRenderedPageBreak/>
              <w:t>Период</w:t>
            </w:r>
          </w:p>
        </w:tc>
        <w:tc>
          <w:tcPr>
            <w:tcW w:w="3261" w:type="dxa"/>
            <w:tcBorders>
              <w:top w:val="double" w:sz="6" w:space="0" w:color="auto"/>
              <w:left w:val="single" w:sz="6" w:space="0" w:color="auto"/>
              <w:bottom w:val="single" w:sz="6" w:space="0" w:color="auto"/>
              <w:right w:val="single" w:sz="6" w:space="0" w:color="auto"/>
            </w:tcBorders>
          </w:tcPr>
          <w:p w:rsidR="004D3803" w:rsidRDefault="004D3803" w:rsidP="00920413">
            <w:pPr>
              <w:jc w:val="center"/>
            </w:pPr>
            <w:r>
              <w:t>Наименование организации</w:t>
            </w:r>
          </w:p>
        </w:tc>
        <w:tc>
          <w:tcPr>
            <w:tcW w:w="2976" w:type="dxa"/>
            <w:tcBorders>
              <w:top w:val="double" w:sz="6" w:space="0" w:color="auto"/>
              <w:left w:val="single" w:sz="6" w:space="0" w:color="auto"/>
              <w:bottom w:val="single" w:sz="6" w:space="0" w:color="auto"/>
              <w:right w:val="double" w:sz="6" w:space="0" w:color="auto"/>
            </w:tcBorders>
          </w:tcPr>
          <w:p w:rsidR="004D3803" w:rsidRDefault="004D3803" w:rsidP="00920413">
            <w:pPr>
              <w:jc w:val="center"/>
            </w:pPr>
            <w:r>
              <w:t>Должность</w:t>
            </w:r>
          </w:p>
        </w:tc>
      </w:tr>
      <w:tr w:rsidR="004D3803" w:rsidTr="004D3803">
        <w:tc>
          <w:tcPr>
            <w:tcW w:w="1332" w:type="dxa"/>
            <w:tcBorders>
              <w:top w:val="single" w:sz="6" w:space="0" w:color="auto"/>
              <w:left w:val="double" w:sz="6" w:space="0" w:color="auto"/>
              <w:bottom w:val="single" w:sz="6" w:space="0" w:color="auto"/>
              <w:right w:val="single" w:sz="6" w:space="0" w:color="auto"/>
            </w:tcBorders>
          </w:tcPr>
          <w:p w:rsidR="004D3803" w:rsidRDefault="004D3803" w:rsidP="00920413">
            <w:pPr>
              <w:jc w:val="center"/>
            </w:pPr>
            <w:r>
              <w:t>с</w:t>
            </w:r>
          </w:p>
        </w:tc>
        <w:tc>
          <w:tcPr>
            <w:tcW w:w="1575" w:type="dxa"/>
            <w:tcBorders>
              <w:top w:val="single" w:sz="6" w:space="0" w:color="auto"/>
              <w:left w:val="single" w:sz="6" w:space="0" w:color="auto"/>
              <w:bottom w:val="single" w:sz="6" w:space="0" w:color="auto"/>
              <w:right w:val="single" w:sz="6" w:space="0" w:color="auto"/>
            </w:tcBorders>
          </w:tcPr>
          <w:p w:rsidR="004D3803" w:rsidRDefault="004D3803" w:rsidP="00920413">
            <w:pPr>
              <w:jc w:val="center"/>
            </w:pPr>
            <w:r>
              <w:t>по</w:t>
            </w:r>
          </w:p>
        </w:tc>
        <w:tc>
          <w:tcPr>
            <w:tcW w:w="3261" w:type="dxa"/>
            <w:tcBorders>
              <w:top w:val="single" w:sz="6" w:space="0" w:color="auto"/>
              <w:left w:val="single" w:sz="6" w:space="0" w:color="auto"/>
              <w:bottom w:val="single" w:sz="6" w:space="0" w:color="auto"/>
              <w:right w:val="single" w:sz="6" w:space="0" w:color="auto"/>
            </w:tcBorders>
          </w:tcPr>
          <w:p w:rsidR="004D3803" w:rsidRDefault="004D3803" w:rsidP="00920413"/>
        </w:tc>
        <w:tc>
          <w:tcPr>
            <w:tcW w:w="2976" w:type="dxa"/>
            <w:tcBorders>
              <w:top w:val="single" w:sz="6" w:space="0" w:color="auto"/>
              <w:left w:val="single" w:sz="6" w:space="0" w:color="auto"/>
              <w:bottom w:val="single" w:sz="6" w:space="0" w:color="auto"/>
              <w:right w:val="double" w:sz="6" w:space="0" w:color="auto"/>
            </w:tcBorders>
          </w:tcPr>
          <w:p w:rsidR="004D3803" w:rsidRDefault="004D3803" w:rsidP="00920413"/>
        </w:tc>
      </w:tr>
      <w:tr w:rsidR="004D3803" w:rsidTr="004D3803">
        <w:tc>
          <w:tcPr>
            <w:tcW w:w="1332" w:type="dxa"/>
            <w:tcBorders>
              <w:top w:val="single" w:sz="6" w:space="0" w:color="auto"/>
              <w:left w:val="double" w:sz="6" w:space="0" w:color="auto"/>
              <w:bottom w:val="single" w:sz="6" w:space="0" w:color="auto"/>
              <w:right w:val="single" w:sz="6" w:space="0" w:color="auto"/>
            </w:tcBorders>
          </w:tcPr>
          <w:p w:rsidR="004D3803" w:rsidRDefault="00047BC9" w:rsidP="00707421">
            <w:pPr>
              <w:jc w:val="center"/>
            </w:pPr>
            <w:r>
              <w:t>2002</w:t>
            </w:r>
          </w:p>
        </w:tc>
        <w:tc>
          <w:tcPr>
            <w:tcW w:w="1575" w:type="dxa"/>
            <w:tcBorders>
              <w:top w:val="single" w:sz="6" w:space="0" w:color="auto"/>
              <w:left w:val="single" w:sz="6" w:space="0" w:color="auto"/>
              <w:bottom w:val="single" w:sz="6" w:space="0" w:color="auto"/>
              <w:right w:val="single" w:sz="6" w:space="0" w:color="auto"/>
            </w:tcBorders>
          </w:tcPr>
          <w:p w:rsidR="004D3803" w:rsidRDefault="004D3803" w:rsidP="00920413">
            <w:r>
              <w:t>2013</w:t>
            </w:r>
          </w:p>
        </w:tc>
        <w:tc>
          <w:tcPr>
            <w:tcW w:w="3261" w:type="dxa"/>
            <w:tcBorders>
              <w:top w:val="single" w:sz="6" w:space="0" w:color="auto"/>
              <w:left w:val="single" w:sz="6" w:space="0" w:color="auto"/>
              <w:bottom w:val="single" w:sz="6" w:space="0" w:color="auto"/>
              <w:right w:val="single" w:sz="6" w:space="0" w:color="auto"/>
            </w:tcBorders>
          </w:tcPr>
          <w:p w:rsidR="004D3803" w:rsidRDefault="004D3803" w:rsidP="00920413">
            <w:r>
              <w:rPr>
                <w:lang w:val="en-US"/>
              </w:rPr>
              <w:t xml:space="preserve">ПАО </w:t>
            </w:r>
            <w:r>
              <w:t>«</w:t>
            </w:r>
            <w:r>
              <w:rPr>
                <w:lang w:val="en-US"/>
              </w:rPr>
              <w:t>Нижнекамскнефтехим</w:t>
            </w:r>
            <w:r>
              <w:t>»</w:t>
            </w:r>
          </w:p>
        </w:tc>
        <w:tc>
          <w:tcPr>
            <w:tcW w:w="2976" w:type="dxa"/>
            <w:tcBorders>
              <w:top w:val="single" w:sz="6" w:space="0" w:color="auto"/>
              <w:left w:val="single" w:sz="6" w:space="0" w:color="auto"/>
              <w:bottom w:val="single" w:sz="6" w:space="0" w:color="auto"/>
              <w:right w:val="double" w:sz="6" w:space="0" w:color="auto"/>
            </w:tcBorders>
          </w:tcPr>
          <w:p w:rsidR="004D3803" w:rsidRDefault="004D3803" w:rsidP="00920413">
            <w:r>
              <w:t>Начальник отдела экономического отдела</w:t>
            </w:r>
          </w:p>
        </w:tc>
      </w:tr>
      <w:tr w:rsidR="004D3803" w:rsidTr="004D3803">
        <w:tc>
          <w:tcPr>
            <w:tcW w:w="1332" w:type="dxa"/>
            <w:tcBorders>
              <w:top w:val="single" w:sz="6" w:space="0" w:color="auto"/>
              <w:left w:val="double" w:sz="6" w:space="0" w:color="auto"/>
              <w:bottom w:val="single" w:sz="6" w:space="0" w:color="auto"/>
              <w:right w:val="single" w:sz="6" w:space="0" w:color="auto"/>
            </w:tcBorders>
          </w:tcPr>
          <w:p w:rsidR="004D3803" w:rsidRDefault="004D3803" w:rsidP="004D3803">
            <w:pPr>
              <w:jc w:val="center"/>
            </w:pPr>
            <w:r>
              <w:t>2013</w:t>
            </w:r>
          </w:p>
        </w:tc>
        <w:tc>
          <w:tcPr>
            <w:tcW w:w="1575" w:type="dxa"/>
            <w:tcBorders>
              <w:top w:val="single" w:sz="6" w:space="0" w:color="auto"/>
              <w:left w:val="single" w:sz="6" w:space="0" w:color="auto"/>
              <w:bottom w:val="single" w:sz="6" w:space="0" w:color="auto"/>
              <w:right w:val="single" w:sz="6" w:space="0" w:color="auto"/>
            </w:tcBorders>
          </w:tcPr>
          <w:p w:rsidR="004D3803" w:rsidRDefault="004D3803" w:rsidP="00920413">
            <w:r>
              <w:t>По настоящее время</w:t>
            </w:r>
          </w:p>
        </w:tc>
        <w:tc>
          <w:tcPr>
            <w:tcW w:w="3261" w:type="dxa"/>
            <w:tcBorders>
              <w:top w:val="single" w:sz="6" w:space="0" w:color="auto"/>
              <w:left w:val="single" w:sz="6" w:space="0" w:color="auto"/>
              <w:bottom w:val="single" w:sz="6" w:space="0" w:color="auto"/>
              <w:right w:val="single" w:sz="6" w:space="0" w:color="auto"/>
            </w:tcBorders>
          </w:tcPr>
          <w:p w:rsidR="004D3803" w:rsidRDefault="004D3803" w:rsidP="00920413">
            <w:r>
              <w:t>ОАО « ТАИФ»</w:t>
            </w:r>
          </w:p>
        </w:tc>
        <w:tc>
          <w:tcPr>
            <w:tcW w:w="2976" w:type="dxa"/>
            <w:tcBorders>
              <w:top w:val="single" w:sz="6" w:space="0" w:color="auto"/>
              <w:left w:val="single" w:sz="6" w:space="0" w:color="auto"/>
              <w:bottom w:val="single" w:sz="6" w:space="0" w:color="auto"/>
              <w:right w:val="double" w:sz="6" w:space="0" w:color="auto"/>
            </w:tcBorders>
          </w:tcPr>
          <w:p w:rsidR="004D3803" w:rsidRDefault="004D3803" w:rsidP="00920413">
            <w:r>
              <w:t xml:space="preserve">Заместитель начальника </w:t>
            </w:r>
            <w:r w:rsidR="0083432D">
              <w:t>Департамента</w:t>
            </w:r>
            <w:r>
              <w:t xml:space="preserve"> по управлению и стратегическому развитию группы «Нижнекамскнефтехим»</w:t>
            </w:r>
          </w:p>
        </w:tc>
      </w:tr>
    </w:tbl>
    <w:p w:rsidR="00D563C0" w:rsidRDefault="00D563C0"/>
    <w:p w:rsidR="00D563C0" w:rsidRPr="0071290B" w:rsidRDefault="00D62057" w:rsidP="00D62057">
      <w:pPr>
        <w:jc w:val="both"/>
        <w:rPr>
          <w:sz w:val="24"/>
          <w:szCs w:val="24"/>
        </w:rPr>
      </w:pPr>
      <w:r w:rsidRPr="0071290B">
        <w:rPr>
          <w:sz w:val="24"/>
          <w:szCs w:val="24"/>
        </w:rPr>
        <w:t xml:space="preserve">      </w:t>
      </w:r>
      <w:r w:rsidR="00D563C0" w:rsidRPr="0071290B">
        <w:rPr>
          <w:rStyle w:val="Subst"/>
          <w:bCs/>
          <w:iCs/>
          <w:sz w:val="24"/>
          <w:szCs w:val="24"/>
        </w:rPr>
        <w:t>Доли участия в уставном капитале эмитента/обыкновенных акций не имеет</w:t>
      </w:r>
    </w:p>
    <w:p w:rsidR="00D563C0" w:rsidRDefault="00D563C0" w:rsidP="00D62057">
      <w:pPr>
        <w:pStyle w:val="SubHeading"/>
        <w:ind w:left="200"/>
        <w:jc w:val="both"/>
      </w:pPr>
      <w:r>
        <w:t>Доли участия лица в уставном (складочном) капитале (паевом фонде) дочерних и зависимых обществ эмитента</w:t>
      </w:r>
    </w:p>
    <w:p w:rsidR="00D563C0" w:rsidRPr="0071290B" w:rsidRDefault="00D563C0" w:rsidP="00D62057">
      <w:pPr>
        <w:ind w:left="400"/>
        <w:jc w:val="both"/>
        <w:rPr>
          <w:sz w:val="24"/>
          <w:szCs w:val="24"/>
        </w:rPr>
      </w:pPr>
      <w:r w:rsidRPr="0071290B">
        <w:rPr>
          <w:rStyle w:val="Subst"/>
          <w:bCs/>
          <w:iCs/>
          <w:sz w:val="24"/>
          <w:szCs w:val="24"/>
        </w:rPr>
        <w:t>Лицо указанных долей не имеет</w:t>
      </w:r>
    </w:p>
    <w:p w:rsidR="00D563C0" w:rsidRDefault="00D563C0" w:rsidP="00D6205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контроля </w:t>
      </w:r>
      <w:r w:rsidR="00047BC9">
        <w:t xml:space="preserve"> </w:t>
      </w:r>
      <w:r>
        <w:t>за финансово-хозяйственной деятельностью эмитента:</w:t>
      </w:r>
      <w:r>
        <w:br/>
      </w:r>
    </w:p>
    <w:p w:rsidR="00D563C0" w:rsidRPr="0071290B" w:rsidRDefault="00D563C0" w:rsidP="00D62057">
      <w:pPr>
        <w:ind w:left="400"/>
        <w:jc w:val="both"/>
        <w:rPr>
          <w:sz w:val="24"/>
          <w:szCs w:val="24"/>
        </w:rPr>
      </w:pPr>
      <w:r w:rsidRPr="0071290B">
        <w:rPr>
          <w:rStyle w:val="Subst"/>
          <w:bCs/>
          <w:iCs/>
          <w:sz w:val="24"/>
          <w:szCs w:val="24"/>
        </w:rPr>
        <w:t>Указанных родственных связей нет</w:t>
      </w:r>
    </w:p>
    <w:p w:rsidR="00D563C0" w:rsidRDefault="00D563C0" w:rsidP="00D6205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63C0" w:rsidRPr="0071290B" w:rsidRDefault="00D563C0" w:rsidP="00D62057">
      <w:pPr>
        <w:ind w:left="400"/>
        <w:jc w:val="both"/>
        <w:rPr>
          <w:sz w:val="24"/>
          <w:szCs w:val="24"/>
        </w:rPr>
      </w:pPr>
      <w:r w:rsidRPr="0071290B">
        <w:rPr>
          <w:rStyle w:val="Subst"/>
          <w:bCs/>
          <w:iCs/>
          <w:sz w:val="24"/>
          <w:szCs w:val="24"/>
        </w:rPr>
        <w:t>Лицо к указанным видам ответственности не привлекалось</w:t>
      </w:r>
    </w:p>
    <w:p w:rsidR="00D563C0" w:rsidRDefault="00D563C0" w:rsidP="00D6205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63C0" w:rsidRPr="0071290B" w:rsidRDefault="00D563C0" w:rsidP="00D62057">
      <w:pPr>
        <w:ind w:left="400"/>
        <w:jc w:val="both"/>
        <w:rPr>
          <w:sz w:val="24"/>
          <w:szCs w:val="24"/>
        </w:rPr>
      </w:pPr>
      <w:r w:rsidRPr="0071290B">
        <w:rPr>
          <w:rStyle w:val="Subst"/>
          <w:bCs/>
          <w:iCs/>
          <w:sz w:val="24"/>
          <w:szCs w:val="24"/>
        </w:rPr>
        <w:t>Лицо указанных должностей не занимало</w:t>
      </w:r>
    </w:p>
    <w:p w:rsidR="00D563C0" w:rsidRDefault="00D563C0" w:rsidP="00D62057">
      <w:pPr>
        <w:ind w:left="200"/>
        <w:jc w:val="both"/>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4D3803" w:rsidRPr="00B87D21" w:rsidRDefault="004D3803" w:rsidP="00D62057">
      <w:pPr>
        <w:ind w:left="200"/>
        <w:jc w:val="both"/>
      </w:pPr>
    </w:p>
    <w:p w:rsidR="009D317A" w:rsidRPr="00312DE6" w:rsidRDefault="009D317A" w:rsidP="00952F55"/>
    <w:p w:rsidR="00D563C0" w:rsidRDefault="00D563C0">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D563C0" w:rsidRDefault="00D563C0" w:rsidP="00D62057">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D563C0" w:rsidRDefault="00D563C0" w:rsidP="00D62057">
      <w:pPr>
        <w:ind w:left="200"/>
        <w:jc w:val="both"/>
      </w:pPr>
      <w:r>
        <w:t>Единица измерения:</w:t>
      </w:r>
      <w:r>
        <w:rPr>
          <w:rStyle w:val="Subst"/>
          <w:bCs/>
          <w:iCs/>
        </w:rPr>
        <w:t xml:space="preserve"> </w:t>
      </w:r>
      <w:r w:rsidRPr="0071290B">
        <w:rPr>
          <w:rStyle w:val="Subst"/>
          <w:bCs/>
          <w:iCs/>
          <w:sz w:val="24"/>
          <w:szCs w:val="24"/>
        </w:rPr>
        <w:t>тыс. руб.</w:t>
      </w:r>
    </w:p>
    <w:p w:rsidR="00D563C0" w:rsidRPr="0071290B" w:rsidRDefault="00D563C0" w:rsidP="00D62057">
      <w:pPr>
        <w:ind w:left="200"/>
        <w:jc w:val="both"/>
        <w:rPr>
          <w:sz w:val="24"/>
          <w:szCs w:val="24"/>
        </w:rPr>
      </w:pPr>
      <w:r>
        <w:t>Наименование органа контроля за финансово-хозяйственной деятельностью эмитента:</w:t>
      </w:r>
      <w:r>
        <w:rPr>
          <w:rStyle w:val="Subst"/>
          <w:bCs/>
          <w:iCs/>
        </w:rPr>
        <w:t xml:space="preserve"> </w:t>
      </w:r>
      <w:r w:rsidRPr="0071290B">
        <w:rPr>
          <w:rStyle w:val="Subst"/>
          <w:bCs/>
          <w:iCs/>
          <w:sz w:val="24"/>
          <w:szCs w:val="24"/>
        </w:rPr>
        <w:t>Ревизионная комиссия</w:t>
      </w:r>
    </w:p>
    <w:p w:rsidR="00D563C0" w:rsidRDefault="00D563C0" w:rsidP="00D62057">
      <w:pPr>
        <w:pStyle w:val="SubHeading"/>
        <w:ind w:left="200"/>
        <w:jc w:val="both"/>
      </w:pPr>
      <w:r>
        <w:t>Вознаграждение за участие в работе органа контроля</w:t>
      </w:r>
    </w:p>
    <w:p w:rsidR="00D563C0" w:rsidRDefault="00853315" w:rsidP="00853315">
      <w:pPr>
        <w:jc w:val="both"/>
        <w:rPr>
          <w:rStyle w:val="Subst"/>
          <w:bCs/>
          <w:iCs/>
        </w:rPr>
      </w:pPr>
      <w:r>
        <w:t xml:space="preserve">   </w:t>
      </w:r>
      <w:r w:rsidR="00D563C0">
        <w:t>Единица измерения:</w:t>
      </w:r>
      <w:r w:rsidR="00D563C0">
        <w:rPr>
          <w:rStyle w:val="Subst"/>
          <w:bCs/>
          <w:iCs/>
        </w:rPr>
        <w:t xml:space="preserve"> </w:t>
      </w:r>
      <w:r w:rsidR="00D563C0" w:rsidRPr="0071290B">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6492"/>
        <w:gridCol w:w="1360"/>
      </w:tblGrid>
      <w:tr w:rsidR="00D563C0">
        <w:tc>
          <w:tcPr>
            <w:tcW w:w="649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lastRenderedPageBreak/>
              <w:t>Премии</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Льготы</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492" w:type="dxa"/>
            <w:tcBorders>
              <w:top w:val="single" w:sz="6" w:space="0" w:color="auto"/>
              <w:left w:val="double" w:sz="6" w:space="0" w:color="auto"/>
              <w:bottom w:val="double" w:sz="6" w:space="0" w:color="auto"/>
              <w:right w:val="single" w:sz="6" w:space="0" w:color="auto"/>
            </w:tcBorders>
          </w:tcPr>
          <w:p w:rsidR="00D563C0" w:rsidRDefault="00D563C0">
            <w:r>
              <w:t>ИТОГО</w:t>
            </w:r>
          </w:p>
        </w:tc>
        <w:tc>
          <w:tcPr>
            <w:tcW w:w="1360" w:type="dxa"/>
            <w:tcBorders>
              <w:top w:val="single" w:sz="6" w:space="0" w:color="auto"/>
              <w:left w:val="single" w:sz="6" w:space="0" w:color="auto"/>
              <w:bottom w:val="double" w:sz="6" w:space="0" w:color="auto"/>
              <w:right w:val="double" w:sz="6" w:space="0" w:color="auto"/>
            </w:tcBorders>
          </w:tcPr>
          <w:p w:rsidR="00D563C0" w:rsidRDefault="00D563C0"/>
        </w:tc>
      </w:tr>
    </w:tbl>
    <w:p w:rsidR="00D563C0" w:rsidRDefault="00D563C0"/>
    <w:p w:rsidR="00D563C0" w:rsidRPr="00312DE6" w:rsidRDefault="00A41800" w:rsidP="00D62057">
      <w:pPr>
        <w:ind w:left="400"/>
        <w:jc w:val="both"/>
      </w:pPr>
      <w:r>
        <w:t>Сведения</w:t>
      </w:r>
      <w:r w:rsidR="00D563C0">
        <w:t xml:space="preserve"> о существующих соглашениях относительно таких выплат в текущем финансовом году:</w:t>
      </w:r>
      <w:r w:rsidR="00D563C0">
        <w:br/>
      </w:r>
    </w:p>
    <w:p w:rsidR="00D563C0" w:rsidRDefault="00D563C0">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D563C0" w:rsidRDefault="00D563C0">
      <w:pPr>
        <w:ind w:left="200"/>
      </w:pPr>
      <w:r>
        <w:t>Единица измерения:</w:t>
      </w:r>
      <w:r>
        <w:rPr>
          <w:rStyle w:val="Subst"/>
          <w:bCs/>
          <w:iCs/>
        </w:rPr>
        <w:t xml:space="preserve"> </w:t>
      </w:r>
      <w:r w:rsidRPr="002B3D41">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6492"/>
        <w:gridCol w:w="1360"/>
      </w:tblGrid>
      <w:tr w:rsidR="00D563C0">
        <w:tc>
          <w:tcPr>
            <w:tcW w:w="649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1 032</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126 336.7</w:t>
            </w:r>
          </w:p>
        </w:tc>
      </w:tr>
      <w:tr w:rsidR="00D563C0">
        <w:tc>
          <w:tcPr>
            <w:tcW w:w="6492" w:type="dxa"/>
            <w:tcBorders>
              <w:top w:val="single" w:sz="6" w:space="0" w:color="auto"/>
              <w:left w:val="double" w:sz="6" w:space="0" w:color="auto"/>
              <w:bottom w:val="double" w:sz="6" w:space="0" w:color="auto"/>
              <w:right w:val="single" w:sz="6" w:space="0" w:color="auto"/>
            </w:tcBorders>
          </w:tcPr>
          <w:p w:rsidR="00D563C0" w:rsidRDefault="00D563C0">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563C0" w:rsidRDefault="00D563C0">
            <w:pPr>
              <w:jc w:val="right"/>
            </w:pPr>
            <w:r>
              <w:t>418.6</w:t>
            </w:r>
          </w:p>
        </w:tc>
      </w:tr>
    </w:tbl>
    <w:p w:rsidR="009D317A" w:rsidRPr="00D62057" w:rsidRDefault="009D317A" w:rsidP="00D62057"/>
    <w:p w:rsidR="00D563C0" w:rsidRDefault="00D563C0">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D62057" w:rsidRPr="00AD30B3" w:rsidRDefault="00D563C0" w:rsidP="006E0AE7">
      <w:pPr>
        <w:ind w:left="200"/>
        <w:jc w:val="both"/>
        <w:rPr>
          <w:rStyle w:val="Subst"/>
          <w:bCs/>
          <w:iCs/>
          <w:sz w:val="24"/>
          <w:szCs w:val="24"/>
        </w:rPr>
      </w:pPr>
      <w:r w:rsidRPr="002B3D41">
        <w:rPr>
          <w:rStyle w:val="Subst"/>
          <w:bCs/>
          <w:iCs/>
          <w:sz w:val="24"/>
          <w:szCs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AD30B3" w:rsidRPr="003E3F51" w:rsidRDefault="00AD30B3" w:rsidP="006E0AE7">
      <w:pPr>
        <w:ind w:left="200"/>
        <w:jc w:val="both"/>
        <w:rPr>
          <w:rStyle w:val="Subst"/>
          <w:bCs/>
          <w:iCs/>
          <w:sz w:val="24"/>
          <w:szCs w:val="24"/>
        </w:rPr>
      </w:pPr>
    </w:p>
    <w:p w:rsidR="00AD30B3" w:rsidRPr="004D3803" w:rsidRDefault="00AD30B3" w:rsidP="006E0AE7">
      <w:pPr>
        <w:ind w:left="200"/>
        <w:jc w:val="both"/>
        <w:rPr>
          <w:b/>
          <w:bCs/>
          <w:i/>
          <w:iCs/>
          <w:sz w:val="24"/>
          <w:szCs w:val="24"/>
        </w:rPr>
      </w:pPr>
    </w:p>
    <w:p w:rsidR="003E3F51" w:rsidRDefault="003E3F51" w:rsidP="006E0AE7">
      <w:pPr>
        <w:ind w:left="200"/>
        <w:jc w:val="both"/>
        <w:rPr>
          <w:b/>
          <w:bCs/>
          <w:i/>
          <w:iCs/>
          <w:sz w:val="24"/>
          <w:szCs w:val="24"/>
        </w:rPr>
      </w:pPr>
    </w:p>
    <w:p w:rsidR="00853315" w:rsidRPr="004D3803" w:rsidRDefault="00853315" w:rsidP="006E0AE7">
      <w:pPr>
        <w:ind w:left="200"/>
        <w:jc w:val="both"/>
        <w:rPr>
          <w:b/>
          <w:bCs/>
          <w:i/>
          <w:iCs/>
          <w:sz w:val="24"/>
          <w:szCs w:val="24"/>
        </w:rPr>
      </w:pPr>
    </w:p>
    <w:p w:rsidR="003E3F51" w:rsidRDefault="003E3F51"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Default="00AD6E5A" w:rsidP="0083432D">
      <w:pPr>
        <w:jc w:val="both"/>
        <w:rPr>
          <w:b/>
          <w:bCs/>
          <w:i/>
          <w:iCs/>
          <w:sz w:val="24"/>
          <w:szCs w:val="24"/>
        </w:rPr>
      </w:pPr>
    </w:p>
    <w:p w:rsidR="00AD6E5A" w:rsidRPr="004D3803" w:rsidRDefault="00AD6E5A" w:rsidP="0083432D">
      <w:pPr>
        <w:jc w:val="both"/>
        <w:rPr>
          <w:b/>
          <w:bCs/>
          <w:i/>
          <w:iCs/>
          <w:sz w:val="24"/>
          <w:szCs w:val="24"/>
        </w:rPr>
      </w:pPr>
    </w:p>
    <w:p w:rsidR="00D563C0" w:rsidRDefault="00D563C0">
      <w:pPr>
        <w:pStyle w:val="1"/>
      </w:pPr>
      <w:r>
        <w:lastRenderedPageBreak/>
        <w:t>VI. Сведения об участниках (акционерах) эмитента и о совершенных эмитентом сделках, в совершении которых имелась заинтересованность</w:t>
      </w:r>
    </w:p>
    <w:p w:rsidR="00D563C0" w:rsidRDefault="00D563C0">
      <w:pPr>
        <w:pStyle w:val="2"/>
      </w:pPr>
      <w:r>
        <w:t>6.1. Сведения об общем количестве акционеров (участников) эмитента</w:t>
      </w:r>
    </w:p>
    <w:p w:rsidR="00D563C0" w:rsidRDefault="00D563C0" w:rsidP="00D62057">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w:t>
      </w:r>
      <w:r w:rsidRPr="002B3D41">
        <w:rPr>
          <w:rStyle w:val="Subst"/>
          <w:bCs/>
          <w:iCs/>
          <w:sz w:val="24"/>
          <w:szCs w:val="24"/>
        </w:rPr>
        <w:t>4 836</w:t>
      </w:r>
    </w:p>
    <w:p w:rsidR="00D563C0" w:rsidRDefault="00D563C0" w:rsidP="00D62057">
      <w:pPr>
        <w:jc w:val="both"/>
      </w:pPr>
      <w:r>
        <w:t>Общее количество номинальных держателей акций эмитента:</w:t>
      </w:r>
      <w:r>
        <w:rPr>
          <w:rStyle w:val="Subst"/>
          <w:bCs/>
          <w:iCs/>
        </w:rPr>
        <w:t xml:space="preserve"> </w:t>
      </w:r>
      <w:r w:rsidRPr="002B3D41">
        <w:rPr>
          <w:rStyle w:val="Subst"/>
          <w:bCs/>
          <w:iCs/>
          <w:sz w:val="24"/>
          <w:szCs w:val="24"/>
        </w:rPr>
        <w:t>4</w:t>
      </w:r>
    </w:p>
    <w:p w:rsidR="00D563C0" w:rsidRDefault="00D563C0" w:rsidP="00D62057">
      <w:pPr>
        <w:pStyle w:val="ThinDelim"/>
        <w:jc w:val="both"/>
      </w:pPr>
    </w:p>
    <w:p w:rsidR="00D563C0" w:rsidRDefault="00D563C0" w:rsidP="00D62057">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w:t>
      </w:r>
      <w:r w:rsidRPr="002B3D41">
        <w:rPr>
          <w:rStyle w:val="Subst"/>
          <w:bCs/>
          <w:iCs/>
          <w:sz w:val="24"/>
          <w:szCs w:val="24"/>
        </w:rPr>
        <w:t>4 836</w:t>
      </w:r>
    </w:p>
    <w:p w:rsidR="00D563C0" w:rsidRDefault="00D563C0" w:rsidP="00D62057">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w:t>
      </w:r>
      <w:r w:rsidRPr="002B3D41">
        <w:rPr>
          <w:rStyle w:val="Subst"/>
          <w:bCs/>
          <w:iCs/>
          <w:sz w:val="24"/>
          <w:szCs w:val="24"/>
        </w:rPr>
        <w:t>07.05.2014</w:t>
      </w:r>
    </w:p>
    <w:p w:rsidR="00D563C0" w:rsidRDefault="00D563C0" w:rsidP="00D62057">
      <w:pPr>
        <w:jc w:val="both"/>
      </w:pPr>
      <w:r>
        <w:t>Владельцы обыкновенных акций эмитента, которые подлежали включению в такой список:</w:t>
      </w:r>
      <w:r>
        <w:rPr>
          <w:rStyle w:val="Subst"/>
          <w:bCs/>
          <w:iCs/>
        </w:rPr>
        <w:t xml:space="preserve"> </w:t>
      </w:r>
      <w:r w:rsidRPr="002B3D41">
        <w:rPr>
          <w:rStyle w:val="Subst"/>
          <w:bCs/>
          <w:iCs/>
          <w:sz w:val="24"/>
          <w:szCs w:val="24"/>
        </w:rPr>
        <w:t>4 053</w:t>
      </w:r>
    </w:p>
    <w:p w:rsidR="009D317A" w:rsidRPr="00D62057" w:rsidRDefault="00D563C0" w:rsidP="00D62057">
      <w:pPr>
        <w:jc w:val="both"/>
        <w:rPr>
          <w:b/>
          <w:bCs/>
          <w:i/>
          <w:iCs/>
        </w:rPr>
      </w:pPr>
      <w:r>
        <w:t>Владельцы привилегированных акций эмитента, которые подлежали включению в такой список:</w:t>
      </w:r>
      <w:r>
        <w:rPr>
          <w:rStyle w:val="Subst"/>
          <w:bCs/>
          <w:iCs/>
        </w:rPr>
        <w:t xml:space="preserve"> </w:t>
      </w:r>
      <w:r w:rsidRPr="002B3D41">
        <w:rPr>
          <w:rStyle w:val="Subst"/>
          <w:bCs/>
          <w:iCs/>
          <w:sz w:val="24"/>
          <w:szCs w:val="24"/>
        </w:rPr>
        <w:t>3</w:t>
      </w:r>
      <w:r w:rsidR="009D317A" w:rsidRPr="002B3D41">
        <w:rPr>
          <w:rStyle w:val="Subst"/>
          <w:bCs/>
          <w:iCs/>
          <w:sz w:val="24"/>
          <w:szCs w:val="24"/>
        </w:rPr>
        <w:t> </w:t>
      </w:r>
      <w:r w:rsidRPr="002B3D41">
        <w:rPr>
          <w:rStyle w:val="Subst"/>
          <w:bCs/>
          <w:iCs/>
          <w:sz w:val="24"/>
          <w:szCs w:val="24"/>
        </w:rPr>
        <w:t>742</w:t>
      </w:r>
    </w:p>
    <w:p w:rsidR="00D563C0" w:rsidRDefault="00D563C0" w:rsidP="00D62057">
      <w:pPr>
        <w:pStyle w:val="2"/>
        <w:jc w:val="both"/>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D563C0" w:rsidRPr="00B87D21" w:rsidRDefault="00D563C0" w:rsidP="00D62057">
      <w:pPr>
        <w:ind w:left="200"/>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9D317A" w:rsidRPr="00B87D21" w:rsidRDefault="009D317A" w:rsidP="00D62057">
      <w:pPr>
        <w:ind w:left="200"/>
        <w:jc w:val="both"/>
      </w:pPr>
    </w:p>
    <w:p w:rsidR="00D563C0" w:rsidRDefault="00D563C0" w:rsidP="00D62057">
      <w:pPr>
        <w:ind w:left="200"/>
        <w:jc w:val="both"/>
      </w:pPr>
      <w:r>
        <w:rPr>
          <w:rStyle w:val="Subst"/>
          <w:bCs/>
          <w:iCs/>
        </w:rPr>
        <w:t>1.</w:t>
      </w:r>
      <w:r>
        <w:t>Полное фирменное наименование:</w:t>
      </w:r>
      <w:r>
        <w:rPr>
          <w:rStyle w:val="Subst"/>
          <w:bCs/>
          <w:iCs/>
        </w:rPr>
        <w:t xml:space="preserve"> </w:t>
      </w:r>
      <w:r w:rsidRPr="002B3D41">
        <w:rPr>
          <w:rStyle w:val="Subst"/>
          <w:bCs/>
          <w:iCs/>
          <w:sz w:val="24"/>
          <w:szCs w:val="24"/>
        </w:rPr>
        <w:t>Открытое акционерное общество "ТАИФ"</w:t>
      </w:r>
    </w:p>
    <w:p w:rsidR="009D317A" w:rsidRPr="009D317A" w:rsidRDefault="00D563C0" w:rsidP="00D62057">
      <w:pPr>
        <w:ind w:left="200"/>
        <w:jc w:val="both"/>
        <w:rPr>
          <w:rStyle w:val="Subst"/>
          <w:bCs/>
          <w:iCs/>
        </w:rPr>
      </w:pPr>
      <w:r>
        <w:t>Сокращенное фирменное наименование:</w:t>
      </w:r>
      <w:r>
        <w:rPr>
          <w:rStyle w:val="Subst"/>
          <w:bCs/>
          <w:iCs/>
        </w:rPr>
        <w:t xml:space="preserve"> </w:t>
      </w:r>
      <w:r w:rsidRPr="002B3D41">
        <w:rPr>
          <w:rStyle w:val="Subst"/>
          <w:bCs/>
          <w:iCs/>
          <w:sz w:val="24"/>
          <w:szCs w:val="24"/>
        </w:rPr>
        <w:t>ОАО "ТАИФ"</w:t>
      </w:r>
    </w:p>
    <w:p w:rsidR="00D563C0" w:rsidRDefault="00D563C0" w:rsidP="00D62057">
      <w:pPr>
        <w:ind w:left="200"/>
        <w:jc w:val="both"/>
      </w:pPr>
      <w:r>
        <w:t>Место нахождения</w:t>
      </w:r>
    </w:p>
    <w:p w:rsidR="00D563C0" w:rsidRPr="002B3D41" w:rsidRDefault="009D317A" w:rsidP="00D62057">
      <w:pPr>
        <w:jc w:val="both"/>
        <w:rPr>
          <w:sz w:val="24"/>
          <w:szCs w:val="24"/>
        </w:rPr>
      </w:pPr>
      <w:r w:rsidRPr="009D317A">
        <w:rPr>
          <w:rStyle w:val="Subst"/>
          <w:bCs/>
          <w:iCs/>
        </w:rPr>
        <w:t xml:space="preserve">   </w:t>
      </w:r>
      <w:r w:rsidR="00D563C0" w:rsidRPr="002B3D41">
        <w:rPr>
          <w:rStyle w:val="Subst"/>
          <w:bCs/>
          <w:iCs/>
          <w:sz w:val="24"/>
          <w:szCs w:val="24"/>
        </w:rPr>
        <w:t>420012 Россия, Республика Татарстан, г. Казань, Щапова 27</w:t>
      </w:r>
    </w:p>
    <w:p w:rsidR="00D563C0" w:rsidRDefault="00D563C0" w:rsidP="00D62057">
      <w:pPr>
        <w:ind w:left="200"/>
        <w:jc w:val="both"/>
      </w:pPr>
      <w:r>
        <w:t>ИНН:</w:t>
      </w:r>
      <w:r>
        <w:rPr>
          <w:rStyle w:val="Subst"/>
          <w:bCs/>
          <w:iCs/>
        </w:rPr>
        <w:t xml:space="preserve"> </w:t>
      </w:r>
      <w:r w:rsidRPr="00F55907">
        <w:rPr>
          <w:rStyle w:val="Subst"/>
          <w:bCs/>
          <w:iCs/>
          <w:sz w:val="24"/>
          <w:szCs w:val="24"/>
        </w:rPr>
        <w:t>1655020761</w:t>
      </w:r>
    </w:p>
    <w:p w:rsidR="00D563C0" w:rsidRDefault="00D563C0" w:rsidP="00D62057">
      <w:pPr>
        <w:ind w:left="200"/>
        <w:jc w:val="both"/>
      </w:pPr>
      <w:r>
        <w:t>ОГРН:</w:t>
      </w:r>
      <w:r>
        <w:rPr>
          <w:rStyle w:val="Subst"/>
          <w:bCs/>
          <w:iCs/>
        </w:rPr>
        <w:t xml:space="preserve"> </w:t>
      </w:r>
      <w:r w:rsidRPr="00F55907">
        <w:rPr>
          <w:rStyle w:val="Subst"/>
          <w:bCs/>
          <w:iCs/>
          <w:sz w:val="24"/>
          <w:szCs w:val="24"/>
        </w:rPr>
        <w:t>1021602824913</w:t>
      </w:r>
    </w:p>
    <w:p w:rsidR="00D563C0" w:rsidRDefault="00D563C0" w:rsidP="00D62057">
      <w:pPr>
        <w:ind w:left="200"/>
        <w:jc w:val="both"/>
      </w:pPr>
      <w:r>
        <w:t>Доля участия лица в уставном капитале эмитента:</w:t>
      </w:r>
      <w:r>
        <w:rPr>
          <w:rStyle w:val="Subst"/>
          <w:bCs/>
          <w:iCs/>
        </w:rPr>
        <w:t xml:space="preserve"> </w:t>
      </w:r>
      <w:r w:rsidRPr="00F55907">
        <w:rPr>
          <w:rStyle w:val="Subst"/>
          <w:bCs/>
          <w:iCs/>
          <w:sz w:val="24"/>
          <w:szCs w:val="24"/>
        </w:rPr>
        <w:t>48.6%</w:t>
      </w:r>
    </w:p>
    <w:p w:rsidR="00D563C0" w:rsidRDefault="00D563C0" w:rsidP="00D62057">
      <w:pPr>
        <w:ind w:left="200"/>
        <w:jc w:val="both"/>
      </w:pPr>
      <w:r>
        <w:t>Доля принадлежащих лицу обыкновенных акций эмитента:</w:t>
      </w:r>
      <w:r>
        <w:rPr>
          <w:rStyle w:val="Subst"/>
          <w:bCs/>
          <w:iCs/>
        </w:rPr>
        <w:t xml:space="preserve"> </w:t>
      </w:r>
      <w:r w:rsidRPr="00F55907">
        <w:rPr>
          <w:rStyle w:val="Subst"/>
          <w:bCs/>
          <w:iCs/>
          <w:sz w:val="24"/>
          <w:szCs w:val="24"/>
        </w:rPr>
        <w:t>50.01%</w:t>
      </w:r>
    </w:p>
    <w:p w:rsidR="00D563C0" w:rsidRDefault="00D563C0" w:rsidP="00D62057">
      <w:pPr>
        <w:pStyle w:val="ThinDelim"/>
        <w:jc w:val="both"/>
      </w:pPr>
    </w:p>
    <w:p w:rsidR="00D563C0" w:rsidRDefault="00D563C0" w:rsidP="00D62057">
      <w:pPr>
        <w:ind w:left="200"/>
        <w:jc w:val="both"/>
      </w:pPr>
      <w:r>
        <w:t>Лица, контролирующие участника (акционера) эмитента</w:t>
      </w:r>
    </w:p>
    <w:p w:rsidR="00D563C0" w:rsidRPr="00F55907" w:rsidRDefault="00D563C0" w:rsidP="00D62057">
      <w:pPr>
        <w:ind w:left="200"/>
        <w:jc w:val="both"/>
        <w:rPr>
          <w:sz w:val="24"/>
          <w:szCs w:val="24"/>
        </w:rPr>
      </w:pPr>
    </w:p>
    <w:p w:rsidR="00D563C0" w:rsidRPr="00F55907" w:rsidRDefault="00D563C0" w:rsidP="00D62057">
      <w:pPr>
        <w:ind w:left="200"/>
        <w:jc w:val="both"/>
        <w:rPr>
          <w:sz w:val="24"/>
          <w:szCs w:val="24"/>
        </w:rPr>
      </w:pPr>
      <w:r w:rsidRPr="00F55907">
        <w:rPr>
          <w:rStyle w:val="Subst"/>
          <w:bCs/>
          <w:iCs/>
          <w:sz w:val="24"/>
          <w:szCs w:val="24"/>
        </w:rPr>
        <w:t>Информация об указанных лицах эмитенту не предоставлена (отсутствует)</w:t>
      </w:r>
    </w:p>
    <w:p w:rsidR="00D563C0" w:rsidRDefault="00D563C0" w:rsidP="00D62057">
      <w:pPr>
        <w:pStyle w:val="SubHeading"/>
        <w:ind w:left="200"/>
        <w:jc w:val="both"/>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563C0" w:rsidRPr="00F55907" w:rsidRDefault="00D563C0" w:rsidP="00D62057">
      <w:pPr>
        <w:ind w:left="400"/>
        <w:jc w:val="both"/>
        <w:rPr>
          <w:sz w:val="24"/>
          <w:szCs w:val="24"/>
        </w:rPr>
      </w:pPr>
      <w:r w:rsidRPr="00F55907">
        <w:rPr>
          <w:rStyle w:val="Subst"/>
          <w:bCs/>
          <w:iCs/>
          <w:sz w:val="24"/>
          <w:szCs w:val="24"/>
        </w:rPr>
        <w:t>Информация об указанных лицах эмитенту не предоставлена (отсутствует)</w:t>
      </w:r>
    </w:p>
    <w:p w:rsidR="00D563C0" w:rsidRDefault="00D563C0" w:rsidP="00D62057">
      <w:pPr>
        <w:ind w:left="200"/>
        <w:jc w:val="both"/>
      </w:pPr>
      <w:r>
        <w:t>Иные сведения, указываемые эмитен</w:t>
      </w:r>
      <w:r w:rsidR="00D62057">
        <w:t>том по собственному усмотрению:</w:t>
      </w:r>
    </w:p>
    <w:p w:rsidR="00D563C0" w:rsidRDefault="00D563C0" w:rsidP="00D62057">
      <w:pPr>
        <w:ind w:left="200"/>
        <w:jc w:val="both"/>
      </w:pPr>
    </w:p>
    <w:p w:rsidR="00D563C0" w:rsidRDefault="00D563C0" w:rsidP="00D62057">
      <w:pPr>
        <w:ind w:left="200"/>
        <w:jc w:val="both"/>
      </w:pPr>
      <w:r>
        <w:rPr>
          <w:rStyle w:val="Subst"/>
          <w:bCs/>
          <w:iCs/>
        </w:rPr>
        <w:t>2.</w:t>
      </w:r>
      <w:r>
        <w:t>Полное фирменное наименование:</w:t>
      </w:r>
      <w:r>
        <w:rPr>
          <w:rStyle w:val="Subst"/>
          <w:bCs/>
          <w:iCs/>
        </w:rPr>
        <w:t xml:space="preserve"> </w:t>
      </w:r>
      <w:r w:rsidRPr="00F55907">
        <w:rPr>
          <w:rStyle w:val="Subst"/>
          <w:bCs/>
          <w:iCs/>
          <w:sz w:val="24"/>
          <w:szCs w:val="24"/>
        </w:rPr>
        <w:t>Общество с ограниченной ответственностью "Нижнекамскнефтехим - Сервис"</w:t>
      </w:r>
    </w:p>
    <w:p w:rsidR="009D317A" w:rsidRPr="009D317A" w:rsidRDefault="00D563C0" w:rsidP="00D62057">
      <w:pPr>
        <w:ind w:left="200"/>
        <w:jc w:val="both"/>
        <w:rPr>
          <w:rStyle w:val="Subst"/>
          <w:bCs/>
          <w:iCs/>
        </w:rPr>
      </w:pPr>
      <w:r>
        <w:t>Сокращенное фирменное наименование:</w:t>
      </w:r>
      <w:r>
        <w:rPr>
          <w:rStyle w:val="Subst"/>
          <w:bCs/>
          <w:iCs/>
        </w:rPr>
        <w:t xml:space="preserve"> </w:t>
      </w:r>
      <w:r w:rsidRPr="00F55907">
        <w:rPr>
          <w:rStyle w:val="Subst"/>
          <w:bCs/>
          <w:iCs/>
          <w:sz w:val="24"/>
          <w:szCs w:val="24"/>
        </w:rPr>
        <w:t>ООО "Нижнекамскнефтехим - Сервис"</w:t>
      </w:r>
    </w:p>
    <w:p w:rsidR="00D563C0" w:rsidRDefault="00D563C0" w:rsidP="009D317A">
      <w:pPr>
        <w:ind w:left="200"/>
      </w:pPr>
      <w:r>
        <w:t>Место нахождения</w:t>
      </w:r>
    </w:p>
    <w:p w:rsidR="00D563C0" w:rsidRPr="00F55907" w:rsidRDefault="009D317A" w:rsidP="009D317A">
      <w:pPr>
        <w:rPr>
          <w:sz w:val="24"/>
          <w:szCs w:val="24"/>
        </w:rPr>
      </w:pPr>
      <w:r w:rsidRPr="00F55907">
        <w:rPr>
          <w:rStyle w:val="Subst"/>
          <w:bCs/>
          <w:iCs/>
          <w:sz w:val="24"/>
          <w:szCs w:val="24"/>
        </w:rPr>
        <w:lastRenderedPageBreak/>
        <w:t xml:space="preserve">   </w:t>
      </w:r>
      <w:r w:rsidR="00D563C0" w:rsidRPr="00F55907">
        <w:rPr>
          <w:rStyle w:val="Subst"/>
          <w:bCs/>
          <w:iCs/>
          <w:sz w:val="24"/>
          <w:szCs w:val="24"/>
        </w:rPr>
        <w:t>420021 Россия, РТ, г.Казань, Сары Садыковой</w:t>
      </w:r>
    </w:p>
    <w:p w:rsidR="00D563C0" w:rsidRDefault="00D563C0" w:rsidP="00D62057">
      <w:pPr>
        <w:ind w:left="200"/>
        <w:jc w:val="both"/>
      </w:pPr>
      <w:r>
        <w:t>ИНН:</w:t>
      </w:r>
      <w:r>
        <w:rPr>
          <w:rStyle w:val="Subst"/>
          <w:bCs/>
          <w:iCs/>
        </w:rPr>
        <w:t xml:space="preserve"> </w:t>
      </w:r>
      <w:r w:rsidRPr="00F55907">
        <w:rPr>
          <w:rStyle w:val="Subst"/>
          <w:bCs/>
          <w:iCs/>
          <w:sz w:val="24"/>
          <w:szCs w:val="24"/>
        </w:rPr>
        <w:t>1659022689</w:t>
      </w:r>
    </w:p>
    <w:p w:rsidR="00D563C0" w:rsidRDefault="00D563C0" w:rsidP="00D62057">
      <w:pPr>
        <w:ind w:left="200"/>
        <w:jc w:val="both"/>
      </w:pPr>
      <w:r>
        <w:t>ОГРН:</w:t>
      </w:r>
      <w:r w:rsidRPr="00F55907">
        <w:rPr>
          <w:rStyle w:val="Subst"/>
          <w:bCs/>
          <w:iCs/>
          <w:sz w:val="24"/>
          <w:szCs w:val="24"/>
        </w:rPr>
        <w:t xml:space="preserve"> 1021603482119</w:t>
      </w:r>
    </w:p>
    <w:p w:rsidR="00D563C0" w:rsidRDefault="00D563C0" w:rsidP="00D62057">
      <w:pPr>
        <w:ind w:left="200"/>
        <w:jc w:val="both"/>
      </w:pPr>
      <w:r>
        <w:t>Доля участия лица в уставном капитале эмитента:</w:t>
      </w:r>
      <w:r>
        <w:rPr>
          <w:rStyle w:val="Subst"/>
          <w:bCs/>
          <w:iCs/>
        </w:rPr>
        <w:t xml:space="preserve"> </w:t>
      </w:r>
      <w:r w:rsidRPr="00F55907">
        <w:rPr>
          <w:rStyle w:val="Subst"/>
          <w:bCs/>
          <w:iCs/>
          <w:sz w:val="24"/>
          <w:szCs w:val="24"/>
        </w:rPr>
        <w:t>16.57%</w:t>
      </w:r>
    </w:p>
    <w:p w:rsidR="00D563C0" w:rsidRDefault="00D563C0" w:rsidP="00D62057">
      <w:pPr>
        <w:ind w:left="200"/>
        <w:jc w:val="both"/>
      </w:pPr>
      <w:r>
        <w:t>Доля принадлежащих лицу обыкновенных акций эмитента:</w:t>
      </w:r>
      <w:r>
        <w:rPr>
          <w:rStyle w:val="Subst"/>
          <w:bCs/>
          <w:iCs/>
        </w:rPr>
        <w:t xml:space="preserve"> </w:t>
      </w:r>
      <w:r w:rsidRPr="00F55907">
        <w:rPr>
          <w:rStyle w:val="Subst"/>
          <w:bCs/>
          <w:iCs/>
          <w:sz w:val="24"/>
          <w:szCs w:val="24"/>
        </w:rPr>
        <w:t>17.06%</w:t>
      </w:r>
    </w:p>
    <w:p w:rsidR="00D563C0" w:rsidRDefault="00D563C0" w:rsidP="00D62057">
      <w:pPr>
        <w:pStyle w:val="ThinDelim"/>
        <w:jc w:val="both"/>
      </w:pPr>
    </w:p>
    <w:p w:rsidR="00D563C0" w:rsidRDefault="00D563C0" w:rsidP="00D62057">
      <w:pPr>
        <w:ind w:left="200"/>
        <w:jc w:val="both"/>
      </w:pPr>
      <w:r>
        <w:t>Лица, контролирующие участника (акционера) эмитента</w:t>
      </w:r>
    </w:p>
    <w:p w:rsidR="00D563C0" w:rsidRDefault="00D563C0" w:rsidP="00D62057">
      <w:pPr>
        <w:ind w:left="200"/>
        <w:jc w:val="both"/>
      </w:pPr>
    </w:p>
    <w:p w:rsidR="00D563C0" w:rsidRPr="00F55907" w:rsidRDefault="00D563C0" w:rsidP="00D62057">
      <w:pPr>
        <w:ind w:left="200"/>
        <w:jc w:val="both"/>
        <w:rPr>
          <w:sz w:val="24"/>
          <w:szCs w:val="24"/>
        </w:rPr>
      </w:pPr>
      <w:r w:rsidRPr="00F55907">
        <w:rPr>
          <w:rStyle w:val="Subst"/>
          <w:bCs/>
          <w:iCs/>
          <w:sz w:val="24"/>
          <w:szCs w:val="24"/>
        </w:rPr>
        <w:t>Информация об указанных лицах эмитенту не предоставлена (отсутствует)</w:t>
      </w:r>
    </w:p>
    <w:p w:rsidR="00D563C0" w:rsidRDefault="00D563C0" w:rsidP="00D62057">
      <w:pPr>
        <w:pStyle w:val="SubHeading"/>
        <w:ind w:left="200"/>
        <w:jc w:val="both"/>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563C0" w:rsidRPr="00F55907" w:rsidRDefault="009D317A" w:rsidP="00D62057">
      <w:pPr>
        <w:jc w:val="both"/>
        <w:rPr>
          <w:sz w:val="24"/>
          <w:szCs w:val="24"/>
        </w:rPr>
      </w:pPr>
      <w:r w:rsidRPr="00F55907">
        <w:rPr>
          <w:rStyle w:val="Subst"/>
          <w:bCs/>
          <w:iCs/>
          <w:sz w:val="24"/>
          <w:szCs w:val="24"/>
        </w:rPr>
        <w:t xml:space="preserve">   </w:t>
      </w:r>
      <w:r w:rsidR="00D563C0" w:rsidRPr="00F55907">
        <w:rPr>
          <w:rStyle w:val="Subst"/>
          <w:bCs/>
          <w:iCs/>
          <w:sz w:val="24"/>
          <w:szCs w:val="24"/>
        </w:rPr>
        <w:t>Информация об указанных лицах эмитенту не предоставлена (отсутствует)</w:t>
      </w:r>
    </w:p>
    <w:p w:rsidR="00D563C0" w:rsidRPr="00312DE6" w:rsidRDefault="00D563C0" w:rsidP="00D62057">
      <w:pPr>
        <w:ind w:left="200"/>
        <w:jc w:val="both"/>
      </w:pPr>
      <w:r>
        <w:t>Иные сведения, указываемые эмитентом по собственному усмотрению:</w:t>
      </w:r>
      <w:r>
        <w:br/>
      </w:r>
    </w:p>
    <w:p w:rsidR="00D563C0" w:rsidRDefault="00D563C0" w:rsidP="00D62057">
      <w:pPr>
        <w:ind w:left="200"/>
        <w:jc w:val="both"/>
      </w:pPr>
      <w:r>
        <w:rPr>
          <w:rStyle w:val="Subst"/>
          <w:bCs/>
          <w:iCs/>
        </w:rPr>
        <w:t>3.</w:t>
      </w:r>
      <w:r>
        <w:t>Полное фирменное наименование:</w:t>
      </w:r>
      <w:r>
        <w:rPr>
          <w:rStyle w:val="Subst"/>
          <w:bCs/>
          <w:iCs/>
        </w:rPr>
        <w:t xml:space="preserve"> </w:t>
      </w:r>
      <w:r w:rsidRPr="00F55907">
        <w:rPr>
          <w:rStyle w:val="Subst"/>
          <w:bCs/>
          <w:iCs/>
          <w:sz w:val="24"/>
          <w:szCs w:val="24"/>
        </w:rPr>
        <w:t>Публичное акционерное общество "Нижнекамскнефтехим"</w:t>
      </w:r>
    </w:p>
    <w:p w:rsidR="009D317A" w:rsidRPr="009D317A" w:rsidRDefault="00D563C0" w:rsidP="00D62057">
      <w:pPr>
        <w:ind w:left="200"/>
        <w:jc w:val="both"/>
        <w:rPr>
          <w:rStyle w:val="Subst"/>
          <w:bCs/>
          <w:iCs/>
        </w:rPr>
      </w:pPr>
      <w:r>
        <w:t>Сокращенное фирменное наименование:</w:t>
      </w:r>
      <w:r>
        <w:rPr>
          <w:rStyle w:val="Subst"/>
          <w:bCs/>
          <w:iCs/>
        </w:rPr>
        <w:t xml:space="preserve"> </w:t>
      </w:r>
      <w:r w:rsidRPr="00F55907">
        <w:rPr>
          <w:rStyle w:val="Subst"/>
          <w:bCs/>
          <w:iCs/>
          <w:sz w:val="24"/>
          <w:szCs w:val="24"/>
        </w:rPr>
        <w:t>ПАО "Нижнекамскнефтехим"</w:t>
      </w:r>
    </w:p>
    <w:p w:rsidR="00D563C0" w:rsidRDefault="00D563C0" w:rsidP="00D62057">
      <w:pPr>
        <w:ind w:left="200"/>
        <w:jc w:val="both"/>
      </w:pPr>
      <w:r>
        <w:t>Место нахождения</w:t>
      </w:r>
    </w:p>
    <w:p w:rsidR="00D563C0" w:rsidRPr="00F55907" w:rsidRDefault="009D317A" w:rsidP="001D07AA">
      <w:pPr>
        <w:jc w:val="both"/>
        <w:rPr>
          <w:sz w:val="24"/>
          <w:szCs w:val="24"/>
        </w:rPr>
      </w:pPr>
      <w:r w:rsidRPr="00F55907">
        <w:rPr>
          <w:rStyle w:val="Subst"/>
          <w:bCs/>
          <w:iCs/>
          <w:sz w:val="24"/>
          <w:szCs w:val="24"/>
        </w:rPr>
        <w:t xml:space="preserve">   </w:t>
      </w:r>
      <w:r w:rsidR="00D563C0" w:rsidRPr="00F55907">
        <w:rPr>
          <w:rStyle w:val="Subst"/>
          <w:bCs/>
          <w:iCs/>
          <w:sz w:val="24"/>
          <w:szCs w:val="24"/>
        </w:rPr>
        <w:t>423574 Россия, г. Нижнекамск,</w:t>
      </w:r>
    </w:p>
    <w:p w:rsidR="00D563C0" w:rsidRDefault="00D563C0" w:rsidP="00D62057">
      <w:pPr>
        <w:ind w:left="200"/>
        <w:jc w:val="both"/>
      </w:pPr>
      <w:r>
        <w:t>ИНН:</w:t>
      </w:r>
      <w:r>
        <w:rPr>
          <w:rStyle w:val="Subst"/>
          <w:bCs/>
          <w:iCs/>
        </w:rPr>
        <w:t xml:space="preserve"> </w:t>
      </w:r>
      <w:r w:rsidRPr="00F55907">
        <w:rPr>
          <w:rStyle w:val="Subst"/>
          <w:bCs/>
          <w:iCs/>
          <w:sz w:val="24"/>
          <w:szCs w:val="24"/>
        </w:rPr>
        <w:t>1651000010</w:t>
      </w:r>
    </w:p>
    <w:p w:rsidR="00D563C0" w:rsidRDefault="00D563C0" w:rsidP="00D62057">
      <w:pPr>
        <w:ind w:left="200"/>
        <w:jc w:val="both"/>
      </w:pPr>
      <w:r>
        <w:t>ОГРН:</w:t>
      </w:r>
      <w:r>
        <w:rPr>
          <w:rStyle w:val="Subst"/>
          <w:bCs/>
          <w:iCs/>
        </w:rPr>
        <w:t xml:space="preserve"> </w:t>
      </w:r>
      <w:r w:rsidRPr="00F55907">
        <w:rPr>
          <w:rStyle w:val="Subst"/>
          <w:bCs/>
          <w:iCs/>
          <w:sz w:val="24"/>
          <w:szCs w:val="24"/>
        </w:rPr>
        <w:t>1021602502316</w:t>
      </w:r>
    </w:p>
    <w:p w:rsidR="00D563C0" w:rsidRDefault="00D563C0" w:rsidP="00D62057">
      <w:pPr>
        <w:ind w:left="200"/>
        <w:jc w:val="both"/>
      </w:pPr>
      <w:r>
        <w:t>Доля участия лица в уставном капитале эмитента:</w:t>
      </w:r>
      <w:r>
        <w:rPr>
          <w:rStyle w:val="Subst"/>
          <w:bCs/>
          <w:iCs/>
        </w:rPr>
        <w:t xml:space="preserve"> </w:t>
      </w:r>
      <w:r w:rsidRPr="00F55907">
        <w:rPr>
          <w:rStyle w:val="Subst"/>
          <w:bCs/>
          <w:iCs/>
          <w:sz w:val="24"/>
          <w:szCs w:val="24"/>
        </w:rPr>
        <w:t>16.24%</w:t>
      </w:r>
    </w:p>
    <w:p w:rsidR="00D563C0" w:rsidRDefault="00D563C0" w:rsidP="00D62057">
      <w:pPr>
        <w:ind w:left="200"/>
        <w:jc w:val="both"/>
      </w:pPr>
      <w:r>
        <w:t>Доля принадлежащих лицу обыкновенных акций эмитента:</w:t>
      </w:r>
      <w:r>
        <w:rPr>
          <w:rStyle w:val="Subst"/>
          <w:bCs/>
          <w:iCs/>
        </w:rPr>
        <w:t xml:space="preserve"> </w:t>
      </w:r>
      <w:r w:rsidRPr="00F55907">
        <w:rPr>
          <w:rStyle w:val="Subst"/>
          <w:bCs/>
          <w:iCs/>
          <w:sz w:val="24"/>
          <w:szCs w:val="24"/>
        </w:rPr>
        <w:t>16.72%</w:t>
      </w:r>
    </w:p>
    <w:p w:rsidR="00D563C0" w:rsidRDefault="00D563C0" w:rsidP="00D62057">
      <w:pPr>
        <w:pStyle w:val="ThinDelim"/>
        <w:jc w:val="both"/>
      </w:pPr>
    </w:p>
    <w:p w:rsidR="00D563C0" w:rsidRDefault="00D563C0" w:rsidP="00D62057">
      <w:pPr>
        <w:ind w:left="200"/>
        <w:jc w:val="both"/>
      </w:pPr>
      <w:r>
        <w:t>Лица, контролирующие участника (акционера) эмитента</w:t>
      </w:r>
    </w:p>
    <w:p w:rsidR="00D563C0" w:rsidRDefault="00D563C0" w:rsidP="00D62057">
      <w:pPr>
        <w:ind w:left="200"/>
        <w:jc w:val="both"/>
      </w:pPr>
    </w:p>
    <w:p w:rsidR="00D563C0" w:rsidRPr="00F55907" w:rsidRDefault="00D563C0" w:rsidP="00D62057">
      <w:pPr>
        <w:ind w:left="200"/>
        <w:jc w:val="both"/>
        <w:rPr>
          <w:sz w:val="24"/>
          <w:szCs w:val="24"/>
        </w:rPr>
      </w:pPr>
      <w:r w:rsidRPr="00F55907">
        <w:rPr>
          <w:rStyle w:val="Subst"/>
          <w:bCs/>
          <w:iCs/>
          <w:sz w:val="24"/>
          <w:szCs w:val="24"/>
        </w:rPr>
        <w:t>Информация об указанных лицах эмитенту не предоставлена (отсутствует)</w:t>
      </w:r>
    </w:p>
    <w:p w:rsidR="00D563C0" w:rsidRDefault="00D563C0" w:rsidP="00D62057">
      <w:pPr>
        <w:pStyle w:val="SubHeading"/>
        <w:ind w:left="200"/>
        <w:jc w:val="both"/>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563C0" w:rsidRPr="00F55907" w:rsidRDefault="009D317A" w:rsidP="00D62057">
      <w:pPr>
        <w:jc w:val="both"/>
        <w:rPr>
          <w:sz w:val="24"/>
          <w:szCs w:val="24"/>
        </w:rPr>
      </w:pPr>
      <w:r w:rsidRPr="00F55907">
        <w:rPr>
          <w:rStyle w:val="Subst"/>
          <w:bCs/>
          <w:iCs/>
          <w:sz w:val="24"/>
          <w:szCs w:val="24"/>
        </w:rPr>
        <w:t xml:space="preserve">  </w:t>
      </w:r>
      <w:r w:rsidR="00D563C0" w:rsidRPr="00F55907">
        <w:rPr>
          <w:rStyle w:val="Subst"/>
          <w:bCs/>
          <w:iCs/>
          <w:sz w:val="24"/>
          <w:szCs w:val="24"/>
        </w:rPr>
        <w:t>Информация об указанных лицах эмитенту не предоставлена (отсутствует)</w:t>
      </w:r>
    </w:p>
    <w:p w:rsidR="009D317A" w:rsidRPr="00312DE6" w:rsidRDefault="00D563C0" w:rsidP="00D62057">
      <w:pPr>
        <w:ind w:left="200"/>
        <w:jc w:val="both"/>
      </w:pPr>
      <w:r>
        <w:t>Иные сведения, указываемые эмитен</w:t>
      </w:r>
      <w:r w:rsidR="00F55907">
        <w:t>том по собственному усмотрению:</w:t>
      </w:r>
    </w:p>
    <w:p w:rsidR="00D563C0" w:rsidRDefault="00D563C0">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D563C0" w:rsidRDefault="00D563C0" w:rsidP="00D62057">
      <w:pPr>
        <w:pStyle w:val="SubHeading"/>
        <w:ind w:left="200"/>
        <w:jc w:val="both"/>
      </w:pPr>
      <w:r>
        <w:t>Сведения об управляющих государственными, муниципальными пакетами акций</w:t>
      </w:r>
    </w:p>
    <w:p w:rsidR="00D563C0" w:rsidRPr="00F55907" w:rsidRDefault="00D563C0" w:rsidP="00D62057">
      <w:pPr>
        <w:ind w:left="200"/>
        <w:jc w:val="both"/>
        <w:rPr>
          <w:sz w:val="24"/>
          <w:szCs w:val="24"/>
        </w:rPr>
      </w:pPr>
      <w:r w:rsidRPr="00F55907">
        <w:rPr>
          <w:rStyle w:val="Subst"/>
          <w:bCs/>
          <w:iCs/>
          <w:sz w:val="24"/>
          <w:szCs w:val="24"/>
        </w:rPr>
        <w:t>Указанных лиц нет</w:t>
      </w:r>
    </w:p>
    <w:p w:rsidR="00D563C0" w:rsidRDefault="00D563C0" w:rsidP="00D62057">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563C0" w:rsidRPr="00F55907" w:rsidRDefault="00D563C0" w:rsidP="00D62057">
      <w:pPr>
        <w:ind w:left="200"/>
        <w:jc w:val="both"/>
        <w:rPr>
          <w:sz w:val="24"/>
          <w:szCs w:val="24"/>
        </w:rPr>
      </w:pPr>
      <w:r w:rsidRPr="00F55907">
        <w:rPr>
          <w:rStyle w:val="Subst"/>
          <w:bCs/>
          <w:iCs/>
          <w:sz w:val="24"/>
          <w:szCs w:val="24"/>
        </w:rPr>
        <w:t>Указанных лиц нет</w:t>
      </w:r>
    </w:p>
    <w:p w:rsidR="00D563C0" w:rsidRDefault="00D563C0" w:rsidP="00D62057">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D317A" w:rsidRPr="00F55907" w:rsidRDefault="00D563C0" w:rsidP="00D62057">
      <w:pPr>
        <w:ind w:left="200"/>
        <w:jc w:val="both"/>
        <w:rPr>
          <w:b/>
          <w:bCs/>
          <w:i/>
          <w:iCs/>
          <w:sz w:val="24"/>
          <w:szCs w:val="24"/>
        </w:rPr>
      </w:pPr>
      <w:r w:rsidRPr="00F55907">
        <w:rPr>
          <w:rStyle w:val="Subst"/>
          <w:bCs/>
          <w:iCs/>
          <w:sz w:val="24"/>
          <w:szCs w:val="24"/>
        </w:rPr>
        <w:t>Указанное право не предусмотрено</w:t>
      </w:r>
    </w:p>
    <w:p w:rsidR="00D563C0" w:rsidRDefault="00D563C0">
      <w:pPr>
        <w:pStyle w:val="2"/>
      </w:pPr>
      <w:r>
        <w:t>6.4. Сведения об ограничениях на участие в уставном (складочном) капитале (паевом фонде) эмитента</w:t>
      </w:r>
    </w:p>
    <w:p w:rsidR="009D317A" w:rsidRPr="00F55907" w:rsidRDefault="00D563C0" w:rsidP="00952F55">
      <w:pPr>
        <w:ind w:left="200"/>
        <w:rPr>
          <w:rStyle w:val="Subst"/>
          <w:bCs/>
          <w:iCs/>
          <w:sz w:val="24"/>
          <w:szCs w:val="24"/>
        </w:rPr>
      </w:pPr>
      <w:r w:rsidRPr="00F55907">
        <w:rPr>
          <w:rStyle w:val="Subst"/>
          <w:bCs/>
          <w:iCs/>
          <w:sz w:val="24"/>
          <w:szCs w:val="24"/>
        </w:rPr>
        <w:t>Ограничений на участие в уставном (складочном) капитале эмитента нет</w:t>
      </w:r>
    </w:p>
    <w:p w:rsidR="00D62057" w:rsidRPr="00952F55" w:rsidRDefault="00D62057" w:rsidP="00952F55">
      <w:pPr>
        <w:ind w:left="200"/>
        <w:rPr>
          <w:b/>
          <w:bCs/>
          <w:i/>
          <w:iCs/>
        </w:rPr>
      </w:pPr>
    </w:p>
    <w:p w:rsidR="00D563C0" w:rsidRDefault="00D563C0">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D563C0" w:rsidRDefault="00D563C0" w:rsidP="00D62057">
      <w:pPr>
        <w:ind w:left="200"/>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D563C0" w:rsidRDefault="00D563C0" w:rsidP="00D62057">
      <w:pPr>
        <w:ind w:left="200"/>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F55907">
        <w:rPr>
          <w:rStyle w:val="Subst"/>
          <w:bCs/>
          <w:iCs/>
          <w:sz w:val="24"/>
          <w:szCs w:val="24"/>
        </w:rPr>
        <w:t>20.04.2009</w:t>
      </w:r>
    </w:p>
    <w:p w:rsidR="00D563C0" w:rsidRDefault="00D563C0" w:rsidP="00F55907">
      <w:pPr>
        <w:pStyle w:val="SubHeading"/>
        <w:ind w:left="284"/>
        <w:jc w:val="both"/>
      </w:pPr>
      <w:r>
        <w:t>Список акционеров (участников)</w:t>
      </w:r>
    </w:p>
    <w:p w:rsidR="00D563C0" w:rsidRDefault="00D563C0" w:rsidP="00F55907">
      <w:pPr>
        <w:ind w:left="284"/>
        <w:jc w:val="both"/>
      </w:pPr>
      <w:r>
        <w:t>Полное фирменное наименование:</w:t>
      </w:r>
      <w:r>
        <w:rPr>
          <w:rStyle w:val="Subst"/>
          <w:bCs/>
          <w:iCs/>
        </w:rPr>
        <w:t xml:space="preserve"> </w:t>
      </w:r>
      <w:r w:rsidRPr="00F55907">
        <w:rPr>
          <w:rStyle w:val="Subst"/>
          <w:bCs/>
          <w:iCs/>
          <w:sz w:val="24"/>
          <w:szCs w:val="24"/>
        </w:rPr>
        <w:t>Открытое акционерное общество "ТАИФ"</w:t>
      </w:r>
    </w:p>
    <w:p w:rsidR="00D563C0" w:rsidRDefault="00D563C0" w:rsidP="00F55907">
      <w:pPr>
        <w:ind w:left="284"/>
        <w:jc w:val="both"/>
      </w:pPr>
      <w:r>
        <w:t>Сокращенное фирменное наименование:</w:t>
      </w:r>
      <w:r>
        <w:rPr>
          <w:rStyle w:val="Subst"/>
          <w:bCs/>
          <w:iCs/>
        </w:rPr>
        <w:t xml:space="preserve"> </w:t>
      </w:r>
      <w:r w:rsidRPr="00F55907">
        <w:rPr>
          <w:rStyle w:val="Subst"/>
          <w:bCs/>
          <w:iCs/>
          <w:sz w:val="24"/>
          <w:szCs w:val="24"/>
        </w:rPr>
        <w:t>ОАО "ТАИФ"</w:t>
      </w:r>
    </w:p>
    <w:p w:rsidR="00D563C0" w:rsidRDefault="00D563C0" w:rsidP="00F55907">
      <w:pPr>
        <w:ind w:left="284"/>
        <w:jc w:val="both"/>
      </w:pPr>
      <w:r>
        <w:t>Место нахождения:</w:t>
      </w:r>
      <w:r w:rsidRPr="00F55907">
        <w:rPr>
          <w:rStyle w:val="Subst"/>
          <w:bCs/>
          <w:iCs/>
          <w:sz w:val="24"/>
          <w:szCs w:val="24"/>
        </w:rPr>
        <w:t xml:space="preserve"> РТ, г. Казань, Щапова, 27</w:t>
      </w:r>
    </w:p>
    <w:p w:rsidR="00D563C0" w:rsidRDefault="00D563C0" w:rsidP="00F55907">
      <w:pPr>
        <w:ind w:left="284"/>
        <w:jc w:val="both"/>
      </w:pPr>
      <w:r>
        <w:t>ИНН:</w:t>
      </w:r>
      <w:r>
        <w:rPr>
          <w:rStyle w:val="Subst"/>
          <w:bCs/>
          <w:iCs/>
        </w:rPr>
        <w:t xml:space="preserve"> </w:t>
      </w:r>
      <w:r w:rsidRPr="00F55907">
        <w:rPr>
          <w:rStyle w:val="Subst"/>
          <w:bCs/>
          <w:iCs/>
          <w:sz w:val="24"/>
          <w:szCs w:val="24"/>
        </w:rPr>
        <w:t>1655020761</w:t>
      </w:r>
    </w:p>
    <w:p w:rsidR="00D563C0" w:rsidRDefault="00D563C0" w:rsidP="00F55907">
      <w:pPr>
        <w:ind w:left="284"/>
        <w:jc w:val="both"/>
      </w:pPr>
      <w:r>
        <w:t>ОГРН:</w:t>
      </w:r>
      <w:r>
        <w:rPr>
          <w:rStyle w:val="Subst"/>
          <w:bCs/>
          <w:iCs/>
        </w:rPr>
        <w:t xml:space="preserve"> </w:t>
      </w:r>
      <w:r w:rsidRPr="00F55907">
        <w:rPr>
          <w:rStyle w:val="Subst"/>
          <w:bCs/>
          <w:iCs/>
          <w:sz w:val="24"/>
          <w:szCs w:val="24"/>
        </w:rPr>
        <w:t>1021602824913</w:t>
      </w:r>
    </w:p>
    <w:p w:rsidR="00D563C0" w:rsidRDefault="00D563C0" w:rsidP="00F55907">
      <w:pPr>
        <w:ind w:left="284"/>
        <w:jc w:val="both"/>
      </w:pPr>
    </w:p>
    <w:p w:rsidR="00D563C0" w:rsidRDefault="00D563C0" w:rsidP="00F55907">
      <w:pPr>
        <w:ind w:left="284"/>
        <w:jc w:val="both"/>
      </w:pPr>
      <w:r>
        <w:t>Доля участия лица в уставном капитале эмитента, %:</w:t>
      </w:r>
      <w:r>
        <w:rPr>
          <w:rStyle w:val="Subst"/>
          <w:bCs/>
          <w:iCs/>
        </w:rPr>
        <w:t xml:space="preserve"> </w:t>
      </w:r>
      <w:r w:rsidRPr="00F55907">
        <w:rPr>
          <w:rStyle w:val="Subst"/>
          <w:bCs/>
          <w:iCs/>
          <w:sz w:val="24"/>
          <w:szCs w:val="24"/>
        </w:rPr>
        <w:t>48.6</w:t>
      </w:r>
    </w:p>
    <w:p w:rsidR="00D563C0" w:rsidRDefault="00D563C0" w:rsidP="00F55907">
      <w:pPr>
        <w:ind w:left="284"/>
        <w:jc w:val="both"/>
      </w:pPr>
      <w:r>
        <w:t>Доля принадлежавших лицу обыкновенных акций эмитента, %:</w:t>
      </w:r>
      <w:r w:rsidRPr="00F55907">
        <w:rPr>
          <w:rStyle w:val="Subst"/>
          <w:bCs/>
          <w:iCs/>
          <w:sz w:val="24"/>
          <w:szCs w:val="24"/>
        </w:rPr>
        <w:t xml:space="preserve"> 50.01</w:t>
      </w:r>
    </w:p>
    <w:p w:rsidR="00D563C0" w:rsidRDefault="00D563C0" w:rsidP="00F55907">
      <w:pPr>
        <w:ind w:left="284"/>
        <w:jc w:val="both"/>
      </w:pPr>
    </w:p>
    <w:p w:rsidR="00D563C0" w:rsidRDefault="00D563C0" w:rsidP="00F55907">
      <w:pPr>
        <w:ind w:left="284"/>
        <w:jc w:val="both"/>
      </w:pPr>
      <w:r>
        <w:t>Полное фирменное наименование:</w:t>
      </w:r>
      <w:r>
        <w:rPr>
          <w:rStyle w:val="Subst"/>
          <w:bCs/>
          <w:iCs/>
        </w:rPr>
        <w:t xml:space="preserve"> </w:t>
      </w:r>
      <w:r w:rsidRPr="00F55907">
        <w:rPr>
          <w:rStyle w:val="Subst"/>
          <w:bCs/>
          <w:iCs/>
          <w:sz w:val="24"/>
          <w:szCs w:val="24"/>
        </w:rPr>
        <w:t>Общество с ограниченной ответственностью "Нижнекамскнефтехим-Сервис"</w:t>
      </w:r>
    </w:p>
    <w:p w:rsidR="00D563C0" w:rsidRDefault="00D563C0" w:rsidP="00F55907">
      <w:pPr>
        <w:ind w:left="284"/>
        <w:jc w:val="both"/>
      </w:pPr>
      <w:r>
        <w:t>Сокращенное фирменное наименование:</w:t>
      </w:r>
      <w:r>
        <w:rPr>
          <w:rStyle w:val="Subst"/>
          <w:bCs/>
          <w:iCs/>
        </w:rPr>
        <w:t xml:space="preserve"> </w:t>
      </w:r>
      <w:r w:rsidRPr="00F55907">
        <w:rPr>
          <w:rStyle w:val="Subst"/>
          <w:bCs/>
          <w:iCs/>
          <w:sz w:val="24"/>
          <w:szCs w:val="24"/>
        </w:rPr>
        <w:t>ООО "Нижнекамскнефтехим-Сервис"</w:t>
      </w:r>
    </w:p>
    <w:p w:rsidR="00D563C0" w:rsidRDefault="00D563C0" w:rsidP="00F55907">
      <w:pPr>
        <w:ind w:left="284"/>
        <w:jc w:val="both"/>
      </w:pPr>
      <w:r>
        <w:t>Место нахождения:</w:t>
      </w:r>
      <w:r>
        <w:rPr>
          <w:rStyle w:val="Subst"/>
          <w:bCs/>
          <w:iCs/>
        </w:rPr>
        <w:t xml:space="preserve"> </w:t>
      </w:r>
      <w:r w:rsidRPr="00F55907">
        <w:rPr>
          <w:rStyle w:val="Subst"/>
          <w:bCs/>
          <w:iCs/>
          <w:sz w:val="24"/>
          <w:szCs w:val="24"/>
        </w:rPr>
        <w:t>РТ, г.Казань, Сары Садыковой, 43</w:t>
      </w:r>
    </w:p>
    <w:p w:rsidR="00D563C0" w:rsidRDefault="00D563C0" w:rsidP="00F55907">
      <w:pPr>
        <w:ind w:left="284"/>
        <w:jc w:val="both"/>
      </w:pPr>
      <w:r>
        <w:t>ИНН:</w:t>
      </w:r>
      <w:r>
        <w:rPr>
          <w:rStyle w:val="Subst"/>
          <w:bCs/>
          <w:iCs/>
        </w:rPr>
        <w:t xml:space="preserve"> </w:t>
      </w:r>
      <w:r w:rsidRPr="00F55907">
        <w:rPr>
          <w:rStyle w:val="Subst"/>
          <w:bCs/>
          <w:iCs/>
          <w:sz w:val="24"/>
          <w:szCs w:val="24"/>
        </w:rPr>
        <w:t>1659022689</w:t>
      </w:r>
    </w:p>
    <w:p w:rsidR="00D563C0" w:rsidRDefault="00D563C0" w:rsidP="00F55907">
      <w:pPr>
        <w:ind w:left="284"/>
        <w:jc w:val="both"/>
      </w:pPr>
      <w:r>
        <w:t>ОГРН:</w:t>
      </w:r>
      <w:r w:rsidRPr="00F55907">
        <w:rPr>
          <w:rStyle w:val="Subst"/>
          <w:bCs/>
          <w:iCs/>
          <w:sz w:val="24"/>
          <w:szCs w:val="24"/>
        </w:rPr>
        <w:t xml:space="preserve"> 1021603482119</w:t>
      </w:r>
    </w:p>
    <w:p w:rsidR="00D563C0" w:rsidRDefault="00D563C0" w:rsidP="00F55907">
      <w:pPr>
        <w:ind w:left="284"/>
        <w:jc w:val="both"/>
      </w:pPr>
    </w:p>
    <w:p w:rsidR="00D563C0" w:rsidRDefault="00D563C0" w:rsidP="00F55907">
      <w:pPr>
        <w:ind w:left="284"/>
        <w:jc w:val="both"/>
      </w:pPr>
      <w:r>
        <w:t>Доля участия лица в уставном капитале эмитента, %:</w:t>
      </w:r>
      <w:r>
        <w:rPr>
          <w:rStyle w:val="Subst"/>
          <w:bCs/>
          <w:iCs/>
        </w:rPr>
        <w:t xml:space="preserve"> </w:t>
      </w:r>
      <w:r w:rsidRPr="00F55907">
        <w:rPr>
          <w:rStyle w:val="Subst"/>
          <w:bCs/>
          <w:iCs/>
          <w:sz w:val="24"/>
          <w:szCs w:val="24"/>
        </w:rPr>
        <w:t>16.6</w:t>
      </w:r>
    </w:p>
    <w:p w:rsidR="00D563C0" w:rsidRDefault="00D563C0" w:rsidP="00F55907">
      <w:pPr>
        <w:ind w:left="284"/>
        <w:jc w:val="both"/>
      </w:pPr>
      <w:r>
        <w:t>Доля принадлежавших лицу обыкновенных акций эмитента, %:</w:t>
      </w:r>
      <w:r>
        <w:rPr>
          <w:rStyle w:val="Subst"/>
          <w:bCs/>
          <w:iCs/>
        </w:rPr>
        <w:t xml:space="preserve"> </w:t>
      </w:r>
      <w:r w:rsidRPr="00F55907">
        <w:rPr>
          <w:rStyle w:val="Subst"/>
          <w:bCs/>
          <w:iCs/>
          <w:sz w:val="24"/>
          <w:szCs w:val="24"/>
        </w:rPr>
        <w:t>17.06</w:t>
      </w:r>
    </w:p>
    <w:p w:rsidR="00D563C0" w:rsidRDefault="00D563C0" w:rsidP="00F55907">
      <w:pPr>
        <w:ind w:left="284"/>
        <w:jc w:val="both"/>
      </w:pPr>
    </w:p>
    <w:p w:rsidR="00D563C0" w:rsidRDefault="00D563C0" w:rsidP="00F55907">
      <w:pPr>
        <w:ind w:left="284"/>
        <w:jc w:val="both"/>
      </w:pPr>
      <w:r>
        <w:t>Полное фирменное наименование:</w:t>
      </w:r>
      <w:r>
        <w:rPr>
          <w:rStyle w:val="Subst"/>
          <w:bCs/>
          <w:iCs/>
        </w:rPr>
        <w:t xml:space="preserve"> </w:t>
      </w:r>
      <w:r w:rsidRPr="00F55907">
        <w:rPr>
          <w:rStyle w:val="Subst"/>
          <w:bCs/>
          <w:iCs/>
          <w:sz w:val="24"/>
          <w:szCs w:val="24"/>
        </w:rPr>
        <w:t>Публичное акционерное общество "Нижнекамскнефтехим"</w:t>
      </w:r>
    </w:p>
    <w:p w:rsidR="00D563C0" w:rsidRDefault="00D563C0" w:rsidP="00F55907">
      <w:pPr>
        <w:ind w:left="284"/>
        <w:jc w:val="both"/>
      </w:pPr>
      <w:r>
        <w:t>Сокращенное фирменное наименование:</w:t>
      </w:r>
      <w:r>
        <w:rPr>
          <w:rStyle w:val="Subst"/>
          <w:bCs/>
          <w:iCs/>
        </w:rPr>
        <w:t xml:space="preserve"> </w:t>
      </w:r>
      <w:r w:rsidRPr="00F55907">
        <w:rPr>
          <w:rStyle w:val="Subst"/>
          <w:bCs/>
          <w:iCs/>
          <w:sz w:val="24"/>
          <w:szCs w:val="24"/>
        </w:rPr>
        <w:t>ПАО "Нижнекамскнефтехим"</w:t>
      </w:r>
    </w:p>
    <w:p w:rsidR="00D563C0" w:rsidRDefault="00D563C0" w:rsidP="00F55907">
      <w:pPr>
        <w:ind w:left="284"/>
        <w:jc w:val="both"/>
      </w:pPr>
      <w:r>
        <w:t>Место нахождения:</w:t>
      </w:r>
      <w:r>
        <w:rPr>
          <w:rStyle w:val="Subst"/>
          <w:bCs/>
          <w:iCs/>
        </w:rPr>
        <w:t xml:space="preserve"> </w:t>
      </w:r>
      <w:r w:rsidRPr="00F55907">
        <w:rPr>
          <w:rStyle w:val="Subst"/>
          <w:bCs/>
          <w:iCs/>
          <w:sz w:val="24"/>
          <w:szCs w:val="24"/>
        </w:rPr>
        <w:t>г.Нижнекамск</w:t>
      </w:r>
    </w:p>
    <w:p w:rsidR="00D563C0" w:rsidRDefault="00D563C0" w:rsidP="00F55907">
      <w:pPr>
        <w:ind w:left="284"/>
        <w:jc w:val="both"/>
      </w:pPr>
      <w:r>
        <w:t>ИНН:</w:t>
      </w:r>
      <w:r w:rsidRPr="00F55907">
        <w:rPr>
          <w:rStyle w:val="Subst"/>
          <w:bCs/>
          <w:iCs/>
          <w:sz w:val="24"/>
          <w:szCs w:val="24"/>
        </w:rPr>
        <w:t xml:space="preserve"> 1651000010</w:t>
      </w:r>
    </w:p>
    <w:p w:rsidR="00D563C0" w:rsidRDefault="00D563C0" w:rsidP="00F55907">
      <w:pPr>
        <w:ind w:left="284"/>
        <w:jc w:val="both"/>
      </w:pPr>
      <w:r>
        <w:t>ОГРН:</w:t>
      </w:r>
      <w:r>
        <w:rPr>
          <w:rStyle w:val="Subst"/>
          <w:bCs/>
          <w:iCs/>
        </w:rPr>
        <w:t xml:space="preserve"> </w:t>
      </w:r>
      <w:r w:rsidRPr="00F55907">
        <w:rPr>
          <w:rStyle w:val="Subst"/>
          <w:bCs/>
          <w:iCs/>
          <w:sz w:val="24"/>
          <w:szCs w:val="24"/>
        </w:rPr>
        <w:t>1021602502316</w:t>
      </w:r>
    </w:p>
    <w:p w:rsidR="00D563C0" w:rsidRDefault="00D563C0" w:rsidP="00F55907">
      <w:pPr>
        <w:ind w:left="284"/>
        <w:jc w:val="both"/>
      </w:pPr>
    </w:p>
    <w:p w:rsidR="00D563C0" w:rsidRDefault="00D563C0" w:rsidP="00F55907">
      <w:pPr>
        <w:ind w:left="284"/>
        <w:jc w:val="both"/>
      </w:pPr>
      <w:r>
        <w:t>Доля участия лица в уставном капитале эмитента, %:</w:t>
      </w:r>
      <w:r>
        <w:rPr>
          <w:rStyle w:val="Subst"/>
          <w:bCs/>
          <w:iCs/>
        </w:rPr>
        <w:t xml:space="preserve"> </w:t>
      </w:r>
      <w:r w:rsidRPr="00F55907">
        <w:rPr>
          <w:rStyle w:val="Subst"/>
          <w:bCs/>
          <w:iCs/>
          <w:sz w:val="24"/>
          <w:szCs w:val="24"/>
        </w:rPr>
        <w:t>16.2</w:t>
      </w:r>
    </w:p>
    <w:p w:rsidR="00D563C0" w:rsidRDefault="00D563C0" w:rsidP="00A41800">
      <w:pPr>
        <w:ind w:left="284"/>
        <w:jc w:val="both"/>
      </w:pPr>
      <w:r>
        <w:t>Доля принадлежавших лицу обыкновенных акций эмитента, %:</w:t>
      </w:r>
      <w:r>
        <w:rPr>
          <w:rStyle w:val="Subst"/>
          <w:bCs/>
          <w:iCs/>
        </w:rPr>
        <w:t xml:space="preserve"> </w:t>
      </w:r>
      <w:r w:rsidRPr="00F55907">
        <w:rPr>
          <w:rStyle w:val="Subst"/>
          <w:bCs/>
          <w:iCs/>
          <w:sz w:val="24"/>
          <w:szCs w:val="24"/>
        </w:rPr>
        <w:t>16.72</w:t>
      </w:r>
    </w:p>
    <w:p w:rsidR="00D563C0" w:rsidRDefault="00D563C0" w:rsidP="00D62057">
      <w:pPr>
        <w:ind w:left="200"/>
        <w:jc w:val="both"/>
      </w:pPr>
    </w:p>
    <w:p w:rsidR="00D563C0" w:rsidRDefault="00D563C0" w:rsidP="00F55907">
      <w:pPr>
        <w:ind w:left="426"/>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F55907">
        <w:rPr>
          <w:rStyle w:val="Subst"/>
          <w:bCs/>
          <w:iCs/>
          <w:sz w:val="24"/>
          <w:szCs w:val="24"/>
        </w:rPr>
        <w:t>08.03.2011</w:t>
      </w:r>
    </w:p>
    <w:p w:rsidR="00D563C0" w:rsidRDefault="00D563C0" w:rsidP="00F55907">
      <w:pPr>
        <w:pStyle w:val="SubHeading"/>
        <w:ind w:left="426"/>
        <w:jc w:val="both"/>
      </w:pPr>
      <w:r>
        <w:t>Список акционеров (участников)</w:t>
      </w:r>
    </w:p>
    <w:p w:rsidR="00D563C0" w:rsidRDefault="00D563C0" w:rsidP="00F55907">
      <w:pPr>
        <w:ind w:left="426"/>
        <w:jc w:val="both"/>
      </w:pPr>
      <w:r>
        <w:t>Полное фирменное наименование:</w:t>
      </w:r>
      <w:r>
        <w:rPr>
          <w:rStyle w:val="Subst"/>
          <w:bCs/>
          <w:iCs/>
        </w:rPr>
        <w:t xml:space="preserve"> </w:t>
      </w:r>
      <w:r w:rsidRPr="00F55907">
        <w:rPr>
          <w:rStyle w:val="Subst"/>
          <w:bCs/>
          <w:iCs/>
          <w:sz w:val="24"/>
          <w:szCs w:val="24"/>
        </w:rPr>
        <w:t>Открытое акционерное общество "ТАИФ"</w:t>
      </w:r>
    </w:p>
    <w:p w:rsidR="00D563C0" w:rsidRDefault="00D563C0" w:rsidP="00F55907">
      <w:pPr>
        <w:ind w:left="426"/>
        <w:jc w:val="both"/>
      </w:pPr>
      <w:r>
        <w:t>Сокращенное фирменное наименование:</w:t>
      </w:r>
      <w:r>
        <w:rPr>
          <w:rStyle w:val="Subst"/>
          <w:bCs/>
          <w:iCs/>
        </w:rPr>
        <w:t xml:space="preserve"> </w:t>
      </w:r>
      <w:r w:rsidRPr="00F55907">
        <w:rPr>
          <w:rStyle w:val="Subst"/>
          <w:bCs/>
          <w:iCs/>
          <w:sz w:val="24"/>
          <w:szCs w:val="24"/>
        </w:rPr>
        <w:t>ОАО "ТАИФ"</w:t>
      </w:r>
    </w:p>
    <w:p w:rsidR="00D563C0" w:rsidRDefault="00D563C0" w:rsidP="00F55907">
      <w:pPr>
        <w:ind w:left="426"/>
        <w:jc w:val="both"/>
      </w:pPr>
      <w:r>
        <w:lastRenderedPageBreak/>
        <w:t>Место нахождения:</w:t>
      </w:r>
      <w:r>
        <w:rPr>
          <w:rStyle w:val="Subst"/>
          <w:bCs/>
          <w:iCs/>
        </w:rPr>
        <w:t xml:space="preserve"> </w:t>
      </w:r>
      <w:r w:rsidRPr="00F55907">
        <w:rPr>
          <w:rStyle w:val="Subst"/>
          <w:bCs/>
          <w:iCs/>
          <w:sz w:val="24"/>
          <w:szCs w:val="24"/>
        </w:rPr>
        <w:t>РТ, г. Казань, Щапова, 27</w:t>
      </w:r>
    </w:p>
    <w:p w:rsidR="00D563C0" w:rsidRDefault="00D563C0" w:rsidP="00F55907">
      <w:pPr>
        <w:ind w:left="426"/>
        <w:jc w:val="both"/>
      </w:pPr>
      <w:r>
        <w:t>ИНН:</w:t>
      </w:r>
      <w:r>
        <w:rPr>
          <w:rStyle w:val="Subst"/>
          <w:bCs/>
          <w:iCs/>
        </w:rPr>
        <w:t xml:space="preserve"> </w:t>
      </w:r>
      <w:r w:rsidRPr="00F55907">
        <w:rPr>
          <w:rStyle w:val="Subst"/>
          <w:bCs/>
          <w:iCs/>
          <w:sz w:val="24"/>
          <w:szCs w:val="24"/>
        </w:rPr>
        <w:t>1655020761</w:t>
      </w:r>
    </w:p>
    <w:p w:rsidR="00D563C0" w:rsidRDefault="00D563C0" w:rsidP="00F55907">
      <w:pPr>
        <w:ind w:left="426"/>
        <w:jc w:val="both"/>
      </w:pPr>
      <w:r>
        <w:t>ОГРН:</w:t>
      </w:r>
      <w:r>
        <w:rPr>
          <w:rStyle w:val="Subst"/>
          <w:bCs/>
          <w:iCs/>
        </w:rPr>
        <w:t xml:space="preserve"> </w:t>
      </w:r>
      <w:r w:rsidRPr="00F55907">
        <w:rPr>
          <w:rStyle w:val="Subst"/>
          <w:bCs/>
          <w:iCs/>
          <w:sz w:val="24"/>
          <w:szCs w:val="24"/>
        </w:rPr>
        <w:t>1021602824913</w:t>
      </w:r>
    </w:p>
    <w:p w:rsidR="00D563C0" w:rsidRDefault="00D563C0" w:rsidP="00F55907">
      <w:pPr>
        <w:ind w:left="426"/>
        <w:jc w:val="both"/>
      </w:pPr>
    </w:p>
    <w:p w:rsidR="00D563C0" w:rsidRDefault="00D563C0" w:rsidP="00F55907">
      <w:pPr>
        <w:ind w:left="426"/>
        <w:jc w:val="both"/>
      </w:pPr>
      <w:r>
        <w:t>Доля участия лица в уставном капитале эмитента, %:</w:t>
      </w:r>
      <w:r>
        <w:rPr>
          <w:rStyle w:val="Subst"/>
          <w:bCs/>
          <w:iCs/>
        </w:rPr>
        <w:t xml:space="preserve"> </w:t>
      </w:r>
      <w:r w:rsidRPr="00F55907">
        <w:rPr>
          <w:rStyle w:val="Subst"/>
          <w:bCs/>
          <w:iCs/>
          <w:sz w:val="24"/>
          <w:szCs w:val="24"/>
        </w:rPr>
        <w:t>48.6</w:t>
      </w:r>
    </w:p>
    <w:p w:rsidR="00D563C0" w:rsidRDefault="00D563C0" w:rsidP="00F55907">
      <w:pPr>
        <w:ind w:left="426"/>
        <w:jc w:val="both"/>
      </w:pPr>
      <w:r>
        <w:t>Доля принадлежавших лицу обыкновенных акций эмитента, %:</w:t>
      </w:r>
      <w:r>
        <w:rPr>
          <w:rStyle w:val="Subst"/>
          <w:bCs/>
          <w:iCs/>
        </w:rPr>
        <w:t xml:space="preserve"> </w:t>
      </w:r>
      <w:r w:rsidRPr="00F55907">
        <w:rPr>
          <w:rStyle w:val="Subst"/>
          <w:bCs/>
          <w:iCs/>
          <w:sz w:val="24"/>
          <w:szCs w:val="24"/>
        </w:rPr>
        <w:t>50.01</w:t>
      </w:r>
    </w:p>
    <w:p w:rsidR="00D563C0" w:rsidRDefault="00D563C0" w:rsidP="00F55907">
      <w:pPr>
        <w:ind w:left="426"/>
        <w:jc w:val="both"/>
      </w:pPr>
    </w:p>
    <w:p w:rsidR="00D563C0" w:rsidRDefault="00D563C0" w:rsidP="00F55907">
      <w:pPr>
        <w:ind w:left="426"/>
        <w:jc w:val="both"/>
      </w:pPr>
      <w:r>
        <w:t>Полное фирменное наименование:</w:t>
      </w:r>
      <w:r>
        <w:rPr>
          <w:rStyle w:val="Subst"/>
          <w:bCs/>
          <w:iCs/>
        </w:rPr>
        <w:t xml:space="preserve"> </w:t>
      </w:r>
      <w:r w:rsidRPr="00F55907">
        <w:rPr>
          <w:rStyle w:val="Subst"/>
          <w:bCs/>
          <w:iCs/>
          <w:sz w:val="24"/>
          <w:szCs w:val="24"/>
        </w:rPr>
        <w:t>Общество с ограниченной ответственностью "Нижнекамскнефтехим-Сервис"</w:t>
      </w:r>
    </w:p>
    <w:p w:rsidR="00D563C0" w:rsidRPr="00F55907" w:rsidRDefault="00D563C0" w:rsidP="00F55907">
      <w:pPr>
        <w:ind w:left="426"/>
        <w:jc w:val="both"/>
        <w:rPr>
          <w:sz w:val="24"/>
          <w:szCs w:val="24"/>
        </w:rPr>
      </w:pPr>
      <w:r>
        <w:t>Сокращенное фирменное наименование:</w:t>
      </w:r>
      <w:r>
        <w:rPr>
          <w:rStyle w:val="Subst"/>
          <w:bCs/>
          <w:iCs/>
        </w:rPr>
        <w:t xml:space="preserve"> </w:t>
      </w:r>
      <w:r w:rsidRPr="00F55907">
        <w:rPr>
          <w:rStyle w:val="Subst"/>
          <w:bCs/>
          <w:iCs/>
          <w:sz w:val="24"/>
          <w:szCs w:val="24"/>
        </w:rPr>
        <w:t>ООО "Нижнекамскнефтехим-Сервис"</w:t>
      </w:r>
    </w:p>
    <w:p w:rsidR="00D563C0" w:rsidRDefault="00D563C0" w:rsidP="00F55907">
      <w:pPr>
        <w:ind w:left="426"/>
        <w:jc w:val="both"/>
      </w:pPr>
      <w:r>
        <w:t>Место нахождения:</w:t>
      </w:r>
      <w:r>
        <w:rPr>
          <w:rStyle w:val="Subst"/>
          <w:bCs/>
          <w:iCs/>
        </w:rPr>
        <w:t xml:space="preserve"> </w:t>
      </w:r>
      <w:r w:rsidRPr="00F55907">
        <w:rPr>
          <w:rStyle w:val="Subst"/>
          <w:bCs/>
          <w:iCs/>
          <w:sz w:val="24"/>
          <w:szCs w:val="24"/>
        </w:rPr>
        <w:t>РТ, г.Казань, Сары Садыковой, 43</w:t>
      </w:r>
    </w:p>
    <w:p w:rsidR="00D563C0" w:rsidRDefault="00D563C0" w:rsidP="00F55907">
      <w:pPr>
        <w:ind w:left="426"/>
        <w:jc w:val="both"/>
      </w:pPr>
      <w:r>
        <w:t>ИНН:</w:t>
      </w:r>
      <w:r>
        <w:rPr>
          <w:rStyle w:val="Subst"/>
          <w:bCs/>
          <w:iCs/>
        </w:rPr>
        <w:t xml:space="preserve"> </w:t>
      </w:r>
      <w:r w:rsidRPr="00F55907">
        <w:rPr>
          <w:rStyle w:val="Subst"/>
          <w:bCs/>
          <w:iCs/>
          <w:sz w:val="24"/>
          <w:szCs w:val="24"/>
        </w:rPr>
        <w:t>1659022689</w:t>
      </w:r>
    </w:p>
    <w:p w:rsidR="00D563C0" w:rsidRDefault="00D563C0" w:rsidP="00F55907">
      <w:pPr>
        <w:ind w:left="426"/>
        <w:jc w:val="both"/>
      </w:pPr>
      <w:r>
        <w:t>ОГРН:</w:t>
      </w:r>
      <w:r>
        <w:rPr>
          <w:rStyle w:val="Subst"/>
          <w:bCs/>
          <w:iCs/>
        </w:rPr>
        <w:t xml:space="preserve"> </w:t>
      </w:r>
      <w:r w:rsidRPr="00F55907">
        <w:rPr>
          <w:rStyle w:val="Subst"/>
          <w:bCs/>
          <w:iCs/>
          <w:sz w:val="24"/>
          <w:szCs w:val="24"/>
        </w:rPr>
        <w:t>1021603482119</w:t>
      </w:r>
    </w:p>
    <w:p w:rsidR="00D563C0" w:rsidRDefault="00D563C0" w:rsidP="00F55907">
      <w:pPr>
        <w:ind w:left="426"/>
        <w:jc w:val="both"/>
      </w:pPr>
    </w:p>
    <w:p w:rsidR="00D563C0" w:rsidRDefault="00D563C0" w:rsidP="00F55907">
      <w:pPr>
        <w:ind w:left="426"/>
        <w:jc w:val="both"/>
      </w:pPr>
      <w:r>
        <w:t>Доля участия лица в уставном капитале эмитента, %:</w:t>
      </w:r>
      <w:r>
        <w:rPr>
          <w:rStyle w:val="Subst"/>
          <w:bCs/>
          <w:iCs/>
        </w:rPr>
        <w:t xml:space="preserve"> </w:t>
      </w:r>
      <w:r w:rsidRPr="00F55907">
        <w:rPr>
          <w:rStyle w:val="Subst"/>
          <w:bCs/>
          <w:iCs/>
          <w:sz w:val="24"/>
          <w:szCs w:val="24"/>
        </w:rPr>
        <w:t>16.6</w:t>
      </w:r>
    </w:p>
    <w:p w:rsidR="00D563C0" w:rsidRDefault="00D563C0" w:rsidP="00F55907">
      <w:pPr>
        <w:ind w:left="426"/>
        <w:jc w:val="both"/>
      </w:pPr>
      <w:r>
        <w:t>Доля принадлежавших лицу обыкновенных акций эмитента, %:</w:t>
      </w:r>
      <w:r>
        <w:rPr>
          <w:rStyle w:val="Subst"/>
          <w:bCs/>
          <w:iCs/>
        </w:rPr>
        <w:t xml:space="preserve"> </w:t>
      </w:r>
      <w:r w:rsidRPr="00F55907">
        <w:rPr>
          <w:rStyle w:val="Subst"/>
          <w:bCs/>
          <w:iCs/>
          <w:sz w:val="24"/>
          <w:szCs w:val="24"/>
        </w:rPr>
        <w:t>17.06</w:t>
      </w:r>
    </w:p>
    <w:p w:rsidR="00D563C0" w:rsidRDefault="00D563C0" w:rsidP="00F55907">
      <w:pPr>
        <w:ind w:left="426"/>
        <w:jc w:val="both"/>
      </w:pPr>
    </w:p>
    <w:p w:rsidR="00D563C0" w:rsidRDefault="00D563C0" w:rsidP="00F55907">
      <w:pPr>
        <w:ind w:left="426"/>
        <w:jc w:val="both"/>
      </w:pPr>
      <w:r>
        <w:t>Полное фирменное наименование:</w:t>
      </w:r>
      <w:r>
        <w:rPr>
          <w:rStyle w:val="Subst"/>
          <w:bCs/>
          <w:iCs/>
        </w:rPr>
        <w:t xml:space="preserve"> </w:t>
      </w:r>
      <w:r w:rsidRPr="00F55907">
        <w:rPr>
          <w:rStyle w:val="Subst"/>
          <w:bCs/>
          <w:iCs/>
          <w:sz w:val="24"/>
          <w:szCs w:val="24"/>
        </w:rPr>
        <w:t>Публичное акционерное общество "Нижнекамскнефтехим"</w:t>
      </w:r>
    </w:p>
    <w:p w:rsidR="00D563C0" w:rsidRDefault="00D563C0" w:rsidP="00F55907">
      <w:pPr>
        <w:ind w:left="426"/>
        <w:jc w:val="both"/>
      </w:pPr>
      <w:r>
        <w:t>Сокращенное фирменное наименование:</w:t>
      </w:r>
      <w:r>
        <w:rPr>
          <w:rStyle w:val="Subst"/>
          <w:bCs/>
          <w:iCs/>
        </w:rPr>
        <w:t xml:space="preserve"> </w:t>
      </w:r>
      <w:r w:rsidRPr="00F55907">
        <w:rPr>
          <w:rStyle w:val="Subst"/>
          <w:bCs/>
          <w:iCs/>
          <w:sz w:val="24"/>
          <w:szCs w:val="24"/>
        </w:rPr>
        <w:t>ПАО "Нижнекамскнефтехим"</w:t>
      </w:r>
    </w:p>
    <w:p w:rsidR="00D563C0" w:rsidRDefault="00D563C0" w:rsidP="00F55907">
      <w:pPr>
        <w:ind w:left="426"/>
        <w:jc w:val="both"/>
      </w:pPr>
      <w:r>
        <w:t>Место нахождения:</w:t>
      </w:r>
      <w:r>
        <w:rPr>
          <w:rStyle w:val="Subst"/>
          <w:bCs/>
          <w:iCs/>
        </w:rPr>
        <w:t xml:space="preserve"> </w:t>
      </w:r>
      <w:r w:rsidRPr="00F55907">
        <w:rPr>
          <w:rStyle w:val="Subst"/>
          <w:bCs/>
          <w:iCs/>
          <w:sz w:val="24"/>
          <w:szCs w:val="24"/>
        </w:rPr>
        <w:t>г.Нижнекамск</w:t>
      </w:r>
    </w:p>
    <w:p w:rsidR="00D563C0" w:rsidRDefault="00D563C0" w:rsidP="00F55907">
      <w:pPr>
        <w:ind w:left="426"/>
        <w:jc w:val="both"/>
      </w:pPr>
      <w:r>
        <w:t>ИНН:</w:t>
      </w:r>
      <w:r w:rsidRPr="00F55907">
        <w:rPr>
          <w:rStyle w:val="Subst"/>
          <w:bCs/>
          <w:iCs/>
          <w:sz w:val="24"/>
          <w:szCs w:val="24"/>
        </w:rPr>
        <w:t xml:space="preserve"> 1651000010</w:t>
      </w:r>
    </w:p>
    <w:p w:rsidR="00D563C0" w:rsidRDefault="00D563C0" w:rsidP="00F55907">
      <w:pPr>
        <w:ind w:left="426"/>
        <w:jc w:val="both"/>
      </w:pPr>
      <w:r>
        <w:t>ОГРН:</w:t>
      </w:r>
      <w:r>
        <w:rPr>
          <w:rStyle w:val="Subst"/>
          <w:bCs/>
          <w:iCs/>
        </w:rPr>
        <w:t xml:space="preserve"> </w:t>
      </w:r>
      <w:r w:rsidRPr="00F55907">
        <w:rPr>
          <w:rStyle w:val="Subst"/>
          <w:bCs/>
          <w:iCs/>
          <w:sz w:val="24"/>
          <w:szCs w:val="24"/>
        </w:rPr>
        <w:t>1021602502316</w:t>
      </w:r>
    </w:p>
    <w:p w:rsidR="00D563C0" w:rsidRDefault="00D563C0" w:rsidP="00F55907">
      <w:pPr>
        <w:ind w:left="426"/>
        <w:jc w:val="both"/>
      </w:pPr>
    </w:p>
    <w:p w:rsidR="00D563C0" w:rsidRDefault="00D563C0" w:rsidP="00F55907">
      <w:pPr>
        <w:ind w:left="426"/>
        <w:jc w:val="both"/>
      </w:pPr>
      <w:r>
        <w:t>Доля участия лица в уставном капитале эмитента, %:</w:t>
      </w:r>
      <w:r>
        <w:rPr>
          <w:rStyle w:val="Subst"/>
          <w:bCs/>
          <w:iCs/>
        </w:rPr>
        <w:t xml:space="preserve"> </w:t>
      </w:r>
      <w:r w:rsidRPr="00F55907">
        <w:rPr>
          <w:rStyle w:val="Subst"/>
          <w:bCs/>
          <w:iCs/>
          <w:sz w:val="24"/>
          <w:szCs w:val="24"/>
        </w:rPr>
        <w:t>16.2</w:t>
      </w:r>
    </w:p>
    <w:p w:rsidR="00D563C0" w:rsidRDefault="00D563C0" w:rsidP="00F55907">
      <w:pPr>
        <w:ind w:left="426"/>
        <w:jc w:val="both"/>
      </w:pPr>
      <w:r>
        <w:t>Доля принадлежавших лицу обыкновенных акций эмитента, %:</w:t>
      </w:r>
      <w:r>
        <w:rPr>
          <w:rStyle w:val="Subst"/>
          <w:bCs/>
          <w:iCs/>
        </w:rPr>
        <w:t xml:space="preserve"> </w:t>
      </w:r>
      <w:r w:rsidRPr="00F55907">
        <w:rPr>
          <w:rStyle w:val="Subst"/>
          <w:bCs/>
          <w:iCs/>
          <w:sz w:val="24"/>
          <w:szCs w:val="24"/>
        </w:rPr>
        <w:t>16.72</w:t>
      </w:r>
    </w:p>
    <w:p w:rsidR="00D563C0" w:rsidRDefault="00D563C0" w:rsidP="001D07AA">
      <w:pPr>
        <w:jc w:val="both"/>
      </w:pPr>
    </w:p>
    <w:p w:rsidR="00D563C0" w:rsidRDefault="00D563C0" w:rsidP="00F55907">
      <w:pPr>
        <w:ind w:left="426"/>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F55907">
        <w:rPr>
          <w:rStyle w:val="Subst"/>
          <w:bCs/>
          <w:iCs/>
          <w:sz w:val="24"/>
          <w:szCs w:val="24"/>
        </w:rPr>
        <w:t>16.04.2012</w:t>
      </w:r>
    </w:p>
    <w:p w:rsidR="00D563C0" w:rsidRDefault="00D563C0" w:rsidP="00F55907">
      <w:pPr>
        <w:pStyle w:val="SubHeading"/>
        <w:ind w:left="426"/>
        <w:jc w:val="both"/>
      </w:pPr>
      <w:r>
        <w:t>Список акционеров (участников)</w:t>
      </w:r>
    </w:p>
    <w:p w:rsidR="00D563C0" w:rsidRDefault="00D563C0" w:rsidP="00F55907">
      <w:pPr>
        <w:ind w:left="426"/>
        <w:jc w:val="both"/>
      </w:pPr>
      <w:r>
        <w:t>Полное фирменное наименование:</w:t>
      </w:r>
      <w:r>
        <w:rPr>
          <w:rStyle w:val="Subst"/>
          <w:bCs/>
          <w:iCs/>
        </w:rPr>
        <w:t xml:space="preserve"> </w:t>
      </w:r>
      <w:r w:rsidRPr="00F55907">
        <w:rPr>
          <w:rStyle w:val="Subst"/>
          <w:bCs/>
          <w:iCs/>
          <w:sz w:val="24"/>
          <w:szCs w:val="24"/>
        </w:rPr>
        <w:t>Открытое акционерное общество "ТАИФ"</w:t>
      </w:r>
    </w:p>
    <w:p w:rsidR="00D563C0" w:rsidRDefault="00D563C0" w:rsidP="00F55907">
      <w:pPr>
        <w:ind w:left="426"/>
        <w:jc w:val="both"/>
      </w:pPr>
      <w:r>
        <w:t>Сокращенное фирменное наименование:</w:t>
      </w:r>
      <w:r>
        <w:rPr>
          <w:rStyle w:val="Subst"/>
          <w:bCs/>
          <w:iCs/>
        </w:rPr>
        <w:t xml:space="preserve"> </w:t>
      </w:r>
      <w:r w:rsidRPr="00F55907">
        <w:rPr>
          <w:rStyle w:val="Subst"/>
          <w:bCs/>
          <w:iCs/>
          <w:sz w:val="24"/>
          <w:szCs w:val="24"/>
        </w:rPr>
        <w:t>ОАО "ТАИФ"</w:t>
      </w:r>
    </w:p>
    <w:p w:rsidR="00D563C0" w:rsidRDefault="00D563C0" w:rsidP="00F55907">
      <w:pPr>
        <w:ind w:left="426"/>
        <w:jc w:val="both"/>
      </w:pPr>
      <w:r>
        <w:t>Место нахождения:</w:t>
      </w:r>
      <w:r>
        <w:rPr>
          <w:rStyle w:val="Subst"/>
          <w:bCs/>
          <w:iCs/>
        </w:rPr>
        <w:t xml:space="preserve"> </w:t>
      </w:r>
      <w:r w:rsidRPr="00F55907">
        <w:rPr>
          <w:rStyle w:val="Subst"/>
          <w:bCs/>
          <w:iCs/>
          <w:sz w:val="24"/>
          <w:szCs w:val="24"/>
        </w:rPr>
        <w:t>РТ, г. Казань, Щапова, 27</w:t>
      </w:r>
    </w:p>
    <w:p w:rsidR="00D563C0" w:rsidRDefault="00D563C0" w:rsidP="00F55907">
      <w:pPr>
        <w:ind w:left="426"/>
        <w:jc w:val="both"/>
      </w:pPr>
      <w:r>
        <w:t>ИНН:</w:t>
      </w:r>
      <w:r>
        <w:rPr>
          <w:rStyle w:val="Subst"/>
          <w:bCs/>
          <w:iCs/>
        </w:rPr>
        <w:t xml:space="preserve"> </w:t>
      </w:r>
      <w:r w:rsidRPr="00F55907">
        <w:rPr>
          <w:rStyle w:val="Subst"/>
          <w:bCs/>
          <w:iCs/>
          <w:sz w:val="24"/>
          <w:szCs w:val="24"/>
        </w:rPr>
        <w:t>1655020761</w:t>
      </w:r>
    </w:p>
    <w:p w:rsidR="00D563C0" w:rsidRDefault="00D563C0" w:rsidP="00F55907">
      <w:pPr>
        <w:ind w:left="426"/>
        <w:jc w:val="both"/>
      </w:pPr>
      <w:r>
        <w:t>ОГРН:</w:t>
      </w:r>
      <w:r>
        <w:rPr>
          <w:rStyle w:val="Subst"/>
          <w:bCs/>
          <w:iCs/>
        </w:rPr>
        <w:t xml:space="preserve"> </w:t>
      </w:r>
      <w:r w:rsidRPr="00F55907">
        <w:rPr>
          <w:rStyle w:val="Subst"/>
          <w:bCs/>
          <w:iCs/>
          <w:sz w:val="24"/>
          <w:szCs w:val="24"/>
        </w:rPr>
        <w:t>1021602824913</w:t>
      </w:r>
    </w:p>
    <w:p w:rsidR="00D563C0" w:rsidRDefault="00D563C0" w:rsidP="00D62057">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F55907">
        <w:rPr>
          <w:rStyle w:val="Subst"/>
          <w:bCs/>
          <w:iCs/>
          <w:sz w:val="24"/>
          <w:szCs w:val="24"/>
        </w:rPr>
        <w:t>48.6</w:t>
      </w:r>
    </w:p>
    <w:p w:rsidR="00D563C0" w:rsidRDefault="00D563C0" w:rsidP="00283622">
      <w:pPr>
        <w:ind w:left="400"/>
        <w:jc w:val="both"/>
      </w:pPr>
      <w:r>
        <w:t>Доля принадлежавших лицу обыкновенных акций эмитента, %:</w:t>
      </w:r>
      <w:r>
        <w:rPr>
          <w:rStyle w:val="Subst"/>
          <w:bCs/>
          <w:iCs/>
        </w:rPr>
        <w:t xml:space="preserve"> 50.01</w:t>
      </w:r>
    </w:p>
    <w:p w:rsidR="00D563C0" w:rsidRDefault="00D563C0" w:rsidP="00283622">
      <w:pPr>
        <w:ind w:left="400"/>
        <w:jc w:val="both"/>
      </w:pPr>
    </w:p>
    <w:p w:rsidR="00D563C0" w:rsidRDefault="00D563C0" w:rsidP="00283622">
      <w:pPr>
        <w:ind w:left="400"/>
        <w:jc w:val="both"/>
      </w:pPr>
      <w:r>
        <w:t>Полное фирменное наименование:</w:t>
      </w:r>
      <w:r>
        <w:rPr>
          <w:rStyle w:val="Subst"/>
          <w:bCs/>
          <w:iCs/>
        </w:rPr>
        <w:t xml:space="preserve"> </w:t>
      </w:r>
      <w:r w:rsidRPr="00283622">
        <w:rPr>
          <w:rStyle w:val="Subst"/>
          <w:bCs/>
          <w:iCs/>
          <w:sz w:val="24"/>
          <w:szCs w:val="24"/>
        </w:rPr>
        <w:t>Общество с ограниченной ответственностью "Нижнекамскнефтехим-Сервис"</w:t>
      </w:r>
    </w:p>
    <w:p w:rsidR="00D563C0" w:rsidRPr="00283622" w:rsidRDefault="00D563C0" w:rsidP="00283622">
      <w:pPr>
        <w:ind w:left="400"/>
        <w:jc w:val="both"/>
        <w:rPr>
          <w:sz w:val="24"/>
          <w:szCs w:val="24"/>
        </w:rPr>
      </w:pPr>
      <w:r>
        <w:t>Сокращенное фирменное наименование:</w:t>
      </w:r>
      <w:r>
        <w:rPr>
          <w:rStyle w:val="Subst"/>
          <w:bCs/>
          <w:iCs/>
        </w:rPr>
        <w:t xml:space="preserve"> </w:t>
      </w:r>
      <w:r w:rsidRPr="00283622">
        <w:rPr>
          <w:rStyle w:val="Subst"/>
          <w:bCs/>
          <w:iCs/>
          <w:sz w:val="24"/>
          <w:szCs w:val="24"/>
        </w:rPr>
        <w:t>ООО "Нижнекамскнефтехим-Сервис"</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РТ, г.Казань, Сары Садыковой, 43</w:t>
      </w:r>
    </w:p>
    <w:p w:rsidR="00D563C0" w:rsidRDefault="00D563C0" w:rsidP="00283622">
      <w:pPr>
        <w:ind w:left="400"/>
        <w:jc w:val="both"/>
      </w:pPr>
      <w:r>
        <w:t>ИНН:</w:t>
      </w:r>
      <w:r>
        <w:rPr>
          <w:rStyle w:val="Subst"/>
          <w:bCs/>
          <w:iCs/>
        </w:rPr>
        <w:t xml:space="preserve"> </w:t>
      </w:r>
      <w:r w:rsidRPr="00283622">
        <w:rPr>
          <w:rStyle w:val="Subst"/>
          <w:bCs/>
          <w:iCs/>
          <w:sz w:val="24"/>
          <w:szCs w:val="24"/>
        </w:rPr>
        <w:t>1659022689</w:t>
      </w:r>
    </w:p>
    <w:p w:rsidR="00D563C0" w:rsidRDefault="00D563C0" w:rsidP="00283622">
      <w:pPr>
        <w:ind w:left="400"/>
        <w:jc w:val="both"/>
      </w:pPr>
      <w:r>
        <w:t>ОГРН:</w:t>
      </w:r>
      <w:r>
        <w:rPr>
          <w:rStyle w:val="Subst"/>
          <w:bCs/>
          <w:iCs/>
        </w:rPr>
        <w:t xml:space="preserve"> </w:t>
      </w:r>
      <w:r w:rsidRPr="00283622">
        <w:rPr>
          <w:rStyle w:val="Subst"/>
          <w:bCs/>
          <w:iCs/>
          <w:sz w:val="24"/>
          <w:szCs w:val="24"/>
        </w:rPr>
        <w:t>1021603482119</w:t>
      </w:r>
    </w:p>
    <w:p w:rsidR="00D563C0" w:rsidRDefault="00D563C0" w:rsidP="00283622">
      <w:pPr>
        <w:ind w:left="400"/>
        <w:jc w:val="both"/>
      </w:pPr>
    </w:p>
    <w:p w:rsidR="00D563C0" w:rsidRPr="00283622" w:rsidRDefault="00D563C0" w:rsidP="00283622">
      <w:pPr>
        <w:ind w:left="400"/>
        <w:jc w:val="both"/>
        <w:rPr>
          <w:sz w:val="24"/>
          <w:szCs w:val="24"/>
        </w:rPr>
      </w:pPr>
      <w:r>
        <w:t>Доля участия лица в уставном капитале эмитента, %:</w:t>
      </w:r>
      <w:r>
        <w:rPr>
          <w:rStyle w:val="Subst"/>
          <w:bCs/>
          <w:iCs/>
        </w:rPr>
        <w:t xml:space="preserve"> </w:t>
      </w:r>
      <w:r w:rsidRPr="00283622">
        <w:rPr>
          <w:rStyle w:val="Subst"/>
          <w:bCs/>
          <w:iCs/>
          <w:sz w:val="24"/>
          <w:szCs w:val="24"/>
        </w:rPr>
        <w:t>16.6</w:t>
      </w:r>
    </w:p>
    <w:p w:rsidR="00D563C0" w:rsidRPr="00283622" w:rsidRDefault="00D563C0" w:rsidP="00283622">
      <w:pPr>
        <w:ind w:left="400"/>
        <w:jc w:val="both"/>
        <w:rPr>
          <w:sz w:val="24"/>
          <w:szCs w:val="24"/>
        </w:rPr>
      </w:pPr>
      <w:r>
        <w:lastRenderedPageBreak/>
        <w:t>Доля принадлежавших лицу обыкновенных акций эмитента, %:</w:t>
      </w:r>
      <w:r>
        <w:rPr>
          <w:rStyle w:val="Subst"/>
          <w:bCs/>
          <w:iCs/>
        </w:rPr>
        <w:t xml:space="preserve"> </w:t>
      </w:r>
      <w:r w:rsidRPr="00283622">
        <w:rPr>
          <w:rStyle w:val="Subst"/>
          <w:bCs/>
          <w:iCs/>
          <w:sz w:val="24"/>
          <w:szCs w:val="24"/>
        </w:rPr>
        <w:t>17.06</w:t>
      </w:r>
    </w:p>
    <w:p w:rsidR="00D563C0" w:rsidRDefault="00D563C0" w:rsidP="00283622">
      <w:pPr>
        <w:ind w:left="400"/>
        <w:jc w:val="both"/>
      </w:pPr>
    </w:p>
    <w:p w:rsidR="00D563C0" w:rsidRDefault="00D563C0" w:rsidP="00283622">
      <w:pPr>
        <w:ind w:left="400"/>
        <w:jc w:val="both"/>
      </w:pPr>
      <w:r>
        <w:t>Полное фирменное наименование:</w:t>
      </w:r>
      <w:r>
        <w:rPr>
          <w:rStyle w:val="Subst"/>
          <w:bCs/>
          <w:iCs/>
        </w:rPr>
        <w:t xml:space="preserve"> </w:t>
      </w:r>
      <w:r w:rsidRPr="00283622">
        <w:rPr>
          <w:rStyle w:val="Subst"/>
          <w:bCs/>
          <w:iCs/>
          <w:sz w:val="24"/>
          <w:szCs w:val="24"/>
        </w:rPr>
        <w:t>Публичное акционерное общество "Нижнекамскнефтехим"</w:t>
      </w:r>
    </w:p>
    <w:p w:rsidR="00D563C0" w:rsidRDefault="00D563C0" w:rsidP="00283622">
      <w:pPr>
        <w:ind w:left="400"/>
        <w:jc w:val="both"/>
      </w:pPr>
      <w:r>
        <w:t>Сокращенное фирменное наименование:</w:t>
      </w:r>
      <w:r>
        <w:rPr>
          <w:rStyle w:val="Subst"/>
          <w:bCs/>
          <w:iCs/>
        </w:rPr>
        <w:t xml:space="preserve"> </w:t>
      </w:r>
      <w:r w:rsidRPr="00283622">
        <w:rPr>
          <w:rStyle w:val="Subst"/>
          <w:bCs/>
          <w:iCs/>
          <w:sz w:val="24"/>
          <w:szCs w:val="24"/>
        </w:rPr>
        <w:t>ПАО "Нижнекамскнефтехим"</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г.Нижнекамск</w:t>
      </w:r>
    </w:p>
    <w:p w:rsidR="00D563C0" w:rsidRDefault="00D563C0" w:rsidP="00283622">
      <w:pPr>
        <w:ind w:left="400"/>
        <w:jc w:val="both"/>
      </w:pPr>
      <w:r>
        <w:t>ИНН:</w:t>
      </w:r>
      <w:r>
        <w:rPr>
          <w:rStyle w:val="Subst"/>
          <w:bCs/>
          <w:iCs/>
        </w:rPr>
        <w:t xml:space="preserve"> </w:t>
      </w:r>
      <w:r w:rsidRPr="00283622">
        <w:rPr>
          <w:rStyle w:val="Subst"/>
          <w:bCs/>
          <w:iCs/>
          <w:sz w:val="24"/>
          <w:szCs w:val="24"/>
        </w:rPr>
        <w:t>1651000010</w:t>
      </w:r>
    </w:p>
    <w:p w:rsidR="00D563C0" w:rsidRDefault="00D563C0" w:rsidP="00283622">
      <w:pPr>
        <w:ind w:left="400"/>
        <w:jc w:val="both"/>
      </w:pPr>
      <w:r>
        <w:t>ОГРН:</w:t>
      </w:r>
      <w:r>
        <w:rPr>
          <w:rStyle w:val="Subst"/>
          <w:bCs/>
          <w:iCs/>
        </w:rPr>
        <w:t xml:space="preserve"> </w:t>
      </w:r>
      <w:r w:rsidRPr="00283622">
        <w:rPr>
          <w:rStyle w:val="Subst"/>
          <w:bCs/>
          <w:iCs/>
          <w:sz w:val="24"/>
          <w:szCs w:val="24"/>
        </w:rPr>
        <w:t>1021602502316</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16.2</w:t>
      </w:r>
    </w:p>
    <w:p w:rsidR="00D563C0" w:rsidRDefault="00D563C0" w:rsidP="001D07AA">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16.72</w:t>
      </w:r>
    </w:p>
    <w:p w:rsidR="00D563C0" w:rsidRDefault="00D563C0" w:rsidP="00283622">
      <w:pPr>
        <w:ind w:left="400"/>
        <w:jc w:val="both"/>
      </w:pPr>
    </w:p>
    <w:p w:rsidR="00D563C0" w:rsidRDefault="00D563C0" w:rsidP="00283622">
      <w:pPr>
        <w:ind w:left="400"/>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283622">
        <w:rPr>
          <w:rStyle w:val="Subst"/>
          <w:bCs/>
          <w:iCs/>
          <w:sz w:val="24"/>
          <w:szCs w:val="24"/>
        </w:rPr>
        <w:t>29.03.2013</w:t>
      </w:r>
    </w:p>
    <w:p w:rsidR="00D563C0" w:rsidRDefault="00D563C0" w:rsidP="00283622">
      <w:pPr>
        <w:pStyle w:val="SubHeading"/>
        <w:ind w:left="400"/>
        <w:jc w:val="both"/>
      </w:pPr>
      <w:r>
        <w:t>Список акционеров (участников)</w:t>
      </w:r>
    </w:p>
    <w:p w:rsidR="00D563C0" w:rsidRDefault="00D563C0" w:rsidP="00283622">
      <w:pPr>
        <w:ind w:left="400"/>
        <w:jc w:val="both"/>
      </w:pPr>
      <w:r>
        <w:t>Полное фирменное наименование:</w:t>
      </w:r>
      <w:r>
        <w:rPr>
          <w:rStyle w:val="Subst"/>
          <w:bCs/>
          <w:iCs/>
        </w:rPr>
        <w:t xml:space="preserve"> </w:t>
      </w:r>
      <w:r w:rsidRPr="00283622">
        <w:rPr>
          <w:rStyle w:val="Subst"/>
          <w:bCs/>
          <w:iCs/>
          <w:sz w:val="24"/>
          <w:szCs w:val="24"/>
        </w:rPr>
        <w:t>Открытое акционерное общество "ТАИФ"</w:t>
      </w:r>
    </w:p>
    <w:p w:rsidR="00D563C0" w:rsidRDefault="00D563C0" w:rsidP="00283622">
      <w:pPr>
        <w:ind w:left="400"/>
        <w:jc w:val="both"/>
      </w:pPr>
      <w:r>
        <w:t>Сокращенное фирменное наименование:</w:t>
      </w:r>
      <w:r>
        <w:rPr>
          <w:rStyle w:val="Subst"/>
          <w:bCs/>
          <w:iCs/>
        </w:rPr>
        <w:t xml:space="preserve"> </w:t>
      </w:r>
      <w:r w:rsidRPr="00283622">
        <w:rPr>
          <w:rStyle w:val="Subst"/>
          <w:bCs/>
          <w:iCs/>
          <w:sz w:val="24"/>
          <w:szCs w:val="24"/>
        </w:rPr>
        <w:t>ОАО "ТАИФ"</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РТ, г. Казань, Щапова, 27</w:t>
      </w:r>
    </w:p>
    <w:p w:rsidR="00D563C0" w:rsidRDefault="00D563C0" w:rsidP="00283622">
      <w:pPr>
        <w:ind w:left="400"/>
        <w:jc w:val="both"/>
      </w:pPr>
      <w:r>
        <w:t>ИНН:</w:t>
      </w:r>
      <w:r>
        <w:rPr>
          <w:rStyle w:val="Subst"/>
          <w:bCs/>
          <w:iCs/>
        </w:rPr>
        <w:t xml:space="preserve"> </w:t>
      </w:r>
      <w:r w:rsidRPr="00283622">
        <w:rPr>
          <w:rStyle w:val="Subst"/>
          <w:bCs/>
          <w:iCs/>
          <w:sz w:val="24"/>
          <w:szCs w:val="24"/>
        </w:rPr>
        <w:t>1655020761</w:t>
      </w:r>
    </w:p>
    <w:p w:rsidR="00D563C0" w:rsidRDefault="00D563C0" w:rsidP="00283622">
      <w:pPr>
        <w:ind w:left="400"/>
        <w:jc w:val="both"/>
      </w:pPr>
      <w:r>
        <w:t>ОГРН:</w:t>
      </w:r>
      <w:r>
        <w:rPr>
          <w:rStyle w:val="Subst"/>
          <w:bCs/>
          <w:iCs/>
        </w:rPr>
        <w:t xml:space="preserve"> </w:t>
      </w:r>
      <w:r w:rsidRPr="00283622">
        <w:rPr>
          <w:rStyle w:val="Subst"/>
          <w:bCs/>
          <w:iCs/>
          <w:sz w:val="24"/>
          <w:szCs w:val="24"/>
        </w:rPr>
        <w:t>1021602824913</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48.6</w:t>
      </w:r>
    </w:p>
    <w:p w:rsidR="00D563C0" w:rsidRDefault="00D563C0" w:rsidP="00283622">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50.01</w:t>
      </w:r>
    </w:p>
    <w:p w:rsidR="00D563C0" w:rsidRDefault="00D563C0" w:rsidP="00283622">
      <w:pPr>
        <w:ind w:left="400"/>
        <w:jc w:val="both"/>
      </w:pPr>
    </w:p>
    <w:p w:rsidR="00D563C0" w:rsidRDefault="00D563C0" w:rsidP="00283622">
      <w:pPr>
        <w:ind w:left="400"/>
        <w:jc w:val="both"/>
      </w:pPr>
      <w:r>
        <w:t>Полное фирменное наименование:</w:t>
      </w:r>
      <w:r w:rsidRPr="00283622">
        <w:rPr>
          <w:rStyle w:val="Subst"/>
          <w:bCs/>
          <w:iCs/>
          <w:sz w:val="24"/>
          <w:szCs w:val="24"/>
        </w:rPr>
        <w:t xml:space="preserve"> Общество с ограниченной ответственностью "Нижнекамскнефтехим Сервис"</w:t>
      </w:r>
    </w:p>
    <w:p w:rsidR="00D563C0" w:rsidRPr="00283622" w:rsidRDefault="00D563C0" w:rsidP="00283622">
      <w:pPr>
        <w:ind w:left="400"/>
        <w:jc w:val="both"/>
        <w:rPr>
          <w:sz w:val="24"/>
          <w:szCs w:val="24"/>
        </w:rPr>
      </w:pPr>
      <w:r>
        <w:t>Сокращенное фирменное наименование:</w:t>
      </w:r>
      <w:r>
        <w:rPr>
          <w:rStyle w:val="Subst"/>
          <w:bCs/>
          <w:iCs/>
        </w:rPr>
        <w:t xml:space="preserve"> </w:t>
      </w:r>
      <w:r w:rsidRPr="00283622">
        <w:rPr>
          <w:rStyle w:val="Subst"/>
          <w:bCs/>
          <w:iCs/>
          <w:sz w:val="24"/>
          <w:szCs w:val="24"/>
        </w:rPr>
        <w:t>ООО "Нижнекамскнефтехим-Сервис"</w:t>
      </w:r>
    </w:p>
    <w:p w:rsidR="00D563C0" w:rsidRDefault="00D563C0" w:rsidP="00283622">
      <w:pPr>
        <w:ind w:left="400"/>
        <w:jc w:val="both"/>
      </w:pPr>
      <w:r>
        <w:t>Место нахождения:</w:t>
      </w:r>
      <w:r w:rsidRPr="00283622">
        <w:rPr>
          <w:rStyle w:val="Subst"/>
          <w:bCs/>
          <w:iCs/>
          <w:sz w:val="24"/>
          <w:szCs w:val="24"/>
        </w:rPr>
        <w:t xml:space="preserve"> РТ, г.Казань, Сары Садыковой, 43</w:t>
      </w:r>
    </w:p>
    <w:p w:rsidR="00D563C0" w:rsidRDefault="00D563C0" w:rsidP="00283622">
      <w:pPr>
        <w:ind w:left="400"/>
        <w:jc w:val="both"/>
      </w:pPr>
      <w:r>
        <w:t>ИНН:</w:t>
      </w:r>
      <w:r>
        <w:rPr>
          <w:rStyle w:val="Subst"/>
          <w:bCs/>
          <w:iCs/>
        </w:rPr>
        <w:t xml:space="preserve"> </w:t>
      </w:r>
      <w:r w:rsidRPr="00283622">
        <w:rPr>
          <w:rStyle w:val="Subst"/>
          <w:bCs/>
          <w:iCs/>
          <w:sz w:val="24"/>
          <w:szCs w:val="24"/>
        </w:rPr>
        <w:t>1659022689</w:t>
      </w:r>
    </w:p>
    <w:p w:rsidR="00D563C0" w:rsidRDefault="00D563C0" w:rsidP="00283622">
      <w:pPr>
        <w:ind w:left="400"/>
        <w:jc w:val="both"/>
      </w:pPr>
      <w:r>
        <w:t>ОГРН:</w:t>
      </w:r>
      <w:r>
        <w:rPr>
          <w:rStyle w:val="Subst"/>
          <w:bCs/>
          <w:iCs/>
        </w:rPr>
        <w:t xml:space="preserve"> </w:t>
      </w:r>
      <w:r w:rsidRPr="00283622">
        <w:rPr>
          <w:rStyle w:val="Subst"/>
          <w:bCs/>
          <w:iCs/>
          <w:sz w:val="24"/>
          <w:szCs w:val="24"/>
        </w:rPr>
        <w:t>1021603482119</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16.6</w:t>
      </w:r>
    </w:p>
    <w:p w:rsidR="00D563C0" w:rsidRDefault="00D563C0" w:rsidP="00283622">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17.06</w:t>
      </w:r>
    </w:p>
    <w:p w:rsidR="00D563C0" w:rsidRDefault="00D563C0" w:rsidP="00283622">
      <w:pPr>
        <w:ind w:left="400"/>
        <w:jc w:val="both"/>
      </w:pPr>
    </w:p>
    <w:p w:rsidR="00D563C0" w:rsidRPr="00283622" w:rsidRDefault="00D563C0" w:rsidP="00283622">
      <w:pPr>
        <w:ind w:left="400"/>
        <w:jc w:val="both"/>
        <w:rPr>
          <w:sz w:val="24"/>
          <w:szCs w:val="24"/>
        </w:rPr>
      </w:pPr>
      <w:r>
        <w:t>Полное фирменное наименование:</w:t>
      </w:r>
      <w:r>
        <w:rPr>
          <w:rStyle w:val="Subst"/>
          <w:bCs/>
          <w:iCs/>
        </w:rPr>
        <w:t xml:space="preserve"> </w:t>
      </w:r>
      <w:r w:rsidRPr="00283622">
        <w:rPr>
          <w:rStyle w:val="Subst"/>
          <w:bCs/>
          <w:iCs/>
          <w:sz w:val="24"/>
          <w:szCs w:val="24"/>
        </w:rPr>
        <w:t>Публичное акционерное общество "Нижнекамскнефтехим"</w:t>
      </w:r>
    </w:p>
    <w:p w:rsidR="00D563C0" w:rsidRDefault="00D563C0" w:rsidP="00283622">
      <w:pPr>
        <w:ind w:left="400"/>
        <w:jc w:val="both"/>
      </w:pPr>
      <w:r>
        <w:t>Сокращенное фирменное наименование:</w:t>
      </w:r>
      <w:r>
        <w:rPr>
          <w:rStyle w:val="Subst"/>
          <w:bCs/>
          <w:iCs/>
        </w:rPr>
        <w:t xml:space="preserve"> </w:t>
      </w:r>
      <w:r w:rsidRPr="00283622">
        <w:rPr>
          <w:rStyle w:val="Subst"/>
          <w:bCs/>
          <w:iCs/>
          <w:sz w:val="24"/>
          <w:szCs w:val="24"/>
        </w:rPr>
        <w:t>ПАО "Нижнекамскнефтехим"</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г.Нижнекамск</w:t>
      </w:r>
    </w:p>
    <w:p w:rsidR="00D563C0" w:rsidRDefault="00D563C0" w:rsidP="00283622">
      <w:pPr>
        <w:ind w:left="400"/>
        <w:jc w:val="both"/>
      </w:pPr>
      <w:r>
        <w:t>ИНН:</w:t>
      </w:r>
      <w:r>
        <w:rPr>
          <w:rStyle w:val="Subst"/>
          <w:bCs/>
          <w:iCs/>
        </w:rPr>
        <w:t xml:space="preserve"> </w:t>
      </w:r>
      <w:r w:rsidRPr="00283622">
        <w:rPr>
          <w:rStyle w:val="Subst"/>
          <w:bCs/>
          <w:iCs/>
          <w:sz w:val="24"/>
          <w:szCs w:val="24"/>
        </w:rPr>
        <w:t>1651000010</w:t>
      </w:r>
    </w:p>
    <w:p w:rsidR="00D563C0" w:rsidRDefault="00D563C0" w:rsidP="00283622">
      <w:pPr>
        <w:ind w:left="400"/>
        <w:jc w:val="both"/>
      </w:pPr>
      <w:r>
        <w:t>ОГРН:</w:t>
      </w:r>
      <w:r>
        <w:rPr>
          <w:rStyle w:val="Subst"/>
          <w:bCs/>
          <w:iCs/>
        </w:rPr>
        <w:t xml:space="preserve"> </w:t>
      </w:r>
      <w:r w:rsidRPr="00283622">
        <w:rPr>
          <w:rStyle w:val="Subst"/>
          <w:bCs/>
          <w:iCs/>
          <w:sz w:val="24"/>
          <w:szCs w:val="24"/>
        </w:rPr>
        <w:t>1021602502316</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16.2</w:t>
      </w:r>
    </w:p>
    <w:p w:rsidR="00D563C0" w:rsidRDefault="00D563C0" w:rsidP="00283622">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16.72</w:t>
      </w:r>
    </w:p>
    <w:p w:rsidR="00D563C0" w:rsidRDefault="00D563C0" w:rsidP="001D07AA">
      <w:pPr>
        <w:jc w:val="both"/>
      </w:pPr>
    </w:p>
    <w:p w:rsidR="00D563C0" w:rsidRDefault="00D563C0" w:rsidP="00283622">
      <w:pPr>
        <w:ind w:left="400"/>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283622">
        <w:rPr>
          <w:rStyle w:val="Subst"/>
          <w:bCs/>
          <w:iCs/>
          <w:sz w:val="24"/>
          <w:szCs w:val="24"/>
        </w:rPr>
        <w:t>14.03.2014</w:t>
      </w:r>
    </w:p>
    <w:p w:rsidR="00D563C0" w:rsidRDefault="00D563C0" w:rsidP="00283622">
      <w:pPr>
        <w:pStyle w:val="SubHeading"/>
        <w:ind w:left="400"/>
        <w:jc w:val="both"/>
      </w:pPr>
      <w:r>
        <w:t>Список акционеров (участников)</w:t>
      </w:r>
    </w:p>
    <w:p w:rsidR="00D563C0" w:rsidRDefault="00D563C0" w:rsidP="00283622">
      <w:pPr>
        <w:ind w:left="400"/>
        <w:jc w:val="both"/>
      </w:pPr>
      <w:r>
        <w:lastRenderedPageBreak/>
        <w:t>Полное фирменное наименование:</w:t>
      </w:r>
      <w:r>
        <w:rPr>
          <w:rStyle w:val="Subst"/>
          <w:bCs/>
          <w:iCs/>
        </w:rPr>
        <w:t xml:space="preserve"> </w:t>
      </w:r>
      <w:r w:rsidRPr="00283622">
        <w:rPr>
          <w:rStyle w:val="Subst"/>
          <w:bCs/>
          <w:iCs/>
          <w:sz w:val="24"/>
          <w:szCs w:val="24"/>
        </w:rPr>
        <w:t>Открытое акционерное общество "ТАИФ"</w:t>
      </w:r>
    </w:p>
    <w:p w:rsidR="00D563C0" w:rsidRDefault="00D563C0" w:rsidP="00283622">
      <w:pPr>
        <w:ind w:left="400"/>
        <w:jc w:val="both"/>
      </w:pPr>
      <w:r>
        <w:t>Сокращенное фирменное наименование:</w:t>
      </w:r>
      <w:r>
        <w:rPr>
          <w:rStyle w:val="Subst"/>
          <w:bCs/>
          <w:iCs/>
        </w:rPr>
        <w:t xml:space="preserve"> </w:t>
      </w:r>
      <w:r w:rsidRPr="00283622">
        <w:rPr>
          <w:rStyle w:val="Subst"/>
          <w:bCs/>
          <w:iCs/>
          <w:sz w:val="24"/>
          <w:szCs w:val="24"/>
        </w:rPr>
        <w:t>ОАО "ТАИФ"</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РТ, г. Казань, Щапова, 27</w:t>
      </w:r>
    </w:p>
    <w:p w:rsidR="00D563C0" w:rsidRDefault="00D563C0" w:rsidP="00283622">
      <w:pPr>
        <w:ind w:left="400"/>
        <w:jc w:val="both"/>
      </w:pPr>
      <w:r>
        <w:t>ИНН:</w:t>
      </w:r>
      <w:r>
        <w:rPr>
          <w:rStyle w:val="Subst"/>
          <w:bCs/>
          <w:iCs/>
        </w:rPr>
        <w:t xml:space="preserve"> </w:t>
      </w:r>
      <w:r w:rsidRPr="00283622">
        <w:rPr>
          <w:rStyle w:val="Subst"/>
          <w:bCs/>
          <w:iCs/>
          <w:sz w:val="24"/>
          <w:szCs w:val="24"/>
        </w:rPr>
        <w:t>1655020761</w:t>
      </w:r>
    </w:p>
    <w:p w:rsidR="00D563C0" w:rsidRDefault="00D563C0" w:rsidP="00283622">
      <w:pPr>
        <w:ind w:left="400"/>
        <w:jc w:val="both"/>
      </w:pPr>
      <w:r>
        <w:t>ОГРН:</w:t>
      </w:r>
      <w:r>
        <w:rPr>
          <w:rStyle w:val="Subst"/>
          <w:bCs/>
          <w:iCs/>
        </w:rPr>
        <w:t xml:space="preserve"> </w:t>
      </w:r>
      <w:r w:rsidRPr="00283622">
        <w:rPr>
          <w:rStyle w:val="Subst"/>
          <w:bCs/>
          <w:iCs/>
          <w:sz w:val="24"/>
          <w:szCs w:val="24"/>
        </w:rPr>
        <w:t>1021602824913</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48.6</w:t>
      </w:r>
    </w:p>
    <w:p w:rsidR="00D563C0" w:rsidRDefault="00D563C0" w:rsidP="00283622">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50.01</w:t>
      </w:r>
    </w:p>
    <w:p w:rsidR="00D563C0" w:rsidRDefault="00D563C0" w:rsidP="00283622">
      <w:pPr>
        <w:ind w:left="400"/>
        <w:jc w:val="both"/>
      </w:pPr>
    </w:p>
    <w:p w:rsidR="00D563C0" w:rsidRDefault="00D563C0" w:rsidP="00283622">
      <w:pPr>
        <w:ind w:left="400"/>
        <w:jc w:val="both"/>
      </w:pPr>
      <w:r>
        <w:t>Полное фирменное наименование:</w:t>
      </w:r>
      <w:r>
        <w:rPr>
          <w:rStyle w:val="Subst"/>
          <w:bCs/>
          <w:iCs/>
        </w:rPr>
        <w:t xml:space="preserve"> </w:t>
      </w:r>
      <w:r w:rsidRPr="00283622">
        <w:rPr>
          <w:rStyle w:val="Subst"/>
          <w:bCs/>
          <w:iCs/>
          <w:sz w:val="24"/>
          <w:szCs w:val="24"/>
        </w:rPr>
        <w:t>Общество с ограниченной ответственностью "Нижнекамскнефтехим-Сервис"</w:t>
      </w:r>
    </w:p>
    <w:p w:rsidR="00D563C0" w:rsidRDefault="00D563C0" w:rsidP="00283622">
      <w:pPr>
        <w:ind w:left="400"/>
        <w:jc w:val="both"/>
      </w:pPr>
      <w:r>
        <w:t>Сокращенное фирменное наименование:</w:t>
      </w:r>
      <w:r>
        <w:rPr>
          <w:rStyle w:val="Subst"/>
          <w:bCs/>
          <w:iCs/>
        </w:rPr>
        <w:t xml:space="preserve"> </w:t>
      </w:r>
      <w:r w:rsidRPr="00283622">
        <w:rPr>
          <w:rStyle w:val="Subst"/>
          <w:bCs/>
          <w:iCs/>
          <w:sz w:val="24"/>
          <w:szCs w:val="24"/>
        </w:rPr>
        <w:t>ООО "Нижнекамскнефтехим-Сервис"</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РТ, г.Казань, Сары Садыковой, 43</w:t>
      </w:r>
    </w:p>
    <w:p w:rsidR="00D563C0" w:rsidRDefault="00D563C0" w:rsidP="00283622">
      <w:pPr>
        <w:ind w:left="400"/>
        <w:jc w:val="both"/>
      </w:pPr>
      <w:r>
        <w:t>ИНН:</w:t>
      </w:r>
      <w:r>
        <w:rPr>
          <w:rStyle w:val="Subst"/>
          <w:bCs/>
          <w:iCs/>
        </w:rPr>
        <w:t xml:space="preserve"> </w:t>
      </w:r>
      <w:r w:rsidRPr="00283622">
        <w:rPr>
          <w:rStyle w:val="Subst"/>
          <w:bCs/>
          <w:iCs/>
          <w:sz w:val="24"/>
          <w:szCs w:val="24"/>
        </w:rPr>
        <w:t>1659022689</w:t>
      </w:r>
    </w:p>
    <w:p w:rsidR="00D563C0" w:rsidRDefault="00D563C0" w:rsidP="00283622">
      <w:pPr>
        <w:ind w:left="400"/>
        <w:jc w:val="both"/>
      </w:pPr>
      <w:r>
        <w:t>ОГРН:</w:t>
      </w:r>
      <w:r>
        <w:rPr>
          <w:rStyle w:val="Subst"/>
          <w:bCs/>
          <w:iCs/>
        </w:rPr>
        <w:t xml:space="preserve"> </w:t>
      </w:r>
      <w:r w:rsidRPr="00283622">
        <w:rPr>
          <w:rStyle w:val="Subst"/>
          <w:bCs/>
          <w:iCs/>
          <w:sz w:val="24"/>
          <w:szCs w:val="24"/>
        </w:rPr>
        <w:t>1021603482119</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16.6</w:t>
      </w:r>
    </w:p>
    <w:p w:rsidR="00D563C0" w:rsidRDefault="00D563C0" w:rsidP="00283622">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17.06</w:t>
      </w:r>
    </w:p>
    <w:p w:rsidR="00D563C0" w:rsidRDefault="00D563C0" w:rsidP="00283622">
      <w:pPr>
        <w:ind w:left="400"/>
        <w:jc w:val="both"/>
      </w:pPr>
    </w:p>
    <w:p w:rsidR="00D563C0" w:rsidRPr="00283622" w:rsidRDefault="00D563C0" w:rsidP="00283622">
      <w:pPr>
        <w:ind w:left="400"/>
        <w:jc w:val="both"/>
        <w:rPr>
          <w:sz w:val="24"/>
          <w:szCs w:val="24"/>
        </w:rPr>
      </w:pPr>
      <w:r>
        <w:t>Полное фирменное наименование:</w:t>
      </w:r>
      <w:r>
        <w:rPr>
          <w:rStyle w:val="Subst"/>
          <w:bCs/>
          <w:iCs/>
        </w:rPr>
        <w:t xml:space="preserve"> </w:t>
      </w:r>
      <w:r w:rsidRPr="00283622">
        <w:rPr>
          <w:rStyle w:val="Subst"/>
          <w:bCs/>
          <w:iCs/>
          <w:sz w:val="24"/>
          <w:szCs w:val="24"/>
        </w:rPr>
        <w:t>Публичное акционерное общество "Нижнекамскнефтехим"</w:t>
      </w:r>
    </w:p>
    <w:p w:rsidR="00D563C0" w:rsidRDefault="00D563C0" w:rsidP="00283622">
      <w:pPr>
        <w:ind w:left="400"/>
        <w:jc w:val="both"/>
      </w:pPr>
      <w:r>
        <w:t>Сокращенное фирменное наименование:</w:t>
      </w:r>
      <w:r>
        <w:rPr>
          <w:rStyle w:val="Subst"/>
          <w:bCs/>
          <w:iCs/>
        </w:rPr>
        <w:t xml:space="preserve"> </w:t>
      </w:r>
      <w:r w:rsidRPr="00283622">
        <w:rPr>
          <w:rStyle w:val="Subst"/>
          <w:bCs/>
          <w:iCs/>
          <w:sz w:val="24"/>
          <w:szCs w:val="24"/>
        </w:rPr>
        <w:t>ПАО "Нижнекамскнефтехим"</w:t>
      </w:r>
    </w:p>
    <w:p w:rsidR="00D563C0" w:rsidRDefault="00D563C0" w:rsidP="00283622">
      <w:pPr>
        <w:ind w:left="400"/>
        <w:jc w:val="both"/>
      </w:pPr>
      <w:r>
        <w:t>Место нахождения:</w:t>
      </w:r>
      <w:r>
        <w:rPr>
          <w:rStyle w:val="Subst"/>
          <w:bCs/>
          <w:iCs/>
        </w:rPr>
        <w:t xml:space="preserve"> </w:t>
      </w:r>
      <w:r w:rsidRPr="00283622">
        <w:rPr>
          <w:rStyle w:val="Subst"/>
          <w:bCs/>
          <w:iCs/>
          <w:sz w:val="24"/>
          <w:szCs w:val="24"/>
        </w:rPr>
        <w:t>г.Нижнекамск</w:t>
      </w:r>
    </w:p>
    <w:p w:rsidR="00D563C0" w:rsidRDefault="00D563C0" w:rsidP="00283622">
      <w:pPr>
        <w:ind w:left="400"/>
        <w:jc w:val="both"/>
      </w:pPr>
      <w:r>
        <w:t>ИНН:</w:t>
      </w:r>
      <w:r>
        <w:rPr>
          <w:rStyle w:val="Subst"/>
          <w:bCs/>
          <w:iCs/>
        </w:rPr>
        <w:t xml:space="preserve"> </w:t>
      </w:r>
      <w:r w:rsidRPr="00283622">
        <w:rPr>
          <w:rStyle w:val="Subst"/>
          <w:bCs/>
          <w:iCs/>
          <w:sz w:val="24"/>
          <w:szCs w:val="24"/>
        </w:rPr>
        <w:t>1651000010</w:t>
      </w:r>
    </w:p>
    <w:p w:rsidR="00D563C0" w:rsidRDefault="00D563C0" w:rsidP="00283622">
      <w:pPr>
        <w:ind w:left="400"/>
        <w:jc w:val="both"/>
      </w:pPr>
      <w:r>
        <w:t>ОГРН:</w:t>
      </w:r>
      <w:r>
        <w:rPr>
          <w:rStyle w:val="Subst"/>
          <w:bCs/>
          <w:iCs/>
        </w:rPr>
        <w:t xml:space="preserve"> </w:t>
      </w:r>
      <w:r w:rsidRPr="00283622">
        <w:rPr>
          <w:rStyle w:val="Subst"/>
          <w:bCs/>
          <w:iCs/>
          <w:sz w:val="24"/>
          <w:szCs w:val="24"/>
        </w:rPr>
        <w:t>1021602502316</w:t>
      </w:r>
    </w:p>
    <w:p w:rsidR="00D563C0" w:rsidRDefault="00D563C0" w:rsidP="00283622">
      <w:pPr>
        <w:ind w:left="400"/>
        <w:jc w:val="both"/>
      </w:pPr>
    </w:p>
    <w:p w:rsidR="00D563C0" w:rsidRDefault="00D563C0" w:rsidP="00283622">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16.2</w:t>
      </w:r>
    </w:p>
    <w:p w:rsidR="00D563C0" w:rsidRDefault="00D563C0" w:rsidP="00283622">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16.72</w:t>
      </w:r>
    </w:p>
    <w:p w:rsidR="00D563C0" w:rsidRDefault="00D563C0" w:rsidP="00D62057">
      <w:pPr>
        <w:ind w:left="400"/>
        <w:jc w:val="both"/>
      </w:pPr>
    </w:p>
    <w:p w:rsidR="00D563C0" w:rsidRDefault="00D563C0" w:rsidP="00D62057">
      <w:pPr>
        <w:ind w:left="200"/>
        <w:jc w:val="both"/>
      </w:pPr>
    </w:p>
    <w:p w:rsidR="00D563C0" w:rsidRDefault="00D563C0" w:rsidP="00283622">
      <w:pPr>
        <w:ind w:left="426"/>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283622">
        <w:rPr>
          <w:rStyle w:val="Subst"/>
          <w:bCs/>
          <w:iCs/>
          <w:sz w:val="24"/>
          <w:szCs w:val="24"/>
        </w:rPr>
        <w:t>20.03.2015</w:t>
      </w:r>
    </w:p>
    <w:p w:rsidR="00D563C0" w:rsidRDefault="00D563C0" w:rsidP="00283622">
      <w:pPr>
        <w:pStyle w:val="SubHeading"/>
        <w:ind w:left="426"/>
        <w:jc w:val="both"/>
      </w:pPr>
      <w:r>
        <w:t>Список акционеров (участников)</w:t>
      </w:r>
    </w:p>
    <w:p w:rsidR="00D563C0" w:rsidRPr="00283622" w:rsidRDefault="00D563C0" w:rsidP="00283622">
      <w:pPr>
        <w:ind w:left="426"/>
        <w:jc w:val="both"/>
        <w:rPr>
          <w:sz w:val="24"/>
          <w:szCs w:val="24"/>
        </w:rPr>
      </w:pPr>
      <w:r>
        <w:t>Полное фирменное наименование:</w:t>
      </w:r>
      <w:r>
        <w:rPr>
          <w:rStyle w:val="Subst"/>
          <w:bCs/>
          <w:iCs/>
        </w:rPr>
        <w:t xml:space="preserve"> </w:t>
      </w:r>
      <w:r w:rsidRPr="00283622">
        <w:rPr>
          <w:rStyle w:val="Subst"/>
          <w:bCs/>
          <w:iCs/>
          <w:sz w:val="24"/>
          <w:szCs w:val="24"/>
        </w:rPr>
        <w:t>Открытое акционерное общество "ТАИФ"</w:t>
      </w:r>
    </w:p>
    <w:p w:rsidR="00D563C0" w:rsidRDefault="00D563C0" w:rsidP="00283622">
      <w:pPr>
        <w:ind w:left="426"/>
        <w:jc w:val="both"/>
      </w:pPr>
      <w:r>
        <w:t>Сокращенное фирменное наименование:</w:t>
      </w:r>
      <w:r>
        <w:rPr>
          <w:rStyle w:val="Subst"/>
          <w:bCs/>
          <w:iCs/>
        </w:rPr>
        <w:t xml:space="preserve"> </w:t>
      </w:r>
      <w:r w:rsidRPr="00283622">
        <w:rPr>
          <w:rStyle w:val="Subst"/>
          <w:bCs/>
          <w:iCs/>
          <w:sz w:val="24"/>
          <w:szCs w:val="24"/>
        </w:rPr>
        <w:t>ОАО "ТАИФ"</w:t>
      </w:r>
    </w:p>
    <w:p w:rsidR="00D563C0" w:rsidRDefault="00D563C0" w:rsidP="00283622">
      <w:pPr>
        <w:ind w:left="426"/>
        <w:jc w:val="both"/>
      </w:pPr>
      <w:r>
        <w:t>Место нахождения:</w:t>
      </w:r>
      <w:r>
        <w:rPr>
          <w:rStyle w:val="Subst"/>
          <w:bCs/>
          <w:iCs/>
        </w:rPr>
        <w:t xml:space="preserve"> </w:t>
      </w:r>
      <w:r w:rsidRPr="00283622">
        <w:rPr>
          <w:rStyle w:val="Subst"/>
          <w:bCs/>
          <w:iCs/>
          <w:sz w:val="24"/>
          <w:szCs w:val="24"/>
        </w:rPr>
        <w:t>РТ, г. Казань, Щапова, 27</w:t>
      </w:r>
    </w:p>
    <w:p w:rsidR="00D563C0" w:rsidRDefault="00D563C0" w:rsidP="00283622">
      <w:pPr>
        <w:ind w:left="426"/>
        <w:jc w:val="both"/>
      </w:pPr>
      <w:r>
        <w:t>ИНН:</w:t>
      </w:r>
      <w:r>
        <w:rPr>
          <w:rStyle w:val="Subst"/>
          <w:bCs/>
          <w:iCs/>
        </w:rPr>
        <w:t xml:space="preserve"> </w:t>
      </w:r>
      <w:r w:rsidRPr="00283622">
        <w:rPr>
          <w:rStyle w:val="Subst"/>
          <w:bCs/>
          <w:iCs/>
          <w:sz w:val="24"/>
          <w:szCs w:val="24"/>
        </w:rPr>
        <w:t>1655020761</w:t>
      </w:r>
    </w:p>
    <w:p w:rsidR="00D563C0" w:rsidRDefault="00D563C0" w:rsidP="00283622">
      <w:pPr>
        <w:ind w:left="426"/>
        <w:jc w:val="both"/>
      </w:pPr>
      <w:r>
        <w:t>ОГРН:</w:t>
      </w:r>
      <w:r>
        <w:rPr>
          <w:rStyle w:val="Subst"/>
          <w:bCs/>
          <w:iCs/>
        </w:rPr>
        <w:t xml:space="preserve"> </w:t>
      </w:r>
      <w:r w:rsidRPr="00283622">
        <w:rPr>
          <w:rStyle w:val="Subst"/>
          <w:bCs/>
          <w:iCs/>
          <w:sz w:val="24"/>
          <w:szCs w:val="24"/>
        </w:rPr>
        <w:t>1021602824913</w:t>
      </w:r>
    </w:p>
    <w:p w:rsidR="00D563C0" w:rsidRDefault="00D563C0" w:rsidP="00283622">
      <w:pPr>
        <w:ind w:left="426"/>
        <w:jc w:val="both"/>
      </w:pPr>
    </w:p>
    <w:p w:rsidR="00D563C0" w:rsidRDefault="00D563C0" w:rsidP="00283622">
      <w:pPr>
        <w:ind w:left="426"/>
        <w:jc w:val="both"/>
      </w:pPr>
      <w:r>
        <w:t>Доля участия лица в уставном капитале эмитента, %:</w:t>
      </w:r>
      <w:r>
        <w:rPr>
          <w:rStyle w:val="Subst"/>
          <w:bCs/>
          <w:iCs/>
        </w:rPr>
        <w:t xml:space="preserve"> </w:t>
      </w:r>
      <w:r w:rsidRPr="00283622">
        <w:rPr>
          <w:rStyle w:val="Subst"/>
          <w:bCs/>
          <w:iCs/>
          <w:sz w:val="24"/>
          <w:szCs w:val="24"/>
        </w:rPr>
        <w:t>48.6</w:t>
      </w:r>
    </w:p>
    <w:p w:rsidR="00D563C0" w:rsidRDefault="00D563C0" w:rsidP="00283622">
      <w:pPr>
        <w:ind w:left="426"/>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50.01</w:t>
      </w:r>
    </w:p>
    <w:p w:rsidR="00D563C0" w:rsidRDefault="00D563C0" w:rsidP="00283622">
      <w:pPr>
        <w:ind w:left="426"/>
        <w:jc w:val="both"/>
      </w:pPr>
    </w:p>
    <w:p w:rsidR="00D563C0" w:rsidRDefault="00D563C0" w:rsidP="00283622">
      <w:pPr>
        <w:ind w:left="426"/>
        <w:jc w:val="both"/>
      </w:pPr>
      <w:r>
        <w:t>Полное фирменное наименование:</w:t>
      </w:r>
      <w:r>
        <w:rPr>
          <w:rStyle w:val="Subst"/>
          <w:bCs/>
          <w:iCs/>
        </w:rPr>
        <w:t xml:space="preserve"> </w:t>
      </w:r>
      <w:r w:rsidRPr="00283622">
        <w:rPr>
          <w:rStyle w:val="Subst"/>
          <w:bCs/>
          <w:iCs/>
          <w:sz w:val="24"/>
          <w:szCs w:val="24"/>
        </w:rPr>
        <w:t>Общество с ограниченной ответственностью "Нижнекамскнефтехим-Сервис"</w:t>
      </w:r>
    </w:p>
    <w:p w:rsidR="00D563C0" w:rsidRDefault="00D563C0" w:rsidP="00283622">
      <w:pPr>
        <w:ind w:left="426"/>
        <w:jc w:val="both"/>
      </w:pPr>
      <w:r>
        <w:t>Сокращенное фирменное наименование:</w:t>
      </w:r>
      <w:r>
        <w:rPr>
          <w:rStyle w:val="Subst"/>
          <w:bCs/>
          <w:iCs/>
        </w:rPr>
        <w:t xml:space="preserve"> </w:t>
      </w:r>
      <w:r w:rsidRPr="00283622">
        <w:rPr>
          <w:rStyle w:val="Subst"/>
          <w:bCs/>
          <w:iCs/>
          <w:sz w:val="24"/>
          <w:szCs w:val="24"/>
        </w:rPr>
        <w:t>ООО "Нижнекамскнефтехим-Сервис"</w:t>
      </w:r>
    </w:p>
    <w:p w:rsidR="00D563C0" w:rsidRDefault="00D563C0" w:rsidP="00283622">
      <w:pPr>
        <w:ind w:left="426"/>
        <w:jc w:val="both"/>
      </w:pPr>
      <w:r>
        <w:t>Место нахождения:</w:t>
      </w:r>
      <w:r>
        <w:rPr>
          <w:rStyle w:val="Subst"/>
          <w:bCs/>
          <w:iCs/>
        </w:rPr>
        <w:t xml:space="preserve"> </w:t>
      </w:r>
      <w:r w:rsidRPr="00283622">
        <w:rPr>
          <w:rStyle w:val="Subst"/>
          <w:bCs/>
          <w:iCs/>
          <w:sz w:val="24"/>
          <w:szCs w:val="24"/>
        </w:rPr>
        <w:t>РТ, г.Казань, Сары Садыковой, 43</w:t>
      </w:r>
    </w:p>
    <w:p w:rsidR="00D563C0" w:rsidRDefault="00D563C0" w:rsidP="00283622">
      <w:pPr>
        <w:ind w:left="426"/>
        <w:jc w:val="both"/>
      </w:pPr>
      <w:r>
        <w:t>ИНН:</w:t>
      </w:r>
      <w:r w:rsidRPr="00283622">
        <w:rPr>
          <w:rStyle w:val="Subst"/>
          <w:bCs/>
          <w:iCs/>
          <w:sz w:val="24"/>
          <w:szCs w:val="24"/>
        </w:rPr>
        <w:t xml:space="preserve"> 1659022689</w:t>
      </w:r>
    </w:p>
    <w:p w:rsidR="00D563C0" w:rsidRDefault="00D563C0" w:rsidP="00283622">
      <w:pPr>
        <w:ind w:left="426"/>
        <w:jc w:val="both"/>
      </w:pPr>
      <w:r>
        <w:lastRenderedPageBreak/>
        <w:t>ОГРН:</w:t>
      </w:r>
      <w:r>
        <w:rPr>
          <w:rStyle w:val="Subst"/>
          <w:bCs/>
          <w:iCs/>
        </w:rPr>
        <w:t xml:space="preserve"> </w:t>
      </w:r>
      <w:r w:rsidRPr="00283622">
        <w:rPr>
          <w:rStyle w:val="Subst"/>
          <w:bCs/>
          <w:iCs/>
          <w:sz w:val="24"/>
          <w:szCs w:val="24"/>
        </w:rPr>
        <w:t>1021603482119</w:t>
      </w:r>
    </w:p>
    <w:p w:rsidR="00D563C0" w:rsidRDefault="00D563C0" w:rsidP="00283622">
      <w:pPr>
        <w:ind w:left="426"/>
        <w:jc w:val="both"/>
      </w:pPr>
    </w:p>
    <w:p w:rsidR="00D563C0" w:rsidRDefault="00D563C0" w:rsidP="00283622">
      <w:pPr>
        <w:ind w:left="426"/>
        <w:jc w:val="both"/>
      </w:pPr>
      <w:r>
        <w:t>Доля участия лица в уставном капитале эмитента, %:</w:t>
      </w:r>
      <w:r>
        <w:rPr>
          <w:rStyle w:val="Subst"/>
          <w:bCs/>
          <w:iCs/>
        </w:rPr>
        <w:t xml:space="preserve"> </w:t>
      </w:r>
      <w:r w:rsidRPr="00283622">
        <w:rPr>
          <w:rStyle w:val="Subst"/>
          <w:bCs/>
          <w:iCs/>
          <w:sz w:val="24"/>
          <w:szCs w:val="24"/>
        </w:rPr>
        <w:t>16.6</w:t>
      </w:r>
    </w:p>
    <w:p w:rsidR="00D563C0" w:rsidRDefault="00D563C0" w:rsidP="00283622">
      <w:pPr>
        <w:ind w:left="426"/>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17.06</w:t>
      </w:r>
    </w:p>
    <w:p w:rsidR="00D563C0" w:rsidRDefault="00D563C0" w:rsidP="00283622">
      <w:pPr>
        <w:ind w:left="426"/>
        <w:jc w:val="both"/>
      </w:pPr>
    </w:p>
    <w:p w:rsidR="00D563C0" w:rsidRDefault="00D563C0" w:rsidP="00283622">
      <w:pPr>
        <w:ind w:left="426"/>
        <w:jc w:val="both"/>
      </w:pPr>
      <w:r>
        <w:t>Полное фирменное наименование:</w:t>
      </w:r>
      <w:r>
        <w:rPr>
          <w:rStyle w:val="Subst"/>
          <w:bCs/>
          <w:iCs/>
        </w:rPr>
        <w:t xml:space="preserve"> </w:t>
      </w:r>
      <w:r w:rsidRPr="00283622">
        <w:rPr>
          <w:rStyle w:val="Subst"/>
          <w:bCs/>
          <w:iCs/>
          <w:sz w:val="24"/>
          <w:szCs w:val="24"/>
        </w:rPr>
        <w:t>Публичное акционерное общество "Нижнекамскнефтехим"</w:t>
      </w:r>
    </w:p>
    <w:p w:rsidR="00D563C0" w:rsidRDefault="00D563C0" w:rsidP="00283622">
      <w:pPr>
        <w:ind w:left="426"/>
        <w:jc w:val="both"/>
      </w:pPr>
      <w:r>
        <w:t>Сокращенное фирменное наименование:</w:t>
      </w:r>
      <w:r>
        <w:rPr>
          <w:rStyle w:val="Subst"/>
          <w:bCs/>
          <w:iCs/>
        </w:rPr>
        <w:t xml:space="preserve"> </w:t>
      </w:r>
      <w:r w:rsidRPr="00283622">
        <w:rPr>
          <w:rStyle w:val="Subst"/>
          <w:bCs/>
          <w:iCs/>
          <w:sz w:val="24"/>
          <w:szCs w:val="24"/>
        </w:rPr>
        <w:t>ПАО "Нижнекамскнефтехим"</w:t>
      </w:r>
    </w:p>
    <w:p w:rsidR="00D563C0" w:rsidRDefault="00D563C0" w:rsidP="00283622">
      <w:pPr>
        <w:ind w:left="426"/>
        <w:jc w:val="both"/>
      </w:pPr>
      <w:r>
        <w:t>Место нахождения:</w:t>
      </w:r>
      <w:r>
        <w:rPr>
          <w:rStyle w:val="Subst"/>
          <w:bCs/>
          <w:iCs/>
        </w:rPr>
        <w:t xml:space="preserve"> </w:t>
      </w:r>
      <w:r w:rsidRPr="00283622">
        <w:rPr>
          <w:rStyle w:val="Subst"/>
          <w:bCs/>
          <w:iCs/>
          <w:sz w:val="24"/>
          <w:szCs w:val="24"/>
        </w:rPr>
        <w:t>г.Нижнекамск</w:t>
      </w:r>
    </w:p>
    <w:p w:rsidR="00D563C0" w:rsidRDefault="00D563C0" w:rsidP="00283622">
      <w:pPr>
        <w:ind w:left="426"/>
        <w:jc w:val="both"/>
      </w:pPr>
      <w:r>
        <w:t>ИНН:</w:t>
      </w:r>
      <w:r>
        <w:rPr>
          <w:rStyle w:val="Subst"/>
          <w:bCs/>
          <w:iCs/>
        </w:rPr>
        <w:t xml:space="preserve"> </w:t>
      </w:r>
      <w:r w:rsidRPr="00283622">
        <w:rPr>
          <w:rStyle w:val="Subst"/>
          <w:bCs/>
          <w:iCs/>
          <w:sz w:val="24"/>
          <w:szCs w:val="24"/>
        </w:rPr>
        <w:t>1651000010</w:t>
      </w:r>
    </w:p>
    <w:p w:rsidR="00D563C0" w:rsidRDefault="00D563C0" w:rsidP="00283622">
      <w:pPr>
        <w:ind w:left="426"/>
        <w:jc w:val="both"/>
      </w:pPr>
      <w:r>
        <w:t>ОГРН:</w:t>
      </w:r>
      <w:r>
        <w:rPr>
          <w:rStyle w:val="Subst"/>
          <w:bCs/>
          <w:iCs/>
        </w:rPr>
        <w:t xml:space="preserve"> </w:t>
      </w:r>
      <w:r w:rsidRPr="00283622">
        <w:rPr>
          <w:rStyle w:val="Subst"/>
          <w:bCs/>
          <w:iCs/>
          <w:sz w:val="24"/>
          <w:szCs w:val="24"/>
        </w:rPr>
        <w:t>1021602502316</w:t>
      </w:r>
    </w:p>
    <w:p w:rsidR="00D563C0" w:rsidRDefault="00D563C0" w:rsidP="00283622">
      <w:pPr>
        <w:ind w:left="426"/>
        <w:jc w:val="both"/>
      </w:pPr>
    </w:p>
    <w:p w:rsidR="00D563C0" w:rsidRDefault="00D563C0" w:rsidP="00283622">
      <w:pPr>
        <w:ind w:left="426"/>
        <w:jc w:val="both"/>
      </w:pPr>
      <w:r>
        <w:t>Доля участия лица в уставном капитале эмитента, %:</w:t>
      </w:r>
      <w:r>
        <w:rPr>
          <w:rStyle w:val="Subst"/>
          <w:bCs/>
          <w:iCs/>
        </w:rPr>
        <w:t xml:space="preserve"> </w:t>
      </w:r>
      <w:r w:rsidRPr="00283622">
        <w:rPr>
          <w:rStyle w:val="Subst"/>
          <w:bCs/>
          <w:iCs/>
          <w:sz w:val="24"/>
          <w:szCs w:val="24"/>
        </w:rPr>
        <w:t>16.2</w:t>
      </w:r>
    </w:p>
    <w:p w:rsidR="00D563C0" w:rsidRDefault="00D563C0" w:rsidP="00283622">
      <w:pPr>
        <w:ind w:left="426"/>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16.72</w:t>
      </w:r>
    </w:p>
    <w:p w:rsidR="00D563C0" w:rsidRDefault="00D563C0" w:rsidP="00283622">
      <w:pPr>
        <w:ind w:left="426"/>
        <w:jc w:val="both"/>
      </w:pPr>
    </w:p>
    <w:p w:rsidR="00D563C0" w:rsidRDefault="00D563C0" w:rsidP="00283622">
      <w:pPr>
        <w:ind w:left="426"/>
        <w:jc w:val="both"/>
      </w:pPr>
      <w:r>
        <w:t>Дата составления списка лиц, имеющих право на участие в общем собрании акционеров (участников) эмитента:</w:t>
      </w:r>
      <w:r>
        <w:rPr>
          <w:rStyle w:val="Subst"/>
          <w:bCs/>
          <w:iCs/>
        </w:rPr>
        <w:t xml:space="preserve"> </w:t>
      </w:r>
      <w:r w:rsidRPr="00283622">
        <w:rPr>
          <w:rStyle w:val="Subst"/>
          <w:bCs/>
          <w:iCs/>
          <w:sz w:val="24"/>
          <w:szCs w:val="24"/>
        </w:rPr>
        <w:t>08.07.2015</w:t>
      </w:r>
    </w:p>
    <w:p w:rsidR="00D563C0" w:rsidRDefault="00D563C0" w:rsidP="00283622">
      <w:pPr>
        <w:pStyle w:val="SubHeading"/>
        <w:ind w:left="426"/>
        <w:jc w:val="both"/>
      </w:pPr>
      <w:r>
        <w:t>Список акционеров (участников)</w:t>
      </w:r>
    </w:p>
    <w:p w:rsidR="00D563C0" w:rsidRPr="00283622" w:rsidRDefault="00D563C0" w:rsidP="00283622">
      <w:pPr>
        <w:ind w:left="426"/>
        <w:jc w:val="both"/>
        <w:rPr>
          <w:sz w:val="24"/>
          <w:szCs w:val="24"/>
        </w:rPr>
      </w:pPr>
      <w:r>
        <w:t>Полное фирменное наименование:</w:t>
      </w:r>
      <w:r>
        <w:rPr>
          <w:rStyle w:val="Subst"/>
          <w:bCs/>
          <w:iCs/>
        </w:rPr>
        <w:t xml:space="preserve"> </w:t>
      </w:r>
      <w:r w:rsidRPr="00283622">
        <w:rPr>
          <w:rStyle w:val="Subst"/>
          <w:bCs/>
          <w:iCs/>
          <w:sz w:val="24"/>
          <w:szCs w:val="24"/>
        </w:rPr>
        <w:t>Общество с ограниченной ответственностью "Дельта"</w:t>
      </w:r>
    </w:p>
    <w:p w:rsidR="00D563C0" w:rsidRDefault="00D563C0" w:rsidP="00283622">
      <w:pPr>
        <w:ind w:left="426"/>
        <w:jc w:val="both"/>
      </w:pPr>
      <w:r>
        <w:t>Сокращенное фирменное наименование:</w:t>
      </w:r>
      <w:r>
        <w:rPr>
          <w:rStyle w:val="Subst"/>
          <w:bCs/>
          <w:iCs/>
        </w:rPr>
        <w:t xml:space="preserve"> </w:t>
      </w:r>
      <w:r w:rsidRPr="00283622">
        <w:rPr>
          <w:rStyle w:val="Subst"/>
          <w:bCs/>
          <w:iCs/>
          <w:sz w:val="24"/>
          <w:szCs w:val="24"/>
        </w:rPr>
        <w:t>ООО " Дельта"</w:t>
      </w:r>
    </w:p>
    <w:p w:rsidR="00D563C0" w:rsidRDefault="00D563C0" w:rsidP="00283622">
      <w:pPr>
        <w:ind w:left="426"/>
        <w:jc w:val="both"/>
      </w:pPr>
      <w:r>
        <w:t>Место нахождения:</w:t>
      </w:r>
      <w:r>
        <w:rPr>
          <w:rStyle w:val="Subst"/>
          <w:bCs/>
          <w:iCs/>
        </w:rPr>
        <w:t xml:space="preserve"> </w:t>
      </w:r>
      <w:r w:rsidRPr="00283622">
        <w:rPr>
          <w:rStyle w:val="Subst"/>
          <w:bCs/>
          <w:iCs/>
          <w:sz w:val="24"/>
          <w:szCs w:val="24"/>
        </w:rPr>
        <w:t>420021, РТ, г. Казань, ул. Каюма Насыри, д 5, офис 301</w:t>
      </w:r>
    </w:p>
    <w:p w:rsidR="00D563C0" w:rsidRDefault="00D563C0" w:rsidP="00283622">
      <w:pPr>
        <w:ind w:left="426"/>
        <w:jc w:val="both"/>
      </w:pPr>
      <w:r>
        <w:t>ИНН:</w:t>
      </w:r>
      <w:r>
        <w:rPr>
          <w:rStyle w:val="Subst"/>
          <w:bCs/>
          <w:iCs/>
        </w:rPr>
        <w:t xml:space="preserve"> </w:t>
      </w:r>
      <w:r w:rsidRPr="00283622">
        <w:rPr>
          <w:rStyle w:val="Subst"/>
          <w:bCs/>
          <w:iCs/>
          <w:sz w:val="24"/>
          <w:szCs w:val="24"/>
        </w:rPr>
        <w:t>1655323678</w:t>
      </w:r>
    </w:p>
    <w:p w:rsidR="00D563C0" w:rsidRDefault="00D563C0" w:rsidP="00283622">
      <w:pPr>
        <w:ind w:left="426"/>
        <w:jc w:val="both"/>
      </w:pPr>
      <w:r>
        <w:t>ОГРН:</w:t>
      </w:r>
      <w:r>
        <w:rPr>
          <w:rStyle w:val="Subst"/>
          <w:bCs/>
          <w:iCs/>
        </w:rPr>
        <w:t xml:space="preserve"> </w:t>
      </w:r>
      <w:r w:rsidRPr="00283622">
        <w:rPr>
          <w:rStyle w:val="Subst"/>
          <w:bCs/>
          <w:iCs/>
          <w:sz w:val="24"/>
          <w:szCs w:val="24"/>
        </w:rPr>
        <w:t>1151690023320</w:t>
      </w:r>
    </w:p>
    <w:p w:rsidR="00D563C0" w:rsidRDefault="00D563C0" w:rsidP="00283622">
      <w:pPr>
        <w:ind w:left="426"/>
        <w:jc w:val="both"/>
      </w:pPr>
    </w:p>
    <w:p w:rsidR="00D563C0" w:rsidRDefault="00D563C0" w:rsidP="00283622">
      <w:pPr>
        <w:ind w:left="426"/>
        <w:jc w:val="both"/>
      </w:pPr>
      <w:r>
        <w:t>Доля участия лица в уставном капитале эмитента, %:</w:t>
      </w:r>
      <w:r>
        <w:rPr>
          <w:rStyle w:val="Subst"/>
          <w:bCs/>
          <w:iCs/>
        </w:rPr>
        <w:t xml:space="preserve"> </w:t>
      </w:r>
      <w:r w:rsidRPr="00283622">
        <w:rPr>
          <w:rStyle w:val="Subst"/>
          <w:bCs/>
          <w:iCs/>
          <w:sz w:val="24"/>
          <w:szCs w:val="24"/>
        </w:rPr>
        <w:t>16.22</w:t>
      </w:r>
    </w:p>
    <w:p w:rsidR="00D563C0" w:rsidRDefault="00D563C0" w:rsidP="00D62057">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16.7</w:t>
      </w:r>
    </w:p>
    <w:p w:rsidR="00D563C0" w:rsidRDefault="00D563C0" w:rsidP="00D62057">
      <w:pPr>
        <w:ind w:left="400"/>
        <w:jc w:val="both"/>
      </w:pPr>
    </w:p>
    <w:p w:rsidR="00D563C0" w:rsidRDefault="00D563C0" w:rsidP="00D62057">
      <w:pPr>
        <w:ind w:left="400"/>
        <w:jc w:val="both"/>
      </w:pPr>
      <w:r>
        <w:t>Полное фирменное наименование:</w:t>
      </w:r>
      <w:r>
        <w:rPr>
          <w:rStyle w:val="Subst"/>
          <w:bCs/>
          <w:iCs/>
        </w:rPr>
        <w:t xml:space="preserve"> </w:t>
      </w:r>
      <w:r w:rsidRPr="00283622">
        <w:rPr>
          <w:rStyle w:val="Subst"/>
          <w:bCs/>
          <w:iCs/>
          <w:sz w:val="24"/>
          <w:szCs w:val="24"/>
        </w:rPr>
        <w:t>Общество с ограниченной ответственностью " Спецлифтмонтаж"</w:t>
      </w:r>
    </w:p>
    <w:p w:rsidR="00D563C0" w:rsidRDefault="00D563C0" w:rsidP="00D62057">
      <w:pPr>
        <w:ind w:left="400"/>
        <w:jc w:val="both"/>
      </w:pPr>
      <w:r>
        <w:t>Сокращенное фирменное наименование:</w:t>
      </w:r>
      <w:r>
        <w:rPr>
          <w:rStyle w:val="Subst"/>
          <w:bCs/>
          <w:iCs/>
        </w:rPr>
        <w:t xml:space="preserve"> </w:t>
      </w:r>
      <w:r w:rsidRPr="00283622">
        <w:rPr>
          <w:rStyle w:val="Subst"/>
          <w:bCs/>
          <w:iCs/>
          <w:sz w:val="24"/>
          <w:szCs w:val="24"/>
        </w:rPr>
        <w:t>ООО " Спецлифтмонтаж"</w:t>
      </w:r>
    </w:p>
    <w:p w:rsidR="00D563C0" w:rsidRPr="00283622" w:rsidRDefault="00D563C0" w:rsidP="00D62057">
      <w:pPr>
        <w:ind w:left="400"/>
        <w:jc w:val="both"/>
        <w:rPr>
          <w:sz w:val="24"/>
          <w:szCs w:val="24"/>
        </w:rPr>
      </w:pPr>
      <w:r>
        <w:t>Место нахождения:</w:t>
      </w:r>
      <w:r>
        <w:rPr>
          <w:rStyle w:val="Subst"/>
          <w:bCs/>
          <w:iCs/>
        </w:rPr>
        <w:t xml:space="preserve"> </w:t>
      </w:r>
      <w:r w:rsidRPr="00283622">
        <w:rPr>
          <w:rStyle w:val="Subst"/>
          <w:bCs/>
          <w:iCs/>
          <w:sz w:val="24"/>
          <w:szCs w:val="24"/>
        </w:rPr>
        <w:t>423570, РТ, г. Нижнекамск, ул. Первопроходцев</w:t>
      </w:r>
    </w:p>
    <w:p w:rsidR="00D563C0" w:rsidRDefault="00D563C0" w:rsidP="00D62057">
      <w:pPr>
        <w:ind w:left="400"/>
        <w:jc w:val="both"/>
      </w:pPr>
      <w:r>
        <w:t>ИНН:</w:t>
      </w:r>
      <w:r>
        <w:rPr>
          <w:rStyle w:val="Subst"/>
          <w:bCs/>
          <w:iCs/>
        </w:rPr>
        <w:t xml:space="preserve"> </w:t>
      </w:r>
      <w:r w:rsidRPr="00283622">
        <w:rPr>
          <w:rStyle w:val="Subst"/>
          <w:bCs/>
          <w:iCs/>
          <w:sz w:val="24"/>
          <w:szCs w:val="24"/>
        </w:rPr>
        <w:t>1651066483</w:t>
      </w:r>
    </w:p>
    <w:p w:rsidR="00D563C0" w:rsidRDefault="00D563C0" w:rsidP="00D62057">
      <w:pPr>
        <w:ind w:left="400"/>
        <w:jc w:val="both"/>
      </w:pPr>
      <w:r>
        <w:t>ОГРН:</w:t>
      </w:r>
      <w:r>
        <w:rPr>
          <w:rStyle w:val="Subst"/>
          <w:bCs/>
          <w:iCs/>
        </w:rPr>
        <w:t xml:space="preserve"> </w:t>
      </w:r>
      <w:r w:rsidRPr="00283622">
        <w:rPr>
          <w:rStyle w:val="Subst"/>
          <w:bCs/>
          <w:iCs/>
          <w:sz w:val="24"/>
          <w:szCs w:val="24"/>
        </w:rPr>
        <w:t>1121651001780</w:t>
      </w:r>
    </w:p>
    <w:p w:rsidR="00D563C0" w:rsidRDefault="00D563C0" w:rsidP="00D62057">
      <w:pPr>
        <w:ind w:left="400"/>
        <w:jc w:val="both"/>
      </w:pPr>
    </w:p>
    <w:p w:rsidR="00D563C0" w:rsidRDefault="00D563C0" w:rsidP="00D62057">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20.35</w:t>
      </w:r>
    </w:p>
    <w:p w:rsidR="00D563C0" w:rsidRDefault="00D563C0" w:rsidP="00D62057">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20.95</w:t>
      </w:r>
    </w:p>
    <w:p w:rsidR="00D563C0" w:rsidRDefault="00D563C0" w:rsidP="00D62057">
      <w:pPr>
        <w:ind w:left="400"/>
        <w:jc w:val="both"/>
      </w:pPr>
    </w:p>
    <w:p w:rsidR="00D563C0" w:rsidRDefault="00D563C0" w:rsidP="00D62057">
      <w:pPr>
        <w:ind w:left="400"/>
        <w:jc w:val="both"/>
      </w:pPr>
      <w:r>
        <w:t>Полное фирменное наименование:</w:t>
      </w:r>
      <w:r>
        <w:rPr>
          <w:rStyle w:val="Subst"/>
          <w:bCs/>
          <w:iCs/>
        </w:rPr>
        <w:t xml:space="preserve"> </w:t>
      </w:r>
      <w:r w:rsidRPr="00283622">
        <w:rPr>
          <w:rStyle w:val="Subst"/>
          <w:bCs/>
          <w:iCs/>
          <w:sz w:val="24"/>
          <w:szCs w:val="24"/>
        </w:rPr>
        <w:t>Общество с ограниченной ответственностью "Инвест-Ресурс"</w:t>
      </w:r>
    </w:p>
    <w:p w:rsidR="00D563C0" w:rsidRDefault="00D563C0" w:rsidP="00D62057">
      <w:pPr>
        <w:ind w:left="400"/>
        <w:jc w:val="both"/>
      </w:pPr>
      <w:r>
        <w:t>Сокращенное фирменное наименование:</w:t>
      </w:r>
      <w:r>
        <w:rPr>
          <w:rStyle w:val="Subst"/>
          <w:bCs/>
          <w:iCs/>
        </w:rPr>
        <w:t xml:space="preserve"> </w:t>
      </w:r>
      <w:r w:rsidRPr="00283622">
        <w:rPr>
          <w:rStyle w:val="Subst"/>
          <w:bCs/>
          <w:iCs/>
          <w:sz w:val="24"/>
          <w:szCs w:val="24"/>
        </w:rPr>
        <w:t>ООО "Инвест-Ресурс"</w:t>
      </w:r>
    </w:p>
    <w:p w:rsidR="00D563C0" w:rsidRDefault="00D563C0" w:rsidP="00D62057">
      <w:pPr>
        <w:ind w:left="400"/>
        <w:jc w:val="both"/>
      </w:pPr>
      <w:r>
        <w:t>Место нахождения:</w:t>
      </w:r>
      <w:r>
        <w:rPr>
          <w:rStyle w:val="Subst"/>
          <w:bCs/>
          <w:iCs/>
        </w:rPr>
        <w:t xml:space="preserve"> </w:t>
      </w:r>
      <w:r w:rsidRPr="00283622">
        <w:rPr>
          <w:rStyle w:val="Subst"/>
          <w:bCs/>
          <w:iCs/>
          <w:sz w:val="24"/>
          <w:szCs w:val="24"/>
        </w:rPr>
        <w:t>423570, РТ, г. Нижнекамск,ул. Бызова,д 30</w:t>
      </w:r>
    </w:p>
    <w:p w:rsidR="00D563C0" w:rsidRDefault="00D563C0" w:rsidP="00D62057">
      <w:pPr>
        <w:ind w:left="400"/>
        <w:jc w:val="both"/>
      </w:pPr>
      <w:r>
        <w:t>ИНН:</w:t>
      </w:r>
      <w:r>
        <w:rPr>
          <w:rStyle w:val="Subst"/>
          <w:bCs/>
          <w:iCs/>
        </w:rPr>
        <w:t xml:space="preserve"> </w:t>
      </w:r>
      <w:r w:rsidRPr="00283622">
        <w:rPr>
          <w:rStyle w:val="Subst"/>
          <w:bCs/>
          <w:iCs/>
          <w:sz w:val="24"/>
          <w:szCs w:val="24"/>
        </w:rPr>
        <w:t>1651065539</w:t>
      </w:r>
    </w:p>
    <w:p w:rsidR="00D563C0" w:rsidRDefault="00D563C0" w:rsidP="00D62057">
      <w:pPr>
        <w:ind w:left="400"/>
        <w:jc w:val="both"/>
      </w:pPr>
      <w:r>
        <w:t>ОГРН:</w:t>
      </w:r>
      <w:r>
        <w:rPr>
          <w:rStyle w:val="Subst"/>
          <w:bCs/>
          <w:iCs/>
        </w:rPr>
        <w:t xml:space="preserve"> </w:t>
      </w:r>
      <w:r w:rsidRPr="00283622">
        <w:rPr>
          <w:rStyle w:val="Subst"/>
          <w:bCs/>
          <w:iCs/>
          <w:sz w:val="24"/>
          <w:szCs w:val="24"/>
        </w:rPr>
        <w:t>1121651000624</w:t>
      </w:r>
    </w:p>
    <w:p w:rsidR="00D563C0" w:rsidRDefault="00D563C0" w:rsidP="00D62057">
      <w:pPr>
        <w:ind w:left="400"/>
        <w:jc w:val="both"/>
      </w:pPr>
    </w:p>
    <w:p w:rsidR="00D563C0" w:rsidRDefault="00D563C0" w:rsidP="00D62057">
      <w:pPr>
        <w:ind w:left="400"/>
        <w:jc w:val="both"/>
      </w:pPr>
      <w:r>
        <w:t>Доля участия лица в уставном капитале эмитента, %:</w:t>
      </w:r>
      <w:r>
        <w:rPr>
          <w:rStyle w:val="Subst"/>
          <w:bCs/>
          <w:iCs/>
        </w:rPr>
        <w:t xml:space="preserve"> </w:t>
      </w:r>
      <w:r w:rsidRPr="00283622">
        <w:rPr>
          <w:rStyle w:val="Subst"/>
          <w:bCs/>
          <w:iCs/>
          <w:sz w:val="24"/>
          <w:szCs w:val="24"/>
        </w:rPr>
        <w:t>19.33</w:t>
      </w:r>
    </w:p>
    <w:p w:rsidR="00D563C0" w:rsidRDefault="00D563C0" w:rsidP="00D62057">
      <w:pPr>
        <w:ind w:left="400"/>
        <w:jc w:val="both"/>
      </w:pPr>
      <w:r>
        <w:t>Доля принадлежавших лицу обыкновенных акций эмитента, %:</w:t>
      </w:r>
      <w:r>
        <w:rPr>
          <w:rStyle w:val="Subst"/>
          <w:bCs/>
          <w:iCs/>
        </w:rPr>
        <w:t xml:space="preserve"> </w:t>
      </w:r>
      <w:r w:rsidRPr="00283622">
        <w:rPr>
          <w:rStyle w:val="Subst"/>
          <w:bCs/>
          <w:iCs/>
          <w:sz w:val="24"/>
          <w:szCs w:val="24"/>
        </w:rPr>
        <w:t>19.9</w:t>
      </w:r>
    </w:p>
    <w:p w:rsidR="00D563C0" w:rsidRDefault="00D563C0" w:rsidP="00D62057">
      <w:pPr>
        <w:ind w:left="400"/>
        <w:jc w:val="both"/>
      </w:pPr>
    </w:p>
    <w:p w:rsidR="00D563C0" w:rsidRPr="00BD4F54" w:rsidRDefault="00D563C0" w:rsidP="00D62057">
      <w:pPr>
        <w:ind w:left="400"/>
        <w:jc w:val="both"/>
        <w:rPr>
          <w:sz w:val="24"/>
          <w:szCs w:val="24"/>
        </w:rPr>
      </w:pPr>
      <w:r>
        <w:t>Полное фирменное наименование:</w:t>
      </w:r>
      <w:r>
        <w:rPr>
          <w:rStyle w:val="Subst"/>
          <w:bCs/>
          <w:iCs/>
        </w:rPr>
        <w:t xml:space="preserve"> </w:t>
      </w:r>
      <w:r w:rsidRPr="00BD4F54">
        <w:rPr>
          <w:rStyle w:val="Subst"/>
          <w:bCs/>
          <w:iCs/>
          <w:sz w:val="24"/>
          <w:szCs w:val="24"/>
        </w:rPr>
        <w:t>Общество с ограниченной ответственностью "СТ Инвест"</w:t>
      </w:r>
    </w:p>
    <w:p w:rsidR="00D563C0" w:rsidRDefault="00D563C0" w:rsidP="00D62057">
      <w:pPr>
        <w:ind w:left="400"/>
        <w:jc w:val="both"/>
      </w:pPr>
      <w:r>
        <w:t>Сокращенное фирменное наименование:</w:t>
      </w:r>
      <w:r>
        <w:rPr>
          <w:rStyle w:val="Subst"/>
          <w:bCs/>
          <w:iCs/>
        </w:rPr>
        <w:t xml:space="preserve"> </w:t>
      </w:r>
      <w:r w:rsidRPr="00BD4F54">
        <w:rPr>
          <w:rStyle w:val="Subst"/>
          <w:bCs/>
          <w:iCs/>
          <w:sz w:val="24"/>
          <w:szCs w:val="24"/>
        </w:rPr>
        <w:t>ООО "СТ Инвест"</w:t>
      </w:r>
    </w:p>
    <w:p w:rsidR="00D563C0" w:rsidRDefault="00D563C0" w:rsidP="00D62057">
      <w:pPr>
        <w:ind w:left="400"/>
        <w:jc w:val="both"/>
      </w:pPr>
      <w:r>
        <w:t>Место нахождения:</w:t>
      </w:r>
      <w:r>
        <w:rPr>
          <w:rStyle w:val="Subst"/>
          <w:bCs/>
          <w:iCs/>
        </w:rPr>
        <w:t xml:space="preserve"> </w:t>
      </w:r>
      <w:r w:rsidRPr="00BD4F54">
        <w:rPr>
          <w:rStyle w:val="Subst"/>
          <w:bCs/>
          <w:iCs/>
          <w:sz w:val="24"/>
          <w:szCs w:val="24"/>
        </w:rPr>
        <w:t>423570,РТ, г. Нижнекамск, пр Шинников, д 2</w:t>
      </w:r>
    </w:p>
    <w:p w:rsidR="00D563C0" w:rsidRDefault="00D563C0" w:rsidP="00D62057">
      <w:pPr>
        <w:ind w:left="400"/>
        <w:jc w:val="both"/>
      </w:pPr>
      <w:r>
        <w:t>ИНН:</w:t>
      </w:r>
      <w:r>
        <w:rPr>
          <w:rStyle w:val="Subst"/>
          <w:bCs/>
          <w:iCs/>
        </w:rPr>
        <w:t xml:space="preserve"> </w:t>
      </w:r>
      <w:r w:rsidRPr="00BD4F54">
        <w:rPr>
          <w:rStyle w:val="Subst"/>
          <w:bCs/>
          <w:iCs/>
          <w:sz w:val="24"/>
          <w:szCs w:val="24"/>
        </w:rPr>
        <w:t>1651070480</w:t>
      </w:r>
    </w:p>
    <w:p w:rsidR="00D563C0" w:rsidRDefault="00D563C0" w:rsidP="00D62057">
      <w:pPr>
        <w:ind w:left="400"/>
        <w:jc w:val="both"/>
      </w:pPr>
      <w:r>
        <w:t>ОГРН:</w:t>
      </w:r>
      <w:r>
        <w:rPr>
          <w:rStyle w:val="Subst"/>
          <w:bCs/>
          <w:iCs/>
        </w:rPr>
        <w:t xml:space="preserve"> </w:t>
      </w:r>
      <w:r w:rsidRPr="00BD4F54">
        <w:rPr>
          <w:rStyle w:val="Subst"/>
          <w:bCs/>
          <w:iCs/>
          <w:sz w:val="24"/>
          <w:szCs w:val="24"/>
        </w:rPr>
        <w:t>1131651002890</w:t>
      </w:r>
    </w:p>
    <w:p w:rsidR="00D563C0" w:rsidRDefault="00D563C0" w:rsidP="00D62057">
      <w:pPr>
        <w:ind w:left="400"/>
        <w:jc w:val="both"/>
      </w:pPr>
    </w:p>
    <w:p w:rsidR="00D563C0" w:rsidRDefault="00D563C0" w:rsidP="00D62057">
      <w:pPr>
        <w:ind w:left="400"/>
        <w:jc w:val="both"/>
      </w:pPr>
      <w:r>
        <w:t>Доля участия лица в уставном капитале эмитента, %:</w:t>
      </w:r>
      <w:r>
        <w:rPr>
          <w:rStyle w:val="Subst"/>
          <w:bCs/>
          <w:iCs/>
        </w:rPr>
        <w:t xml:space="preserve"> </w:t>
      </w:r>
      <w:r w:rsidRPr="00BD4F54">
        <w:rPr>
          <w:rStyle w:val="Subst"/>
          <w:bCs/>
          <w:iCs/>
          <w:sz w:val="24"/>
          <w:szCs w:val="24"/>
        </w:rPr>
        <w:t>16.58</w:t>
      </w:r>
    </w:p>
    <w:p w:rsidR="00D563C0" w:rsidRPr="00D62057" w:rsidRDefault="00D563C0" w:rsidP="00D62057">
      <w:pPr>
        <w:ind w:left="400"/>
        <w:jc w:val="both"/>
        <w:rPr>
          <w:b/>
          <w:bCs/>
          <w:i/>
          <w:iCs/>
        </w:rPr>
      </w:pPr>
      <w:r>
        <w:t>Доля принадлежавших лицу обыкновенных акций эмитента, %:</w:t>
      </w:r>
      <w:r>
        <w:rPr>
          <w:rStyle w:val="Subst"/>
          <w:bCs/>
          <w:iCs/>
        </w:rPr>
        <w:t xml:space="preserve"> </w:t>
      </w:r>
      <w:r w:rsidRPr="00BD4F54">
        <w:rPr>
          <w:rStyle w:val="Subst"/>
          <w:bCs/>
          <w:iCs/>
          <w:sz w:val="24"/>
          <w:szCs w:val="24"/>
        </w:rPr>
        <w:t>17.07</w:t>
      </w:r>
    </w:p>
    <w:p w:rsidR="00D563C0" w:rsidRPr="003E3F51" w:rsidRDefault="00D563C0">
      <w:pPr>
        <w:pStyle w:val="2"/>
      </w:pPr>
      <w:r>
        <w:t>6.6. Сведения о совершенных эмитентом сделках, в совершении которых имелась заинтересованность</w:t>
      </w:r>
    </w:p>
    <w:p w:rsidR="003E3F51" w:rsidRPr="003E3F51" w:rsidRDefault="003E3F51" w:rsidP="003E3F51"/>
    <w:p w:rsidR="009D317A" w:rsidRPr="001D07AA" w:rsidRDefault="00D563C0" w:rsidP="001D07AA">
      <w:pPr>
        <w:ind w:left="200"/>
        <w:rPr>
          <w:b/>
          <w:bCs/>
          <w:i/>
          <w:iCs/>
          <w:sz w:val="24"/>
          <w:szCs w:val="24"/>
        </w:rPr>
      </w:pPr>
      <w:r w:rsidRPr="00BD4F54">
        <w:rPr>
          <w:rStyle w:val="Subst"/>
          <w:bCs/>
          <w:iCs/>
          <w:sz w:val="24"/>
          <w:szCs w:val="24"/>
        </w:rPr>
        <w:t>Указанных сделок не совершалось</w:t>
      </w:r>
    </w:p>
    <w:p w:rsidR="00D563C0" w:rsidRDefault="00D563C0">
      <w:pPr>
        <w:pStyle w:val="2"/>
      </w:pPr>
      <w:r>
        <w:t>6.7. Сведения о размере дебиторской задолженности</w:t>
      </w:r>
    </w:p>
    <w:p w:rsidR="00D563C0" w:rsidRDefault="00D563C0">
      <w:pPr>
        <w:pStyle w:val="SubHeading"/>
        <w:ind w:left="200"/>
      </w:pPr>
      <w:r>
        <w:t>На дату окончания отчетного квартала</w:t>
      </w:r>
    </w:p>
    <w:p w:rsidR="00D563C0" w:rsidRDefault="00D563C0">
      <w:pPr>
        <w:ind w:left="400"/>
      </w:pPr>
      <w:r>
        <w:t>Единица измерения:</w:t>
      </w:r>
      <w:r>
        <w:rPr>
          <w:rStyle w:val="Subst"/>
          <w:bCs/>
          <w:iCs/>
        </w:rPr>
        <w:t xml:space="preserve"> </w:t>
      </w:r>
      <w:r w:rsidRPr="00BD4F54">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7412"/>
        <w:gridCol w:w="1840"/>
      </w:tblGrid>
      <w:tr w:rsidR="00D563C0">
        <w:tc>
          <w:tcPr>
            <w:tcW w:w="741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63C0" w:rsidRDefault="00D563C0">
            <w:pPr>
              <w:jc w:val="center"/>
            </w:pPr>
            <w:r>
              <w:t>Значение показателя</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Дебиторская задолженность покупателей и заказчиков</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42 593</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Дебиторская задолженность по векселям к получению</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Дебиторская задолженность участников (учредителей) по взносам в уставный капитал</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Прочая дебиторская задолженность</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8 115</w:t>
            </w:r>
          </w:p>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7412" w:type="dxa"/>
            <w:tcBorders>
              <w:top w:val="single" w:sz="6" w:space="0" w:color="auto"/>
              <w:left w:val="double" w:sz="6" w:space="0" w:color="auto"/>
              <w:bottom w:val="single" w:sz="6" w:space="0" w:color="auto"/>
              <w:right w:val="single" w:sz="6" w:space="0" w:color="auto"/>
            </w:tcBorders>
          </w:tcPr>
          <w:p w:rsidR="00D563C0" w:rsidRDefault="00D563C0">
            <w:r>
              <w:t>Общий размер дебиторской задолженности</w:t>
            </w:r>
          </w:p>
        </w:tc>
        <w:tc>
          <w:tcPr>
            <w:tcW w:w="1840" w:type="dxa"/>
            <w:tcBorders>
              <w:top w:val="single" w:sz="6" w:space="0" w:color="auto"/>
              <w:left w:val="single" w:sz="6" w:space="0" w:color="auto"/>
              <w:bottom w:val="single" w:sz="6" w:space="0" w:color="auto"/>
              <w:right w:val="double" w:sz="6" w:space="0" w:color="auto"/>
            </w:tcBorders>
          </w:tcPr>
          <w:p w:rsidR="00D563C0" w:rsidRDefault="00D563C0">
            <w:pPr>
              <w:jc w:val="right"/>
            </w:pPr>
            <w:r>
              <w:t>50 708</w:t>
            </w:r>
          </w:p>
        </w:tc>
      </w:tr>
      <w:tr w:rsidR="00D563C0">
        <w:tc>
          <w:tcPr>
            <w:tcW w:w="7412" w:type="dxa"/>
            <w:tcBorders>
              <w:top w:val="single" w:sz="6" w:space="0" w:color="auto"/>
              <w:left w:val="double" w:sz="6" w:space="0" w:color="auto"/>
              <w:bottom w:val="double" w:sz="6" w:space="0" w:color="auto"/>
              <w:right w:val="single" w:sz="6" w:space="0" w:color="auto"/>
            </w:tcBorders>
          </w:tcPr>
          <w:p w:rsidR="00D563C0" w:rsidRDefault="00D563C0">
            <w:r>
              <w:t xml:space="preserve">  в том числе общий размер просроченной дебиторской задолженности</w:t>
            </w:r>
          </w:p>
        </w:tc>
        <w:tc>
          <w:tcPr>
            <w:tcW w:w="1840" w:type="dxa"/>
            <w:tcBorders>
              <w:top w:val="single" w:sz="6" w:space="0" w:color="auto"/>
              <w:left w:val="single" w:sz="6" w:space="0" w:color="auto"/>
              <w:bottom w:val="double" w:sz="6" w:space="0" w:color="auto"/>
              <w:right w:val="double" w:sz="6" w:space="0" w:color="auto"/>
            </w:tcBorders>
          </w:tcPr>
          <w:p w:rsidR="00D563C0" w:rsidRDefault="00D563C0"/>
        </w:tc>
      </w:tr>
    </w:tbl>
    <w:p w:rsidR="00D563C0" w:rsidRDefault="00D563C0" w:rsidP="001D07AA">
      <w:pPr>
        <w:pStyle w:val="SubHeading"/>
        <w:ind w:left="284"/>
      </w:pPr>
      <w:r>
        <w:t>Дебиторы, на долю которых приходится не менее 10 процентов от общей суммы дебиторской задолженности за указанный отчетный период</w:t>
      </w:r>
    </w:p>
    <w:p w:rsidR="00D563C0" w:rsidRPr="00BD4F54" w:rsidRDefault="00D563C0">
      <w:pPr>
        <w:ind w:left="600"/>
        <w:rPr>
          <w:rStyle w:val="Subst"/>
          <w:bCs/>
          <w:iCs/>
          <w:sz w:val="24"/>
          <w:szCs w:val="24"/>
        </w:rPr>
      </w:pPr>
      <w:r w:rsidRPr="00BD4F54">
        <w:rPr>
          <w:rStyle w:val="Subst"/>
          <w:bCs/>
          <w:iCs/>
          <w:sz w:val="24"/>
          <w:szCs w:val="24"/>
        </w:rPr>
        <w:t>Указанных дебиторов нет</w:t>
      </w:r>
    </w:p>
    <w:p w:rsidR="009D317A" w:rsidRPr="00B87D21" w:rsidRDefault="009D317A">
      <w:pPr>
        <w:ind w:left="600"/>
        <w:rPr>
          <w:rStyle w:val="Subst"/>
          <w:bCs/>
          <w:iCs/>
        </w:rPr>
      </w:pPr>
    </w:p>
    <w:p w:rsidR="009D317A" w:rsidRPr="00B87D21" w:rsidRDefault="009D317A">
      <w:pPr>
        <w:ind w:left="600"/>
        <w:rPr>
          <w:rStyle w:val="Subst"/>
          <w:bCs/>
          <w:iCs/>
        </w:rPr>
      </w:pPr>
    </w:p>
    <w:p w:rsidR="00952F55" w:rsidRPr="004D3803" w:rsidRDefault="00952F55" w:rsidP="00952F55">
      <w:pPr>
        <w:pStyle w:val="1"/>
        <w:jc w:val="left"/>
        <w:rPr>
          <w:b w:val="0"/>
          <w:bCs w:val="0"/>
          <w:sz w:val="20"/>
          <w:szCs w:val="20"/>
        </w:rPr>
      </w:pPr>
    </w:p>
    <w:p w:rsidR="003E3F51" w:rsidRPr="004D3803" w:rsidRDefault="003E3F51" w:rsidP="003E3F51"/>
    <w:p w:rsidR="003E3F51" w:rsidRPr="004D3803" w:rsidRDefault="003E3F51" w:rsidP="003E3F51"/>
    <w:p w:rsidR="003E3F51" w:rsidRPr="004D3803" w:rsidRDefault="003E3F51" w:rsidP="003E3F51"/>
    <w:p w:rsidR="003E3F51" w:rsidRPr="004D3803" w:rsidRDefault="003E3F51" w:rsidP="003E3F51"/>
    <w:p w:rsidR="003E3F51" w:rsidRPr="004D3803" w:rsidRDefault="003E3F51" w:rsidP="003E3F51"/>
    <w:p w:rsidR="003E3F51" w:rsidRPr="004D3803" w:rsidRDefault="003E3F51" w:rsidP="003E3F51"/>
    <w:p w:rsidR="003E3F51" w:rsidRPr="004D3803" w:rsidRDefault="003E3F51" w:rsidP="003E3F51"/>
    <w:p w:rsidR="003E3F51" w:rsidRPr="004D3803" w:rsidRDefault="003E3F51" w:rsidP="003E3F51"/>
    <w:p w:rsidR="00D563C0" w:rsidRDefault="00D563C0" w:rsidP="00952F55">
      <w:pPr>
        <w:pStyle w:val="1"/>
      </w:pPr>
      <w:r>
        <w:lastRenderedPageBreak/>
        <w:t>VII. Бухгалтерская</w:t>
      </w:r>
      <w:r w:rsidR="00102313">
        <w:t xml:space="preserve"> </w:t>
      </w:r>
      <w:r>
        <w:t>(финансовая) отчетность эмитента и иная финансовая информация</w:t>
      </w:r>
    </w:p>
    <w:p w:rsidR="00D563C0" w:rsidRPr="00312DE6" w:rsidRDefault="00D563C0" w:rsidP="00952F55">
      <w:pPr>
        <w:pStyle w:val="2"/>
      </w:pPr>
      <w:r>
        <w:t>7.1. Годовая бухгалтерская</w:t>
      </w:r>
      <w:r w:rsidR="00102313">
        <w:t xml:space="preserve"> </w:t>
      </w:r>
      <w:r>
        <w:t>(финансовая) отчетность эмитента</w:t>
      </w:r>
    </w:p>
    <w:p w:rsidR="009D317A" w:rsidRPr="00952F55" w:rsidRDefault="00D563C0">
      <w:r>
        <w:t>Не указывается в данном отчетном квартале</w:t>
      </w:r>
    </w:p>
    <w:p w:rsidR="00D563C0" w:rsidRPr="00312DE6" w:rsidRDefault="00D563C0" w:rsidP="00952F55">
      <w:pPr>
        <w:pStyle w:val="2"/>
      </w:pPr>
      <w:r>
        <w:t>7.2. Квартальная бухгалтерская (финансовая) отчетность эмитента</w:t>
      </w:r>
    </w:p>
    <w:p w:rsidR="00D563C0" w:rsidRDefault="00D563C0">
      <w:pPr>
        <w:pStyle w:val="Headingbalance"/>
      </w:pPr>
      <w:r>
        <w:t>Бухгалтерский баланс</w:t>
      </w:r>
    </w:p>
    <w:p w:rsidR="00D563C0" w:rsidRDefault="00D563C0">
      <w:pPr>
        <w:jc w:val="center"/>
        <w:rPr>
          <w:b/>
          <w:bCs/>
        </w:rPr>
      </w:pPr>
      <w:r>
        <w:rPr>
          <w:b/>
          <w:bCs/>
        </w:rPr>
        <w:t>на 30.06.2015</w:t>
      </w:r>
    </w:p>
    <w:tbl>
      <w:tblPr>
        <w:tblW w:w="0" w:type="auto"/>
        <w:tblLayout w:type="fixed"/>
        <w:tblCellMar>
          <w:left w:w="72" w:type="dxa"/>
          <w:right w:w="72" w:type="dxa"/>
        </w:tblCellMar>
        <w:tblLook w:val="0000"/>
      </w:tblPr>
      <w:tblGrid>
        <w:gridCol w:w="6112"/>
        <w:gridCol w:w="1560"/>
        <w:gridCol w:w="1580"/>
      </w:tblGrid>
      <w:tr w:rsidR="00D563C0">
        <w:tc>
          <w:tcPr>
            <w:tcW w:w="6112" w:type="dxa"/>
            <w:tcBorders>
              <w:top w:val="nil"/>
              <w:left w:val="nil"/>
              <w:bottom w:val="nil"/>
              <w:right w:val="nil"/>
            </w:tcBorders>
          </w:tcPr>
          <w:p w:rsidR="00D563C0" w:rsidRDefault="00D563C0"/>
        </w:tc>
        <w:tc>
          <w:tcPr>
            <w:tcW w:w="1560" w:type="dxa"/>
            <w:tcBorders>
              <w:top w:val="nil"/>
              <w:left w:val="nil"/>
              <w:bottom w:val="nil"/>
              <w:right w:val="nil"/>
            </w:tcBorders>
          </w:tcPr>
          <w:p w:rsidR="00D563C0" w:rsidRDefault="00D563C0"/>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pPr>
            <w:r>
              <w:t>Коды</w:t>
            </w:r>
          </w:p>
        </w:tc>
      </w:tr>
      <w:tr w:rsidR="00D563C0">
        <w:tc>
          <w:tcPr>
            <w:tcW w:w="7672" w:type="dxa"/>
            <w:gridSpan w:val="2"/>
            <w:tcBorders>
              <w:top w:val="nil"/>
              <w:left w:val="nil"/>
              <w:bottom w:val="nil"/>
              <w:right w:val="nil"/>
            </w:tcBorders>
          </w:tcPr>
          <w:p w:rsidR="00D563C0" w:rsidRDefault="00D563C0">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0710001</w:t>
            </w:r>
          </w:p>
        </w:tc>
      </w:tr>
      <w:tr w:rsidR="00D563C0">
        <w:tc>
          <w:tcPr>
            <w:tcW w:w="6112" w:type="dxa"/>
            <w:tcBorders>
              <w:top w:val="nil"/>
              <w:left w:val="nil"/>
              <w:bottom w:val="nil"/>
              <w:right w:val="nil"/>
            </w:tcBorders>
          </w:tcPr>
          <w:p w:rsidR="00D563C0" w:rsidRDefault="00D563C0"/>
        </w:tc>
        <w:tc>
          <w:tcPr>
            <w:tcW w:w="1560" w:type="dxa"/>
            <w:tcBorders>
              <w:top w:val="nil"/>
              <w:left w:val="nil"/>
              <w:bottom w:val="nil"/>
              <w:right w:val="nil"/>
            </w:tcBorders>
          </w:tcPr>
          <w:p w:rsidR="00D563C0" w:rsidRDefault="00D563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30.06.2015</w:t>
            </w:r>
          </w:p>
        </w:tc>
      </w:tr>
      <w:tr w:rsidR="00D563C0">
        <w:tc>
          <w:tcPr>
            <w:tcW w:w="6112" w:type="dxa"/>
            <w:tcBorders>
              <w:top w:val="nil"/>
              <w:left w:val="nil"/>
              <w:bottom w:val="nil"/>
              <w:right w:val="nil"/>
            </w:tcBorders>
          </w:tcPr>
          <w:p w:rsidR="00D563C0" w:rsidRDefault="00D563C0">
            <w:pPr>
              <w:rPr>
                <w:b/>
                <w:bCs/>
              </w:rPr>
            </w:pPr>
            <w:r>
              <w:t>Организация:</w:t>
            </w:r>
            <w:r>
              <w:rPr>
                <w:b/>
                <w:bCs/>
              </w:rPr>
              <w:t xml:space="preserve"> Открытое акционерное общество "Химический завод им. Л.Я. Карпова"</w:t>
            </w:r>
          </w:p>
        </w:tc>
        <w:tc>
          <w:tcPr>
            <w:tcW w:w="1560" w:type="dxa"/>
            <w:tcBorders>
              <w:top w:val="nil"/>
              <w:left w:val="nil"/>
              <w:bottom w:val="nil"/>
              <w:right w:val="nil"/>
            </w:tcBorders>
          </w:tcPr>
          <w:p w:rsidR="00D563C0" w:rsidRDefault="00D563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00206457</w:t>
            </w:r>
          </w:p>
        </w:tc>
      </w:tr>
      <w:tr w:rsidR="00D563C0">
        <w:tc>
          <w:tcPr>
            <w:tcW w:w="6112" w:type="dxa"/>
            <w:tcBorders>
              <w:top w:val="nil"/>
              <w:left w:val="nil"/>
              <w:bottom w:val="nil"/>
              <w:right w:val="nil"/>
            </w:tcBorders>
          </w:tcPr>
          <w:p w:rsidR="00D563C0" w:rsidRDefault="00D563C0">
            <w:r>
              <w:t>Идентификационный номер налогоплательщика</w:t>
            </w:r>
          </w:p>
        </w:tc>
        <w:tc>
          <w:tcPr>
            <w:tcW w:w="1560" w:type="dxa"/>
            <w:tcBorders>
              <w:top w:val="nil"/>
              <w:left w:val="nil"/>
              <w:bottom w:val="nil"/>
              <w:right w:val="nil"/>
            </w:tcBorders>
          </w:tcPr>
          <w:p w:rsidR="00D563C0" w:rsidRDefault="00D563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1627001703</w:t>
            </w:r>
          </w:p>
        </w:tc>
      </w:tr>
      <w:tr w:rsidR="00D563C0">
        <w:tc>
          <w:tcPr>
            <w:tcW w:w="6112" w:type="dxa"/>
            <w:tcBorders>
              <w:top w:val="nil"/>
              <w:left w:val="nil"/>
              <w:bottom w:val="nil"/>
              <w:right w:val="nil"/>
            </w:tcBorders>
          </w:tcPr>
          <w:p w:rsidR="00D563C0" w:rsidRDefault="00D563C0">
            <w:r>
              <w:t>Вид деятельности:</w:t>
            </w:r>
          </w:p>
        </w:tc>
        <w:tc>
          <w:tcPr>
            <w:tcW w:w="1560" w:type="dxa"/>
            <w:tcBorders>
              <w:top w:val="nil"/>
              <w:left w:val="nil"/>
              <w:bottom w:val="nil"/>
              <w:right w:val="nil"/>
            </w:tcBorders>
          </w:tcPr>
          <w:p w:rsidR="00D563C0" w:rsidRDefault="00D563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6112" w:type="dxa"/>
            <w:tcBorders>
              <w:top w:val="nil"/>
              <w:left w:val="nil"/>
              <w:bottom w:val="nil"/>
              <w:right w:val="nil"/>
            </w:tcBorders>
          </w:tcPr>
          <w:p w:rsidR="00D563C0" w:rsidRDefault="00D563C0">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63C0" w:rsidRDefault="00D563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47 / 16</w:t>
            </w:r>
          </w:p>
        </w:tc>
      </w:tr>
      <w:tr w:rsidR="00D563C0">
        <w:tc>
          <w:tcPr>
            <w:tcW w:w="6112" w:type="dxa"/>
            <w:tcBorders>
              <w:top w:val="nil"/>
              <w:left w:val="nil"/>
              <w:bottom w:val="nil"/>
              <w:right w:val="nil"/>
            </w:tcBorders>
          </w:tcPr>
          <w:p w:rsidR="00D563C0" w:rsidRDefault="00D563C0">
            <w:pPr>
              <w:rPr>
                <w:b/>
                <w:bCs/>
              </w:rPr>
            </w:pPr>
            <w:r>
              <w:t>Единица измерения:</w:t>
            </w:r>
            <w:r>
              <w:rPr>
                <w:b/>
                <w:bCs/>
              </w:rPr>
              <w:t xml:space="preserve"> тыс. руб.</w:t>
            </w:r>
          </w:p>
        </w:tc>
        <w:tc>
          <w:tcPr>
            <w:tcW w:w="1560" w:type="dxa"/>
            <w:tcBorders>
              <w:top w:val="nil"/>
              <w:left w:val="nil"/>
              <w:bottom w:val="nil"/>
              <w:right w:val="nil"/>
            </w:tcBorders>
          </w:tcPr>
          <w:p w:rsidR="00D563C0" w:rsidRDefault="00D563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384</w:t>
            </w:r>
          </w:p>
        </w:tc>
      </w:tr>
      <w:tr w:rsidR="00D563C0">
        <w:tc>
          <w:tcPr>
            <w:tcW w:w="6112" w:type="dxa"/>
            <w:tcBorders>
              <w:top w:val="nil"/>
              <w:left w:val="nil"/>
              <w:bottom w:val="nil"/>
              <w:right w:val="nil"/>
            </w:tcBorders>
          </w:tcPr>
          <w:p w:rsidR="00D563C0" w:rsidRDefault="00D563C0">
            <w:pPr>
              <w:rPr>
                <w:b/>
                <w:bCs/>
              </w:rPr>
            </w:pPr>
            <w:r>
              <w:t>Местонахождение (адрес):</w:t>
            </w:r>
            <w:r>
              <w:rPr>
                <w:b/>
                <w:bCs/>
              </w:rPr>
              <w:t xml:space="preserve"> 423650 Россия, Республика Татарстан, Менделеевский район, г. Менделеевск, Пионерская 2</w:t>
            </w:r>
          </w:p>
        </w:tc>
        <w:tc>
          <w:tcPr>
            <w:tcW w:w="1560" w:type="dxa"/>
            <w:tcBorders>
              <w:top w:val="nil"/>
              <w:left w:val="nil"/>
              <w:bottom w:val="nil"/>
              <w:right w:val="nil"/>
            </w:tcBorders>
          </w:tcPr>
          <w:p w:rsidR="00D563C0" w:rsidRDefault="00D563C0"/>
        </w:tc>
        <w:tc>
          <w:tcPr>
            <w:tcW w:w="1580" w:type="dxa"/>
            <w:tcBorders>
              <w:top w:val="nil"/>
              <w:left w:val="nil"/>
              <w:bottom w:val="nil"/>
              <w:right w:val="nil"/>
            </w:tcBorders>
          </w:tcPr>
          <w:p w:rsidR="00D563C0" w:rsidRDefault="00D563C0"/>
        </w:tc>
      </w:tr>
    </w:tbl>
    <w:p w:rsidR="00D563C0" w:rsidRDefault="00D563C0">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563C0">
        <w:tc>
          <w:tcPr>
            <w:tcW w:w="612" w:type="dxa"/>
            <w:tcBorders>
              <w:top w:val="double" w:sz="6" w:space="0" w:color="auto"/>
              <w:left w:val="double" w:sz="6" w:space="0" w:color="auto"/>
              <w:bottom w:val="single" w:sz="6" w:space="0" w:color="auto"/>
              <w:right w:val="single" w:sz="6" w:space="0" w:color="auto"/>
            </w:tcBorders>
          </w:tcPr>
          <w:p w:rsidR="00D563C0" w:rsidRDefault="00D563C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563C0" w:rsidRDefault="00D563C0">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563C0" w:rsidRDefault="00D563C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  30.06.2015 г.</w:t>
            </w:r>
          </w:p>
        </w:tc>
        <w:tc>
          <w:tcPr>
            <w:tcW w:w="12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D563C0" w:rsidRDefault="00D563C0">
            <w:pPr>
              <w:jc w:val="center"/>
            </w:pPr>
            <w:r>
              <w:t>На  31.12.2013 г.</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563C0" w:rsidRDefault="00D563C0">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center"/>
            </w:pPr>
            <w:r>
              <w:t>6</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1 648</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1 265</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8</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686 264</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685 738</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663 050</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2 345</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2 345</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2 345</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21 260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20 339</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17 843</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1 124</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1 166</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1 758</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712 641</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710 853</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685 004</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Запасы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251 641</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235 433</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225 969</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1 255</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1 478</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1 321</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50 708</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45 102</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56 580</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8 898</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7 071</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1 273</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1 605</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9 185</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2 792</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2 553</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328 758</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286 078</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288 028</w:t>
            </w:r>
          </w:p>
        </w:tc>
      </w:tr>
      <w:tr w:rsidR="00D563C0">
        <w:tc>
          <w:tcPr>
            <w:tcW w:w="612" w:type="dxa"/>
            <w:tcBorders>
              <w:top w:val="single" w:sz="6" w:space="0" w:color="auto"/>
              <w:left w:val="double" w:sz="6" w:space="0" w:color="auto"/>
              <w:bottom w:val="double" w:sz="6" w:space="0" w:color="auto"/>
              <w:right w:val="single" w:sz="6" w:space="0" w:color="auto"/>
            </w:tcBorders>
          </w:tcPr>
          <w:p w:rsidR="00D563C0" w:rsidRDefault="00D563C0"/>
        </w:tc>
        <w:tc>
          <w:tcPr>
            <w:tcW w:w="3840" w:type="dxa"/>
            <w:tcBorders>
              <w:top w:val="single" w:sz="6" w:space="0" w:color="auto"/>
              <w:left w:val="single" w:sz="6" w:space="0" w:color="auto"/>
              <w:bottom w:val="double" w:sz="6" w:space="0" w:color="auto"/>
              <w:right w:val="single" w:sz="6" w:space="0" w:color="auto"/>
            </w:tcBorders>
          </w:tcPr>
          <w:p w:rsidR="00D563C0" w:rsidRDefault="00D563C0">
            <w:r>
              <w:t>БАЛАНС (актив)</w:t>
            </w:r>
          </w:p>
        </w:tc>
        <w:tc>
          <w:tcPr>
            <w:tcW w:w="720" w:type="dxa"/>
            <w:tcBorders>
              <w:top w:val="single" w:sz="6" w:space="0" w:color="auto"/>
              <w:left w:val="single" w:sz="6" w:space="0" w:color="auto"/>
              <w:bottom w:val="double" w:sz="6" w:space="0" w:color="auto"/>
              <w:right w:val="single" w:sz="6" w:space="0" w:color="auto"/>
            </w:tcBorders>
          </w:tcPr>
          <w:p w:rsidR="00D563C0" w:rsidRDefault="00D563C0">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563C0" w:rsidRDefault="00D563C0">
            <w:pPr>
              <w:jc w:val="right"/>
            </w:pPr>
            <w:r>
              <w:t>1 041 399</w:t>
            </w:r>
          </w:p>
        </w:tc>
        <w:tc>
          <w:tcPr>
            <w:tcW w:w="1280" w:type="dxa"/>
            <w:tcBorders>
              <w:top w:val="single" w:sz="6" w:space="0" w:color="auto"/>
              <w:left w:val="single" w:sz="6" w:space="0" w:color="auto"/>
              <w:bottom w:val="double" w:sz="6" w:space="0" w:color="auto"/>
              <w:right w:val="single" w:sz="6" w:space="0" w:color="auto"/>
            </w:tcBorders>
          </w:tcPr>
          <w:p w:rsidR="00D563C0" w:rsidRDefault="00D563C0">
            <w:pPr>
              <w:jc w:val="right"/>
            </w:pPr>
            <w:r>
              <w:t>996 931</w:t>
            </w:r>
          </w:p>
        </w:tc>
        <w:tc>
          <w:tcPr>
            <w:tcW w:w="1280" w:type="dxa"/>
            <w:tcBorders>
              <w:top w:val="single" w:sz="6" w:space="0" w:color="auto"/>
              <w:left w:val="single" w:sz="6" w:space="0" w:color="auto"/>
              <w:bottom w:val="double" w:sz="6" w:space="0" w:color="auto"/>
              <w:right w:val="double" w:sz="6" w:space="0" w:color="auto"/>
            </w:tcBorders>
          </w:tcPr>
          <w:p w:rsidR="00D563C0" w:rsidRDefault="00D563C0">
            <w:pPr>
              <w:jc w:val="right"/>
            </w:pPr>
            <w:r>
              <w:t>973 032</w:t>
            </w:r>
          </w:p>
        </w:tc>
      </w:tr>
    </w:tbl>
    <w:p w:rsidR="00D563C0" w:rsidRDefault="00D563C0">
      <w:pPr>
        <w:rPr>
          <w:lang w:val="en-US"/>
        </w:rPr>
      </w:pPr>
    </w:p>
    <w:p w:rsidR="009D317A" w:rsidRPr="009D317A" w:rsidRDefault="009D317A">
      <w:pPr>
        <w:rPr>
          <w:lang w:val="en-US"/>
        </w:rPr>
      </w:pPr>
    </w:p>
    <w:p w:rsidR="00D563C0" w:rsidRDefault="00D563C0">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563C0">
        <w:tc>
          <w:tcPr>
            <w:tcW w:w="612" w:type="dxa"/>
            <w:tcBorders>
              <w:top w:val="double" w:sz="6" w:space="0" w:color="auto"/>
              <w:left w:val="double" w:sz="6" w:space="0" w:color="auto"/>
              <w:bottom w:val="single" w:sz="6" w:space="0" w:color="auto"/>
              <w:right w:val="single" w:sz="6" w:space="0" w:color="auto"/>
            </w:tcBorders>
          </w:tcPr>
          <w:p w:rsidR="00D563C0" w:rsidRDefault="00D563C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563C0" w:rsidRDefault="00D563C0">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563C0" w:rsidRDefault="00D563C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  30.06.2015 г.</w:t>
            </w:r>
          </w:p>
        </w:tc>
        <w:tc>
          <w:tcPr>
            <w:tcW w:w="1280" w:type="dxa"/>
            <w:tcBorders>
              <w:top w:val="double" w:sz="6" w:space="0" w:color="auto"/>
              <w:left w:val="single" w:sz="6" w:space="0" w:color="auto"/>
              <w:bottom w:val="single" w:sz="6" w:space="0" w:color="auto"/>
              <w:right w:val="single" w:sz="6" w:space="0" w:color="auto"/>
            </w:tcBorders>
          </w:tcPr>
          <w:p w:rsidR="00D563C0" w:rsidRDefault="00D563C0">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D563C0" w:rsidRDefault="00D563C0">
            <w:pPr>
              <w:jc w:val="center"/>
            </w:pPr>
            <w:r>
              <w:t>На  31.12.2013 г.</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563C0" w:rsidRDefault="00D563C0">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center"/>
            </w:pPr>
            <w:r>
              <w:t>6</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105 934</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105 934</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105 934</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153 994</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155 078</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158 732</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1 650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1 608</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1 320</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33 827</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27 036</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25 921</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295 405</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289 656</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291 907</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295 500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352 401</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255 500</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69 747</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66 065</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60 975</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365 247</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418 466</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316 475</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113 421</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92 425</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195 345</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264 538</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194 697</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167 362</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2 788</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1 687</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1 943</w:t>
            </w:r>
          </w:p>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single" w:sz="6" w:space="0" w:color="auto"/>
            </w:tcBorders>
          </w:tcPr>
          <w:p w:rsidR="00D563C0" w:rsidRDefault="00D563C0"/>
        </w:tc>
        <w:tc>
          <w:tcPr>
            <w:tcW w:w="128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612" w:type="dxa"/>
            <w:tcBorders>
              <w:top w:val="single" w:sz="6" w:space="0" w:color="auto"/>
              <w:left w:val="double" w:sz="6" w:space="0" w:color="auto"/>
              <w:bottom w:val="single" w:sz="6" w:space="0" w:color="auto"/>
              <w:right w:val="single" w:sz="6" w:space="0" w:color="auto"/>
            </w:tcBorders>
          </w:tcPr>
          <w:p w:rsidR="00D563C0" w:rsidRDefault="00D563C0"/>
        </w:tc>
        <w:tc>
          <w:tcPr>
            <w:tcW w:w="3840" w:type="dxa"/>
            <w:tcBorders>
              <w:top w:val="single" w:sz="6" w:space="0" w:color="auto"/>
              <w:left w:val="single" w:sz="6" w:space="0" w:color="auto"/>
              <w:bottom w:val="single" w:sz="6" w:space="0" w:color="auto"/>
              <w:right w:val="single" w:sz="6" w:space="0" w:color="auto"/>
            </w:tcBorders>
          </w:tcPr>
          <w:p w:rsidR="00D563C0" w:rsidRDefault="00D563C0">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563C0" w:rsidRDefault="00D563C0">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380 747</w:t>
            </w:r>
          </w:p>
        </w:tc>
        <w:tc>
          <w:tcPr>
            <w:tcW w:w="1280" w:type="dxa"/>
            <w:tcBorders>
              <w:top w:val="single" w:sz="6" w:space="0" w:color="auto"/>
              <w:left w:val="single" w:sz="6" w:space="0" w:color="auto"/>
              <w:bottom w:val="single" w:sz="6" w:space="0" w:color="auto"/>
              <w:right w:val="single" w:sz="6" w:space="0" w:color="auto"/>
            </w:tcBorders>
          </w:tcPr>
          <w:p w:rsidR="00D563C0" w:rsidRDefault="00D563C0">
            <w:pPr>
              <w:jc w:val="right"/>
            </w:pPr>
            <w:r>
              <w:t>288 809</w:t>
            </w:r>
          </w:p>
        </w:tc>
        <w:tc>
          <w:tcPr>
            <w:tcW w:w="1280" w:type="dxa"/>
            <w:tcBorders>
              <w:top w:val="single" w:sz="6" w:space="0" w:color="auto"/>
              <w:left w:val="single" w:sz="6" w:space="0" w:color="auto"/>
              <w:bottom w:val="single" w:sz="6" w:space="0" w:color="auto"/>
              <w:right w:val="double" w:sz="6" w:space="0" w:color="auto"/>
            </w:tcBorders>
          </w:tcPr>
          <w:p w:rsidR="00D563C0" w:rsidRDefault="00D563C0">
            <w:pPr>
              <w:jc w:val="right"/>
            </w:pPr>
            <w:r>
              <w:t>364 650</w:t>
            </w:r>
          </w:p>
        </w:tc>
      </w:tr>
      <w:tr w:rsidR="00D563C0">
        <w:tc>
          <w:tcPr>
            <w:tcW w:w="612" w:type="dxa"/>
            <w:tcBorders>
              <w:top w:val="single" w:sz="6" w:space="0" w:color="auto"/>
              <w:left w:val="double" w:sz="6" w:space="0" w:color="auto"/>
              <w:bottom w:val="double" w:sz="6" w:space="0" w:color="auto"/>
              <w:right w:val="single" w:sz="6" w:space="0" w:color="auto"/>
            </w:tcBorders>
          </w:tcPr>
          <w:p w:rsidR="00D563C0" w:rsidRDefault="00D563C0"/>
        </w:tc>
        <w:tc>
          <w:tcPr>
            <w:tcW w:w="3840" w:type="dxa"/>
            <w:tcBorders>
              <w:top w:val="single" w:sz="6" w:space="0" w:color="auto"/>
              <w:left w:val="single" w:sz="6" w:space="0" w:color="auto"/>
              <w:bottom w:val="double" w:sz="6" w:space="0" w:color="auto"/>
              <w:right w:val="single" w:sz="6" w:space="0" w:color="auto"/>
            </w:tcBorders>
          </w:tcPr>
          <w:p w:rsidR="00D563C0" w:rsidRDefault="00D563C0">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563C0" w:rsidRDefault="00D563C0">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563C0" w:rsidRDefault="00D563C0">
            <w:pPr>
              <w:jc w:val="right"/>
            </w:pPr>
            <w:r>
              <w:t>1 041 399</w:t>
            </w:r>
          </w:p>
        </w:tc>
        <w:tc>
          <w:tcPr>
            <w:tcW w:w="1280" w:type="dxa"/>
            <w:tcBorders>
              <w:top w:val="single" w:sz="6" w:space="0" w:color="auto"/>
              <w:left w:val="single" w:sz="6" w:space="0" w:color="auto"/>
              <w:bottom w:val="double" w:sz="6" w:space="0" w:color="auto"/>
              <w:right w:val="single" w:sz="6" w:space="0" w:color="auto"/>
            </w:tcBorders>
          </w:tcPr>
          <w:p w:rsidR="00D563C0" w:rsidRDefault="00D563C0">
            <w:pPr>
              <w:jc w:val="right"/>
            </w:pPr>
            <w:r>
              <w:t>996 931</w:t>
            </w:r>
          </w:p>
        </w:tc>
        <w:tc>
          <w:tcPr>
            <w:tcW w:w="1280" w:type="dxa"/>
            <w:tcBorders>
              <w:top w:val="single" w:sz="6" w:space="0" w:color="auto"/>
              <w:left w:val="single" w:sz="6" w:space="0" w:color="auto"/>
              <w:bottom w:val="double" w:sz="6" w:space="0" w:color="auto"/>
              <w:right w:val="double" w:sz="6" w:space="0" w:color="auto"/>
            </w:tcBorders>
          </w:tcPr>
          <w:p w:rsidR="00D563C0" w:rsidRDefault="00D563C0">
            <w:pPr>
              <w:jc w:val="right"/>
            </w:pPr>
            <w:r>
              <w:t>973 032</w:t>
            </w:r>
          </w:p>
        </w:tc>
      </w:tr>
    </w:tbl>
    <w:p w:rsidR="00D563C0" w:rsidRDefault="00D563C0"/>
    <w:p w:rsidR="00D563C0" w:rsidRDefault="00D563C0">
      <w:pPr>
        <w:ind w:left="200"/>
      </w:pPr>
    </w:p>
    <w:p w:rsidR="00D563C0" w:rsidRDefault="00D563C0">
      <w:pPr>
        <w:pStyle w:val="Headingbalance"/>
      </w:pPr>
      <w:r>
        <w:br w:type="page"/>
      </w:r>
      <w:r>
        <w:lastRenderedPageBreak/>
        <w:t>Отчет о финансовых результатах</w:t>
      </w:r>
    </w:p>
    <w:p w:rsidR="00D563C0" w:rsidRDefault="00D563C0">
      <w:pPr>
        <w:jc w:val="center"/>
        <w:rPr>
          <w:b/>
          <w:bCs/>
        </w:rPr>
      </w:pPr>
      <w:r>
        <w:rPr>
          <w:b/>
          <w:bCs/>
        </w:rPr>
        <w:t>за 6 месяцев 2015 г.</w:t>
      </w:r>
    </w:p>
    <w:tbl>
      <w:tblPr>
        <w:tblW w:w="0" w:type="auto"/>
        <w:tblLayout w:type="fixed"/>
        <w:tblCellMar>
          <w:left w:w="72" w:type="dxa"/>
          <w:right w:w="72" w:type="dxa"/>
        </w:tblCellMar>
        <w:tblLook w:val="0000"/>
      </w:tblPr>
      <w:tblGrid>
        <w:gridCol w:w="6112"/>
        <w:gridCol w:w="1560"/>
        <w:gridCol w:w="1580"/>
      </w:tblGrid>
      <w:tr w:rsidR="00D563C0">
        <w:tc>
          <w:tcPr>
            <w:tcW w:w="6112" w:type="dxa"/>
            <w:tcBorders>
              <w:top w:val="nil"/>
              <w:left w:val="nil"/>
              <w:bottom w:val="nil"/>
              <w:right w:val="nil"/>
            </w:tcBorders>
          </w:tcPr>
          <w:p w:rsidR="00D563C0" w:rsidRDefault="00D563C0"/>
        </w:tc>
        <w:tc>
          <w:tcPr>
            <w:tcW w:w="1560" w:type="dxa"/>
            <w:tcBorders>
              <w:top w:val="nil"/>
              <w:left w:val="nil"/>
              <w:bottom w:val="nil"/>
              <w:right w:val="nil"/>
            </w:tcBorders>
          </w:tcPr>
          <w:p w:rsidR="00D563C0" w:rsidRDefault="00D563C0"/>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pPr>
            <w:r>
              <w:t>Коды</w:t>
            </w:r>
          </w:p>
        </w:tc>
      </w:tr>
      <w:tr w:rsidR="00D563C0">
        <w:tc>
          <w:tcPr>
            <w:tcW w:w="7672" w:type="dxa"/>
            <w:gridSpan w:val="2"/>
            <w:tcBorders>
              <w:top w:val="nil"/>
              <w:left w:val="nil"/>
              <w:bottom w:val="nil"/>
              <w:right w:val="nil"/>
            </w:tcBorders>
          </w:tcPr>
          <w:p w:rsidR="00D563C0" w:rsidRDefault="00D563C0">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0710002</w:t>
            </w:r>
          </w:p>
        </w:tc>
      </w:tr>
      <w:tr w:rsidR="00D563C0">
        <w:tc>
          <w:tcPr>
            <w:tcW w:w="6112" w:type="dxa"/>
            <w:tcBorders>
              <w:top w:val="nil"/>
              <w:left w:val="nil"/>
              <w:bottom w:val="nil"/>
              <w:right w:val="nil"/>
            </w:tcBorders>
          </w:tcPr>
          <w:p w:rsidR="00D563C0" w:rsidRDefault="00D563C0"/>
        </w:tc>
        <w:tc>
          <w:tcPr>
            <w:tcW w:w="1560" w:type="dxa"/>
            <w:tcBorders>
              <w:top w:val="nil"/>
              <w:left w:val="nil"/>
              <w:bottom w:val="nil"/>
              <w:right w:val="nil"/>
            </w:tcBorders>
          </w:tcPr>
          <w:p w:rsidR="00D563C0" w:rsidRDefault="00D563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30.06.2015</w:t>
            </w:r>
          </w:p>
        </w:tc>
      </w:tr>
      <w:tr w:rsidR="00D563C0">
        <w:tc>
          <w:tcPr>
            <w:tcW w:w="6112" w:type="dxa"/>
            <w:tcBorders>
              <w:top w:val="nil"/>
              <w:left w:val="nil"/>
              <w:bottom w:val="nil"/>
              <w:right w:val="nil"/>
            </w:tcBorders>
          </w:tcPr>
          <w:p w:rsidR="00D563C0" w:rsidRDefault="00D563C0">
            <w:pPr>
              <w:rPr>
                <w:b/>
                <w:bCs/>
              </w:rPr>
            </w:pPr>
            <w:r>
              <w:t>Организация:</w:t>
            </w:r>
            <w:r>
              <w:rPr>
                <w:b/>
                <w:bCs/>
              </w:rPr>
              <w:t xml:space="preserve"> Открытое акционерное общество "Химический завод им. Л.Я. Карпова"</w:t>
            </w:r>
          </w:p>
        </w:tc>
        <w:tc>
          <w:tcPr>
            <w:tcW w:w="1560" w:type="dxa"/>
            <w:tcBorders>
              <w:top w:val="nil"/>
              <w:left w:val="nil"/>
              <w:bottom w:val="nil"/>
              <w:right w:val="nil"/>
            </w:tcBorders>
          </w:tcPr>
          <w:p w:rsidR="00D563C0" w:rsidRDefault="00D563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00206457</w:t>
            </w:r>
          </w:p>
        </w:tc>
      </w:tr>
      <w:tr w:rsidR="00D563C0">
        <w:tc>
          <w:tcPr>
            <w:tcW w:w="6112" w:type="dxa"/>
            <w:tcBorders>
              <w:top w:val="nil"/>
              <w:left w:val="nil"/>
              <w:bottom w:val="nil"/>
              <w:right w:val="nil"/>
            </w:tcBorders>
          </w:tcPr>
          <w:p w:rsidR="00D563C0" w:rsidRDefault="00D563C0">
            <w:r>
              <w:t>Идентификационный номер налогоплательщика</w:t>
            </w:r>
          </w:p>
        </w:tc>
        <w:tc>
          <w:tcPr>
            <w:tcW w:w="1560" w:type="dxa"/>
            <w:tcBorders>
              <w:top w:val="nil"/>
              <w:left w:val="nil"/>
              <w:bottom w:val="nil"/>
              <w:right w:val="nil"/>
            </w:tcBorders>
          </w:tcPr>
          <w:p w:rsidR="00D563C0" w:rsidRDefault="00D563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1627001703</w:t>
            </w:r>
          </w:p>
        </w:tc>
      </w:tr>
      <w:tr w:rsidR="00D563C0">
        <w:tc>
          <w:tcPr>
            <w:tcW w:w="6112" w:type="dxa"/>
            <w:tcBorders>
              <w:top w:val="nil"/>
              <w:left w:val="nil"/>
              <w:bottom w:val="nil"/>
              <w:right w:val="nil"/>
            </w:tcBorders>
          </w:tcPr>
          <w:p w:rsidR="00D563C0" w:rsidRDefault="00D563C0">
            <w:r>
              <w:t>Вид деятельности:</w:t>
            </w:r>
          </w:p>
        </w:tc>
        <w:tc>
          <w:tcPr>
            <w:tcW w:w="1560" w:type="dxa"/>
            <w:tcBorders>
              <w:top w:val="nil"/>
              <w:left w:val="nil"/>
              <w:bottom w:val="nil"/>
              <w:right w:val="nil"/>
            </w:tcBorders>
          </w:tcPr>
          <w:p w:rsidR="00D563C0" w:rsidRDefault="00D563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63C0" w:rsidRDefault="00D563C0"/>
        </w:tc>
      </w:tr>
      <w:tr w:rsidR="00D563C0">
        <w:tc>
          <w:tcPr>
            <w:tcW w:w="6112" w:type="dxa"/>
            <w:tcBorders>
              <w:top w:val="nil"/>
              <w:left w:val="nil"/>
              <w:bottom w:val="nil"/>
              <w:right w:val="nil"/>
            </w:tcBorders>
          </w:tcPr>
          <w:p w:rsidR="00D563C0" w:rsidRDefault="00D563C0">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63C0" w:rsidRDefault="00D563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47 / 16</w:t>
            </w:r>
          </w:p>
        </w:tc>
      </w:tr>
      <w:tr w:rsidR="00D563C0">
        <w:tc>
          <w:tcPr>
            <w:tcW w:w="6112" w:type="dxa"/>
            <w:tcBorders>
              <w:top w:val="nil"/>
              <w:left w:val="nil"/>
              <w:bottom w:val="nil"/>
              <w:right w:val="nil"/>
            </w:tcBorders>
          </w:tcPr>
          <w:p w:rsidR="00D563C0" w:rsidRDefault="00D563C0">
            <w:pPr>
              <w:rPr>
                <w:b/>
                <w:bCs/>
              </w:rPr>
            </w:pPr>
            <w:r>
              <w:t>Единица измерения:</w:t>
            </w:r>
            <w:r>
              <w:rPr>
                <w:b/>
                <w:bCs/>
              </w:rPr>
              <w:t xml:space="preserve"> тыс. руб.</w:t>
            </w:r>
          </w:p>
        </w:tc>
        <w:tc>
          <w:tcPr>
            <w:tcW w:w="1560" w:type="dxa"/>
            <w:tcBorders>
              <w:top w:val="nil"/>
              <w:left w:val="nil"/>
              <w:bottom w:val="nil"/>
              <w:right w:val="nil"/>
            </w:tcBorders>
          </w:tcPr>
          <w:p w:rsidR="00D563C0" w:rsidRDefault="00D563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63C0" w:rsidRDefault="00D563C0">
            <w:pPr>
              <w:jc w:val="center"/>
              <w:rPr>
                <w:b/>
                <w:bCs/>
              </w:rPr>
            </w:pPr>
            <w:r>
              <w:rPr>
                <w:b/>
                <w:bCs/>
              </w:rPr>
              <w:t>384</w:t>
            </w:r>
          </w:p>
        </w:tc>
      </w:tr>
      <w:tr w:rsidR="00D563C0">
        <w:tc>
          <w:tcPr>
            <w:tcW w:w="6112" w:type="dxa"/>
            <w:tcBorders>
              <w:top w:val="nil"/>
              <w:left w:val="nil"/>
              <w:bottom w:val="nil"/>
              <w:right w:val="nil"/>
            </w:tcBorders>
          </w:tcPr>
          <w:p w:rsidR="00D563C0" w:rsidRDefault="00D563C0">
            <w:pPr>
              <w:rPr>
                <w:b/>
                <w:bCs/>
              </w:rPr>
            </w:pPr>
            <w:r>
              <w:t>Местонахождение (адрес):</w:t>
            </w:r>
            <w:r>
              <w:rPr>
                <w:b/>
                <w:bCs/>
              </w:rPr>
              <w:t xml:space="preserve"> 423650 Россия, Республика Татарстан, Менделеевский район, г. Менделеевск, Пионерская 2</w:t>
            </w:r>
          </w:p>
        </w:tc>
        <w:tc>
          <w:tcPr>
            <w:tcW w:w="1560" w:type="dxa"/>
            <w:tcBorders>
              <w:top w:val="nil"/>
              <w:left w:val="nil"/>
              <w:bottom w:val="nil"/>
              <w:right w:val="nil"/>
            </w:tcBorders>
          </w:tcPr>
          <w:p w:rsidR="00D563C0" w:rsidRDefault="00D563C0"/>
        </w:tc>
        <w:tc>
          <w:tcPr>
            <w:tcW w:w="1580" w:type="dxa"/>
            <w:tcBorders>
              <w:top w:val="nil"/>
              <w:left w:val="nil"/>
              <w:bottom w:val="nil"/>
              <w:right w:val="nil"/>
            </w:tcBorders>
          </w:tcPr>
          <w:p w:rsidR="00D563C0" w:rsidRDefault="00D563C0"/>
        </w:tc>
      </w:tr>
    </w:tbl>
    <w:p w:rsidR="00D563C0" w:rsidRDefault="00D563C0">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D563C0">
        <w:tc>
          <w:tcPr>
            <w:tcW w:w="512" w:type="dxa"/>
            <w:tcBorders>
              <w:top w:val="double" w:sz="6" w:space="0" w:color="auto"/>
              <w:left w:val="double" w:sz="6" w:space="0" w:color="auto"/>
              <w:bottom w:val="single" w:sz="6" w:space="0" w:color="auto"/>
              <w:right w:val="single" w:sz="6" w:space="0" w:color="auto"/>
            </w:tcBorders>
          </w:tcPr>
          <w:p w:rsidR="00D563C0" w:rsidRDefault="00D563C0">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563C0" w:rsidRDefault="00D563C0">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563C0" w:rsidRDefault="00D563C0">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563C0" w:rsidRDefault="00D563C0">
            <w:pPr>
              <w:jc w:val="center"/>
            </w:pPr>
            <w:r>
              <w:t xml:space="preserve"> За  6 мес.2015 г.</w:t>
            </w:r>
          </w:p>
        </w:tc>
        <w:tc>
          <w:tcPr>
            <w:tcW w:w="1360" w:type="dxa"/>
            <w:tcBorders>
              <w:top w:val="double" w:sz="6" w:space="0" w:color="auto"/>
              <w:left w:val="single" w:sz="6" w:space="0" w:color="auto"/>
              <w:bottom w:val="single" w:sz="6" w:space="0" w:color="auto"/>
              <w:right w:val="double" w:sz="6" w:space="0" w:color="auto"/>
            </w:tcBorders>
          </w:tcPr>
          <w:p w:rsidR="00D563C0" w:rsidRDefault="00D563C0">
            <w:pPr>
              <w:jc w:val="center"/>
            </w:pPr>
            <w:r>
              <w:t xml:space="preserve"> За  6 мес.2014 г.</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563C0" w:rsidRDefault="00D563C0">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center"/>
            </w:pPr>
            <w:r>
              <w:t>5</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Выручка</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562 644</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514 423</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-432 376</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-410 232</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130 268</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104 191</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-21 459</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-13 386</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-69 400</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-65 129</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39 409</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25 676</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23</w:t>
            </w:r>
          </w:p>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-24 826</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-22 073</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28 954</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45 086</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-35 551</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-53 222</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8 009</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-4 533</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1 159</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776</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-3 682</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-4 539</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921</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4 670</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Прочее</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-55</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-29</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5 193</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-4 431</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СПРАВОЧНО:</w:t>
            </w:r>
          </w:p>
        </w:tc>
        <w:tc>
          <w:tcPr>
            <w:tcW w:w="640" w:type="dxa"/>
            <w:tcBorders>
              <w:top w:val="single" w:sz="6" w:space="0" w:color="auto"/>
              <w:left w:val="single" w:sz="6" w:space="0" w:color="auto"/>
              <w:bottom w:val="single" w:sz="6" w:space="0" w:color="auto"/>
              <w:right w:val="single" w:sz="6" w:space="0" w:color="auto"/>
            </w:tcBorders>
          </w:tcPr>
          <w:p w:rsidR="00D563C0" w:rsidRDefault="00D563C0"/>
        </w:tc>
        <w:tc>
          <w:tcPr>
            <w:tcW w:w="1360" w:type="dxa"/>
            <w:tcBorders>
              <w:top w:val="single" w:sz="6" w:space="0" w:color="auto"/>
              <w:left w:val="single" w:sz="6" w:space="0" w:color="auto"/>
              <w:bottom w:val="single" w:sz="6" w:space="0" w:color="auto"/>
              <w:right w:val="single" w:sz="6" w:space="0" w:color="auto"/>
            </w:tcBorders>
          </w:tcPr>
          <w:p w:rsidR="00D563C0" w:rsidRDefault="00D563C0"/>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1 084</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1 005</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pPr>
              <w:jc w:val="right"/>
            </w:pPr>
            <w:r>
              <w:t>6 277</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-3 426</w:t>
            </w:r>
          </w:p>
        </w:tc>
      </w:tr>
      <w:tr w:rsidR="00D563C0">
        <w:tc>
          <w:tcPr>
            <w:tcW w:w="512" w:type="dxa"/>
            <w:tcBorders>
              <w:top w:val="single" w:sz="6" w:space="0" w:color="auto"/>
              <w:left w:val="double" w:sz="6" w:space="0" w:color="auto"/>
              <w:bottom w:val="single" w:sz="6" w:space="0" w:color="auto"/>
              <w:right w:val="single" w:sz="6" w:space="0" w:color="auto"/>
            </w:tcBorders>
          </w:tcPr>
          <w:p w:rsidR="00D563C0" w:rsidRDefault="00D563C0"/>
        </w:tc>
        <w:tc>
          <w:tcPr>
            <w:tcW w:w="5140" w:type="dxa"/>
            <w:tcBorders>
              <w:top w:val="single" w:sz="6" w:space="0" w:color="auto"/>
              <w:left w:val="single" w:sz="6" w:space="0" w:color="auto"/>
              <w:bottom w:val="single" w:sz="6" w:space="0" w:color="auto"/>
              <w:right w:val="single" w:sz="6" w:space="0" w:color="auto"/>
            </w:tcBorders>
          </w:tcPr>
          <w:p w:rsidR="00D563C0" w:rsidRDefault="00D563C0">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563C0" w:rsidRDefault="00D563C0">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563C0" w:rsidRDefault="00D563C0"/>
        </w:tc>
        <w:tc>
          <w:tcPr>
            <w:tcW w:w="1360" w:type="dxa"/>
            <w:tcBorders>
              <w:top w:val="single" w:sz="6" w:space="0" w:color="auto"/>
              <w:left w:val="single" w:sz="6" w:space="0" w:color="auto"/>
              <w:bottom w:val="single" w:sz="6" w:space="0" w:color="auto"/>
              <w:right w:val="double" w:sz="6" w:space="0" w:color="auto"/>
            </w:tcBorders>
          </w:tcPr>
          <w:p w:rsidR="00D563C0" w:rsidRDefault="00D563C0"/>
        </w:tc>
      </w:tr>
      <w:tr w:rsidR="00D563C0">
        <w:tc>
          <w:tcPr>
            <w:tcW w:w="512" w:type="dxa"/>
            <w:tcBorders>
              <w:top w:val="single" w:sz="6" w:space="0" w:color="auto"/>
              <w:left w:val="double" w:sz="6" w:space="0" w:color="auto"/>
              <w:bottom w:val="double" w:sz="6" w:space="0" w:color="auto"/>
              <w:right w:val="single" w:sz="6" w:space="0" w:color="auto"/>
            </w:tcBorders>
          </w:tcPr>
          <w:p w:rsidR="00D563C0" w:rsidRDefault="00D563C0"/>
        </w:tc>
        <w:tc>
          <w:tcPr>
            <w:tcW w:w="5140" w:type="dxa"/>
            <w:tcBorders>
              <w:top w:val="single" w:sz="6" w:space="0" w:color="auto"/>
              <w:left w:val="single" w:sz="6" w:space="0" w:color="auto"/>
              <w:bottom w:val="double" w:sz="6" w:space="0" w:color="auto"/>
              <w:right w:val="single" w:sz="6" w:space="0" w:color="auto"/>
            </w:tcBorders>
          </w:tcPr>
          <w:p w:rsidR="00D563C0" w:rsidRDefault="00D563C0">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563C0" w:rsidRDefault="00D563C0">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563C0" w:rsidRDefault="00D563C0"/>
        </w:tc>
        <w:tc>
          <w:tcPr>
            <w:tcW w:w="1360" w:type="dxa"/>
            <w:tcBorders>
              <w:top w:val="single" w:sz="6" w:space="0" w:color="auto"/>
              <w:left w:val="single" w:sz="6" w:space="0" w:color="auto"/>
              <w:bottom w:val="double" w:sz="6" w:space="0" w:color="auto"/>
              <w:right w:val="double" w:sz="6" w:space="0" w:color="auto"/>
            </w:tcBorders>
          </w:tcPr>
          <w:p w:rsidR="00D563C0" w:rsidRDefault="00D563C0"/>
        </w:tc>
      </w:tr>
    </w:tbl>
    <w:p w:rsidR="00D563C0" w:rsidRDefault="00D563C0"/>
    <w:p w:rsidR="00D563C0" w:rsidRDefault="00D563C0">
      <w:pPr>
        <w:ind w:left="200"/>
      </w:pPr>
    </w:p>
    <w:p w:rsidR="00D563C0" w:rsidRDefault="00D563C0">
      <w:pPr>
        <w:rPr>
          <w:lang w:val="en-US"/>
        </w:rPr>
      </w:pPr>
    </w:p>
    <w:p w:rsidR="009D317A" w:rsidRPr="009D317A" w:rsidRDefault="009D317A">
      <w:pPr>
        <w:rPr>
          <w:lang w:val="en-US"/>
        </w:rPr>
      </w:pPr>
    </w:p>
    <w:p w:rsidR="00D563C0" w:rsidRDefault="00D563C0">
      <w:pPr>
        <w:pStyle w:val="2"/>
      </w:pPr>
      <w:r>
        <w:lastRenderedPageBreak/>
        <w:t>7.3. Сводная бухгалтерская (консолидированная финансовая) отчетность эмитента</w:t>
      </w:r>
    </w:p>
    <w:p w:rsidR="00D563C0" w:rsidRDefault="00D563C0"/>
    <w:p w:rsidR="009D317A" w:rsidRPr="003308C4" w:rsidRDefault="00D563C0" w:rsidP="003308C4">
      <w:pPr>
        <w:ind w:left="142"/>
        <w:jc w:val="both"/>
        <w:rPr>
          <w:sz w:val="24"/>
          <w:szCs w:val="24"/>
        </w:rPr>
      </w:pPr>
      <w:r w:rsidRPr="003308C4">
        <w:rPr>
          <w:rStyle w:val="Subst"/>
          <w:bCs/>
          <w:iCs/>
          <w:sz w:val="24"/>
          <w:szCs w:val="24"/>
        </w:rPr>
        <w:t>Годовая сводная бухгалтерская (консолидированная финансовая) отчетность эмитента за последний завершенный финансовый год составлена до даты окончания первого квартала и была включена в состав отчета за 1-й квартал, в связи с чем не включается в состав отчета за 2-й квартал</w:t>
      </w:r>
    </w:p>
    <w:p w:rsidR="00D563C0" w:rsidRDefault="00D563C0">
      <w:pPr>
        <w:pStyle w:val="2"/>
      </w:pPr>
      <w:r>
        <w:t>7.4. Сведения об учетной политике эмитента</w:t>
      </w:r>
    </w:p>
    <w:p w:rsidR="009D317A" w:rsidRPr="003308C4" w:rsidRDefault="00D563C0" w:rsidP="003308C4">
      <w:pPr>
        <w:ind w:left="200"/>
        <w:jc w:val="both"/>
        <w:rPr>
          <w:b/>
          <w:bCs/>
          <w:i/>
          <w:iCs/>
          <w:sz w:val="24"/>
          <w:szCs w:val="24"/>
        </w:rPr>
      </w:pPr>
      <w:r w:rsidRPr="003308C4">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7.5. Сведения об общей сумме экспорта, а также о доле, которую составляет экспорт в общем объеме продаж</w:t>
      </w:r>
    </w:p>
    <w:p w:rsidR="00D563C0" w:rsidRDefault="00D563C0" w:rsidP="003308C4">
      <w:pPr>
        <w:ind w:left="200"/>
        <w:jc w:val="both"/>
      </w:pPr>
      <w:r>
        <w:t>Единица измерения:</w:t>
      </w:r>
      <w:r>
        <w:rPr>
          <w:rStyle w:val="Subst"/>
          <w:bCs/>
          <w:iCs/>
        </w:rPr>
        <w:t xml:space="preserve"> </w:t>
      </w:r>
      <w:r w:rsidRPr="003308C4">
        <w:rPr>
          <w:rStyle w:val="Subst"/>
          <w:bCs/>
          <w:iCs/>
          <w:sz w:val="24"/>
          <w:szCs w:val="24"/>
        </w:rPr>
        <w:t>тыс. руб.</w:t>
      </w:r>
    </w:p>
    <w:p w:rsidR="00D563C0" w:rsidRDefault="00D563C0">
      <w:pPr>
        <w:pStyle w:val="ThinDelim"/>
      </w:pPr>
    </w:p>
    <w:tbl>
      <w:tblPr>
        <w:tblW w:w="0" w:type="auto"/>
        <w:tblLayout w:type="fixed"/>
        <w:tblCellMar>
          <w:left w:w="72" w:type="dxa"/>
          <w:right w:w="72" w:type="dxa"/>
        </w:tblCellMar>
        <w:tblLook w:val="0000"/>
      </w:tblPr>
      <w:tblGrid>
        <w:gridCol w:w="6492"/>
        <w:gridCol w:w="1360"/>
      </w:tblGrid>
      <w:tr w:rsidR="00D563C0">
        <w:tc>
          <w:tcPr>
            <w:tcW w:w="6492" w:type="dxa"/>
            <w:tcBorders>
              <w:top w:val="double" w:sz="6" w:space="0" w:color="auto"/>
              <w:left w:val="double" w:sz="6" w:space="0" w:color="auto"/>
              <w:bottom w:val="single" w:sz="6" w:space="0" w:color="auto"/>
              <w:right w:val="single" w:sz="6" w:space="0" w:color="auto"/>
            </w:tcBorders>
          </w:tcPr>
          <w:p w:rsidR="00D563C0" w:rsidRDefault="00D563C0">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563C0" w:rsidRDefault="00D563C0">
            <w:pPr>
              <w:jc w:val="center"/>
            </w:pPr>
            <w:r>
              <w:t>2015, 6 мес.</w:t>
            </w:r>
          </w:p>
        </w:tc>
      </w:tr>
      <w:tr w:rsidR="00D563C0">
        <w:tc>
          <w:tcPr>
            <w:tcW w:w="6492" w:type="dxa"/>
            <w:tcBorders>
              <w:top w:val="single" w:sz="6" w:space="0" w:color="auto"/>
              <w:left w:val="double" w:sz="6" w:space="0" w:color="auto"/>
              <w:bottom w:val="single" w:sz="6" w:space="0" w:color="auto"/>
              <w:right w:val="single" w:sz="6" w:space="0" w:color="auto"/>
            </w:tcBorders>
          </w:tcPr>
          <w:p w:rsidR="00D563C0" w:rsidRDefault="00D563C0">
            <w:r>
              <w:t>Общая сумма доходов эмитента, полученных от экспорта продукции (товаров, работ, услуг)</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52 475</w:t>
            </w:r>
          </w:p>
        </w:tc>
      </w:tr>
      <w:tr w:rsidR="00D563C0" w:rsidTr="009D317A">
        <w:tc>
          <w:tcPr>
            <w:tcW w:w="6492" w:type="dxa"/>
            <w:tcBorders>
              <w:top w:val="single" w:sz="6" w:space="0" w:color="auto"/>
              <w:left w:val="double" w:sz="6" w:space="0" w:color="auto"/>
              <w:bottom w:val="single" w:sz="6" w:space="0" w:color="auto"/>
              <w:right w:val="single" w:sz="6" w:space="0" w:color="auto"/>
            </w:tcBorders>
          </w:tcPr>
          <w:p w:rsidR="00D563C0" w:rsidRDefault="00D563C0">
            <w:r>
              <w:t>Доля таких доходов в выручке от продаж %</w:t>
            </w:r>
          </w:p>
        </w:tc>
        <w:tc>
          <w:tcPr>
            <w:tcW w:w="1360" w:type="dxa"/>
            <w:tcBorders>
              <w:top w:val="single" w:sz="6" w:space="0" w:color="auto"/>
              <w:left w:val="single" w:sz="6" w:space="0" w:color="auto"/>
              <w:bottom w:val="single" w:sz="6" w:space="0" w:color="auto"/>
              <w:right w:val="double" w:sz="6" w:space="0" w:color="auto"/>
            </w:tcBorders>
          </w:tcPr>
          <w:p w:rsidR="00D563C0" w:rsidRDefault="00D563C0">
            <w:pPr>
              <w:jc w:val="right"/>
            </w:pPr>
            <w:r>
              <w:t>9.54</w:t>
            </w:r>
          </w:p>
        </w:tc>
      </w:tr>
      <w:tr w:rsidR="009D317A">
        <w:tc>
          <w:tcPr>
            <w:tcW w:w="6492" w:type="dxa"/>
            <w:tcBorders>
              <w:top w:val="single" w:sz="6" w:space="0" w:color="auto"/>
              <w:left w:val="double" w:sz="6" w:space="0" w:color="auto"/>
              <w:bottom w:val="double" w:sz="6" w:space="0" w:color="auto"/>
              <w:right w:val="single" w:sz="6" w:space="0" w:color="auto"/>
            </w:tcBorders>
          </w:tcPr>
          <w:p w:rsidR="009D317A" w:rsidRPr="009D317A" w:rsidRDefault="009D317A">
            <w:pPr>
              <w:rPr>
                <w:lang w:val="en-US"/>
              </w:rPr>
            </w:pPr>
          </w:p>
        </w:tc>
        <w:tc>
          <w:tcPr>
            <w:tcW w:w="1360" w:type="dxa"/>
            <w:tcBorders>
              <w:top w:val="single" w:sz="6" w:space="0" w:color="auto"/>
              <w:left w:val="single" w:sz="6" w:space="0" w:color="auto"/>
              <w:bottom w:val="double" w:sz="6" w:space="0" w:color="auto"/>
              <w:right w:val="double" w:sz="6" w:space="0" w:color="auto"/>
            </w:tcBorders>
          </w:tcPr>
          <w:p w:rsidR="009D317A" w:rsidRDefault="009D317A">
            <w:pPr>
              <w:jc w:val="right"/>
            </w:pPr>
          </w:p>
        </w:tc>
      </w:tr>
    </w:tbl>
    <w:p w:rsidR="00D563C0" w:rsidRDefault="00D563C0">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D563C0" w:rsidRDefault="00D563C0" w:rsidP="0067130E">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9D317A" w:rsidRPr="003308C4" w:rsidRDefault="00D563C0" w:rsidP="003308C4">
      <w:pPr>
        <w:ind w:left="200"/>
        <w:jc w:val="both"/>
        <w:rPr>
          <w:rStyle w:val="Subst"/>
          <w:bCs/>
          <w:iCs/>
          <w:sz w:val="24"/>
          <w:szCs w:val="24"/>
        </w:rPr>
      </w:pPr>
      <w:r w:rsidRPr="003308C4">
        <w:rPr>
          <w:rStyle w:val="Subst"/>
          <w:bCs/>
          <w:iCs/>
          <w:sz w:val="24"/>
          <w:szCs w:val="24"/>
        </w:rPr>
        <w:t>Существенных изменений в составе имущества эмитента, произошедших в течение 12 месяцев до даты окончания отчетного квартала не было</w:t>
      </w:r>
    </w:p>
    <w:p w:rsidR="00D563C0" w:rsidRDefault="00D563C0">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563C0" w:rsidRPr="003308C4" w:rsidRDefault="00D563C0" w:rsidP="0067130E">
      <w:pPr>
        <w:ind w:left="200"/>
        <w:jc w:val="both"/>
        <w:rPr>
          <w:rStyle w:val="Subst"/>
          <w:bCs/>
          <w:iCs/>
          <w:sz w:val="24"/>
          <w:szCs w:val="24"/>
        </w:rPr>
      </w:pPr>
      <w:r w:rsidRPr="003308C4">
        <w:rPr>
          <w:rStyle w:val="Subst"/>
          <w:bCs/>
          <w:iCs/>
          <w:sz w:val="24"/>
          <w:szCs w:val="24"/>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Pr="00B87D21" w:rsidRDefault="009D317A">
      <w:pPr>
        <w:ind w:left="200"/>
        <w:rPr>
          <w:rStyle w:val="Subst"/>
          <w:bCs/>
          <w:iCs/>
        </w:rPr>
      </w:pPr>
    </w:p>
    <w:p w:rsidR="009D317A" w:rsidRDefault="009D317A">
      <w:pPr>
        <w:ind w:left="200"/>
        <w:rPr>
          <w:rStyle w:val="Subst"/>
          <w:bCs/>
          <w:iCs/>
        </w:rPr>
      </w:pPr>
    </w:p>
    <w:p w:rsidR="0067130E" w:rsidRDefault="0067130E">
      <w:pPr>
        <w:ind w:left="200"/>
        <w:rPr>
          <w:rStyle w:val="Subst"/>
          <w:bCs/>
          <w:iCs/>
        </w:rPr>
      </w:pPr>
    </w:p>
    <w:p w:rsidR="0067130E" w:rsidRDefault="0067130E">
      <w:pPr>
        <w:ind w:left="200"/>
        <w:rPr>
          <w:rStyle w:val="Subst"/>
          <w:bCs/>
          <w:iCs/>
        </w:rPr>
      </w:pPr>
    </w:p>
    <w:p w:rsidR="00AD6E5A" w:rsidRDefault="00AD6E5A">
      <w:pPr>
        <w:ind w:left="200"/>
        <w:rPr>
          <w:rStyle w:val="Subst"/>
          <w:bCs/>
          <w:iCs/>
        </w:rPr>
      </w:pPr>
    </w:p>
    <w:p w:rsidR="009D317A" w:rsidRPr="003308C4" w:rsidRDefault="009D317A" w:rsidP="00952F55"/>
    <w:p w:rsidR="00D563C0" w:rsidRDefault="00D563C0">
      <w:pPr>
        <w:pStyle w:val="1"/>
      </w:pPr>
      <w:r>
        <w:lastRenderedPageBreak/>
        <w:t>VIII. Дополнительные сведения об эмитенте и о размещенных им эмиссионных ценных бумагах</w:t>
      </w:r>
    </w:p>
    <w:p w:rsidR="00D563C0" w:rsidRDefault="00D563C0">
      <w:pPr>
        <w:pStyle w:val="2"/>
      </w:pPr>
      <w:r>
        <w:t>8.1. Дополнительные сведения об эмитенте</w:t>
      </w:r>
    </w:p>
    <w:p w:rsidR="00D563C0" w:rsidRDefault="00D563C0">
      <w:pPr>
        <w:pStyle w:val="2"/>
      </w:pPr>
      <w:r>
        <w:t>8.1.1. Сведения о размере, структуре уставного (складочного) капитала (паевого фонда) эмитента</w:t>
      </w:r>
    </w:p>
    <w:p w:rsidR="00D563C0" w:rsidRDefault="00D563C0" w:rsidP="0067130E">
      <w:pPr>
        <w:ind w:left="200"/>
        <w:jc w:val="both"/>
      </w:pPr>
      <w:r>
        <w:t>Размер уставного (складочного) капитала (паевого фонда) эмитента на дату окончания последнего отчетного квартала, руб.:</w:t>
      </w:r>
      <w:r>
        <w:rPr>
          <w:rStyle w:val="Subst"/>
          <w:bCs/>
          <w:iCs/>
        </w:rPr>
        <w:t xml:space="preserve"> </w:t>
      </w:r>
      <w:r w:rsidRPr="003308C4">
        <w:rPr>
          <w:rStyle w:val="Subst"/>
          <w:bCs/>
          <w:iCs/>
          <w:sz w:val="24"/>
          <w:szCs w:val="24"/>
        </w:rPr>
        <w:t>105 933 600</w:t>
      </w:r>
    </w:p>
    <w:p w:rsidR="00D563C0" w:rsidRDefault="00D563C0" w:rsidP="0067130E">
      <w:pPr>
        <w:pStyle w:val="SubHeading"/>
        <w:ind w:left="200"/>
        <w:jc w:val="both"/>
      </w:pPr>
      <w:r>
        <w:t>Обыкновенные акции</w:t>
      </w:r>
    </w:p>
    <w:p w:rsidR="00D563C0" w:rsidRDefault="00D563C0" w:rsidP="0067130E">
      <w:pPr>
        <w:ind w:left="200"/>
        <w:jc w:val="both"/>
      </w:pPr>
      <w:r>
        <w:t>Общая номинальная стоимость:</w:t>
      </w:r>
      <w:r>
        <w:rPr>
          <w:rStyle w:val="Subst"/>
          <w:bCs/>
          <w:iCs/>
        </w:rPr>
        <w:t xml:space="preserve"> </w:t>
      </w:r>
      <w:r w:rsidRPr="003308C4">
        <w:rPr>
          <w:rStyle w:val="Subst"/>
          <w:bCs/>
          <w:iCs/>
          <w:sz w:val="24"/>
          <w:szCs w:val="24"/>
        </w:rPr>
        <w:t>102 897 800</w:t>
      </w:r>
    </w:p>
    <w:p w:rsidR="0067130E" w:rsidRDefault="00D563C0" w:rsidP="0067130E">
      <w:pPr>
        <w:ind w:left="200"/>
        <w:jc w:val="both"/>
        <w:rPr>
          <w:rStyle w:val="Subst"/>
          <w:bCs/>
          <w:iCs/>
        </w:rPr>
      </w:pPr>
      <w:r>
        <w:t>Размер доли в УК, %:</w:t>
      </w:r>
      <w:r>
        <w:rPr>
          <w:rStyle w:val="Subst"/>
          <w:bCs/>
          <w:iCs/>
        </w:rPr>
        <w:t xml:space="preserve"> </w:t>
      </w:r>
      <w:r w:rsidRPr="003308C4">
        <w:rPr>
          <w:rStyle w:val="Subst"/>
          <w:bCs/>
          <w:iCs/>
          <w:sz w:val="24"/>
          <w:szCs w:val="24"/>
        </w:rPr>
        <w:t>97.134243</w:t>
      </w:r>
    </w:p>
    <w:p w:rsidR="00D563C0" w:rsidRDefault="00D563C0" w:rsidP="0067130E">
      <w:pPr>
        <w:ind w:left="200"/>
        <w:jc w:val="both"/>
      </w:pPr>
      <w:r>
        <w:t>Привилегированные</w:t>
      </w:r>
    </w:p>
    <w:p w:rsidR="00D563C0" w:rsidRDefault="00D563C0" w:rsidP="0067130E">
      <w:pPr>
        <w:ind w:left="200"/>
        <w:jc w:val="both"/>
      </w:pPr>
      <w:r>
        <w:t>Общая номинальная стоимость:</w:t>
      </w:r>
      <w:r>
        <w:rPr>
          <w:rStyle w:val="Subst"/>
          <w:bCs/>
          <w:iCs/>
        </w:rPr>
        <w:t xml:space="preserve"> </w:t>
      </w:r>
      <w:r w:rsidRPr="003308C4">
        <w:rPr>
          <w:rStyle w:val="Subst"/>
          <w:bCs/>
          <w:iCs/>
          <w:sz w:val="24"/>
          <w:szCs w:val="24"/>
        </w:rPr>
        <w:t>3 035 800</w:t>
      </w:r>
    </w:p>
    <w:p w:rsidR="00D563C0" w:rsidRDefault="00D563C0" w:rsidP="0067130E">
      <w:pPr>
        <w:ind w:left="200"/>
        <w:jc w:val="both"/>
      </w:pPr>
      <w:r>
        <w:t>Размер доли в УК, %:</w:t>
      </w:r>
      <w:r>
        <w:rPr>
          <w:rStyle w:val="Subst"/>
          <w:bCs/>
          <w:iCs/>
        </w:rPr>
        <w:t xml:space="preserve"> </w:t>
      </w:r>
      <w:r w:rsidRPr="003308C4">
        <w:rPr>
          <w:rStyle w:val="Subst"/>
          <w:bCs/>
          <w:iCs/>
          <w:sz w:val="24"/>
          <w:szCs w:val="24"/>
        </w:rPr>
        <w:t>2.865757</w:t>
      </w:r>
    </w:p>
    <w:p w:rsidR="00D563C0" w:rsidRPr="0067130E" w:rsidRDefault="00D563C0" w:rsidP="0067130E">
      <w:pPr>
        <w:ind w:left="200"/>
        <w:jc w:val="both"/>
        <w:rPr>
          <w:b/>
          <w:bCs/>
          <w:i/>
          <w:iCs/>
        </w:rPr>
      </w:pPr>
      <w:r>
        <w:t>Указывается информация о соответствии величины уставного капитала, приведенной в настоящем пункте, учредительным документам эмитента:</w:t>
      </w:r>
      <w:r>
        <w:br/>
      </w:r>
      <w:r w:rsidRPr="003308C4">
        <w:rPr>
          <w:rStyle w:val="Subst"/>
          <w:bCs/>
          <w:iCs/>
          <w:sz w:val="24"/>
          <w:szCs w:val="24"/>
        </w:rPr>
        <w:t>Согласно Устава Общества</w:t>
      </w:r>
    </w:p>
    <w:p w:rsidR="00D563C0" w:rsidRDefault="00D563C0">
      <w:pPr>
        <w:pStyle w:val="2"/>
      </w:pPr>
      <w:r>
        <w:t>8.1.2. Сведения об изменении размера уставного (складочного) капитала (паевого фонда) эмитента</w:t>
      </w:r>
    </w:p>
    <w:p w:rsidR="009D317A" w:rsidRPr="003308C4" w:rsidRDefault="00D563C0" w:rsidP="00952F55">
      <w:pPr>
        <w:ind w:left="200"/>
        <w:rPr>
          <w:b/>
          <w:bCs/>
          <w:i/>
          <w:iCs/>
          <w:sz w:val="24"/>
          <w:szCs w:val="24"/>
        </w:rPr>
      </w:pPr>
      <w:r w:rsidRPr="003308C4">
        <w:rPr>
          <w:rStyle w:val="Subst"/>
          <w:bCs/>
          <w:iCs/>
          <w:sz w:val="24"/>
          <w:szCs w:val="24"/>
        </w:rPr>
        <w:t>Изменений размера УК за данный период не было</w:t>
      </w:r>
    </w:p>
    <w:p w:rsidR="00D563C0" w:rsidRDefault="00D563C0">
      <w:pPr>
        <w:pStyle w:val="2"/>
      </w:pPr>
      <w:r>
        <w:t>8.1.3. Сведения о порядке созыва и проведения собрания (заседания) высшего органа управления эмитента</w:t>
      </w:r>
    </w:p>
    <w:p w:rsidR="009D317A" w:rsidRPr="003308C4" w:rsidRDefault="00D563C0" w:rsidP="003308C4">
      <w:pPr>
        <w:ind w:left="200"/>
        <w:jc w:val="both"/>
        <w:rPr>
          <w:b/>
          <w:bCs/>
          <w:i/>
          <w:iCs/>
          <w:sz w:val="24"/>
          <w:szCs w:val="24"/>
        </w:rPr>
      </w:pPr>
      <w:r w:rsidRPr="003308C4">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D563C0" w:rsidRDefault="00D563C0" w:rsidP="0067130E">
      <w:pPr>
        <w:ind w:left="200"/>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D563C0" w:rsidRPr="003308C4" w:rsidRDefault="00D563C0" w:rsidP="0067130E">
      <w:pPr>
        <w:ind w:left="200"/>
        <w:jc w:val="both"/>
        <w:rPr>
          <w:sz w:val="24"/>
          <w:szCs w:val="24"/>
        </w:rPr>
      </w:pPr>
      <w:r w:rsidRPr="003308C4">
        <w:rPr>
          <w:rStyle w:val="Subst"/>
          <w:bCs/>
          <w:iCs/>
          <w:sz w:val="24"/>
          <w:szCs w:val="24"/>
        </w:rPr>
        <w:t>1. Полное фирменное наименование: Закрытое акционерное общество "Силикат"</w:t>
      </w:r>
    </w:p>
    <w:p w:rsidR="00D563C0" w:rsidRDefault="00D563C0" w:rsidP="0067130E">
      <w:pPr>
        <w:ind w:left="200"/>
        <w:jc w:val="both"/>
      </w:pPr>
      <w:r>
        <w:t>Сокращенное фирменное наименование:</w:t>
      </w:r>
      <w:r>
        <w:rPr>
          <w:rStyle w:val="Subst"/>
          <w:bCs/>
          <w:iCs/>
        </w:rPr>
        <w:t xml:space="preserve"> </w:t>
      </w:r>
      <w:r w:rsidRPr="003308C4">
        <w:rPr>
          <w:rStyle w:val="Subst"/>
          <w:bCs/>
          <w:iCs/>
          <w:sz w:val="24"/>
          <w:szCs w:val="24"/>
        </w:rPr>
        <w:t>ЗАО "Силикат"</w:t>
      </w:r>
    </w:p>
    <w:p w:rsidR="00D563C0" w:rsidRDefault="00D563C0" w:rsidP="0067130E">
      <w:pPr>
        <w:pStyle w:val="SubHeading"/>
        <w:ind w:left="200"/>
        <w:jc w:val="both"/>
      </w:pPr>
      <w:r>
        <w:t>Место нахождения</w:t>
      </w:r>
    </w:p>
    <w:p w:rsidR="00D563C0" w:rsidRPr="003308C4" w:rsidRDefault="003308C4" w:rsidP="003308C4">
      <w:pPr>
        <w:jc w:val="both"/>
        <w:rPr>
          <w:sz w:val="24"/>
          <w:szCs w:val="24"/>
        </w:rPr>
      </w:pPr>
      <w:r w:rsidRPr="00AD30B3">
        <w:rPr>
          <w:rStyle w:val="Subst"/>
          <w:bCs/>
          <w:iCs/>
          <w:sz w:val="24"/>
          <w:szCs w:val="24"/>
        </w:rPr>
        <w:t xml:space="preserve">   </w:t>
      </w:r>
      <w:r w:rsidR="00D563C0" w:rsidRPr="003308C4">
        <w:rPr>
          <w:rStyle w:val="Subst"/>
          <w:bCs/>
          <w:iCs/>
          <w:sz w:val="24"/>
          <w:szCs w:val="24"/>
        </w:rPr>
        <w:t>423630 Россия, город Елабуга, Покровского 17</w:t>
      </w:r>
    </w:p>
    <w:p w:rsidR="00D563C0" w:rsidRDefault="00D563C0" w:rsidP="0067130E">
      <w:pPr>
        <w:ind w:left="200"/>
        <w:jc w:val="both"/>
      </w:pPr>
      <w:r>
        <w:t>ИНН:</w:t>
      </w:r>
      <w:r>
        <w:rPr>
          <w:rStyle w:val="Subst"/>
          <w:bCs/>
          <w:iCs/>
        </w:rPr>
        <w:t xml:space="preserve"> </w:t>
      </w:r>
      <w:r w:rsidRPr="003308C4">
        <w:rPr>
          <w:rStyle w:val="Subst"/>
          <w:bCs/>
          <w:iCs/>
          <w:sz w:val="24"/>
          <w:szCs w:val="24"/>
        </w:rPr>
        <w:t>1646008895</w:t>
      </w:r>
    </w:p>
    <w:p w:rsidR="00D563C0" w:rsidRDefault="00D563C0" w:rsidP="0067130E">
      <w:pPr>
        <w:ind w:left="200"/>
        <w:jc w:val="both"/>
      </w:pPr>
      <w:r>
        <w:t>ОГРН:</w:t>
      </w:r>
      <w:r w:rsidRPr="003308C4">
        <w:rPr>
          <w:rStyle w:val="Subst"/>
          <w:bCs/>
          <w:iCs/>
          <w:sz w:val="24"/>
          <w:szCs w:val="24"/>
        </w:rPr>
        <w:t xml:space="preserve"> 1021606952916</w:t>
      </w:r>
    </w:p>
    <w:p w:rsidR="00D563C0" w:rsidRDefault="00D563C0" w:rsidP="0067130E">
      <w:pPr>
        <w:ind w:left="200"/>
        <w:jc w:val="both"/>
      </w:pPr>
      <w:r>
        <w:t>Доля эмитента в уставном (складочном) капитале (паевом фонде) коммерческой организации:</w:t>
      </w:r>
      <w:r>
        <w:rPr>
          <w:rStyle w:val="Subst"/>
          <w:bCs/>
          <w:iCs/>
        </w:rPr>
        <w:t xml:space="preserve"> 33%</w:t>
      </w:r>
    </w:p>
    <w:p w:rsidR="00D563C0" w:rsidRDefault="00D563C0" w:rsidP="0067130E">
      <w:pPr>
        <w:ind w:left="200"/>
        <w:jc w:val="both"/>
      </w:pPr>
      <w:r>
        <w:t>Доля принадлежащих эмитенту обыкновенных акций такого акционерного общества:</w:t>
      </w:r>
      <w:r>
        <w:rPr>
          <w:rStyle w:val="Subst"/>
          <w:bCs/>
          <w:iCs/>
        </w:rPr>
        <w:t xml:space="preserve"> 33%</w:t>
      </w:r>
    </w:p>
    <w:p w:rsidR="00D563C0" w:rsidRDefault="00D563C0" w:rsidP="0067130E">
      <w:pPr>
        <w:ind w:left="200"/>
        <w:jc w:val="both"/>
      </w:pPr>
      <w:r>
        <w:t>Доля участия лица в уставном капитале эмитента:</w:t>
      </w:r>
      <w:r>
        <w:rPr>
          <w:rStyle w:val="Subst"/>
          <w:bCs/>
          <w:iCs/>
        </w:rPr>
        <w:t xml:space="preserve"> %</w:t>
      </w:r>
    </w:p>
    <w:p w:rsidR="00D563C0" w:rsidRPr="0067130E" w:rsidRDefault="00D563C0" w:rsidP="0067130E">
      <w:pPr>
        <w:ind w:left="200"/>
        <w:jc w:val="both"/>
        <w:rPr>
          <w:b/>
          <w:bCs/>
          <w:i/>
          <w:iCs/>
        </w:rPr>
      </w:pPr>
      <w:r>
        <w:t>Доля принадлежащих лицу обыкновенных акций эмитента:</w:t>
      </w:r>
      <w:r>
        <w:rPr>
          <w:rStyle w:val="Subst"/>
          <w:bCs/>
          <w:iCs/>
        </w:rPr>
        <w:t xml:space="preserve"> %</w:t>
      </w:r>
    </w:p>
    <w:p w:rsidR="003308C4" w:rsidRPr="003308C4" w:rsidRDefault="00D563C0" w:rsidP="003308C4">
      <w:pPr>
        <w:pStyle w:val="2"/>
      </w:pPr>
      <w:r>
        <w:t>8.1.5. Сведения о существенных сделках, совершенных эмитентом</w:t>
      </w:r>
    </w:p>
    <w:p w:rsidR="00D563C0" w:rsidRDefault="00D563C0" w:rsidP="0067130E">
      <w:pPr>
        <w:pStyle w:val="SubHeading"/>
        <w:ind w:left="200"/>
        <w:jc w:val="both"/>
      </w:pPr>
      <w:r>
        <w:t>За отчетный квартал</w:t>
      </w:r>
    </w:p>
    <w:p w:rsidR="009D317A" w:rsidRPr="003308C4" w:rsidRDefault="00D563C0" w:rsidP="0067130E">
      <w:pPr>
        <w:ind w:left="400"/>
        <w:jc w:val="both"/>
        <w:rPr>
          <w:b/>
          <w:bCs/>
          <w:i/>
          <w:iCs/>
          <w:sz w:val="24"/>
          <w:szCs w:val="24"/>
        </w:rPr>
      </w:pPr>
      <w:r w:rsidRPr="003308C4">
        <w:rPr>
          <w:rStyle w:val="Subst"/>
          <w:bCs/>
          <w:iCs/>
          <w:sz w:val="24"/>
          <w:szCs w:val="24"/>
        </w:rPr>
        <w:t>Указанные сделки в течение данного периода не совершались</w:t>
      </w:r>
    </w:p>
    <w:p w:rsidR="00D563C0" w:rsidRDefault="00D563C0">
      <w:pPr>
        <w:pStyle w:val="2"/>
      </w:pPr>
      <w:r>
        <w:t>8.1.6. Сведения о кредитных рейтингах эмитента</w:t>
      </w:r>
    </w:p>
    <w:p w:rsidR="009D317A" w:rsidRPr="003308C4" w:rsidRDefault="00D563C0" w:rsidP="0067130E">
      <w:pPr>
        <w:ind w:left="200"/>
        <w:rPr>
          <w:b/>
          <w:bCs/>
          <w:i/>
          <w:iCs/>
          <w:sz w:val="24"/>
          <w:szCs w:val="24"/>
        </w:rPr>
      </w:pPr>
      <w:r w:rsidRPr="003308C4">
        <w:rPr>
          <w:rStyle w:val="Subst"/>
          <w:bCs/>
          <w:iCs/>
          <w:sz w:val="24"/>
          <w:szCs w:val="24"/>
        </w:rPr>
        <w:t xml:space="preserve">Изменения в составе информации настоящего пункта в отчетном квартале не </w:t>
      </w:r>
      <w:r w:rsidRPr="003308C4">
        <w:rPr>
          <w:rStyle w:val="Subst"/>
          <w:bCs/>
          <w:iCs/>
          <w:sz w:val="24"/>
          <w:szCs w:val="24"/>
        </w:rPr>
        <w:lastRenderedPageBreak/>
        <w:t>происходили</w:t>
      </w:r>
    </w:p>
    <w:p w:rsidR="00D563C0" w:rsidRDefault="00D563C0">
      <w:pPr>
        <w:pStyle w:val="2"/>
      </w:pPr>
      <w:r>
        <w:t>8.2. Сведения о каждой категории (типе) акций эмитента</w:t>
      </w:r>
    </w:p>
    <w:p w:rsidR="00D563C0" w:rsidRDefault="00D563C0" w:rsidP="0067130E">
      <w:pPr>
        <w:ind w:left="200"/>
        <w:jc w:val="both"/>
      </w:pPr>
      <w:r>
        <w:t>Категория акций:</w:t>
      </w:r>
      <w:r>
        <w:rPr>
          <w:rStyle w:val="Subst"/>
          <w:bCs/>
          <w:iCs/>
        </w:rPr>
        <w:t xml:space="preserve"> </w:t>
      </w:r>
      <w:r w:rsidRPr="003308C4">
        <w:rPr>
          <w:rStyle w:val="Subst"/>
          <w:bCs/>
          <w:iCs/>
          <w:sz w:val="24"/>
          <w:szCs w:val="24"/>
        </w:rPr>
        <w:t>обыкновенные</w:t>
      </w:r>
    </w:p>
    <w:p w:rsidR="00D563C0" w:rsidRDefault="00D563C0" w:rsidP="0067130E">
      <w:pPr>
        <w:ind w:left="200"/>
        <w:jc w:val="both"/>
      </w:pPr>
      <w:r>
        <w:t>Номинальная стоимость каждой акции (руб.):</w:t>
      </w:r>
      <w:r>
        <w:rPr>
          <w:rStyle w:val="Subst"/>
          <w:bCs/>
          <w:iCs/>
        </w:rPr>
        <w:t xml:space="preserve"> </w:t>
      </w:r>
      <w:r w:rsidRPr="003308C4">
        <w:rPr>
          <w:rStyle w:val="Subst"/>
          <w:bCs/>
          <w:iCs/>
          <w:sz w:val="24"/>
          <w:szCs w:val="24"/>
        </w:rPr>
        <w:t>1</w:t>
      </w:r>
    </w:p>
    <w:p w:rsidR="00D563C0" w:rsidRDefault="00D563C0" w:rsidP="0067130E">
      <w:pPr>
        <w:pStyle w:val="ThinDelim"/>
        <w:jc w:val="both"/>
      </w:pPr>
    </w:p>
    <w:p w:rsidR="00D563C0" w:rsidRDefault="00D563C0" w:rsidP="0067130E">
      <w:pPr>
        <w:ind w:left="200"/>
        <w:jc w:val="both"/>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w:t>
      </w:r>
      <w:r w:rsidRPr="003308C4">
        <w:rPr>
          <w:rStyle w:val="Subst"/>
          <w:bCs/>
          <w:iCs/>
          <w:sz w:val="24"/>
          <w:szCs w:val="24"/>
        </w:rPr>
        <w:t>102 897 800</w:t>
      </w:r>
    </w:p>
    <w:p w:rsidR="00D563C0" w:rsidRDefault="00D563C0" w:rsidP="0067130E">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D563C0" w:rsidRDefault="00D563C0" w:rsidP="0067130E">
      <w:pPr>
        <w:ind w:left="200"/>
        <w:jc w:val="both"/>
      </w:pPr>
      <w:r>
        <w:t>Количество объявленных акций:</w:t>
      </w:r>
      <w:r>
        <w:rPr>
          <w:rStyle w:val="Subst"/>
          <w:bCs/>
          <w:iCs/>
        </w:rPr>
        <w:t xml:space="preserve"> </w:t>
      </w:r>
      <w:r w:rsidRPr="003308C4">
        <w:rPr>
          <w:rStyle w:val="Subst"/>
          <w:bCs/>
          <w:iCs/>
          <w:sz w:val="24"/>
          <w:szCs w:val="24"/>
        </w:rPr>
        <w:t>102 897 800</w:t>
      </w:r>
    </w:p>
    <w:p w:rsidR="00D563C0" w:rsidRDefault="00D563C0" w:rsidP="0067130E">
      <w:pPr>
        <w:ind w:left="200"/>
        <w:jc w:val="both"/>
      </w:pPr>
      <w:r>
        <w:t>Количество акций, поступивших в распоряжение (находящихся на балансе) эмитента:</w:t>
      </w:r>
      <w:r>
        <w:rPr>
          <w:rStyle w:val="Subst"/>
          <w:bCs/>
          <w:iCs/>
        </w:rPr>
        <w:t xml:space="preserve"> 0</w:t>
      </w:r>
    </w:p>
    <w:p w:rsidR="00D563C0" w:rsidRDefault="00D563C0" w:rsidP="0067130E">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w:t>
      </w:r>
      <w:r w:rsidRPr="003308C4">
        <w:rPr>
          <w:rStyle w:val="Subst"/>
          <w:bCs/>
          <w:iCs/>
          <w:sz w:val="24"/>
          <w:szCs w:val="24"/>
        </w:rPr>
        <w:t>0</w:t>
      </w:r>
    </w:p>
    <w:p w:rsidR="00D563C0" w:rsidRDefault="00D563C0" w:rsidP="0067130E">
      <w:pPr>
        <w:pStyle w:val="ThinDelim"/>
        <w:jc w:val="both"/>
      </w:pPr>
    </w:p>
    <w:p w:rsidR="00D563C0" w:rsidRDefault="00D563C0" w:rsidP="0067130E">
      <w:pPr>
        <w:ind w:left="200"/>
        <w:jc w:val="both"/>
      </w:pPr>
      <w:r>
        <w:t>Выпуски акций данной категории (типа):</w:t>
      </w:r>
    </w:p>
    <w:p w:rsidR="00D563C0" w:rsidRDefault="00D563C0">
      <w:pPr>
        <w:pStyle w:val="ThinDelim"/>
      </w:pPr>
    </w:p>
    <w:tbl>
      <w:tblPr>
        <w:tblW w:w="0" w:type="auto"/>
        <w:tblLayout w:type="fixed"/>
        <w:tblCellMar>
          <w:left w:w="72" w:type="dxa"/>
          <w:right w:w="72" w:type="dxa"/>
        </w:tblCellMar>
        <w:tblLook w:val="0000"/>
      </w:tblPr>
      <w:tblGrid>
        <w:gridCol w:w="1892"/>
        <w:gridCol w:w="7360"/>
      </w:tblGrid>
      <w:tr w:rsidR="00D563C0">
        <w:tc>
          <w:tcPr>
            <w:tcW w:w="1892" w:type="dxa"/>
            <w:tcBorders>
              <w:top w:val="double" w:sz="6" w:space="0" w:color="auto"/>
              <w:left w:val="double" w:sz="6" w:space="0" w:color="auto"/>
              <w:bottom w:val="single" w:sz="6" w:space="0" w:color="auto"/>
              <w:right w:val="single" w:sz="6" w:space="0" w:color="auto"/>
            </w:tcBorders>
          </w:tcPr>
          <w:p w:rsidR="00D563C0" w:rsidRDefault="00D563C0">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563C0" w:rsidRDefault="00D563C0">
            <w:pPr>
              <w:jc w:val="center"/>
            </w:pPr>
            <w:r>
              <w:t>Государственный регистрационный номер выпуска</w:t>
            </w:r>
          </w:p>
        </w:tc>
      </w:tr>
      <w:tr w:rsidR="00D563C0">
        <w:tc>
          <w:tcPr>
            <w:tcW w:w="1892" w:type="dxa"/>
            <w:tcBorders>
              <w:top w:val="single" w:sz="6" w:space="0" w:color="auto"/>
              <w:left w:val="double" w:sz="6" w:space="0" w:color="auto"/>
              <w:bottom w:val="double" w:sz="6" w:space="0" w:color="auto"/>
              <w:right w:val="single" w:sz="6" w:space="0" w:color="auto"/>
            </w:tcBorders>
          </w:tcPr>
          <w:p w:rsidR="00D563C0" w:rsidRDefault="00D563C0">
            <w:r>
              <w:t>11.11.1998</w:t>
            </w:r>
          </w:p>
        </w:tc>
        <w:tc>
          <w:tcPr>
            <w:tcW w:w="7360" w:type="dxa"/>
            <w:tcBorders>
              <w:top w:val="single" w:sz="6" w:space="0" w:color="auto"/>
              <w:left w:val="single" w:sz="6" w:space="0" w:color="auto"/>
              <w:bottom w:val="double" w:sz="6" w:space="0" w:color="auto"/>
              <w:right w:val="double" w:sz="6" w:space="0" w:color="auto"/>
            </w:tcBorders>
          </w:tcPr>
          <w:p w:rsidR="00D563C0" w:rsidRDefault="00D563C0">
            <w:r>
              <w:t>1-02-55165-D</w:t>
            </w:r>
          </w:p>
        </w:tc>
      </w:tr>
    </w:tbl>
    <w:p w:rsidR="00D563C0" w:rsidRPr="003308C4" w:rsidRDefault="00D563C0">
      <w:pPr>
        <w:rPr>
          <w:lang w:val="en-US"/>
        </w:rPr>
      </w:pPr>
    </w:p>
    <w:p w:rsidR="00D563C0" w:rsidRDefault="00D563C0" w:rsidP="0067130E">
      <w:pPr>
        <w:ind w:left="200"/>
        <w:jc w:val="both"/>
      </w:pPr>
      <w:r>
        <w:t>Права, предоставляемые акциями их владельцам:</w:t>
      </w:r>
      <w:r>
        <w:br/>
      </w:r>
      <w:r w:rsidRPr="003308C4">
        <w:rPr>
          <w:rStyle w:val="Subst"/>
          <w:bCs/>
          <w:iCs/>
          <w:sz w:val="24"/>
          <w:szCs w:val="24"/>
        </w:rPr>
        <w:t>Каждая обыкновенная именная акция Общества предоставляет акционеру - ее владельцу одинаковый объем прав, в том числе:</w:t>
      </w:r>
      <w:r w:rsidRPr="003308C4">
        <w:rPr>
          <w:rStyle w:val="Subst"/>
          <w:bCs/>
          <w:iCs/>
          <w:sz w:val="24"/>
          <w:szCs w:val="24"/>
        </w:rPr>
        <w:br/>
        <w:t>- участвовать лично либо через представителя в Общем собрании акционеров Общества с правом голоса по всем вопросам его компетенции с числом голосов, соответствующим количеству принадлежащих ему обыкновенных акций Общества;</w:t>
      </w:r>
      <w:r w:rsidRPr="003308C4">
        <w:rPr>
          <w:rStyle w:val="Subst"/>
          <w:bCs/>
          <w:iCs/>
          <w:sz w:val="24"/>
          <w:szCs w:val="24"/>
        </w:rPr>
        <w:br/>
        <w:t>- право на получение дивидендов из чистой прибыли Общества;</w:t>
      </w:r>
      <w:r w:rsidRPr="003308C4">
        <w:rPr>
          <w:rStyle w:val="Subst"/>
          <w:bCs/>
          <w:iCs/>
          <w:sz w:val="24"/>
          <w:szCs w:val="24"/>
        </w:rPr>
        <w:br/>
        <w:t>- право беспрепятственно отчуждать все или часть принадлежащих ему акций без согласия других акционеров или Общества;</w:t>
      </w:r>
      <w:r w:rsidRPr="003308C4">
        <w:rPr>
          <w:rStyle w:val="Subst"/>
          <w:bCs/>
          <w:iCs/>
          <w:sz w:val="24"/>
          <w:szCs w:val="24"/>
        </w:rPr>
        <w:br/>
        <w:t>- право требовать в порядке, установленном законодательством Российской Федерации, от держателя реестра акционеров Общества подтверждения его права на принадлежащие ему акции Общества путем выдачи выписки из реестра акционеров Общества, которая не является ценной бумагой;</w:t>
      </w:r>
      <w:r w:rsidRPr="003308C4">
        <w:rPr>
          <w:rStyle w:val="Subst"/>
          <w:bCs/>
          <w:iCs/>
          <w:sz w:val="24"/>
          <w:szCs w:val="24"/>
        </w:rPr>
        <w:br/>
        <w:t xml:space="preserve">- право доступа в порядке, установленном Федеральным законом "Об акционерных обществах", к </w:t>
      </w:r>
      <w:r w:rsidR="0083432D" w:rsidRPr="003308C4">
        <w:rPr>
          <w:rStyle w:val="Subst"/>
          <w:bCs/>
          <w:iCs/>
          <w:sz w:val="24"/>
          <w:szCs w:val="24"/>
        </w:rPr>
        <w:t>документам</w:t>
      </w:r>
      <w:r w:rsidRPr="003308C4">
        <w:rPr>
          <w:rStyle w:val="Subst"/>
          <w:bCs/>
          <w:iCs/>
          <w:sz w:val="24"/>
          <w:szCs w:val="24"/>
        </w:rPr>
        <w:t xml:space="preserve"> Общества;</w:t>
      </w:r>
      <w:r w:rsidRPr="003308C4">
        <w:rPr>
          <w:rStyle w:val="Subst"/>
          <w:bCs/>
          <w:iCs/>
          <w:sz w:val="24"/>
          <w:szCs w:val="24"/>
        </w:rPr>
        <w:br/>
        <w:t>- право доступа в порядке, установленном Федеральным законом "Об акционерных обществах", к информации (материалам), подлежащей обязательному предоставлению акционеру в связи с реализацией им права на участие в Общем собрании акционеров Общества, при подготовке к его проведению;</w:t>
      </w:r>
      <w:r w:rsidRPr="003308C4">
        <w:rPr>
          <w:rStyle w:val="Subst"/>
          <w:bCs/>
          <w:iCs/>
          <w:sz w:val="24"/>
          <w:szCs w:val="24"/>
        </w:rPr>
        <w:br/>
        <w:t>- иные права, предусмотренные законодательством Российской Федерации.</w:t>
      </w:r>
    </w:p>
    <w:p w:rsidR="00D563C0" w:rsidRPr="003E3F51" w:rsidRDefault="00D563C0" w:rsidP="00AD30B3">
      <w:pPr>
        <w:ind w:left="200"/>
        <w:jc w:val="both"/>
      </w:pPr>
      <w:r>
        <w:t>Иные сведения об акциях, указываемые эмитентом по собственному усмотрению:</w:t>
      </w:r>
      <w:r>
        <w:br/>
      </w:r>
    </w:p>
    <w:p w:rsidR="00D563C0" w:rsidRDefault="00D563C0" w:rsidP="0067130E">
      <w:pPr>
        <w:ind w:left="200"/>
        <w:jc w:val="both"/>
      </w:pPr>
      <w:r>
        <w:t>Категория акций:</w:t>
      </w:r>
      <w:r>
        <w:rPr>
          <w:rStyle w:val="Subst"/>
          <w:bCs/>
          <w:iCs/>
        </w:rPr>
        <w:t xml:space="preserve"> </w:t>
      </w:r>
      <w:r w:rsidRPr="003308C4">
        <w:rPr>
          <w:rStyle w:val="Subst"/>
          <w:bCs/>
          <w:iCs/>
          <w:sz w:val="24"/>
          <w:szCs w:val="24"/>
        </w:rPr>
        <w:t>привилегированные</w:t>
      </w:r>
    </w:p>
    <w:p w:rsidR="00D563C0" w:rsidRDefault="00D563C0" w:rsidP="0067130E">
      <w:pPr>
        <w:ind w:left="200"/>
        <w:jc w:val="both"/>
      </w:pPr>
      <w:r>
        <w:t>Тип акций:</w:t>
      </w:r>
      <w:r>
        <w:rPr>
          <w:rStyle w:val="Subst"/>
          <w:bCs/>
          <w:iCs/>
        </w:rPr>
        <w:t xml:space="preserve"> </w:t>
      </w:r>
      <w:r w:rsidRPr="003308C4">
        <w:rPr>
          <w:rStyle w:val="Subst"/>
          <w:bCs/>
          <w:iCs/>
          <w:sz w:val="24"/>
          <w:szCs w:val="24"/>
        </w:rPr>
        <w:t>А</w:t>
      </w:r>
    </w:p>
    <w:p w:rsidR="00D563C0" w:rsidRDefault="00D563C0" w:rsidP="0067130E">
      <w:pPr>
        <w:ind w:left="200"/>
        <w:jc w:val="both"/>
      </w:pPr>
      <w:r>
        <w:t>Номинальная стоимость каждой акции (руб.):</w:t>
      </w:r>
      <w:r>
        <w:rPr>
          <w:rStyle w:val="Subst"/>
          <w:bCs/>
          <w:iCs/>
        </w:rPr>
        <w:t xml:space="preserve"> </w:t>
      </w:r>
      <w:r w:rsidRPr="003308C4">
        <w:rPr>
          <w:rStyle w:val="Subst"/>
          <w:bCs/>
          <w:iCs/>
          <w:sz w:val="24"/>
          <w:szCs w:val="24"/>
        </w:rPr>
        <w:t>1</w:t>
      </w:r>
    </w:p>
    <w:p w:rsidR="00D563C0" w:rsidRDefault="00D563C0" w:rsidP="0067130E">
      <w:pPr>
        <w:pStyle w:val="ThinDelim"/>
        <w:jc w:val="both"/>
      </w:pPr>
    </w:p>
    <w:p w:rsidR="00D563C0" w:rsidRDefault="00D563C0" w:rsidP="0067130E">
      <w:pPr>
        <w:ind w:left="200"/>
        <w:jc w:val="both"/>
      </w:pPr>
      <w:r>
        <w:lastRenderedPageBreak/>
        <w:t>Количество акций, находящихся в обращении (количество акций, которые не являются погашенными или аннулированными):</w:t>
      </w:r>
      <w:r>
        <w:rPr>
          <w:rStyle w:val="Subst"/>
          <w:bCs/>
          <w:iCs/>
        </w:rPr>
        <w:t xml:space="preserve"> </w:t>
      </w:r>
      <w:r w:rsidRPr="003308C4">
        <w:rPr>
          <w:rStyle w:val="Subst"/>
          <w:bCs/>
          <w:iCs/>
          <w:sz w:val="24"/>
          <w:szCs w:val="24"/>
        </w:rPr>
        <w:t>3 035 800</w:t>
      </w:r>
    </w:p>
    <w:p w:rsidR="00D563C0" w:rsidRDefault="00D563C0" w:rsidP="0067130E">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w:t>
      </w:r>
      <w:r w:rsidRPr="003308C4">
        <w:rPr>
          <w:rStyle w:val="Subst"/>
          <w:bCs/>
          <w:iCs/>
          <w:sz w:val="24"/>
          <w:szCs w:val="24"/>
        </w:rPr>
        <w:t>0</w:t>
      </w:r>
    </w:p>
    <w:p w:rsidR="00D563C0" w:rsidRDefault="00D563C0" w:rsidP="0067130E">
      <w:pPr>
        <w:ind w:left="200"/>
        <w:jc w:val="both"/>
      </w:pPr>
      <w:r>
        <w:t>Количество объявленных акций:</w:t>
      </w:r>
      <w:r>
        <w:rPr>
          <w:rStyle w:val="Subst"/>
          <w:bCs/>
          <w:iCs/>
        </w:rPr>
        <w:t xml:space="preserve"> </w:t>
      </w:r>
      <w:r w:rsidRPr="003308C4">
        <w:rPr>
          <w:rStyle w:val="Subst"/>
          <w:bCs/>
          <w:iCs/>
          <w:sz w:val="24"/>
          <w:szCs w:val="24"/>
        </w:rPr>
        <w:t>3 035 800</w:t>
      </w:r>
    </w:p>
    <w:p w:rsidR="00D563C0" w:rsidRDefault="00D563C0" w:rsidP="0067130E">
      <w:pPr>
        <w:ind w:left="200"/>
        <w:jc w:val="both"/>
      </w:pPr>
      <w:r>
        <w:t>Количество акций, поступивших в распоряжение (находящихся на балансе) эмитента:</w:t>
      </w:r>
      <w:r>
        <w:rPr>
          <w:rStyle w:val="Subst"/>
          <w:bCs/>
          <w:iCs/>
        </w:rPr>
        <w:t xml:space="preserve"> </w:t>
      </w:r>
      <w:r w:rsidRPr="003308C4">
        <w:rPr>
          <w:rStyle w:val="Subst"/>
          <w:bCs/>
          <w:iCs/>
          <w:sz w:val="24"/>
          <w:szCs w:val="24"/>
        </w:rPr>
        <w:t>0</w:t>
      </w:r>
    </w:p>
    <w:p w:rsidR="00D563C0" w:rsidRDefault="00D563C0" w:rsidP="0067130E">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w:t>
      </w:r>
      <w:r w:rsidRPr="003308C4">
        <w:rPr>
          <w:rStyle w:val="Subst"/>
          <w:bCs/>
          <w:iCs/>
          <w:sz w:val="24"/>
          <w:szCs w:val="24"/>
        </w:rPr>
        <w:t>0</w:t>
      </w:r>
    </w:p>
    <w:p w:rsidR="00D563C0" w:rsidRDefault="00D563C0" w:rsidP="0067130E">
      <w:pPr>
        <w:pStyle w:val="ThinDelim"/>
        <w:jc w:val="both"/>
      </w:pPr>
    </w:p>
    <w:p w:rsidR="00D563C0" w:rsidRDefault="00D563C0" w:rsidP="0067130E">
      <w:pPr>
        <w:ind w:left="200"/>
        <w:jc w:val="both"/>
      </w:pPr>
      <w:r>
        <w:t>Выпуски акций данной категории (типа):</w:t>
      </w:r>
    </w:p>
    <w:p w:rsidR="00D563C0" w:rsidRDefault="00D563C0">
      <w:pPr>
        <w:pStyle w:val="ThinDelim"/>
      </w:pPr>
    </w:p>
    <w:tbl>
      <w:tblPr>
        <w:tblW w:w="0" w:type="auto"/>
        <w:tblLayout w:type="fixed"/>
        <w:tblCellMar>
          <w:left w:w="72" w:type="dxa"/>
          <w:right w:w="72" w:type="dxa"/>
        </w:tblCellMar>
        <w:tblLook w:val="0000"/>
      </w:tblPr>
      <w:tblGrid>
        <w:gridCol w:w="1892"/>
        <w:gridCol w:w="7360"/>
      </w:tblGrid>
      <w:tr w:rsidR="00D563C0">
        <w:tc>
          <w:tcPr>
            <w:tcW w:w="1892" w:type="dxa"/>
            <w:tcBorders>
              <w:top w:val="double" w:sz="6" w:space="0" w:color="auto"/>
              <w:left w:val="double" w:sz="6" w:space="0" w:color="auto"/>
              <w:bottom w:val="single" w:sz="6" w:space="0" w:color="auto"/>
              <w:right w:val="single" w:sz="6" w:space="0" w:color="auto"/>
            </w:tcBorders>
          </w:tcPr>
          <w:p w:rsidR="00D563C0" w:rsidRDefault="00D563C0">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563C0" w:rsidRDefault="00D563C0">
            <w:pPr>
              <w:jc w:val="center"/>
            </w:pPr>
            <w:r>
              <w:t>Государственный регистрационный номер выпуска</w:t>
            </w:r>
          </w:p>
        </w:tc>
      </w:tr>
      <w:tr w:rsidR="00D563C0">
        <w:tc>
          <w:tcPr>
            <w:tcW w:w="1892" w:type="dxa"/>
            <w:tcBorders>
              <w:top w:val="single" w:sz="6" w:space="0" w:color="auto"/>
              <w:left w:val="double" w:sz="6" w:space="0" w:color="auto"/>
              <w:bottom w:val="double" w:sz="6" w:space="0" w:color="auto"/>
              <w:right w:val="single" w:sz="6" w:space="0" w:color="auto"/>
            </w:tcBorders>
          </w:tcPr>
          <w:p w:rsidR="00D563C0" w:rsidRDefault="00D563C0">
            <w:r>
              <w:t>11.11.1998</w:t>
            </w:r>
          </w:p>
        </w:tc>
        <w:tc>
          <w:tcPr>
            <w:tcW w:w="7360" w:type="dxa"/>
            <w:tcBorders>
              <w:top w:val="single" w:sz="6" w:space="0" w:color="auto"/>
              <w:left w:val="single" w:sz="6" w:space="0" w:color="auto"/>
              <w:bottom w:val="double" w:sz="6" w:space="0" w:color="auto"/>
              <w:right w:val="double" w:sz="6" w:space="0" w:color="auto"/>
            </w:tcBorders>
          </w:tcPr>
          <w:p w:rsidR="00D563C0" w:rsidRDefault="00D563C0">
            <w:r>
              <w:t>1-02-55165-D</w:t>
            </w:r>
          </w:p>
        </w:tc>
      </w:tr>
    </w:tbl>
    <w:p w:rsidR="00D563C0" w:rsidRDefault="00D563C0"/>
    <w:p w:rsidR="004F7199" w:rsidRPr="003E3F51" w:rsidRDefault="00D563C0" w:rsidP="0067130E">
      <w:pPr>
        <w:ind w:left="200"/>
        <w:jc w:val="both"/>
      </w:pPr>
      <w:r>
        <w:t>Права, предоставляемые акциями их владельцам:</w:t>
      </w:r>
    </w:p>
    <w:p w:rsidR="00D563C0" w:rsidRDefault="00D563C0" w:rsidP="0067130E">
      <w:pPr>
        <w:ind w:left="200"/>
        <w:jc w:val="both"/>
      </w:pPr>
      <w:r>
        <w:br/>
      </w:r>
      <w:r w:rsidRPr="003308C4">
        <w:rPr>
          <w:rStyle w:val="Subst"/>
          <w:bCs/>
          <w:iCs/>
          <w:sz w:val="24"/>
          <w:szCs w:val="24"/>
        </w:rPr>
        <w:t>Каждая привилегированная акция предоставляет акционеру ее владельцу одинаковый объем прав, в том числе:</w:t>
      </w:r>
      <w:r w:rsidRPr="003308C4">
        <w:rPr>
          <w:rStyle w:val="Subst"/>
          <w:bCs/>
          <w:iCs/>
          <w:sz w:val="24"/>
          <w:szCs w:val="24"/>
        </w:rPr>
        <w:br/>
        <w:t>- участвовать в Общем собрании акционеров с правом голоса при решении вопросов о реорганизации и ликвидации Общества, а также при решении вопросов, при которых ограничиваются права акционеров - владельцев привилегированных акций;</w:t>
      </w:r>
      <w:r w:rsidRPr="003308C4">
        <w:rPr>
          <w:rStyle w:val="Subst"/>
          <w:bCs/>
          <w:iCs/>
          <w:sz w:val="24"/>
          <w:szCs w:val="24"/>
        </w:rPr>
        <w:br/>
        <w:t>- акционеры - владельцы привилегированных акций, размер дивиденда, по которым определен в Уставе Общества, имеют право участвовать в Общем собрании акционеров с правом голоса по всем вопросам его компетенции, начиная с собрания следующего за годовым Общим собранием акционеров, на котором не было принято решение о выплате дивидендов или было принято решение о неполной выплате дивидендов по привилегированным акциям: право акционеров - владельцев привилегированных акций участвовать в Общем собрании акционеров прекращается с момента первой выплаты по указанным акциям дивидендов в полном размере;</w:t>
      </w:r>
      <w:r w:rsidRPr="003308C4">
        <w:rPr>
          <w:rStyle w:val="Subst"/>
          <w:bCs/>
          <w:iCs/>
          <w:sz w:val="24"/>
          <w:szCs w:val="24"/>
        </w:rPr>
        <w:br/>
        <w:t>- получать информацию о деятельности Общества наравне с владельцами обыкновенных акций;</w:t>
      </w:r>
      <w:r w:rsidRPr="003308C4">
        <w:rPr>
          <w:rStyle w:val="Subst"/>
          <w:bCs/>
          <w:iCs/>
          <w:sz w:val="24"/>
          <w:szCs w:val="24"/>
        </w:rPr>
        <w:br/>
        <w:t>- продавать и иным образом отчуждать принадлежащие ему акции в любое время без какого-либо согласования с иными акционерами и органами Общества;</w:t>
      </w:r>
      <w:r>
        <w:rPr>
          <w:rStyle w:val="Subst"/>
          <w:bCs/>
          <w:iCs/>
        </w:rPr>
        <w:br/>
      </w:r>
    </w:p>
    <w:p w:rsidR="00D563C0" w:rsidRPr="003E3F51" w:rsidRDefault="00D563C0" w:rsidP="0067130E">
      <w:pPr>
        <w:ind w:left="200"/>
        <w:jc w:val="both"/>
      </w:pPr>
      <w:r>
        <w:t>Иные сведения об акциях, указываемые эмитентом по собственному усмотрению:</w:t>
      </w:r>
    </w:p>
    <w:p w:rsidR="00AD30B3" w:rsidRPr="003E3F51" w:rsidRDefault="00AD30B3" w:rsidP="0067130E">
      <w:pPr>
        <w:ind w:left="200"/>
        <w:jc w:val="both"/>
      </w:pPr>
    </w:p>
    <w:p w:rsidR="00AD30B3" w:rsidRPr="003E3F51" w:rsidRDefault="00AD30B3" w:rsidP="0067130E">
      <w:pPr>
        <w:ind w:left="200"/>
        <w:jc w:val="both"/>
      </w:pPr>
    </w:p>
    <w:p w:rsidR="00D563C0" w:rsidRDefault="00D563C0">
      <w:pPr>
        <w:pStyle w:val="2"/>
      </w:pPr>
      <w:r>
        <w:t>8.3. Сведения о предыдущих выпусках эмиссионных ценных бумаг эмитента, за исключением акций эмитента</w:t>
      </w:r>
    </w:p>
    <w:p w:rsidR="00D563C0" w:rsidRDefault="00D563C0">
      <w:pPr>
        <w:pStyle w:val="2"/>
      </w:pPr>
      <w:r>
        <w:t>8.3.1. Сведения о выпусках, все ценные бумаги которых погашены</w:t>
      </w:r>
    </w:p>
    <w:p w:rsidR="009D317A" w:rsidRPr="003308C4" w:rsidRDefault="00D563C0" w:rsidP="003308C4">
      <w:pPr>
        <w:ind w:left="200"/>
        <w:jc w:val="both"/>
        <w:rPr>
          <w:b/>
          <w:bCs/>
          <w:i/>
          <w:iCs/>
          <w:sz w:val="24"/>
          <w:szCs w:val="24"/>
        </w:rPr>
      </w:pPr>
      <w:r w:rsidRPr="003308C4">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lastRenderedPageBreak/>
        <w:t>8.3.2. Сведения о выпусках, ценные бумаги которых не являются погашенными</w:t>
      </w:r>
    </w:p>
    <w:p w:rsidR="009D317A" w:rsidRPr="003308C4" w:rsidRDefault="00D563C0" w:rsidP="003308C4">
      <w:pPr>
        <w:ind w:left="200"/>
        <w:jc w:val="both"/>
        <w:rPr>
          <w:b/>
          <w:bCs/>
          <w:i/>
          <w:iCs/>
          <w:sz w:val="24"/>
          <w:szCs w:val="24"/>
        </w:rPr>
      </w:pPr>
      <w:r w:rsidRPr="003308C4">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A16EDB" w:rsidRPr="003308C4" w:rsidRDefault="00D563C0" w:rsidP="003308C4">
      <w:pPr>
        <w:ind w:left="200"/>
        <w:jc w:val="both"/>
        <w:rPr>
          <w:rStyle w:val="Subst"/>
          <w:bCs/>
          <w:iCs/>
          <w:sz w:val="24"/>
          <w:szCs w:val="24"/>
        </w:rPr>
      </w:pPr>
      <w:r w:rsidRPr="003308C4">
        <w:rPr>
          <w:rStyle w:val="Subst"/>
          <w:bCs/>
          <w:iCs/>
          <w:sz w:val="24"/>
          <w:szCs w:val="24"/>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D563C0" w:rsidRDefault="00D563C0">
      <w:pPr>
        <w:pStyle w:val="2"/>
      </w:pPr>
      <w:r>
        <w:t>8.4.1. Условия обеспечения исполнения обязательств по облигациям с ипотечным покрытием</w:t>
      </w:r>
    </w:p>
    <w:p w:rsidR="009D317A" w:rsidRPr="003308C4" w:rsidRDefault="00D563C0" w:rsidP="003308C4">
      <w:pPr>
        <w:ind w:left="200"/>
        <w:jc w:val="both"/>
        <w:rPr>
          <w:b/>
          <w:bCs/>
          <w:i/>
          <w:iCs/>
          <w:sz w:val="24"/>
          <w:szCs w:val="24"/>
        </w:rPr>
      </w:pPr>
      <w:r w:rsidRPr="003308C4">
        <w:rPr>
          <w:rStyle w:val="Subst"/>
          <w:bCs/>
          <w:iCs/>
          <w:sz w:val="24"/>
          <w:szCs w:val="24"/>
        </w:rPr>
        <w:t>Эмитент не размещал облигации с ипотечным покрытием, обязательства по которым еще не исполнены</w:t>
      </w:r>
    </w:p>
    <w:p w:rsidR="00D563C0" w:rsidRDefault="00D563C0">
      <w:pPr>
        <w:pStyle w:val="2"/>
      </w:pPr>
      <w:r>
        <w:t>8.5. Сведения об организациях, осуществляющих учет прав на эмиссионные ценные бумаги эмитента</w:t>
      </w:r>
    </w:p>
    <w:p w:rsidR="009D317A" w:rsidRPr="003308C4" w:rsidRDefault="00D563C0" w:rsidP="003308C4">
      <w:pPr>
        <w:ind w:left="200"/>
        <w:jc w:val="both"/>
        <w:rPr>
          <w:sz w:val="24"/>
          <w:szCs w:val="24"/>
        </w:rPr>
      </w:pPr>
      <w:r w:rsidRPr="003308C4">
        <w:rPr>
          <w:rStyle w:val="Subst"/>
          <w:bCs/>
          <w:iCs/>
          <w:sz w:val="24"/>
          <w:szCs w:val="24"/>
        </w:rPr>
        <w:t>Изменения в составе информации настоящего пункта в отчетном квартале не происходил</w:t>
      </w:r>
      <w:r w:rsidR="003308C4">
        <w:rPr>
          <w:rStyle w:val="Subst"/>
          <w:bCs/>
          <w:iCs/>
          <w:sz w:val="24"/>
          <w:szCs w:val="24"/>
        </w:rPr>
        <w:t>и</w:t>
      </w:r>
    </w:p>
    <w:p w:rsidR="00D563C0" w:rsidRDefault="00D563C0">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D317A" w:rsidRPr="003308C4" w:rsidRDefault="00D563C0" w:rsidP="0067130E">
      <w:pPr>
        <w:ind w:left="200"/>
        <w:rPr>
          <w:b/>
          <w:bCs/>
          <w:i/>
          <w:iCs/>
          <w:sz w:val="24"/>
          <w:szCs w:val="24"/>
        </w:rPr>
      </w:pPr>
      <w:r w:rsidRPr="003308C4">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8.7. Описание порядка налогообложения доходов по размещенным и размещаемым эмиссионным ценным бумагам эмитента</w:t>
      </w:r>
    </w:p>
    <w:p w:rsidR="009D317A" w:rsidRPr="003308C4" w:rsidRDefault="00D563C0" w:rsidP="001D07AA">
      <w:pPr>
        <w:ind w:left="200"/>
        <w:jc w:val="both"/>
        <w:rPr>
          <w:b/>
          <w:bCs/>
          <w:i/>
          <w:iCs/>
          <w:sz w:val="24"/>
          <w:szCs w:val="24"/>
        </w:rPr>
      </w:pPr>
      <w:r w:rsidRPr="003308C4">
        <w:rPr>
          <w:rStyle w:val="Subst"/>
          <w:bCs/>
          <w:iCs/>
          <w:sz w:val="24"/>
          <w:szCs w:val="24"/>
        </w:rPr>
        <w:t>Изменения в составе информации настоящего пункта в отчетном квартале не происходили</w:t>
      </w:r>
    </w:p>
    <w:p w:rsidR="00D563C0" w:rsidRDefault="00D563C0">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D563C0" w:rsidRDefault="00D563C0">
      <w:pPr>
        <w:pStyle w:val="2"/>
      </w:pPr>
      <w:r>
        <w:t>8.8.1. Сведения об объявленных и выплаченных дивидендах по акциям эмитента</w:t>
      </w:r>
    </w:p>
    <w:p w:rsidR="00D563C0" w:rsidRDefault="00D563C0" w:rsidP="001D07AA">
      <w:pPr>
        <w:pStyle w:val="SubHeading"/>
        <w:ind w:left="200"/>
        <w:jc w:val="both"/>
      </w:pPr>
      <w:r>
        <w:t>Дивидендный период</w:t>
      </w:r>
    </w:p>
    <w:p w:rsidR="00D563C0" w:rsidRDefault="00D563C0" w:rsidP="001D07AA">
      <w:pPr>
        <w:ind w:left="200"/>
        <w:jc w:val="both"/>
      </w:pPr>
      <w:r>
        <w:t>Год:</w:t>
      </w:r>
      <w:r>
        <w:rPr>
          <w:rStyle w:val="Subst"/>
          <w:bCs/>
          <w:iCs/>
        </w:rPr>
        <w:t xml:space="preserve"> </w:t>
      </w:r>
      <w:r w:rsidRPr="003308C4">
        <w:rPr>
          <w:rStyle w:val="Subst"/>
          <w:bCs/>
          <w:iCs/>
          <w:sz w:val="24"/>
          <w:szCs w:val="24"/>
        </w:rPr>
        <w:t>2009</w:t>
      </w:r>
    </w:p>
    <w:p w:rsidR="00D563C0" w:rsidRDefault="00D563C0" w:rsidP="001D07AA">
      <w:pPr>
        <w:ind w:left="200"/>
        <w:jc w:val="both"/>
      </w:pPr>
      <w:r>
        <w:t>Период:</w:t>
      </w:r>
      <w:r>
        <w:rPr>
          <w:rStyle w:val="Subst"/>
          <w:bCs/>
          <w:iCs/>
        </w:rPr>
        <w:t xml:space="preserve"> </w:t>
      </w:r>
      <w:r w:rsidRPr="003308C4">
        <w:rPr>
          <w:rStyle w:val="Subst"/>
          <w:bCs/>
          <w:iCs/>
          <w:sz w:val="24"/>
          <w:szCs w:val="24"/>
        </w:rPr>
        <w:t>полный год</w:t>
      </w:r>
    </w:p>
    <w:p w:rsidR="00D563C0" w:rsidRPr="003308C4" w:rsidRDefault="00D563C0" w:rsidP="001D07AA">
      <w:pPr>
        <w:ind w:left="200"/>
        <w:jc w:val="both"/>
        <w:rPr>
          <w:sz w:val="24"/>
          <w:szCs w:val="24"/>
        </w:rPr>
      </w:pPr>
      <w:r w:rsidRPr="003308C4">
        <w:rPr>
          <w:rStyle w:val="Subst"/>
          <w:bCs/>
          <w:iCs/>
          <w:sz w:val="24"/>
          <w:szCs w:val="24"/>
        </w:rPr>
        <w:t>В течение указанного периода решений о выплате дивидендов эмитентом не принималось</w:t>
      </w:r>
    </w:p>
    <w:p w:rsidR="00D563C0" w:rsidRDefault="00D563C0" w:rsidP="001D07AA">
      <w:pPr>
        <w:pStyle w:val="SubHeading"/>
        <w:ind w:left="200"/>
        <w:jc w:val="both"/>
      </w:pPr>
      <w:r>
        <w:t>Дивидендный период</w:t>
      </w:r>
    </w:p>
    <w:p w:rsidR="00D563C0" w:rsidRDefault="00D563C0" w:rsidP="001D07AA">
      <w:pPr>
        <w:ind w:left="200"/>
        <w:jc w:val="both"/>
      </w:pPr>
      <w:r>
        <w:t>Год:</w:t>
      </w:r>
      <w:r>
        <w:rPr>
          <w:rStyle w:val="Subst"/>
          <w:bCs/>
          <w:iCs/>
        </w:rPr>
        <w:t xml:space="preserve"> </w:t>
      </w:r>
      <w:r w:rsidRPr="003308C4">
        <w:rPr>
          <w:rStyle w:val="Subst"/>
          <w:bCs/>
          <w:iCs/>
          <w:sz w:val="24"/>
          <w:szCs w:val="24"/>
        </w:rPr>
        <w:t>2010</w:t>
      </w:r>
    </w:p>
    <w:p w:rsidR="00D563C0" w:rsidRDefault="00D563C0" w:rsidP="001D07AA">
      <w:pPr>
        <w:ind w:left="200"/>
        <w:jc w:val="both"/>
      </w:pPr>
      <w:r>
        <w:t>Период:</w:t>
      </w:r>
      <w:r>
        <w:rPr>
          <w:rStyle w:val="Subst"/>
          <w:bCs/>
          <w:iCs/>
        </w:rPr>
        <w:t xml:space="preserve"> </w:t>
      </w:r>
      <w:r w:rsidRPr="003308C4">
        <w:rPr>
          <w:rStyle w:val="Subst"/>
          <w:bCs/>
          <w:iCs/>
          <w:sz w:val="24"/>
          <w:szCs w:val="24"/>
        </w:rPr>
        <w:t>полный год</w:t>
      </w:r>
    </w:p>
    <w:p w:rsidR="00D563C0" w:rsidRDefault="00D563C0" w:rsidP="0067130E">
      <w:pPr>
        <w:ind w:left="200"/>
        <w:jc w:val="both"/>
      </w:pPr>
      <w:r>
        <w:t>Орган управления эмитента, принявший решение об объявлении дивидендов:</w:t>
      </w:r>
      <w:r>
        <w:rPr>
          <w:rStyle w:val="Subst"/>
          <w:bCs/>
          <w:iCs/>
        </w:rPr>
        <w:t xml:space="preserve"> </w:t>
      </w:r>
      <w:r w:rsidRPr="003308C4">
        <w:rPr>
          <w:rStyle w:val="Subst"/>
          <w:bCs/>
          <w:iCs/>
          <w:sz w:val="24"/>
          <w:szCs w:val="24"/>
        </w:rPr>
        <w:t>Общее собрание акционеров</w:t>
      </w:r>
    </w:p>
    <w:p w:rsidR="00D563C0" w:rsidRDefault="00D563C0" w:rsidP="0067130E">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w:t>
      </w:r>
      <w:r w:rsidRPr="003308C4">
        <w:rPr>
          <w:rStyle w:val="Subst"/>
          <w:bCs/>
          <w:iCs/>
          <w:sz w:val="24"/>
          <w:szCs w:val="24"/>
        </w:rPr>
        <w:t>08.04.2011</w:t>
      </w:r>
    </w:p>
    <w:p w:rsidR="00D563C0" w:rsidRDefault="00D563C0" w:rsidP="0067130E">
      <w:pPr>
        <w:ind w:left="200"/>
        <w:jc w:val="both"/>
      </w:pPr>
      <w:r>
        <w:t>Дата, на которую был составлен список лиц, имеющих право на получение дивидендов за данный дивидендный период:</w:t>
      </w:r>
      <w:r>
        <w:rPr>
          <w:rStyle w:val="Subst"/>
          <w:bCs/>
          <w:iCs/>
        </w:rPr>
        <w:t xml:space="preserve"> </w:t>
      </w:r>
      <w:r w:rsidRPr="003308C4">
        <w:rPr>
          <w:rStyle w:val="Subst"/>
          <w:bCs/>
          <w:iCs/>
          <w:sz w:val="24"/>
          <w:szCs w:val="24"/>
        </w:rPr>
        <w:t>08.03.2011</w:t>
      </w:r>
    </w:p>
    <w:p w:rsidR="00D563C0" w:rsidRDefault="00D563C0" w:rsidP="0067130E">
      <w:pPr>
        <w:ind w:left="200"/>
        <w:jc w:val="both"/>
      </w:pPr>
      <w:r>
        <w:t>Дата составления протокола:</w:t>
      </w:r>
      <w:r>
        <w:rPr>
          <w:rStyle w:val="Subst"/>
          <w:bCs/>
          <w:iCs/>
        </w:rPr>
        <w:t xml:space="preserve"> </w:t>
      </w:r>
      <w:r w:rsidRPr="003308C4">
        <w:rPr>
          <w:rStyle w:val="Subst"/>
          <w:bCs/>
          <w:iCs/>
          <w:sz w:val="24"/>
          <w:szCs w:val="24"/>
        </w:rPr>
        <w:t>08.04.2011</w:t>
      </w:r>
    </w:p>
    <w:p w:rsidR="00D563C0" w:rsidRDefault="00D563C0" w:rsidP="0067130E">
      <w:pPr>
        <w:ind w:left="200"/>
        <w:jc w:val="both"/>
      </w:pPr>
      <w:r>
        <w:t>Номер протокола:</w:t>
      </w:r>
      <w:r>
        <w:rPr>
          <w:rStyle w:val="Subst"/>
          <w:bCs/>
          <w:iCs/>
        </w:rPr>
        <w:t xml:space="preserve"> </w:t>
      </w:r>
      <w:r w:rsidRPr="003308C4">
        <w:rPr>
          <w:rStyle w:val="Subst"/>
          <w:bCs/>
          <w:iCs/>
          <w:sz w:val="24"/>
          <w:szCs w:val="24"/>
        </w:rPr>
        <w:t>б/н</w:t>
      </w:r>
    </w:p>
    <w:p w:rsidR="00D563C0" w:rsidRDefault="00D563C0" w:rsidP="0067130E">
      <w:pPr>
        <w:pStyle w:val="ThinDelim"/>
        <w:jc w:val="both"/>
      </w:pPr>
    </w:p>
    <w:p w:rsidR="00D563C0" w:rsidRDefault="00D563C0" w:rsidP="0067130E">
      <w:pPr>
        <w:ind w:left="200"/>
        <w:jc w:val="both"/>
      </w:pPr>
      <w:r>
        <w:t>Категория (тип) акций:</w:t>
      </w:r>
      <w:r>
        <w:rPr>
          <w:rStyle w:val="Subst"/>
          <w:bCs/>
          <w:iCs/>
        </w:rPr>
        <w:t xml:space="preserve"> </w:t>
      </w:r>
      <w:r w:rsidRPr="003308C4">
        <w:rPr>
          <w:rStyle w:val="Subst"/>
          <w:bCs/>
          <w:iCs/>
          <w:sz w:val="24"/>
          <w:szCs w:val="24"/>
        </w:rPr>
        <w:t>обыкновенные</w:t>
      </w:r>
    </w:p>
    <w:p w:rsidR="00D563C0" w:rsidRDefault="00D563C0" w:rsidP="0067130E">
      <w:pPr>
        <w:ind w:left="200"/>
        <w:jc w:val="both"/>
      </w:pPr>
      <w:r>
        <w:t>Размер объявленных дивидендов по акциям данной категории (типа) в расчете на одну акцию, руб.:</w:t>
      </w:r>
    </w:p>
    <w:p w:rsidR="00D563C0" w:rsidRPr="003308C4" w:rsidRDefault="00D563C0" w:rsidP="0067130E">
      <w:pPr>
        <w:ind w:left="200"/>
        <w:jc w:val="both"/>
        <w:rPr>
          <w:sz w:val="24"/>
          <w:szCs w:val="24"/>
        </w:rPr>
      </w:pPr>
      <w:r w:rsidRPr="003308C4">
        <w:rPr>
          <w:rStyle w:val="Subst"/>
          <w:bCs/>
          <w:iCs/>
          <w:sz w:val="24"/>
          <w:szCs w:val="24"/>
        </w:rPr>
        <w:t>0.015</w:t>
      </w:r>
    </w:p>
    <w:p w:rsidR="00D563C0" w:rsidRDefault="00D563C0" w:rsidP="0067130E">
      <w:pPr>
        <w:ind w:left="200"/>
        <w:jc w:val="both"/>
      </w:pPr>
      <w:r>
        <w:t>Размер объявленных дивидендов в совокупности по всем акциям данной категории (типа), руб.:</w:t>
      </w:r>
    </w:p>
    <w:p w:rsidR="00D563C0" w:rsidRPr="003308C4" w:rsidRDefault="00D563C0" w:rsidP="0067130E">
      <w:pPr>
        <w:ind w:left="200"/>
        <w:jc w:val="both"/>
        <w:rPr>
          <w:sz w:val="24"/>
          <w:szCs w:val="24"/>
        </w:rPr>
      </w:pPr>
      <w:r w:rsidRPr="003308C4">
        <w:rPr>
          <w:rStyle w:val="Subst"/>
          <w:bCs/>
          <w:iCs/>
          <w:sz w:val="24"/>
          <w:szCs w:val="24"/>
        </w:rPr>
        <w:t>1 543 467</w:t>
      </w:r>
    </w:p>
    <w:p w:rsidR="00D563C0" w:rsidRDefault="00D563C0" w:rsidP="0067130E">
      <w:pPr>
        <w:ind w:left="200"/>
        <w:jc w:val="both"/>
      </w:pPr>
      <w:r>
        <w:t>Общий размер дивидендов, выплаченных по всем акциям эмитента одной категории (типа), руб.:</w:t>
      </w:r>
    </w:p>
    <w:p w:rsidR="00D563C0" w:rsidRPr="003308C4" w:rsidRDefault="00D563C0" w:rsidP="0067130E">
      <w:pPr>
        <w:ind w:left="200"/>
        <w:jc w:val="both"/>
        <w:rPr>
          <w:sz w:val="24"/>
          <w:szCs w:val="24"/>
        </w:rPr>
      </w:pPr>
      <w:r w:rsidRPr="003308C4">
        <w:rPr>
          <w:rStyle w:val="Subst"/>
          <w:bCs/>
          <w:iCs/>
          <w:sz w:val="24"/>
          <w:szCs w:val="24"/>
        </w:rPr>
        <w:t>1 532 394.15</w:t>
      </w:r>
    </w:p>
    <w:p w:rsidR="00D563C0" w:rsidRDefault="00D563C0" w:rsidP="0067130E">
      <w:pPr>
        <w:ind w:left="200"/>
        <w:jc w:val="both"/>
      </w:pPr>
      <w:r>
        <w:t>Источник выплаты объявленных дивидендов:</w:t>
      </w:r>
      <w:r>
        <w:rPr>
          <w:rStyle w:val="Subst"/>
          <w:bCs/>
          <w:iCs/>
        </w:rPr>
        <w:t xml:space="preserve"> </w:t>
      </w:r>
      <w:r w:rsidRPr="003308C4">
        <w:rPr>
          <w:rStyle w:val="Subst"/>
          <w:bCs/>
          <w:iCs/>
          <w:sz w:val="24"/>
          <w:szCs w:val="24"/>
        </w:rPr>
        <w:t>Чистая прибыль</w:t>
      </w:r>
    </w:p>
    <w:p w:rsidR="00D563C0" w:rsidRDefault="00D563C0" w:rsidP="0067130E">
      <w:pPr>
        <w:ind w:left="200"/>
        <w:jc w:val="both"/>
      </w:pPr>
      <w:r>
        <w:t>Доля объявленных дивидендов в чистой прибыли отчетного года, %:</w:t>
      </w:r>
      <w:r>
        <w:rPr>
          <w:rStyle w:val="Subst"/>
          <w:bCs/>
          <w:iCs/>
        </w:rPr>
        <w:t xml:space="preserve"> </w:t>
      </w:r>
      <w:r w:rsidRPr="003308C4">
        <w:rPr>
          <w:rStyle w:val="Subst"/>
          <w:bCs/>
          <w:iCs/>
          <w:sz w:val="24"/>
          <w:szCs w:val="24"/>
        </w:rPr>
        <w:t>30</w:t>
      </w:r>
    </w:p>
    <w:p w:rsidR="00D563C0" w:rsidRDefault="00D563C0" w:rsidP="0067130E">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67130E">
      <w:pPr>
        <w:ind w:left="200"/>
        <w:jc w:val="both"/>
      </w:pPr>
    </w:p>
    <w:p w:rsidR="00D563C0" w:rsidRDefault="00D563C0" w:rsidP="0067130E">
      <w:pPr>
        <w:ind w:left="200"/>
        <w:jc w:val="both"/>
      </w:pPr>
      <w:r>
        <w:t>Категория (тип) акций:</w:t>
      </w:r>
      <w:r>
        <w:rPr>
          <w:rStyle w:val="Subst"/>
          <w:bCs/>
          <w:iCs/>
        </w:rPr>
        <w:t xml:space="preserve"> </w:t>
      </w:r>
      <w:r w:rsidRPr="003308C4">
        <w:rPr>
          <w:rStyle w:val="Subst"/>
          <w:bCs/>
          <w:iCs/>
          <w:sz w:val="24"/>
          <w:szCs w:val="24"/>
        </w:rPr>
        <w:t>привилегированные, тип А</w:t>
      </w:r>
    </w:p>
    <w:p w:rsidR="00D563C0" w:rsidRDefault="00D563C0" w:rsidP="0067130E">
      <w:pPr>
        <w:ind w:left="200"/>
        <w:jc w:val="both"/>
      </w:pPr>
      <w:r>
        <w:t>Размер объявленных дивидендов по акциям данной категории (типа) в расчете на одну акцию, руб.:</w:t>
      </w:r>
    </w:p>
    <w:p w:rsidR="00D563C0" w:rsidRPr="003308C4" w:rsidRDefault="00D563C0" w:rsidP="0067130E">
      <w:pPr>
        <w:ind w:left="200"/>
        <w:jc w:val="both"/>
        <w:rPr>
          <w:sz w:val="24"/>
          <w:szCs w:val="24"/>
        </w:rPr>
      </w:pPr>
      <w:r w:rsidRPr="003308C4">
        <w:rPr>
          <w:rStyle w:val="Subst"/>
          <w:bCs/>
          <w:iCs/>
          <w:sz w:val="24"/>
          <w:szCs w:val="24"/>
        </w:rPr>
        <w:t>0.3</w:t>
      </w:r>
    </w:p>
    <w:p w:rsidR="00D563C0" w:rsidRDefault="00D563C0" w:rsidP="0067130E">
      <w:pPr>
        <w:ind w:left="200"/>
        <w:jc w:val="both"/>
      </w:pPr>
      <w:r>
        <w:t>Размер объявленных дивидендов в совокупности по всем акциям данной категории (типа), руб.:</w:t>
      </w:r>
    </w:p>
    <w:p w:rsidR="00D563C0" w:rsidRPr="003308C4" w:rsidRDefault="00D563C0" w:rsidP="0067130E">
      <w:pPr>
        <w:ind w:left="200"/>
        <w:jc w:val="both"/>
        <w:rPr>
          <w:sz w:val="24"/>
          <w:szCs w:val="24"/>
        </w:rPr>
      </w:pPr>
      <w:r w:rsidRPr="003308C4">
        <w:rPr>
          <w:rStyle w:val="Subst"/>
          <w:bCs/>
          <w:iCs/>
          <w:sz w:val="24"/>
          <w:szCs w:val="24"/>
        </w:rPr>
        <w:t>910 740</w:t>
      </w:r>
    </w:p>
    <w:p w:rsidR="00D563C0" w:rsidRDefault="00D563C0" w:rsidP="0067130E">
      <w:pPr>
        <w:ind w:left="200"/>
        <w:jc w:val="both"/>
      </w:pPr>
      <w:r>
        <w:t>Общий размер дивидендов, выплаченных по всем акциям эмитента одной категории (типа), руб.:</w:t>
      </w:r>
    </w:p>
    <w:p w:rsidR="00D563C0" w:rsidRPr="003308C4" w:rsidRDefault="00D563C0" w:rsidP="0067130E">
      <w:pPr>
        <w:ind w:left="200"/>
        <w:jc w:val="both"/>
        <w:rPr>
          <w:sz w:val="24"/>
          <w:szCs w:val="24"/>
        </w:rPr>
      </w:pPr>
      <w:r w:rsidRPr="003308C4">
        <w:rPr>
          <w:rStyle w:val="Subst"/>
          <w:bCs/>
          <w:iCs/>
          <w:sz w:val="24"/>
          <w:szCs w:val="24"/>
        </w:rPr>
        <w:t>878 989.41</w:t>
      </w:r>
    </w:p>
    <w:p w:rsidR="00D563C0" w:rsidRDefault="00D563C0" w:rsidP="0067130E">
      <w:pPr>
        <w:ind w:left="200"/>
        <w:jc w:val="both"/>
      </w:pPr>
      <w:r>
        <w:t>Источник выплаты объявленных дивидендов:</w:t>
      </w:r>
      <w:r>
        <w:rPr>
          <w:rStyle w:val="Subst"/>
          <w:bCs/>
          <w:iCs/>
        </w:rPr>
        <w:t xml:space="preserve"> </w:t>
      </w:r>
      <w:r w:rsidRPr="003308C4">
        <w:rPr>
          <w:rStyle w:val="Subst"/>
          <w:bCs/>
          <w:iCs/>
          <w:sz w:val="24"/>
          <w:szCs w:val="24"/>
        </w:rPr>
        <w:t>Чистая прибыль</w:t>
      </w:r>
    </w:p>
    <w:p w:rsidR="00D563C0" w:rsidRDefault="00D563C0" w:rsidP="0067130E">
      <w:pPr>
        <w:ind w:left="200"/>
        <w:jc w:val="both"/>
      </w:pPr>
      <w:r>
        <w:t>Доля объявленных дивидендов в чистой прибыли отчетного года, %:</w:t>
      </w:r>
      <w:r>
        <w:rPr>
          <w:rStyle w:val="Subst"/>
          <w:bCs/>
          <w:iCs/>
        </w:rPr>
        <w:t xml:space="preserve"> </w:t>
      </w:r>
      <w:r w:rsidRPr="003308C4">
        <w:rPr>
          <w:rStyle w:val="Subst"/>
          <w:bCs/>
          <w:iCs/>
          <w:sz w:val="24"/>
          <w:szCs w:val="24"/>
        </w:rPr>
        <w:t>30</w:t>
      </w:r>
    </w:p>
    <w:p w:rsidR="00D563C0" w:rsidRDefault="00D563C0" w:rsidP="0067130E">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67130E">
      <w:pPr>
        <w:ind w:left="200"/>
        <w:jc w:val="both"/>
      </w:pPr>
    </w:p>
    <w:p w:rsidR="00D563C0" w:rsidRDefault="00D563C0" w:rsidP="0067130E">
      <w:pPr>
        <w:ind w:left="200"/>
        <w:jc w:val="both"/>
      </w:pPr>
      <w:r>
        <w:t>Срок, отведенный для выплаты объявленных дивидендов по акциям эмитента:</w:t>
      </w:r>
      <w:r>
        <w:br/>
      </w:r>
      <w:r w:rsidRPr="003308C4">
        <w:rPr>
          <w:rStyle w:val="Subst"/>
          <w:bCs/>
          <w:iCs/>
          <w:sz w:val="24"/>
          <w:szCs w:val="24"/>
        </w:rPr>
        <w:t>08.04.2012</w:t>
      </w:r>
    </w:p>
    <w:p w:rsidR="00D563C0" w:rsidRDefault="00D563C0" w:rsidP="0067130E">
      <w:pPr>
        <w:ind w:left="200"/>
        <w:jc w:val="both"/>
      </w:pPr>
      <w:r>
        <w:t>Форма и иные условия выплаты объявленных дивидендов по акциям эмитента:</w:t>
      </w:r>
      <w:r>
        <w:br/>
      </w:r>
      <w:r w:rsidRPr="003308C4">
        <w:rPr>
          <w:rStyle w:val="Subst"/>
          <w:bCs/>
          <w:iCs/>
          <w:sz w:val="24"/>
          <w:szCs w:val="24"/>
        </w:rPr>
        <w:t>денежные средства в рублях Российской Федерации</w:t>
      </w:r>
    </w:p>
    <w:p w:rsidR="00D563C0" w:rsidRPr="003308C4" w:rsidRDefault="00D563C0" w:rsidP="0067130E">
      <w:pPr>
        <w:ind w:left="200"/>
        <w:jc w:val="both"/>
        <w:rPr>
          <w:sz w:val="24"/>
          <w:szCs w:val="24"/>
        </w:rPr>
      </w:pPr>
      <w:r w:rsidRPr="003308C4">
        <w:rPr>
          <w:rStyle w:val="Subst"/>
          <w:bCs/>
          <w:iCs/>
          <w:sz w:val="24"/>
          <w:szCs w:val="24"/>
        </w:rPr>
        <w:t>Объявленные дивиденды по акциям эмитента выплачены эмитентом не в полном объеме</w:t>
      </w:r>
    </w:p>
    <w:p w:rsidR="00D563C0" w:rsidRDefault="00D563C0" w:rsidP="0067130E">
      <w:pPr>
        <w:ind w:left="200"/>
        <w:jc w:val="both"/>
      </w:pPr>
      <w:r>
        <w:t>Причины невыплаты объявленных дивидендов:</w:t>
      </w:r>
      <w:r>
        <w:br/>
      </w:r>
      <w:r w:rsidRPr="003308C4">
        <w:rPr>
          <w:rStyle w:val="Subst"/>
          <w:bCs/>
          <w:iCs/>
          <w:sz w:val="24"/>
          <w:szCs w:val="24"/>
        </w:rPr>
        <w:t>отсутствие платежных реквизитов и почтовых адресов акционеров</w:t>
      </w:r>
    </w:p>
    <w:p w:rsidR="00D563C0" w:rsidRDefault="00D563C0" w:rsidP="001D07AA">
      <w:pPr>
        <w:pStyle w:val="SubHeading"/>
        <w:ind w:left="200"/>
        <w:jc w:val="both"/>
      </w:pPr>
      <w:r>
        <w:t>Дивидендный период</w:t>
      </w:r>
    </w:p>
    <w:p w:rsidR="00D563C0" w:rsidRDefault="00D563C0" w:rsidP="001D07AA">
      <w:pPr>
        <w:ind w:left="200"/>
        <w:jc w:val="both"/>
      </w:pPr>
      <w:r>
        <w:t>Год:</w:t>
      </w:r>
      <w:r>
        <w:rPr>
          <w:rStyle w:val="Subst"/>
          <w:bCs/>
          <w:iCs/>
        </w:rPr>
        <w:t xml:space="preserve"> </w:t>
      </w:r>
      <w:r w:rsidRPr="003308C4">
        <w:rPr>
          <w:rStyle w:val="Subst"/>
          <w:bCs/>
          <w:iCs/>
          <w:sz w:val="24"/>
          <w:szCs w:val="24"/>
        </w:rPr>
        <w:t>2011</w:t>
      </w:r>
    </w:p>
    <w:p w:rsidR="00D563C0" w:rsidRDefault="00D563C0" w:rsidP="001D07AA">
      <w:pPr>
        <w:ind w:left="200"/>
        <w:jc w:val="both"/>
      </w:pPr>
      <w:r>
        <w:t>Период:</w:t>
      </w:r>
      <w:r>
        <w:rPr>
          <w:rStyle w:val="Subst"/>
          <w:bCs/>
          <w:iCs/>
        </w:rPr>
        <w:t xml:space="preserve"> </w:t>
      </w:r>
      <w:r w:rsidRPr="003308C4">
        <w:rPr>
          <w:rStyle w:val="Subst"/>
          <w:bCs/>
          <w:iCs/>
          <w:sz w:val="24"/>
          <w:szCs w:val="24"/>
        </w:rPr>
        <w:t>полный год</w:t>
      </w:r>
    </w:p>
    <w:p w:rsidR="00D563C0" w:rsidRDefault="00D563C0" w:rsidP="0067130E">
      <w:pPr>
        <w:ind w:left="200"/>
        <w:jc w:val="both"/>
      </w:pPr>
      <w:r>
        <w:t>Орган управления эмитента, принявший решение об объявлении дивидендов:</w:t>
      </w:r>
      <w:r>
        <w:rPr>
          <w:rStyle w:val="Subst"/>
          <w:bCs/>
          <w:iCs/>
        </w:rPr>
        <w:t xml:space="preserve"> </w:t>
      </w:r>
      <w:r w:rsidRPr="003308C4">
        <w:rPr>
          <w:rStyle w:val="Subst"/>
          <w:bCs/>
          <w:iCs/>
          <w:sz w:val="24"/>
          <w:szCs w:val="24"/>
        </w:rPr>
        <w:t>Общее собрание акционеров</w:t>
      </w:r>
    </w:p>
    <w:p w:rsidR="00D563C0" w:rsidRDefault="00D563C0" w:rsidP="0067130E">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w:t>
      </w:r>
      <w:r w:rsidRPr="003308C4">
        <w:rPr>
          <w:rStyle w:val="Subst"/>
          <w:bCs/>
          <w:iCs/>
          <w:sz w:val="24"/>
          <w:szCs w:val="24"/>
        </w:rPr>
        <w:t>18.05.2012</w:t>
      </w:r>
    </w:p>
    <w:p w:rsidR="00D563C0" w:rsidRDefault="00D563C0" w:rsidP="0067130E">
      <w:pPr>
        <w:ind w:left="200"/>
        <w:jc w:val="both"/>
      </w:pPr>
      <w:r>
        <w:t>Дата, на которую был составлен список лиц, имеющих право на получение дивидендов за данный дивидендный период:</w:t>
      </w:r>
      <w:r w:rsidRPr="003308C4">
        <w:rPr>
          <w:rStyle w:val="Subst"/>
          <w:bCs/>
          <w:iCs/>
          <w:sz w:val="24"/>
          <w:szCs w:val="24"/>
        </w:rPr>
        <w:t xml:space="preserve"> 16.04.2012</w:t>
      </w:r>
    </w:p>
    <w:p w:rsidR="00D563C0" w:rsidRDefault="00D563C0" w:rsidP="001D07AA">
      <w:pPr>
        <w:ind w:left="200"/>
        <w:jc w:val="both"/>
      </w:pPr>
      <w:r>
        <w:t>Дата составления протокола:</w:t>
      </w:r>
      <w:r>
        <w:rPr>
          <w:rStyle w:val="Subst"/>
          <w:bCs/>
          <w:iCs/>
        </w:rPr>
        <w:t xml:space="preserve"> </w:t>
      </w:r>
      <w:r w:rsidRPr="003308C4">
        <w:rPr>
          <w:rStyle w:val="Subst"/>
          <w:bCs/>
          <w:iCs/>
          <w:sz w:val="24"/>
          <w:szCs w:val="24"/>
        </w:rPr>
        <w:t>18.05.2012</w:t>
      </w:r>
    </w:p>
    <w:p w:rsidR="00D563C0" w:rsidRDefault="00D563C0" w:rsidP="001D07AA">
      <w:pPr>
        <w:ind w:left="200"/>
        <w:jc w:val="both"/>
      </w:pPr>
      <w:r>
        <w:t>Номер протокола:</w:t>
      </w:r>
      <w:r>
        <w:rPr>
          <w:rStyle w:val="Subst"/>
          <w:bCs/>
          <w:iCs/>
        </w:rPr>
        <w:t xml:space="preserve"> </w:t>
      </w:r>
      <w:r w:rsidRPr="003308C4">
        <w:rPr>
          <w:rStyle w:val="Subst"/>
          <w:bCs/>
          <w:iCs/>
          <w:sz w:val="24"/>
          <w:szCs w:val="24"/>
        </w:rPr>
        <w:t>б/н</w:t>
      </w:r>
    </w:p>
    <w:p w:rsidR="00D563C0" w:rsidRDefault="00D563C0" w:rsidP="001D07AA">
      <w:pPr>
        <w:pStyle w:val="ThinDelim"/>
        <w:jc w:val="both"/>
      </w:pPr>
    </w:p>
    <w:p w:rsidR="00D563C0" w:rsidRDefault="00D563C0" w:rsidP="001D07AA">
      <w:pPr>
        <w:ind w:left="200"/>
        <w:jc w:val="both"/>
      </w:pPr>
      <w:r>
        <w:t>Категория (тип) акций:</w:t>
      </w:r>
      <w:r>
        <w:rPr>
          <w:rStyle w:val="Subst"/>
          <w:bCs/>
          <w:iCs/>
        </w:rPr>
        <w:t xml:space="preserve"> </w:t>
      </w:r>
      <w:r w:rsidRPr="003308C4">
        <w:rPr>
          <w:rStyle w:val="Subst"/>
          <w:bCs/>
          <w:iCs/>
          <w:sz w:val="24"/>
          <w:szCs w:val="24"/>
        </w:rPr>
        <w:t>обыкновенные</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3308C4" w:rsidRDefault="00D563C0" w:rsidP="001D07AA">
      <w:pPr>
        <w:ind w:left="200"/>
        <w:jc w:val="both"/>
        <w:rPr>
          <w:sz w:val="24"/>
          <w:szCs w:val="24"/>
        </w:rPr>
      </w:pPr>
      <w:r w:rsidRPr="003308C4">
        <w:rPr>
          <w:rStyle w:val="Subst"/>
          <w:bCs/>
          <w:iCs/>
          <w:sz w:val="24"/>
          <w:szCs w:val="24"/>
        </w:rPr>
        <w:t>0.02193</w:t>
      </w:r>
    </w:p>
    <w:p w:rsidR="00D563C0" w:rsidRDefault="00D563C0" w:rsidP="001D07AA">
      <w:pPr>
        <w:ind w:left="200"/>
        <w:jc w:val="both"/>
      </w:pPr>
      <w:r>
        <w:t>Размер объявленных дивидендов в совокупности по всем акциям данной категории (типа), руб.:</w:t>
      </w:r>
    </w:p>
    <w:p w:rsidR="00D563C0" w:rsidRPr="003308C4" w:rsidRDefault="00D563C0" w:rsidP="001D07AA">
      <w:pPr>
        <w:ind w:left="200"/>
        <w:jc w:val="both"/>
        <w:rPr>
          <w:sz w:val="24"/>
          <w:szCs w:val="24"/>
        </w:rPr>
      </w:pPr>
      <w:r w:rsidRPr="003308C4">
        <w:rPr>
          <w:rStyle w:val="Subst"/>
          <w:bCs/>
          <w:iCs/>
          <w:sz w:val="24"/>
          <w:szCs w:val="24"/>
        </w:rPr>
        <w:t>2 256 548.75</w:t>
      </w:r>
    </w:p>
    <w:p w:rsidR="00D563C0" w:rsidRDefault="00D563C0" w:rsidP="001D07AA">
      <w:pPr>
        <w:ind w:left="200"/>
        <w:jc w:val="both"/>
      </w:pPr>
      <w:r>
        <w:lastRenderedPageBreak/>
        <w:t>Общий размер дивидендов, выплаченных по всем акциям эмитента одной категории (типа), руб.:</w:t>
      </w:r>
    </w:p>
    <w:p w:rsidR="00D563C0" w:rsidRPr="003308C4" w:rsidRDefault="00D563C0" w:rsidP="001D07AA">
      <w:pPr>
        <w:ind w:left="200"/>
        <w:jc w:val="both"/>
        <w:rPr>
          <w:sz w:val="24"/>
          <w:szCs w:val="24"/>
        </w:rPr>
      </w:pPr>
      <w:r w:rsidRPr="003308C4">
        <w:rPr>
          <w:rStyle w:val="Subst"/>
          <w:bCs/>
          <w:iCs/>
          <w:sz w:val="24"/>
          <w:szCs w:val="24"/>
        </w:rPr>
        <w:t>2 074 370.48</w:t>
      </w:r>
    </w:p>
    <w:p w:rsidR="00D563C0" w:rsidRDefault="00D563C0" w:rsidP="001D07AA">
      <w:pPr>
        <w:ind w:left="200"/>
        <w:jc w:val="both"/>
      </w:pPr>
      <w:r>
        <w:t>Источник выплаты объявленных дивидендов:</w:t>
      </w:r>
      <w:r>
        <w:rPr>
          <w:rStyle w:val="Subst"/>
          <w:bCs/>
          <w:iCs/>
        </w:rPr>
        <w:t xml:space="preserve"> </w:t>
      </w:r>
      <w:r w:rsidRPr="003308C4">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3308C4">
        <w:rPr>
          <w:rStyle w:val="Subst"/>
          <w:bCs/>
          <w:iCs/>
          <w:sz w:val="24"/>
          <w:szCs w:val="24"/>
        </w:rPr>
        <w:t>30</w:t>
      </w:r>
    </w:p>
    <w:p w:rsidR="00D563C0" w:rsidRDefault="00D563C0" w:rsidP="001D07AA">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1D07AA">
      <w:pPr>
        <w:ind w:left="200"/>
        <w:jc w:val="both"/>
      </w:pPr>
    </w:p>
    <w:p w:rsidR="00D563C0" w:rsidRDefault="00D563C0" w:rsidP="001D07AA">
      <w:pPr>
        <w:ind w:left="200"/>
        <w:jc w:val="both"/>
      </w:pPr>
      <w:r>
        <w:t>Категория (тип) акций:</w:t>
      </w:r>
      <w:r>
        <w:rPr>
          <w:rStyle w:val="Subst"/>
          <w:bCs/>
          <w:iCs/>
        </w:rPr>
        <w:t xml:space="preserve"> </w:t>
      </w:r>
      <w:r w:rsidRPr="003308C4">
        <w:rPr>
          <w:rStyle w:val="Subst"/>
          <w:bCs/>
          <w:iCs/>
          <w:sz w:val="24"/>
          <w:szCs w:val="24"/>
        </w:rPr>
        <w:t>привилегированные, тип А</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3308C4" w:rsidRDefault="00D563C0" w:rsidP="001D07AA">
      <w:pPr>
        <w:ind w:left="200"/>
        <w:jc w:val="both"/>
        <w:rPr>
          <w:sz w:val="24"/>
          <w:szCs w:val="24"/>
        </w:rPr>
      </w:pPr>
      <w:r w:rsidRPr="003308C4">
        <w:rPr>
          <w:rStyle w:val="Subst"/>
          <w:bCs/>
          <w:iCs/>
          <w:sz w:val="24"/>
          <w:szCs w:val="24"/>
        </w:rPr>
        <w:t>0.1</w:t>
      </w:r>
    </w:p>
    <w:p w:rsidR="00D563C0" w:rsidRDefault="00D563C0" w:rsidP="001D07AA">
      <w:pPr>
        <w:ind w:left="200"/>
        <w:jc w:val="both"/>
      </w:pPr>
      <w:r>
        <w:t>Размер объявленных дивидендов в совокупности по всем акциям данной категории (типа), руб.:</w:t>
      </w:r>
    </w:p>
    <w:p w:rsidR="00D563C0" w:rsidRPr="003308C4" w:rsidRDefault="00D563C0" w:rsidP="001D07AA">
      <w:pPr>
        <w:ind w:left="200"/>
        <w:jc w:val="both"/>
        <w:rPr>
          <w:sz w:val="24"/>
          <w:szCs w:val="24"/>
        </w:rPr>
      </w:pPr>
      <w:r w:rsidRPr="003308C4">
        <w:rPr>
          <w:rStyle w:val="Subst"/>
          <w:bCs/>
          <w:iCs/>
          <w:sz w:val="24"/>
          <w:szCs w:val="24"/>
        </w:rPr>
        <w:t>303 580</w:t>
      </w:r>
    </w:p>
    <w:p w:rsidR="00D563C0" w:rsidRDefault="00D563C0" w:rsidP="001D07AA">
      <w:pPr>
        <w:ind w:left="200"/>
        <w:jc w:val="both"/>
      </w:pPr>
      <w:r>
        <w:t>Общий размер дивидендов, выплаченных по всем акциям эмитента одной категории (типа), руб.:</w:t>
      </w:r>
    </w:p>
    <w:p w:rsidR="00D563C0" w:rsidRPr="003308C4" w:rsidRDefault="00D563C0" w:rsidP="001D07AA">
      <w:pPr>
        <w:ind w:left="200"/>
        <w:jc w:val="both"/>
        <w:rPr>
          <w:sz w:val="24"/>
          <w:szCs w:val="24"/>
        </w:rPr>
      </w:pPr>
      <w:r w:rsidRPr="003308C4">
        <w:rPr>
          <w:rStyle w:val="Subst"/>
          <w:bCs/>
          <w:iCs/>
          <w:sz w:val="24"/>
          <w:szCs w:val="24"/>
        </w:rPr>
        <w:t>177 699.74</w:t>
      </w:r>
    </w:p>
    <w:p w:rsidR="00D563C0" w:rsidRDefault="00D563C0" w:rsidP="001D07AA">
      <w:pPr>
        <w:ind w:left="200"/>
        <w:jc w:val="both"/>
      </w:pPr>
      <w:r>
        <w:t>Источник выплаты объявленных дивидендов:</w:t>
      </w:r>
      <w:r>
        <w:rPr>
          <w:rStyle w:val="Subst"/>
          <w:bCs/>
          <w:iCs/>
        </w:rPr>
        <w:t xml:space="preserve"> </w:t>
      </w:r>
      <w:r w:rsidRPr="003308C4">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3308C4">
        <w:rPr>
          <w:rStyle w:val="Subst"/>
          <w:bCs/>
          <w:iCs/>
          <w:sz w:val="24"/>
          <w:szCs w:val="24"/>
        </w:rPr>
        <w:t>30</w:t>
      </w:r>
    </w:p>
    <w:p w:rsidR="00D563C0" w:rsidRDefault="00D563C0" w:rsidP="001D07AA">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1D07AA">
      <w:pPr>
        <w:ind w:left="200"/>
        <w:jc w:val="both"/>
      </w:pPr>
    </w:p>
    <w:p w:rsidR="00D563C0" w:rsidRDefault="00D563C0" w:rsidP="001D07AA">
      <w:pPr>
        <w:ind w:left="200"/>
        <w:jc w:val="both"/>
      </w:pPr>
      <w:r>
        <w:t>Срок, отведенный для выплаты объявленных дивидендов по акциям эмитента:</w:t>
      </w:r>
      <w:r>
        <w:br/>
      </w:r>
      <w:r w:rsidRPr="00DA6EB8">
        <w:rPr>
          <w:rStyle w:val="Subst"/>
          <w:bCs/>
          <w:iCs/>
          <w:sz w:val="24"/>
          <w:szCs w:val="24"/>
        </w:rPr>
        <w:t>18.05.2013 г.</w:t>
      </w:r>
    </w:p>
    <w:p w:rsidR="00D563C0" w:rsidRPr="00DA6EB8" w:rsidRDefault="00D563C0" w:rsidP="001D07AA">
      <w:pPr>
        <w:ind w:left="200"/>
        <w:jc w:val="both"/>
        <w:rPr>
          <w:sz w:val="24"/>
          <w:szCs w:val="24"/>
        </w:rPr>
      </w:pPr>
      <w:r>
        <w:t>Форма и иные условия выплаты объявленных дивидендов по акциям эмитента:</w:t>
      </w:r>
      <w:r>
        <w:br/>
      </w:r>
      <w:r w:rsidRPr="00DA6EB8">
        <w:rPr>
          <w:rStyle w:val="Subst"/>
          <w:bCs/>
          <w:iCs/>
          <w:sz w:val="24"/>
          <w:szCs w:val="24"/>
        </w:rPr>
        <w:t>денежные средства в рублях Российской Федерации</w:t>
      </w:r>
    </w:p>
    <w:p w:rsidR="00D563C0" w:rsidRPr="00DA6EB8" w:rsidRDefault="00D563C0" w:rsidP="001D07AA">
      <w:pPr>
        <w:ind w:left="200"/>
        <w:jc w:val="both"/>
        <w:rPr>
          <w:sz w:val="24"/>
          <w:szCs w:val="24"/>
        </w:rPr>
      </w:pPr>
      <w:r w:rsidRPr="00DA6EB8">
        <w:rPr>
          <w:rStyle w:val="Subst"/>
          <w:bCs/>
          <w:iCs/>
          <w:sz w:val="24"/>
          <w:szCs w:val="24"/>
        </w:rPr>
        <w:t>Объявленные дивиденды по акциям эмитента выплачены эмитентом не в полном объеме</w:t>
      </w:r>
    </w:p>
    <w:p w:rsidR="00D563C0" w:rsidRDefault="00D563C0" w:rsidP="001D07AA">
      <w:pPr>
        <w:ind w:left="200"/>
        <w:jc w:val="both"/>
      </w:pPr>
      <w:r>
        <w:t>Причины невыплаты объявленных дивидендов:</w:t>
      </w:r>
      <w:r>
        <w:br/>
      </w:r>
      <w:r w:rsidRPr="00DA6EB8">
        <w:rPr>
          <w:rStyle w:val="Subst"/>
          <w:bCs/>
          <w:iCs/>
          <w:sz w:val="24"/>
          <w:szCs w:val="24"/>
        </w:rPr>
        <w:t>отсутствие платежных реквизитов и почтовых адресов акционеров</w:t>
      </w:r>
    </w:p>
    <w:p w:rsidR="00D563C0" w:rsidRDefault="00D563C0" w:rsidP="001D07AA">
      <w:pPr>
        <w:pStyle w:val="SubHeading"/>
        <w:ind w:left="200"/>
        <w:jc w:val="both"/>
      </w:pPr>
      <w:r>
        <w:t>Дивидендный период</w:t>
      </w:r>
    </w:p>
    <w:p w:rsidR="00D563C0" w:rsidRDefault="00D563C0" w:rsidP="001D07AA">
      <w:pPr>
        <w:ind w:left="200"/>
        <w:jc w:val="both"/>
      </w:pPr>
      <w:r>
        <w:t>Год:</w:t>
      </w:r>
      <w:r>
        <w:rPr>
          <w:rStyle w:val="Subst"/>
          <w:bCs/>
          <w:iCs/>
        </w:rPr>
        <w:t xml:space="preserve"> </w:t>
      </w:r>
      <w:r w:rsidRPr="00DA6EB8">
        <w:rPr>
          <w:rStyle w:val="Subst"/>
          <w:bCs/>
          <w:iCs/>
          <w:sz w:val="24"/>
          <w:szCs w:val="24"/>
        </w:rPr>
        <w:t>2012</w:t>
      </w:r>
    </w:p>
    <w:p w:rsidR="00D563C0" w:rsidRDefault="00D563C0" w:rsidP="001D07AA">
      <w:pPr>
        <w:ind w:left="200"/>
        <w:jc w:val="both"/>
      </w:pPr>
      <w:r>
        <w:t>Период:</w:t>
      </w:r>
      <w:r>
        <w:rPr>
          <w:rStyle w:val="Subst"/>
          <w:bCs/>
          <w:iCs/>
        </w:rPr>
        <w:t xml:space="preserve"> </w:t>
      </w:r>
      <w:r w:rsidRPr="00DA6EB8">
        <w:rPr>
          <w:rStyle w:val="Subst"/>
          <w:bCs/>
          <w:iCs/>
          <w:sz w:val="24"/>
          <w:szCs w:val="24"/>
        </w:rPr>
        <w:t>полный год</w:t>
      </w:r>
    </w:p>
    <w:p w:rsidR="0067130E" w:rsidRDefault="0067130E" w:rsidP="001D07AA">
      <w:pPr>
        <w:ind w:left="400"/>
        <w:jc w:val="both"/>
      </w:pPr>
    </w:p>
    <w:p w:rsidR="00D563C0" w:rsidRDefault="00D563C0" w:rsidP="001D07AA">
      <w:pPr>
        <w:ind w:left="200"/>
        <w:jc w:val="both"/>
      </w:pPr>
      <w:r>
        <w:t>Орган управления эмитента, принявший решение об объявлении дивидендов:</w:t>
      </w:r>
      <w:r>
        <w:rPr>
          <w:rStyle w:val="Subst"/>
          <w:bCs/>
          <w:iCs/>
        </w:rPr>
        <w:t xml:space="preserve"> </w:t>
      </w:r>
      <w:r w:rsidRPr="00DA6EB8">
        <w:rPr>
          <w:rStyle w:val="Subst"/>
          <w:bCs/>
          <w:iCs/>
          <w:sz w:val="24"/>
          <w:szCs w:val="24"/>
        </w:rPr>
        <w:t>Общее собрание акционеров</w:t>
      </w:r>
    </w:p>
    <w:p w:rsidR="00D563C0" w:rsidRDefault="00D563C0" w:rsidP="001D07AA">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w:t>
      </w:r>
      <w:r w:rsidRPr="00DA6EB8">
        <w:rPr>
          <w:rStyle w:val="Subst"/>
          <w:bCs/>
          <w:iCs/>
          <w:sz w:val="24"/>
          <w:szCs w:val="24"/>
        </w:rPr>
        <w:t>17.04.2013</w:t>
      </w:r>
    </w:p>
    <w:p w:rsidR="00D563C0" w:rsidRDefault="00D563C0" w:rsidP="001D07AA">
      <w:pPr>
        <w:ind w:left="200"/>
        <w:jc w:val="both"/>
      </w:pPr>
      <w:r>
        <w:t>Дата, на которую был составлен список лиц, имеющих право на получение дивидендов за данный дивидендный период:</w:t>
      </w:r>
      <w:r>
        <w:rPr>
          <w:rStyle w:val="Subst"/>
          <w:bCs/>
          <w:iCs/>
        </w:rPr>
        <w:t xml:space="preserve"> </w:t>
      </w:r>
      <w:r w:rsidRPr="00DA6EB8">
        <w:rPr>
          <w:rStyle w:val="Subst"/>
          <w:bCs/>
          <w:iCs/>
          <w:sz w:val="24"/>
          <w:szCs w:val="24"/>
        </w:rPr>
        <w:t>29.03.2013</w:t>
      </w:r>
    </w:p>
    <w:p w:rsidR="00D563C0" w:rsidRDefault="00D563C0" w:rsidP="001D07AA">
      <w:pPr>
        <w:ind w:left="200"/>
        <w:jc w:val="both"/>
      </w:pPr>
      <w:r>
        <w:t>Дата составления протокола:</w:t>
      </w:r>
      <w:r>
        <w:rPr>
          <w:rStyle w:val="Subst"/>
          <w:bCs/>
          <w:iCs/>
        </w:rPr>
        <w:t xml:space="preserve"> </w:t>
      </w:r>
      <w:r w:rsidRPr="00DA6EB8">
        <w:rPr>
          <w:rStyle w:val="Subst"/>
          <w:bCs/>
          <w:iCs/>
          <w:sz w:val="24"/>
          <w:szCs w:val="24"/>
        </w:rPr>
        <w:t>19.04.2013</w:t>
      </w:r>
    </w:p>
    <w:p w:rsidR="00D563C0" w:rsidRDefault="00D563C0" w:rsidP="001D07AA">
      <w:pPr>
        <w:ind w:left="200"/>
        <w:jc w:val="both"/>
      </w:pPr>
      <w:r>
        <w:t>Номер протокола:</w:t>
      </w:r>
      <w:r>
        <w:rPr>
          <w:rStyle w:val="Subst"/>
          <w:bCs/>
          <w:iCs/>
        </w:rPr>
        <w:t xml:space="preserve"> </w:t>
      </w:r>
      <w:r w:rsidRPr="00DA6EB8">
        <w:rPr>
          <w:rStyle w:val="Subst"/>
          <w:bCs/>
          <w:iCs/>
          <w:sz w:val="24"/>
          <w:szCs w:val="24"/>
        </w:rPr>
        <w:t>б/н</w:t>
      </w:r>
    </w:p>
    <w:p w:rsidR="00D563C0" w:rsidRDefault="00D563C0" w:rsidP="001D07AA">
      <w:pPr>
        <w:pStyle w:val="ThinDelim"/>
        <w:jc w:val="both"/>
      </w:pPr>
    </w:p>
    <w:p w:rsidR="00D563C0" w:rsidRDefault="00D563C0" w:rsidP="001D07AA">
      <w:pPr>
        <w:ind w:left="200"/>
        <w:jc w:val="both"/>
      </w:pPr>
      <w:r>
        <w:t>Категория (тип) акций:</w:t>
      </w:r>
      <w:r>
        <w:rPr>
          <w:rStyle w:val="Subst"/>
          <w:bCs/>
          <w:iCs/>
        </w:rPr>
        <w:t xml:space="preserve"> </w:t>
      </w:r>
      <w:r w:rsidRPr="00DA6EB8">
        <w:rPr>
          <w:rStyle w:val="Subst"/>
          <w:bCs/>
          <w:iCs/>
          <w:sz w:val="24"/>
          <w:szCs w:val="24"/>
        </w:rPr>
        <w:t>обыкновенные</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DA6EB8" w:rsidRDefault="00D563C0" w:rsidP="001D07AA">
      <w:pPr>
        <w:ind w:left="200"/>
        <w:jc w:val="both"/>
        <w:rPr>
          <w:sz w:val="24"/>
          <w:szCs w:val="24"/>
        </w:rPr>
      </w:pPr>
      <w:r w:rsidRPr="00DA6EB8">
        <w:rPr>
          <w:rStyle w:val="Subst"/>
          <w:bCs/>
          <w:iCs/>
          <w:sz w:val="24"/>
          <w:szCs w:val="24"/>
        </w:rPr>
        <w:t>0.02465</w:t>
      </w:r>
    </w:p>
    <w:p w:rsidR="00D563C0" w:rsidRDefault="00D563C0" w:rsidP="001D07AA">
      <w:pPr>
        <w:ind w:left="200"/>
        <w:jc w:val="both"/>
      </w:pPr>
      <w:r>
        <w:t>Размер объявленных дивидендов в совокупности по всем акциям данной категории (типа), руб.:</w:t>
      </w:r>
    </w:p>
    <w:p w:rsidR="00D563C0" w:rsidRPr="00DA6EB8" w:rsidRDefault="00D563C0" w:rsidP="001D07AA">
      <w:pPr>
        <w:ind w:left="200"/>
        <w:jc w:val="both"/>
        <w:rPr>
          <w:sz w:val="24"/>
          <w:szCs w:val="24"/>
        </w:rPr>
      </w:pPr>
      <w:r w:rsidRPr="00DA6EB8">
        <w:rPr>
          <w:rStyle w:val="Subst"/>
          <w:bCs/>
          <w:iCs/>
          <w:sz w:val="24"/>
          <w:szCs w:val="24"/>
        </w:rPr>
        <w:t>2 536 420</w:t>
      </w:r>
    </w:p>
    <w:p w:rsidR="00D563C0" w:rsidRDefault="00D563C0" w:rsidP="001D07AA">
      <w:pPr>
        <w:ind w:left="200"/>
        <w:jc w:val="both"/>
      </w:pPr>
      <w:r>
        <w:t>Общий размер дивидендов, выплаченных по всем акциям эмитента одной категории (типа), руб.:</w:t>
      </w:r>
    </w:p>
    <w:p w:rsidR="00D563C0" w:rsidRPr="00DA6EB8" w:rsidRDefault="00D563C0" w:rsidP="001D07AA">
      <w:pPr>
        <w:ind w:left="200"/>
        <w:jc w:val="both"/>
        <w:rPr>
          <w:sz w:val="24"/>
          <w:szCs w:val="24"/>
        </w:rPr>
      </w:pPr>
      <w:r w:rsidRPr="00DA6EB8">
        <w:rPr>
          <w:rStyle w:val="Subst"/>
          <w:bCs/>
          <w:iCs/>
          <w:sz w:val="24"/>
          <w:szCs w:val="24"/>
        </w:rPr>
        <w:t>2 313 840.01</w:t>
      </w:r>
    </w:p>
    <w:p w:rsidR="00D563C0" w:rsidRDefault="00D563C0" w:rsidP="001D07AA">
      <w:pPr>
        <w:ind w:left="200"/>
        <w:jc w:val="both"/>
      </w:pPr>
      <w:r>
        <w:t>Источник выплаты объявленных дивидендов:</w:t>
      </w:r>
      <w:r>
        <w:rPr>
          <w:rStyle w:val="Subst"/>
          <w:bCs/>
          <w:iCs/>
        </w:rPr>
        <w:t xml:space="preserve"> </w:t>
      </w:r>
      <w:r w:rsidRPr="00DA6EB8">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DA6EB8">
        <w:rPr>
          <w:rStyle w:val="Subst"/>
          <w:bCs/>
          <w:iCs/>
          <w:sz w:val="24"/>
          <w:szCs w:val="24"/>
        </w:rPr>
        <w:t>30</w:t>
      </w:r>
    </w:p>
    <w:p w:rsidR="00D563C0" w:rsidRDefault="00D563C0" w:rsidP="001D07AA">
      <w:pPr>
        <w:ind w:left="200"/>
        <w:jc w:val="both"/>
      </w:pPr>
      <w:r>
        <w:t xml:space="preserve">Доля выплаченных дивидендов в общем размере объявленных дивидендов по акциям данной категории </w:t>
      </w:r>
      <w:r>
        <w:lastRenderedPageBreak/>
        <w:t>(типа), %:</w:t>
      </w:r>
    </w:p>
    <w:p w:rsidR="00D563C0" w:rsidRDefault="00D563C0" w:rsidP="001D07AA">
      <w:pPr>
        <w:ind w:left="200"/>
        <w:jc w:val="both"/>
      </w:pPr>
    </w:p>
    <w:p w:rsidR="00D563C0" w:rsidRDefault="00D563C0" w:rsidP="001D07AA">
      <w:pPr>
        <w:ind w:left="200"/>
        <w:jc w:val="both"/>
      </w:pPr>
      <w:r>
        <w:t>Категория (тип) акций:</w:t>
      </w:r>
      <w:r>
        <w:rPr>
          <w:rStyle w:val="Subst"/>
          <w:bCs/>
          <w:iCs/>
        </w:rPr>
        <w:t xml:space="preserve"> </w:t>
      </w:r>
      <w:r w:rsidRPr="00DA6EB8">
        <w:rPr>
          <w:rStyle w:val="Subst"/>
          <w:bCs/>
          <w:iCs/>
          <w:sz w:val="24"/>
          <w:szCs w:val="24"/>
        </w:rPr>
        <w:t>привилегированные, тип А</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DA6EB8" w:rsidRDefault="00D563C0" w:rsidP="001D07AA">
      <w:pPr>
        <w:ind w:left="200"/>
        <w:jc w:val="both"/>
        <w:rPr>
          <w:sz w:val="24"/>
          <w:szCs w:val="24"/>
        </w:rPr>
      </w:pPr>
      <w:r w:rsidRPr="00DA6EB8">
        <w:rPr>
          <w:rStyle w:val="Subst"/>
          <w:bCs/>
          <w:iCs/>
          <w:sz w:val="24"/>
          <w:szCs w:val="24"/>
        </w:rPr>
        <w:t>0.1</w:t>
      </w:r>
    </w:p>
    <w:p w:rsidR="00D563C0" w:rsidRDefault="00D563C0" w:rsidP="001D07AA">
      <w:pPr>
        <w:ind w:left="200"/>
        <w:jc w:val="both"/>
      </w:pPr>
      <w:r>
        <w:t>Размер объявленных дивидендов в совокупности по всем акциям данной категории (типа), руб.:</w:t>
      </w:r>
    </w:p>
    <w:p w:rsidR="00D563C0" w:rsidRPr="00DA6EB8" w:rsidRDefault="00D563C0" w:rsidP="001D07AA">
      <w:pPr>
        <w:ind w:left="200"/>
        <w:jc w:val="both"/>
        <w:rPr>
          <w:sz w:val="24"/>
          <w:szCs w:val="24"/>
        </w:rPr>
      </w:pPr>
      <w:r w:rsidRPr="00DA6EB8">
        <w:rPr>
          <w:rStyle w:val="Subst"/>
          <w:bCs/>
          <w:iCs/>
          <w:sz w:val="24"/>
          <w:szCs w:val="24"/>
        </w:rPr>
        <w:t>303 580</w:t>
      </w:r>
    </w:p>
    <w:p w:rsidR="00D563C0" w:rsidRDefault="00D563C0" w:rsidP="001D07AA">
      <w:pPr>
        <w:ind w:left="200"/>
        <w:jc w:val="both"/>
      </w:pPr>
      <w:r>
        <w:t>Общий размер дивидендов, выплаченных по всем акциям эмитента одной категории (типа), руб.:</w:t>
      </w:r>
    </w:p>
    <w:p w:rsidR="00D563C0" w:rsidRPr="00DA6EB8" w:rsidRDefault="00D563C0" w:rsidP="001D07AA">
      <w:pPr>
        <w:ind w:left="200"/>
        <w:jc w:val="both"/>
        <w:rPr>
          <w:sz w:val="24"/>
          <w:szCs w:val="24"/>
        </w:rPr>
      </w:pPr>
      <w:r w:rsidRPr="00DA6EB8">
        <w:rPr>
          <w:rStyle w:val="Subst"/>
          <w:bCs/>
          <w:iCs/>
          <w:sz w:val="24"/>
          <w:szCs w:val="24"/>
        </w:rPr>
        <w:t>158 411</w:t>
      </w:r>
    </w:p>
    <w:p w:rsidR="00D563C0" w:rsidRDefault="00D563C0" w:rsidP="001D07AA">
      <w:pPr>
        <w:ind w:left="200"/>
        <w:jc w:val="both"/>
      </w:pPr>
      <w:r>
        <w:t>Источник выплаты объявленных дивидендов:</w:t>
      </w:r>
      <w:r>
        <w:rPr>
          <w:rStyle w:val="Subst"/>
          <w:bCs/>
          <w:iCs/>
        </w:rPr>
        <w:t xml:space="preserve"> </w:t>
      </w:r>
      <w:r w:rsidRPr="00DA6EB8">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DA6EB8">
        <w:rPr>
          <w:rStyle w:val="Subst"/>
          <w:bCs/>
          <w:iCs/>
          <w:sz w:val="24"/>
          <w:szCs w:val="24"/>
        </w:rPr>
        <w:t>30</w:t>
      </w:r>
    </w:p>
    <w:p w:rsidR="00D563C0" w:rsidRDefault="00D563C0" w:rsidP="001D07AA">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1D07AA">
      <w:pPr>
        <w:ind w:left="200"/>
        <w:jc w:val="both"/>
      </w:pPr>
    </w:p>
    <w:p w:rsidR="00D563C0" w:rsidRDefault="00D563C0" w:rsidP="001D07AA">
      <w:pPr>
        <w:ind w:left="200"/>
        <w:jc w:val="both"/>
      </w:pPr>
      <w:r>
        <w:t>Срок, отведенный для выплаты объявленных дивидендов по акциям эмитента:</w:t>
      </w:r>
      <w:r>
        <w:br/>
      </w:r>
      <w:r w:rsidRPr="00DA6EB8">
        <w:rPr>
          <w:rStyle w:val="Subst"/>
          <w:bCs/>
          <w:iCs/>
          <w:sz w:val="24"/>
          <w:szCs w:val="24"/>
        </w:rPr>
        <w:t>17.04.2014</w:t>
      </w:r>
    </w:p>
    <w:p w:rsidR="00D563C0" w:rsidRPr="00DA6EB8" w:rsidRDefault="00D563C0" w:rsidP="001D07AA">
      <w:pPr>
        <w:ind w:left="200"/>
        <w:jc w:val="both"/>
        <w:rPr>
          <w:sz w:val="24"/>
          <w:szCs w:val="24"/>
        </w:rPr>
      </w:pPr>
      <w:r>
        <w:t>Форма и иные условия выплаты объявленных дивидендов по акциям эмитента:</w:t>
      </w:r>
      <w:r>
        <w:br/>
      </w:r>
      <w:r w:rsidRPr="00DA6EB8">
        <w:rPr>
          <w:rStyle w:val="Subst"/>
          <w:bCs/>
          <w:iCs/>
          <w:sz w:val="24"/>
          <w:szCs w:val="24"/>
        </w:rPr>
        <w:t>денежные средства в рублях Российской Федерации</w:t>
      </w:r>
    </w:p>
    <w:p w:rsidR="00D563C0" w:rsidRDefault="00D563C0" w:rsidP="001D07AA">
      <w:pPr>
        <w:ind w:left="200"/>
        <w:jc w:val="both"/>
      </w:pPr>
      <w:r w:rsidRPr="00DA6EB8">
        <w:rPr>
          <w:rStyle w:val="Subst"/>
          <w:bCs/>
          <w:iCs/>
          <w:sz w:val="24"/>
          <w:szCs w:val="24"/>
        </w:rPr>
        <w:t>Объявленные дивиденды по акциям эмитента выплачены эмитентом не в полном объеме</w:t>
      </w:r>
    </w:p>
    <w:p w:rsidR="00D563C0" w:rsidRDefault="00D563C0" w:rsidP="001D07AA">
      <w:pPr>
        <w:ind w:left="200"/>
        <w:jc w:val="both"/>
      </w:pPr>
      <w:r>
        <w:t>Причины невыплаты объявленных дивидендов:</w:t>
      </w:r>
      <w:r>
        <w:br/>
      </w:r>
      <w:r w:rsidRPr="00DA6EB8">
        <w:rPr>
          <w:rStyle w:val="Subst"/>
          <w:bCs/>
          <w:iCs/>
          <w:sz w:val="24"/>
          <w:szCs w:val="24"/>
        </w:rPr>
        <w:t>отсутствие платежных реквизитов и почтовых адресов акционеров</w:t>
      </w:r>
    </w:p>
    <w:p w:rsidR="00D563C0" w:rsidRDefault="00D563C0" w:rsidP="001D07AA">
      <w:pPr>
        <w:pStyle w:val="SubHeading"/>
        <w:ind w:left="200"/>
        <w:jc w:val="both"/>
      </w:pPr>
      <w:r>
        <w:t>Дивидендный период</w:t>
      </w:r>
    </w:p>
    <w:p w:rsidR="00D563C0" w:rsidRDefault="00D563C0" w:rsidP="001D07AA">
      <w:pPr>
        <w:ind w:left="200"/>
        <w:jc w:val="both"/>
      </w:pPr>
      <w:r>
        <w:t>Год:</w:t>
      </w:r>
      <w:r>
        <w:rPr>
          <w:rStyle w:val="Subst"/>
          <w:bCs/>
          <w:iCs/>
        </w:rPr>
        <w:t xml:space="preserve"> </w:t>
      </w:r>
      <w:r w:rsidRPr="00DA6EB8">
        <w:rPr>
          <w:rStyle w:val="Subst"/>
          <w:bCs/>
          <w:iCs/>
          <w:sz w:val="24"/>
          <w:szCs w:val="24"/>
        </w:rPr>
        <w:t>2013</w:t>
      </w:r>
    </w:p>
    <w:p w:rsidR="00D563C0" w:rsidRDefault="00D563C0" w:rsidP="001D07AA">
      <w:pPr>
        <w:ind w:left="200"/>
        <w:jc w:val="both"/>
      </w:pPr>
      <w:r>
        <w:t>Период:</w:t>
      </w:r>
      <w:r>
        <w:rPr>
          <w:rStyle w:val="Subst"/>
          <w:bCs/>
          <w:iCs/>
        </w:rPr>
        <w:t xml:space="preserve"> </w:t>
      </w:r>
      <w:r w:rsidRPr="00DA6EB8">
        <w:rPr>
          <w:rStyle w:val="Subst"/>
          <w:bCs/>
          <w:iCs/>
          <w:sz w:val="24"/>
          <w:szCs w:val="24"/>
        </w:rPr>
        <w:t>полный год</w:t>
      </w:r>
    </w:p>
    <w:p w:rsidR="00D563C0" w:rsidRDefault="00D563C0" w:rsidP="001D07AA">
      <w:pPr>
        <w:ind w:left="200"/>
        <w:jc w:val="both"/>
      </w:pPr>
    </w:p>
    <w:p w:rsidR="00D563C0" w:rsidRDefault="00D563C0" w:rsidP="001D07AA">
      <w:pPr>
        <w:ind w:left="200"/>
        <w:jc w:val="both"/>
      </w:pPr>
      <w:r>
        <w:t>Орган управления эмитента, принявший решение об объявлении дивидендов:</w:t>
      </w:r>
      <w:r>
        <w:rPr>
          <w:rStyle w:val="Subst"/>
          <w:bCs/>
          <w:iCs/>
        </w:rPr>
        <w:t xml:space="preserve"> </w:t>
      </w:r>
      <w:r w:rsidRPr="00DA6EB8">
        <w:rPr>
          <w:rStyle w:val="Subst"/>
          <w:bCs/>
          <w:iCs/>
          <w:sz w:val="24"/>
          <w:szCs w:val="24"/>
        </w:rPr>
        <w:t>Общее собрание акционеров</w:t>
      </w:r>
    </w:p>
    <w:p w:rsidR="00D563C0" w:rsidRDefault="00D563C0" w:rsidP="001D07AA">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w:t>
      </w:r>
      <w:r w:rsidRPr="00DA6EB8">
        <w:rPr>
          <w:rStyle w:val="Subst"/>
          <w:bCs/>
          <w:iCs/>
          <w:sz w:val="24"/>
          <w:szCs w:val="24"/>
        </w:rPr>
        <w:t>18.04.2014</w:t>
      </w:r>
    </w:p>
    <w:p w:rsidR="00D563C0" w:rsidRDefault="00D563C0" w:rsidP="001D07AA">
      <w:pPr>
        <w:ind w:left="200"/>
        <w:jc w:val="both"/>
      </w:pPr>
      <w:r>
        <w:t>Дата, на которую был составлен список лиц, имеющих право на получение дивидендов за данный дивидендный период:</w:t>
      </w:r>
      <w:r>
        <w:rPr>
          <w:rStyle w:val="Subst"/>
          <w:bCs/>
          <w:iCs/>
        </w:rPr>
        <w:t xml:space="preserve"> </w:t>
      </w:r>
      <w:r w:rsidRPr="00DA6EB8">
        <w:rPr>
          <w:rStyle w:val="Subst"/>
          <w:bCs/>
          <w:iCs/>
          <w:sz w:val="24"/>
          <w:szCs w:val="24"/>
        </w:rPr>
        <w:t>07.05.2014</w:t>
      </w:r>
    </w:p>
    <w:p w:rsidR="00D563C0" w:rsidRDefault="00D563C0" w:rsidP="001D07AA">
      <w:pPr>
        <w:ind w:left="200"/>
        <w:jc w:val="both"/>
      </w:pPr>
      <w:r>
        <w:t>Дата составления протокола:</w:t>
      </w:r>
      <w:r>
        <w:rPr>
          <w:rStyle w:val="Subst"/>
          <w:bCs/>
          <w:iCs/>
        </w:rPr>
        <w:t xml:space="preserve"> </w:t>
      </w:r>
      <w:r w:rsidRPr="00DA6EB8">
        <w:rPr>
          <w:rStyle w:val="Subst"/>
          <w:bCs/>
          <w:iCs/>
          <w:sz w:val="24"/>
          <w:szCs w:val="24"/>
        </w:rPr>
        <w:t>30.04.2014</w:t>
      </w:r>
    </w:p>
    <w:p w:rsidR="00D563C0" w:rsidRDefault="00D563C0" w:rsidP="001D07AA">
      <w:pPr>
        <w:ind w:left="200"/>
        <w:jc w:val="both"/>
      </w:pPr>
      <w:r>
        <w:t>Номер протокола:</w:t>
      </w:r>
      <w:r>
        <w:rPr>
          <w:rStyle w:val="Subst"/>
          <w:bCs/>
          <w:iCs/>
        </w:rPr>
        <w:t xml:space="preserve"> </w:t>
      </w:r>
      <w:r w:rsidRPr="00DA6EB8">
        <w:rPr>
          <w:rStyle w:val="Subst"/>
          <w:bCs/>
          <w:iCs/>
          <w:sz w:val="24"/>
          <w:szCs w:val="24"/>
        </w:rPr>
        <w:t>б/н</w:t>
      </w:r>
    </w:p>
    <w:p w:rsidR="00D563C0" w:rsidRDefault="00D563C0" w:rsidP="001D07AA">
      <w:pPr>
        <w:pStyle w:val="ThinDelim"/>
        <w:jc w:val="both"/>
      </w:pPr>
    </w:p>
    <w:p w:rsidR="00D563C0" w:rsidRDefault="00D563C0" w:rsidP="001D07AA">
      <w:pPr>
        <w:ind w:left="200"/>
        <w:jc w:val="both"/>
      </w:pPr>
      <w:r>
        <w:t>Категория (тип) акций:</w:t>
      </w:r>
      <w:r>
        <w:rPr>
          <w:rStyle w:val="Subst"/>
          <w:bCs/>
          <w:iCs/>
        </w:rPr>
        <w:t xml:space="preserve"> </w:t>
      </w:r>
      <w:r w:rsidRPr="00DA6EB8">
        <w:rPr>
          <w:rStyle w:val="Subst"/>
          <w:bCs/>
          <w:iCs/>
          <w:sz w:val="24"/>
          <w:szCs w:val="24"/>
        </w:rPr>
        <w:t>обыкновенные</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DA6EB8" w:rsidRDefault="00D563C0" w:rsidP="001D07AA">
      <w:pPr>
        <w:ind w:left="200"/>
        <w:jc w:val="both"/>
        <w:rPr>
          <w:sz w:val="24"/>
          <w:szCs w:val="24"/>
        </w:rPr>
      </w:pPr>
      <w:r w:rsidRPr="00DA6EB8">
        <w:rPr>
          <w:rStyle w:val="Subst"/>
          <w:bCs/>
          <w:iCs/>
          <w:sz w:val="24"/>
          <w:szCs w:val="24"/>
        </w:rPr>
        <w:t>0.0138</w:t>
      </w:r>
    </w:p>
    <w:p w:rsidR="00D563C0" w:rsidRDefault="00D563C0" w:rsidP="001D07AA">
      <w:pPr>
        <w:ind w:left="200"/>
        <w:jc w:val="both"/>
      </w:pPr>
      <w:r>
        <w:t>Размер объявленных дивидендов в совокупности по всем акциям данной категории (типа), руб.:</w:t>
      </w:r>
    </w:p>
    <w:p w:rsidR="00D563C0" w:rsidRPr="00DA6EB8" w:rsidRDefault="00D563C0" w:rsidP="001D07AA">
      <w:pPr>
        <w:ind w:left="200"/>
        <w:jc w:val="both"/>
        <w:rPr>
          <w:sz w:val="24"/>
          <w:szCs w:val="24"/>
        </w:rPr>
      </w:pPr>
      <w:r w:rsidRPr="00DA6EB8">
        <w:rPr>
          <w:rStyle w:val="Subst"/>
          <w:bCs/>
          <w:iCs/>
          <w:sz w:val="24"/>
          <w:szCs w:val="24"/>
        </w:rPr>
        <w:t>1 422 920</w:t>
      </w:r>
    </w:p>
    <w:p w:rsidR="00D563C0" w:rsidRDefault="00D563C0" w:rsidP="001D07AA">
      <w:pPr>
        <w:ind w:left="200"/>
        <w:jc w:val="both"/>
      </w:pPr>
      <w:r>
        <w:t>Общий размер дивидендов, выплаченных по всем акциям эмитента одной категории (типа), руб.:</w:t>
      </w:r>
    </w:p>
    <w:p w:rsidR="00D563C0" w:rsidRPr="00DA6EB8" w:rsidRDefault="00D563C0" w:rsidP="001D07AA">
      <w:pPr>
        <w:ind w:left="200"/>
        <w:jc w:val="both"/>
        <w:rPr>
          <w:sz w:val="24"/>
          <w:szCs w:val="24"/>
        </w:rPr>
      </w:pPr>
      <w:r w:rsidRPr="00DA6EB8">
        <w:rPr>
          <w:rStyle w:val="Subst"/>
          <w:bCs/>
          <w:iCs/>
          <w:sz w:val="24"/>
          <w:szCs w:val="24"/>
        </w:rPr>
        <w:t>1 310 493.32</w:t>
      </w:r>
    </w:p>
    <w:p w:rsidR="00D563C0" w:rsidRDefault="00D563C0" w:rsidP="001D07AA">
      <w:pPr>
        <w:ind w:left="200"/>
        <w:jc w:val="both"/>
      </w:pPr>
      <w:r>
        <w:t>Источник выплаты объявленных дивидендов:</w:t>
      </w:r>
      <w:r>
        <w:rPr>
          <w:rStyle w:val="Subst"/>
          <w:bCs/>
          <w:iCs/>
        </w:rPr>
        <w:t xml:space="preserve"> </w:t>
      </w:r>
      <w:r w:rsidRPr="00DA6EB8">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DA6EB8">
        <w:rPr>
          <w:rStyle w:val="Subst"/>
          <w:bCs/>
          <w:iCs/>
          <w:sz w:val="24"/>
          <w:szCs w:val="24"/>
        </w:rPr>
        <w:t>30</w:t>
      </w:r>
    </w:p>
    <w:p w:rsidR="00D563C0" w:rsidRDefault="00D563C0" w:rsidP="001D07AA">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1D07AA">
      <w:pPr>
        <w:ind w:left="200"/>
        <w:jc w:val="both"/>
      </w:pPr>
    </w:p>
    <w:p w:rsidR="00D563C0" w:rsidRDefault="00D563C0" w:rsidP="001D07AA">
      <w:pPr>
        <w:ind w:left="200"/>
        <w:jc w:val="both"/>
      </w:pPr>
      <w:r>
        <w:t>Категория (тип) акций:</w:t>
      </w:r>
      <w:r>
        <w:rPr>
          <w:rStyle w:val="Subst"/>
          <w:bCs/>
          <w:iCs/>
        </w:rPr>
        <w:t xml:space="preserve"> </w:t>
      </w:r>
      <w:r w:rsidRPr="00DA6EB8">
        <w:rPr>
          <w:rStyle w:val="Subst"/>
          <w:bCs/>
          <w:iCs/>
          <w:sz w:val="24"/>
          <w:szCs w:val="24"/>
        </w:rPr>
        <w:t>привилегированные, тип А</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DA6EB8" w:rsidRDefault="00D563C0" w:rsidP="001D07AA">
      <w:pPr>
        <w:ind w:left="200"/>
        <w:jc w:val="both"/>
        <w:rPr>
          <w:sz w:val="24"/>
          <w:szCs w:val="24"/>
        </w:rPr>
      </w:pPr>
      <w:r w:rsidRPr="00DA6EB8">
        <w:rPr>
          <w:rStyle w:val="Subst"/>
          <w:bCs/>
          <w:iCs/>
          <w:sz w:val="24"/>
          <w:szCs w:val="24"/>
        </w:rPr>
        <w:t>0.1</w:t>
      </w:r>
    </w:p>
    <w:p w:rsidR="00D563C0" w:rsidRDefault="00D563C0" w:rsidP="001D07AA">
      <w:pPr>
        <w:ind w:left="200"/>
        <w:jc w:val="both"/>
      </w:pPr>
      <w:r>
        <w:lastRenderedPageBreak/>
        <w:t>Размер объявленных дивидендов в совокупности по всем акциям данной категории (типа), руб.:</w:t>
      </w:r>
    </w:p>
    <w:p w:rsidR="00D563C0" w:rsidRPr="00DA6EB8" w:rsidRDefault="00D563C0" w:rsidP="001D07AA">
      <w:pPr>
        <w:ind w:left="200"/>
        <w:jc w:val="both"/>
        <w:rPr>
          <w:sz w:val="24"/>
          <w:szCs w:val="24"/>
        </w:rPr>
      </w:pPr>
      <w:r w:rsidRPr="00DA6EB8">
        <w:rPr>
          <w:rStyle w:val="Subst"/>
          <w:bCs/>
          <w:iCs/>
          <w:sz w:val="24"/>
          <w:szCs w:val="24"/>
        </w:rPr>
        <w:t>303 580</w:t>
      </w:r>
    </w:p>
    <w:p w:rsidR="00D563C0" w:rsidRDefault="00D563C0" w:rsidP="001D07AA">
      <w:pPr>
        <w:ind w:left="200"/>
        <w:jc w:val="both"/>
      </w:pPr>
      <w:r>
        <w:t>Общий размер дивидендов, выплаченных по всем акциям эмитента одной категории (типа), руб.:</w:t>
      </w:r>
    </w:p>
    <w:p w:rsidR="00D563C0" w:rsidRPr="00DA6EB8" w:rsidRDefault="00D563C0" w:rsidP="001D07AA">
      <w:pPr>
        <w:ind w:left="200"/>
        <w:jc w:val="both"/>
        <w:rPr>
          <w:sz w:val="24"/>
          <w:szCs w:val="24"/>
        </w:rPr>
      </w:pPr>
      <w:r w:rsidRPr="00DA6EB8">
        <w:rPr>
          <w:rStyle w:val="Subst"/>
          <w:bCs/>
          <w:iCs/>
          <w:sz w:val="24"/>
          <w:szCs w:val="24"/>
        </w:rPr>
        <w:t>158 257</w:t>
      </w:r>
    </w:p>
    <w:p w:rsidR="00D563C0" w:rsidRDefault="00D563C0" w:rsidP="001D07AA">
      <w:pPr>
        <w:ind w:left="200"/>
        <w:jc w:val="both"/>
      </w:pPr>
      <w:r>
        <w:t>Источник выплаты объявленных дивидендов:</w:t>
      </w:r>
      <w:r>
        <w:rPr>
          <w:rStyle w:val="Subst"/>
          <w:bCs/>
          <w:iCs/>
        </w:rPr>
        <w:t xml:space="preserve"> </w:t>
      </w:r>
      <w:r w:rsidRPr="00DA6EB8">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DA6EB8">
        <w:rPr>
          <w:rStyle w:val="Subst"/>
          <w:bCs/>
          <w:iCs/>
          <w:sz w:val="24"/>
          <w:szCs w:val="24"/>
        </w:rPr>
        <w:t>30</w:t>
      </w:r>
    </w:p>
    <w:p w:rsidR="00D563C0" w:rsidRDefault="00D563C0" w:rsidP="001D07AA">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1D07AA">
      <w:pPr>
        <w:ind w:left="200"/>
        <w:jc w:val="both"/>
      </w:pPr>
    </w:p>
    <w:p w:rsidR="00D563C0" w:rsidRDefault="00D563C0" w:rsidP="001D07AA">
      <w:pPr>
        <w:ind w:left="200"/>
        <w:jc w:val="both"/>
      </w:pPr>
      <w:r>
        <w:t>Срок, отведенный для выплаты объявленных дивидендов по акциям эмитента:</w:t>
      </w:r>
      <w:r>
        <w:br/>
      </w:r>
      <w:r w:rsidRPr="00DA6EB8">
        <w:rPr>
          <w:rStyle w:val="Subst"/>
          <w:bCs/>
          <w:iCs/>
          <w:sz w:val="24"/>
          <w:szCs w:val="24"/>
        </w:rPr>
        <w:t>до 11.06.2014 года</w:t>
      </w:r>
    </w:p>
    <w:p w:rsidR="00D563C0" w:rsidRPr="00DA6EB8" w:rsidRDefault="00D563C0" w:rsidP="001D07AA">
      <w:pPr>
        <w:ind w:left="200"/>
        <w:jc w:val="both"/>
        <w:rPr>
          <w:sz w:val="24"/>
          <w:szCs w:val="24"/>
        </w:rPr>
      </w:pPr>
      <w:r>
        <w:t>Форма и иные условия выплаты объявленных дивидендов по акциям эмитента:</w:t>
      </w:r>
      <w:r>
        <w:br/>
      </w:r>
      <w:r w:rsidRPr="00DA6EB8">
        <w:rPr>
          <w:rStyle w:val="Subst"/>
          <w:bCs/>
          <w:iCs/>
          <w:sz w:val="24"/>
          <w:szCs w:val="24"/>
        </w:rPr>
        <w:t>денежные средства в рублях Российской Федерации</w:t>
      </w:r>
    </w:p>
    <w:p w:rsidR="00D563C0" w:rsidRPr="00DA6EB8" w:rsidRDefault="00D563C0" w:rsidP="001D07AA">
      <w:pPr>
        <w:ind w:left="200"/>
        <w:jc w:val="both"/>
        <w:rPr>
          <w:sz w:val="24"/>
          <w:szCs w:val="24"/>
        </w:rPr>
      </w:pPr>
      <w:r w:rsidRPr="00DA6EB8">
        <w:rPr>
          <w:rStyle w:val="Subst"/>
          <w:bCs/>
          <w:iCs/>
          <w:sz w:val="24"/>
          <w:szCs w:val="24"/>
        </w:rPr>
        <w:t>Объявленные дивиденды по акциям эмитента выплачены эмитентом не в полном объеме</w:t>
      </w:r>
    </w:p>
    <w:p w:rsidR="00D563C0" w:rsidRDefault="00D563C0" w:rsidP="001D07AA">
      <w:pPr>
        <w:ind w:left="200"/>
        <w:jc w:val="both"/>
      </w:pPr>
      <w:r>
        <w:t>Причины невыплаты объявленных дивидендов:</w:t>
      </w:r>
      <w:r>
        <w:br/>
      </w:r>
      <w:r w:rsidRPr="00DA6EB8">
        <w:rPr>
          <w:rStyle w:val="Subst"/>
          <w:bCs/>
          <w:iCs/>
          <w:sz w:val="24"/>
          <w:szCs w:val="24"/>
        </w:rPr>
        <w:t>отсутствие платежных реквизитов и почтовых адресов акционеров</w:t>
      </w:r>
    </w:p>
    <w:p w:rsidR="00D563C0" w:rsidRDefault="00D563C0" w:rsidP="001D07AA">
      <w:pPr>
        <w:pStyle w:val="SubHeading"/>
        <w:ind w:left="200"/>
        <w:jc w:val="both"/>
      </w:pPr>
      <w:r>
        <w:t>Дивидендный период</w:t>
      </w:r>
    </w:p>
    <w:p w:rsidR="00D563C0" w:rsidRDefault="00D563C0" w:rsidP="001D07AA">
      <w:pPr>
        <w:ind w:left="200"/>
        <w:jc w:val="both"/>
      </w:pPr>
      <w:r>
        <w:t>Год:</w:t>
      </w:r>
      <w:r>
        <w:rPr>
          <w:rStyle w:val="Subst"/>
          <w:bCs/>
          <w:iCs/>
        </w:rPr>
        <w:t xml:space="preserve"> </w:t>
      </w:r>
      <w:r w:rsidRPr="00DA6EB8">
        <w:rPr>
          <w:rStyle w:val="Subst"/>
          <w:bCs/>
          <w:iCs/>
          <w:sz w:val="24"/>
          <w:szCs w:val="24"/>
        </w:rPr>
        <w:t>2014</w:t>
      </w:r>
    </w:p>
    <w:p w:rsidR="00D563C0" w:rsidRDefault="00D563C0" w:rsidP="001D07AA">
      <w:pPr>
        <w:ind w:left="200"/>
        <w:jc w:val="both"/>
      </w:pPr>
      <w:r>
        <w:t>Период:</w:t>
      </w:r>
      <w:r>
        <w:rPr>
          <w:rStyle w:val="Subst"/>
          <w:bCs/>
          <w:iCs/>
        </w:rPr>
        <w:t xml:space="preserve"> </w:t>
      </w:r>
      <w:r w:rsidRPr="00DA6EB8">
        <w:rPr>
          <w:rStyle w:val="Subst"/>
          <w:bCs/>
          <w:iCs/>
          <w:sz w:val="24"/>
          <w:szCs w:val="24"/>
        </w:rPr>
        <w:t>полный год</w:t>
      </w:r>
    </w:p>
    <w:p w:rsidR="00D563C0" w:rsidRDefault="00D563C0" w:rsidP="001D07AA">
      <w:pPr>
        <w:ind w:left="200"/>
        <w:jc w:val="both"/>
      </w:pPr>
    </w:p>
    <w:p w:rsidR="00D563C0" w:rsidRDefault="00D563C0" w:rsidP="001D07AA">
      <w:pPr>
        <w:ind w:left="200"/>
        <w:jc w:val="both"/>
      </w:pPr>
      <w:r>
        <w:t>Орган управления эмитента, принявший решение об объявлении дивидендов:</w:t>
      </w:r>
      <w:r>
        <w:rPr>
          <w:rStyle w:val="Subst"/>
          <w:bCs/>
          <w:iCs/>
        </w:rPr>
        <w:t xml:space="preserve"> </w:t>
      </w:r>
      <w:r w:rsidRPr="00DA6EB8">
        <w:rPr>
          <w:rStyle w:val="Subst"/>
          <w:bCs/>
          <w:iCs/>
          <w:sz w:val="24"/>
          <w:szCs w:val="24"/>
        </w:rPr>
        <w:t>Общее собрание акционеров</w:t>
      </w:r>
    </w:p>
    <w:p w:rsidR="00D563C0" w:rsidRDefault="00D563C0" w:rsidP="001D07AA">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w:t>
      </w:r>
      <w:r w:rsidRPr="00DA6EB8">
        <w:rPr>
          <w:rStyle w:val="Subst"/>
          <w:bCs/>
          <w:iCs/>
          <w:sz w:val="24"/>
          <w:szCs w:val="24"/>
        </w:rPr>
        <w:t>23.04.2015</w:t>
      </w:r>
    </w:p>
    <w:p w:rsidR="00D563C0" w:rsidRDefault="00D563C0" w:rsidP="001D07AA">
      <w:pPr>
        <w:ind w:left="200"/>
        <w:jc w:val="both"/>
      </w:pPr>
      <w:r>
        <w:t>Дата, на которую был составлен список лиц, имеющих право на получение дивидендов за данный дивидендный период:</w:t>
      </w:r>
      <w:r>
        <w:rPr>
          <w:rStyle w:val="Subst"/>
          <w:bCs/>
          <w:iCs/>
        </w:rPr>
        <w:t xml:space="preserve"> </w:t>
      </w:r>
      <w:r w:rsidRPr="00DA6EB8">
        <w:rPr>
          <w:rStyle w:val="Subst"/>
          <w:bCs/>
          <w:iCs/>
          <w:sz w:val="24"/>
          <w:szCs w:val="24"/>
        </w:rPr>
        <w:t>12.05.2015</w:t>
      </w:r>
    </w:p>
    <w:p w:rsidR="00D563C0" w:rsidRDefault="00D563C0" w:rsidP="001D07AA">
      <w:pPr>
        <w:ind w:left="200"/>
        <w:jc w:val="both"/>
      </w:pPr>
      <w:r>
        <w:t>Дата составления протокола:</w:t>
      </w:r>
      <w:r>
        <w:rPr>
          <w:rStyle w:val="Subst"/>
          <w:bCs/>
          <w:iCs/>
        </w:rPr>
        <w:t xml:space="preserve"> </w:t>
      </w:r>
      <w:r w:rsidRPr="00DA6EB8">
        <w:rPr>
          <w:rStyle w:val="Subst"/>
          <w:bCs/>
          <w:iCs/>
          <w:sz w:val="24"/>
          <w:szCs w:val="24"/>
        </w:rPr>
        <w:t>28.04.2015</w:t>
      </w:r>
    </w:p>
    <w:p w:rsidR="00D563C0" w:rsidRDefault="00D563C0" w:rsidP="001D07AA">
      <w:pPr>
        <w:ind w:left="200"/>
        <w:jc w:val="both"/>
      </w:pPr>
      <w:r>
        <w:t>Номер протокола:</w:t>
      </w:r>
      <w:r>
        <w:rPr>
          <w:rStyle w:val="Subst"/>
          <w:bCs/>
          <w:iCs/>
        </w:rPr>
        <w:t xml:space="preserve"> </w:t>
      </w:r>
      <w:r w:rsidRPr="00DA6EB8">
        <w:rPr>
          <w:rStyle w:val="Subst"/>
          <w:bCs/>
          <w:iCs/>
          <w:sz w:val="24"/>
          <w:szCs w:val="24"/>
        </w:rPr>
        <w:t>Б/Н</w:t>
      </w:r>
    </w:p>
    <w:p w:rsidR="00D563C0" w:rsidRDefault="00D563C0" w:rsidP="001D07AA">
      <w:pPr>
        <w:pStyle w:val="ThinDelim"/>
        <w:jc w:val="both"/>
      </w:pPr>
    </w:p>
    <w:p w:rsidR="00D563C0" w:rsidRDefault="00D563C0" w:rsidP="001D07AA">
      <w:pPr>
        <w:ind w:left="200"/>
        <w:jc w:val="both"/>
      </w:pPr>
      <w:r>
        <w:t>Категория (тип) акций:</w:t>
      </w:r>
      <w:r>
        <w:rPr>
          <w:rStyle w:val="Subst"/>
          <w:bCs/>
          <w:iCs/>
        </w:rPr>
        <w:t xml:space="preserve"> </w:t>
      </w:r>
      <w:r w:rsidRPr="00DA6EB8">
        <w:rPr>
          <w:rStyle w:val="Subst"/>
          <w:bCs/>
          <w:iCs/>
          <w:sz w:val="24"/>
          <w:szCs w:val="24"/>
        </w:rPr>
        <w:t>привилегированные, тип А</w:t>
      </w:r>
    </w:p>
    <w:p w:rsidR="00D563C0" w:rsidRDefault="00D563C0" w:rsidP="001D07AA">
      <w:pPr>
        <w:ind w:left="200"/>
        <w:jc w:val="both"/>
      </w:pPr>
      <w:r>
        <w:t>Размер объявленных дивидендов по акциям данной категории (типа) в расчете на одну акцию, руб.:</w:t>
      </w:r>
    </w:p>
    <w:p w:rsidR="00D563C0" w:rsidRPr="00DA6EB8" w:rsidRDefault="00D563C0" w:rsidP="001D07AA">
      <w:pPr>
        <w:ind w:left="200"/>
        <w:jc w:val="both"/>
        <w:rPr>
          <w:sz w:val="24"/>
          <w:szCs w:val="24"/>
        </w:rPr>
      </w:pPr>
      <w:r w:rsidRPr="00DA6EB8">
        <w:rPr>
          <w:rStyle w:val="Subst"/>
          <w:bCs/>
          <w:iCs/>
          <w:sz w:val="24"/>
          <w:szCs w:val="24"/>
        </w:rPr>
        <w:t>0.1</w:t>
      </w:r>
    </w:p>
    <w:p w:rsidR="00D563C0" w:rsidRDefault="00D563C0" w:rsidP="001D07AA">
      <w:pPr>
        <w:ind w:left="200"/>
        <w:jc w:val="both"/>
      </w:pPr>
      <w:r>
        <w:t>Размер объявленных дивидендов в совокупности по всем акциям данной категории (типа), руб.:</w:t>
      </w:r>
    </w:p>
    <w:p w:rsidR="00D563C0" w:rsidRPr="00DA6EB8" w:rsidRDefault="00D563C0" w:rsidP="001D07AA">
      <w:pPr>
        <w:ind w:left="200"/>
        <w:jc w:val="both"/>
        <w:rPr>
          <w:sz w:val="24"/>
          <w:szCs w:val="24"/>
        </w:rPr>
      </w:pPr>
      <w:r w:rsidRPr="00DA6EB8">
        <w:rPr>
          <w:rStyle w:val="Subst"/>
          <w:bCs/>
          <w:iCs/>
          <w:sz w:val="24"/>
          <w:szCs w:val="24"/>
        </w:rPr>
        <w:t>303 580</w:t>
      </w:r>
    </w:p>
    <w:p w:rsidR="00D563C0" w:rsidRDefault="00D563C0" w:rsidP="001D07AA">
      <w:pPr>
        <w:ind w:left="200"/>
        <w:jc w:val="both"/>
      </w:pPr>
      <w:r>
        <w:t>Общий размер дивидендов, выплаченных по всем акциям эмитента одной категории (типа), руб.:</w:t>
      </w:r>
    </w:p>
    <w:p w:rsidR="00D563C0" w:rsidRDefault="00D563C0" w:rsidP="001D07AA">
      <w:pPr>
        <w:ind w:left="200"/>
        <w:jc w:val="both"/>
      </w:pPr>
    </w:p>
    <w:p w:rsidR="00D563C0" w:rsidRDefault="00D563C0" w:rsidP="001D07AA">
      <w:pPr>
        <w:ind w:left="200"/>
        <w:jc w:val="both"/>
      </w:pPr>
      <w:r>
        <w:t>Источник выплаты объявленных дивидендов:</w:t>
      </w:r>
      <w:r>
        <w:rPr>
          <w:rStyle w:val="Subst"/>
          <w:bCs/>
          <w:iCs/>
        </w:rPr>
        <w:t xml:space="preserve"> </w:t>
      </w:r>
      <w:r w:rsidRPr="00DA6EB8">
        <w:rPr>
          <w:rStyle w:val="Subst"/>
          <w:bCs/>
          <w:iCs/>
          <w:sz w:val="24"/>
          <w:szCs w:val="24"/>
        </w:rPr>
        <w:t>Чистая прибыль</w:t>
      </w:r>
    </w:p>
    <w:p w:rsidR="00D563C0" w:rsidRDefault="00D563C0" w:rsidP="001D07AA">
      <w:pPr>
        <w:ind w:left="200"/>
        <w:jc w:val="both"/>
      </w:pPr>
      <w:r>
        <w:t>Доля объявленных дивидендов в чистой прибыли отчетного года, %:</w:t>
      </w:r>
      <w:r>
        <w:rPr>
          <w:rStyle w:val="Subst"/>
          <w:bCs/>
          <w:iCs/>
        </w:rPr>
        <w:t xml:space="preserve"> </w:t>
      </w:r>
      <w:r w:rsidRPr="00DA6EB8">
        <w:rPr>
          <w:rStyle w:val="Subst"/>
          <w:bCs/>
          <w:iCs/>
          <w:sz w:val="24"/>
          <w:szCs w:val="24"/>
        </w:rPr>
        <w:t>30</w:t>
      </w:r>
    </w:p>
    <w:p w:rsidR="00D563C0" w:rsidRDefault="00D563C0" w:rsidP="001D07AA">
      <w:pPr>
        <w:ind w:left="200"/>
        <w:jc w:val="both"/>
      </w:pPr>
      <w:r>
        <w:t>Доля выплаченных дивидендов в общем размере объявленных дивидендов по акциям данной категории (типа), %:</w:t>
      </w:r>
    </w:p>
    <w:p w:rsidR="00D563C0" w:rsidRDefault="00D563C0" w:rsidP="001D07AA">
      <w:pPr>
        <w:ind w:left="200"/>
        <w:jc w:val="both"/>
      </w:pPr>
    </w:p>
    <w:p w:rsidR="00D563C0" w:rsidRDefault="00D563C0" w:rsidP="001D07AA">
      <w:pPr>
        <w:ind w:left="200"/>
        <w:jc w:val="both"/>
      </w:pPr>
      <w:r>
        <w:t>Срок, отведенный для выплаты объявленных дивидендов по акциям эмитента:</w:t>
      </w:r>
      <w:r>
        <w:br/>
      </w:r>
    </w:p>
    <w:p w:rsidR="009D317A" w:rsidRPr="00B87D21" w:rsidRDefault="00D563C0" w:rsidP="001D07AA">
      <w:pPr>
        <w:ind w:left="200"/>
        <w:jc w:val="both"/>
      </w:pPr>
      <w:r>
        <w:t>Форма и иные условия выплаты объявленных дивидендов по акциям эмитента:</w:t>
      </w:r>
      <w:r>
        <w:br/>
      </w:r>
    </w:p>
    <w:p w:rsidR="00D563C0" w:rsidRDefault="00D563C0" w:rsidP="001D07AA">
      <w:pPr>
        <w:pStyle w:val="2"/>
        <w:jc w:val="both"/>
      </w:pPr>
      <w:r>
        <w:t>8.8.2. Сведения о начисленных и выплаченных доходах по облигациям эмитента</w:t>
      </w:r>
    </w:p>
    <w:p w:rsidR="009D317A" w:rsidRPr="00DA6EB8" w:rsidRDefault="00D563C0" w:rsidP="001D07AA">
      <w:pPr>
        <w:ind w:left="200"/>
        <w:jc w:val="both"/>
        <w:rPr>
          <w:b/>
          <w:bCs/>
          <w:i/>
          <w:iCs/>
          <w:sz w:val="24"/>
          <w:szCs w:val="24"/>
        </w:rPr>
      </w:pPr>
      <w:r w:rsidRPr="00DA6EB8">
        <w:rPr>
          <w:rStyle w:val="Subst"/>
          <w:bCs/>
          <w:iCs/>
          <w:sz w:val="24"/>
          <w:szCs w:val="24"/>
        </w:rPr>
        <w:t>Эмитент не осуществлял эмиссию облигаций</w:t>
      </w:r>
    </w:p>
    <w:p w:rsidR="00D563C0" w:rsidRDefault="00D563C0" w:rsidP="001D07AA">
      <w:pPr>
        <w:pStyle w:val="2"/>
        <w:jc w:val="both"/>
      </w:pPr>
      <w:r>
        <w:t>8.9. Иные сведения</w:t>
      </w:r>
    </w:p>
    <w:p w:rsidR="009D317A" w:rsidRPr="00DA6EB8" w:rsidRDefault="00D563C0" w:rsidP="001D07AA">
      <w:pPr>
        <w:ind w:left="200"/>
        <w:jc w:val="both"/>
        <w:rPr>
          <w:b/>
          <w:bCs/>
          <w:i/>
          <w:iCs/>
          <w:sz w:val="24"/>
          <w:szCs w:val="24"/>
        </w:rPr>
      </w:pPr>
      <w:r w:rsidRPr="00DA6EB8">
        <w:rPr>
          <w:rStyle w:val="Subst"/>
          <w:bCs/>
          <w:iCs/>
          <w:sz w:val="24"/>
          <w:szCs w:val="24"/>
        </w:rPr>
        <w:lastRenderedPageBreak/>
        <w:t>Отсутствуют</w:t>
      </w:r>
    </w:p>
    <w:p w:rsidR="00D563C0" w:rsidRDefault="00D563C0" w:rsidP="001D07AA">
      <w:pPr>
        <w:pStyle w:val="2"/>
        <w:jc w:val="both"/>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D563C0" w:rsidRPr="00DA6EB8" w:rsidRDefault="00D563C0" w:rsidP="001D07AA">
      <w:pPr>
        <w:ind w:left="200"/>
        <w:jc w:val="both"/>
        <w:rPr>
          <w:sz w:val="24"/>
          <w:szCs w:val="24"/>
        </w:rPr>
      </w:pPr>
      <w:r w:rsidRPr="00DA6EB8">
        <w:rPr>
          <w:rStyle w:val="Subst"/>
          <w:bCs/>
          <w:iCs/>
          <w:sz w:val="24"/>
          <w:szCs w:val="24"/>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D563C0" w:rsidRPr="00DA6EB8" w:rsidSect="00A62680">
      <w:footerReference w:type="default" r:id="rId10"/>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4496" w:rsidRDefault="00524496">
      <w:pPr>
        <w:spacing w:before="0" w:after="0"/>
      </w:pPr>
      <w:r>
        <w:separator/>
      </w:r>
    </w:p>
  </w:endnote>
  <w:endnote w:type="continuationSeparator" w:id="1">
    <w:p w:rsidR="00524496" w:rsidRDefault="00524496">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3C0" w:rsidRDefault="00A62680">
    <w:pPr>
      <w:framePr w:wrap="auto" w:hAnchor="text" w:xAlign="right"/>
      <w:spacing w:before="0" w:after="0"/>
    </w:pPr>
    <w:fldSimple w:instr="PAGE">
      <w:r w:rsidR="00AD6E5A">
        <w:rPr>
          <w:noProof/>
        </w:rPr>
        <w:t>59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4496" w:rsidRDefault="00524496">
      <w:pPr>
        <w:spacing w:before="0" w:after="0"/>
      </w:pPr>
      <w:r>
        <w:separator/>
      </w:r>
    </w:p>
  </w:footnote>
  <w:footnote w:type="continuationSeparator" w:id="1">
    <w:p w:rsidR="00524496" w:rsidRDefault="00524496">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563C0"/>
    <w:rsid w:val="00047BC9"/>
    <w:rsid w:val="000822BF"/>
    <w:rsid w:val="00102313"/>
    <w:rsid w:val="001D07AA"/>
    <w:rsid w:val="00283622"/>
    <w:rsid w:val="002A6842"/>
    <w:rsid w:val="002B3D41"/>
    <w:rsid w:val="002D6F60"/>
    <w:rsid w:val="00312DE6"/>
    <w:rsid w:val="003308C4"/>
    <w:rsid w:val="003441CE"/>
    <w:rsid w:val="00363DE9"/>
    <w:rsid w:val="003961E7"/>
    <w:rsid w:val="003E3F51"/>
    <w:rsid w:val="003E54AC"/>
    <w:rsid w:val="0046597E"/>
    <w:rsid w:val="00470AE4"/>
    <w:rsid w:val="00497FB1"/>
    <w:rsid w:val="004A66DA"/>
    <w:rsid w:val="004D3803"/>
    <w:rsid w:val="004F5A17"/>
    <w:rsid w:val="004F7199"/>
    <w:rsid w:val="00524496"/>
    <w:rsid w:val="005361FF"/>
    <w:rsid w:val="00595161"/>
    <w:rsid w:val="005D40C3"/>
    <w:rsid w:val="005F1FE3"/>
    <w:rsid w:val="0067130E"/>
    <w:rsid w:val="006E0AE7"/>
    <w:rsid w:val="00707421"/>
    <w:rsid w:val="0071290B"/>
    <w:rsid w:val="00740893"/>
    <w:rsid w:val="00741E9B"/>
    <w:rsid w:val="00822D76"/>
    <w:rsid w:val="0083432D"/>
    <w:rsid w:val="00853315"/>
    <w:rsid w:val="008A1BE9"/>
    <w:rsid w:val="0091257D"/>
    <w:rsid w:val="00920413"/>
    <w:rsid w:val="00952F55"/>
    <w:rsid w:val="009D317A"/>
    <w:rsid w:val="00A16EDB"/>
    <w:rsid w:val="00A329D5"/>
    <w:rsid w:val="00A41800"/>
    <w:rsid w:val="00A62680"/>
    <w:rsid w:val="00A7007A"/>
    <w:rsid w:val="00AB4BB1"/>
    <w:rsid w:val="00AD30B3"/>
    <w:rsid w:val="00AD6E5A"/>
    <w:rsid w:val="00AE5C90"/>
    <w:rsid w:val="00B00D7D"/>
    <w:rsid w:val="00B46EE5"/>
    <w:rsid w:val="00B7216B"/>
    <w:rsid w:val="00B750CC"/>
    <w:rsid w:val="00B87D21"/>
    <w:rsid w:val="00BD4F54"/>
    <w:rsid w:val="00BD7C58"/>
    <w:rsid w:val="00C34D33"/>
    <w:rsid w:val="00C410FA"/>
    <w:rsid w:val="00C81ABF"/>
    <w:rsid w:val="00C82154"/>
    <w:rsid w:val="00CA7234"/>
    <w:rsid w:val="00CD2520"/>
    <w:rsid w:val="00CE63F5"/>
    <w:rsid w:val="00CF261C"/>
    <w:rsid w:val="00D00A74"/>
    <w:rsid w:val="00D3553D"/>
    <w:rsid w:val="00D37683"/>
    <w:rsid w:val="00D41C84"/>
    <w:rsid w:val="00D43F37"/>
    <w:rsid w:val="00D563C0"/>
    <w:rsid w:val="00D61C90"/>
    <w:rsid w:val="00D62057"/>
    <w:rsid w:val="00D6542F"/>
    <w:rsid w:val="00D67265"/>
    <w:rsid w:val="00D94616"/>
    <w:rsid w:val="00DA6EB8"/>
    <w:rsid w:val="00E26CCC"/>
    <w:rsid w:val="00E73C3E"/>
    <w:rsid w:val="00E92C82"/>
    <w:rsid w:val="00F55907"/>
    <w:rsid w:val="00FF43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680"/>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rsid w:val="00A62680"/>
    <w:pPr>
      <w:spacing w:before="360" w:after="120"/>
      <w:jc w:val="center"/>
      <w:outlineLvl w:val="0"/>
    </w:pPr>
    <w:rPr>
      <w:b/>
      <w:bCs/>
      <w:sz w:val="28"/>
      <w:szCs w:val="28"/>
    </w:rPr>
  </w:style>
  <w:style w:type="paragraph" w:styleId="2">
    <w:name w:val="heading 2"/>
    <w:basedOn w:val="a"/>
    <w:next w:val="a"/>
    <w:link w:val="20"/>
    <w:uiPriority w:val="99"/>
    <w:qFormat/>
    <w:rsid w:val="00A62680"/>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A62680"/>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locked/>
    <w:rsid w:val="00A62680"/>
    <w:rPr>
      <w:rFonts w:asciiTheme="majorHAnsi" w:eastAsiaTheme="majorEastAsia" w:hAnsiTheme="majorHAnsi" w:cstheme="majorBidi"/>
      <w:b/>
      <w:bCs/>
      <w:i/>
      <w:iCs/>
      <w:sz w:val="28"/>
      <w:szCs w:val="28"/>
    </w:rPr>
  </w:style>
  <w:style w:type="paragraph" w:customStyle="1" w:styleId="SubHeading">
    <w:name w:val="Sub Heading"/>
    <w:uiPriority w:val="99"/>
    <w:rsid w:val="00A62680"/>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rsid w:val="00A62680"/>
    <w:pPr>
      <w:spacing w:before="0" w:after="240"/>
      <w:jc w:val="center"/>
    </w:pPr>
    <w:rPr>
      <w:b/>
      <w:bCs/>
      <w:sz w:val="32"/>
      <w:szCs w:val="32"/>
    </w:rPr>
  </w:style>
  <w:style w:type="character" w:customStyle="1" w:styleId="a4">
    <w:name w:val="Название Знак"/>
    <w:basedOn w:val="a0"/>
    <w:link w:val="a3"/>
    <w:uiPriority w:val="10"/>
    <w:locked/>
    <w:rsid w:val="00A62680"/>
    <w:rPr>
      <w:rFonts w:asciiTheme="majorHAnsi" w:eastAsiaTheme="majorEastAsia" w:hAnsiTheme="majorHAnsi" w:cstheme="majorBidi"/>
      <w:b/>
      <w:bCs/>
      <w:kern w:val="28"/>
      <w:sz w:val="32"/>
      <w:szCs w:val="32"/>
    </w:rPr>
  </w:style>
  <w:style w:type="paragraph" w:customStyle="1" w:styleId="SubTitle">
    <w:name w:val="Sub Title"/>
    <w:uiPriority w:val="99"/>
    <w:rsid w:val="00A62680"/>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rsid w:val="00A62680"/>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rsid w:val="00A62680"/>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rsid w:val="00A62680"/>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rsid w:val="00A62680"/>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sid w:val="00A62680"/>
    <w:rPr>
      <w:b/>
      <w:i/>
    </w:rPr>
  </w:style>
  <w:style w:type="character" w:styleId="a5">
    <w:name w:val="Hyperlink"/>
    <w:basedOn w:val="a0"/>
    <w:uiPriority w:val="99"/>
    <w:unhideWhenUsed/>
    <w:rsid w:val="00C82154"/>
    <w:rPr>
      <w:rFonts w:cs="Times New Roman"/>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csept@acsept.com" TargetMode="External"/><Relationship Id="rId3" Type="http://schemas.openxmlformats.org/officeDocument/2006/relationships/settings" Target="settings.xml"/><Relationship Id="rId7" Type="http://schemas.openxmlformats.org/officeDocument/2006/relationships/hyperlink" Target="http://www.karpovchem.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karpovchem.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562C37-5FBC-4204-82FF-5BC4CACB0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19715</Words>
  <Characters>112378</Characters>
  <Application>Microsoft Office Word</Application>
  <DocSecurity>0</DocSecurity>
  <Lines>936</Lines>
  <Paragraphs>263</Paragraphs>
  <ScaleCrop>false</ScaleCrop>
  <Company/>
  <LinksUpToDate>false</LinksUpToDate>
  <CharactersWithSpaces>131830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fond1</cp:lastModifiedBy>
  <cp:revision>4</cp:revision>
  <cp:lastPrinted>2015-08-06T10:55:00Z</cp:lastPrinted>
  <dcterms:created xsi:type="dcterms:W3CDTF">2015-08-10T04:22:00Z</dcterms:created>
  <dcterms:modified xsi:type="dcterms:W3CDTF">2015-08-10T04:24:00Z</dcterms:modified>
</cp:coreProperties>
</file>