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4C77C8" w14:textId="73D1A2B0" w:rsidR="0090362B" w:rsidRDefault="0090362B" w:rsidP="0090362B">
      <w:pPr>
        <w:rPr>
          <w:lang w:val="ru-RU"/>
        </w:rPr>
      </w:pPr>
      <w:r w:rsidRPr="001C6153">
        <w:rPr>
          <w:b/>
          <w:lang w:val="ru-RU"/>
        </w:rPr>
        <w:t>Дата принятия решения о проведении в</w:t>
      </w:r>
      <w:r>
        <w:rPr>
          <w:b/>
          <w:lang w:val="ru-RU"/>
        </w:rPr>
        <w:t>неочередн</w:t>
      </w:r>
      <w:r w:rsidRPr="001C6153">
        <w:rPr>
          <w:b/>
          <w:lang w:val="ru-RU"/>
        </w:rPr>
        <w:t>ого собрания:</w:t>
      </w:r>
      <w:r w:rsidRPr="00BD216A">
        <w:rPr>
          <w:lang w:val="ru-RU"/>
        </w:rPr>
        <w:t xml:space="preserve"> </w:t>
      </w:r>
      <w:r>
        <w:rPr>
          <w:lang w:val="ru-RU"/>
        </w:rPr>
        <w:t xml:space="preserve">11 марта 2022 </w:t>
      </w:r>
      <w:r w:rsidRPr="00BD216A">
        <w:rPr>
          <w:lang w:val="ru-RU"/>
        </w:rPr>
        <w:t>г</w:t>
      </w:r>
      <w:r>
        <w:rPr>
          <w:lang w:val="ru-RU"/>
        </w:rPr>
        <w:t>ода</w:t>
      </w:r>
    </w:p>
    <w:p w14:paraId="2C9C03E8" w14:textId="234F7D7A" w:rsidR="0090362B" w:rsidRPr="00BD216A" w:rsidRDefault="0090362B" w:rsidP="0090362B">
      <w:pPr>
        <w:rPr>
          <w:lang w:val="ru-RU"/>
        </w:rPr>
      </w:pPr>
      <w:r w:rsidRPr="001C6153">
        <w:rPr>
          <w:b/>
          <w:lang w:val="ru-RU"/>
        </w:rPr>
        <w:t>Дата составления протокола заседания Совета директоров:</w:t>
      </w:r>
      <w:r w:rsidRPr="00BD216A">
        <w:rPr>
          <w:lang w:val="ru-RU"/>
        </w:rPr>
        <w:t xml:space="preserve"> </w:t>
      </w:r>
      <w:r>
        <w:rPr>
          <w:lang w:val="ru-RU"/>
        </w:rPr>
        <w:t xml:space="preserve">11 марта 2022 </w:t>
      </w:r>
      <w:r w:rsidRPr="00BD216A">
        <w:rPr>
          <w:lang w:val="ru-RU"/>
        </w:rPr>
        <w:t>г</w:t>
      </w:r>
      <w:r>
        <w:rPr>
          <w:lang w:val="ru-RU"/>
        </w:rPr>
        <w:t>ода протокол №</w:t>
      </w:r>
      <w:r>
        <w:rPr>
          <w:lang w:val="ru-RU"/>
        </w:rPr>
        <w:t>1</w:t>
      </w:r>
    </w:p>
    <w:p w14:paraId="784EA35C" w14:textId="6505F575" w:rsidR="0090362B" w:rsidRPr="00564AEA" w:rsidRDefault="0090362B" w:rsidP="0090362B">
      <w:pPr>
        <w:pStyle w:val="a4"/>
        <w:tabs>
          <w:tab w:val="clear" w:pos="4153"/>
          <w:tab w:val="clear" w:pos="8306"/>
        </w:tabs>
        <w:rPr>
          <w:b/>
        </w:rPr>
      </w:pPr>
      <w:r w:rsidRPr="00564AEA">
        <w:rPr>
          <w:b/>
        </w:rPr>
        <w:t xml:space="preserve">Вид собрания: </w:t>
      </w:r>
      <w:r>
        <w:t>Годовое</w:t>
      </w:r>
      <w:r w:rsidRPr="00564AEA">
        <w:t xml:space="preserve"> общее собрание акционеров (далее – Собрание).</w:t>
      </w:r>
    </w:p>
    <w:p w14:paraId="7BDDF695" w14:textId="7DC551A3" w:rsidR="0090362B" w:rsidRPr="00564AEA" w:rsidRDefault="0090362B" w:rsidP="0090362B">
      <w:pPr>
        <w:pStyle w:val="a4"/>
        <w:tabs>
          <w:tab w:val="clear" w:pos="4153"/>
          <w:tab w:val="clear" w:pos="8306"/>
        </w:tabs>
        <w:rPr>
          <w:i/>
          <w:iCs/>
        </w:rPr>
      </w:pPr>
      <w:r w:rsidRPr="00564AEA">
        <w:rPr>
          <w:b/>
        </w:rPr>
        <w:t xml:space="preserve">Форма проведения: </w:t>
      </w:r>
      <w:r>
        <w:rPr>
          <w:rFonts w:ascii="11" w:hAnsi="11" w:cs="11"/>
        </w:rPr>
        <w:t>Заочное голосование</w:t>
      </w:r>
    </w:p>
    <w:p w14:paraId="0D499D34" w14:textId="399B89A7" w:rsidR="0090362B" w:rsidRPr="00564AEA" w:rsidRDefault="0090362B" w:rsidP="0090362B">
      <w:pPr>
        <w:pStyle w:val="a4"/>
        <w:tabs>
          <w:tab w:val="clear" w:pos="4153"/>
          <w:tab w:val="clear" w:pos="8306"/>
        </w:tabs>
        <w:rPr>
          <w:b/>
        </w:rPr>
      </w:pPr>
      <w:r w:rsidRPr="00564AEA">
        <w:rPr>
          <w:b/>
        </w:rPr>
        <w:t xml:space="preserve">Дата составления списка лиц, имеющих право на участие в Собрании: </w:t>
      </w:r>
      <w:r>
        <w:t xml:space="preserve">22.03.2022 </w:t>
      </w:r>
      <w:r w:rsidRPr="00564AEA">
        <w:t>г.</w:t>
      </w:r>
    </w:p>
    <w:p w14:paraId="5C209D18" w14:textId="3D9FB962" w:rsidR="0090362B" w:rsidRPr="00564AEA" w:rsidRDefault="0090362B" w:rsidP="0090362B">
      <w:pPr>
        <w:pStyle w:val="a4"/>
        <w:tabs>
          <w:tab w:val="clear" w:pos="4153"/>
          <w:tab w:val="clear" w:pos="8306"/>
        </w:tabs>
        <w:rPr>
          <w:b/>
        </w:rPr>
      </w:pPr>
      <w:r w:rsidRPr="00564AEA">
        <w:rPr>
          <w:b/>
        </w:rPr>
        <w:t>Дата проведения собрания:</w:t>
      </w:r>
      <w:r w:rsidRPr="00564AEA">
        <w:t xml:space="preserve"> </w:t>
      </w:r>
      <w:r>
        <w:t xml:space="preserve">27.04.2022 </w:t>
      </w:r>
      <w:r w:rsidRPr="00564AEA">
        <w:t>г.</w:t>
      </w:r>
    </w:p>
    <w:p w14:paraId="6A378D50" w14:textId="71AC981D" w:rsidR="0090362B" w:rsidRPr="00564AEA" w:rsidRDefault="0090362B" w:rsidP="0090362B">
      <w:pPr>
        <w:pStyle w:val="a4"/>
        <w:tabs>
          <w:tab w:val="clear" w:pos="4153"/>
          <w:tab w:val="clear" w:pos="8306"/>
        </w:tabs>
        <w:rPr>
          <w:b/>
        </w:rPr>
      </w:pPr>
      <w:r w:rsidRPr="00564AEA">
        <w:rPr>
          <w:b/>
        </w:rPr>
        <w:t>Место проведения собрания</w:t>
      </w:r>
      <w:r w:rsidRPr="00564AEA">
        <w:t>: г. Новосибирск, ул. Ленинградская, 147/1</w:t>
      </w:r>
      <w:r>
        <w:t>,</w:t>
      </w:r>
      <w:r w:rsidRPr="00564AEA">
        <w:t xml:space="preserve"> офис 30</w:t>
      </w:r>
      <w:r w:rsidR="0030189B">
        <w:t>7</w:t>
      </w:r>
    </w:p>
    <w:p w14:paraId="5A4D9D99" w14:textId="69C8BE57" w:rsidR="0090362B" w:rsidRDefault="0090362B" w:rsidP="0090362B">
      <w:pPr>
        <w:rPr>
          <w:lang w:val="ru-RU"/>
        </w:rPr>
      </w:pPr>
      <w:r w:rsidRPr="001C6153">
        <w:rPr>
          <w:b/>
          <w:lang w:val="ru-RU"/>
        </w:rPr>
        <w:t>Почтовый адрес, по которому могут направляться заполненные бюллетени для голосования:</w:t>
      </w:r>
      <w:r w:rsidRPr="00BD216A">
        <w:rPr>
          <w:lang w:val="ru-RU"/>
        </w:rPr>
        <w:t xml:space="preserve"> направление бюллетеней по почте: </w:t>
      </w:r>
      <w:r>
        <w:rPr>
          <w:lang w:val="ru-RU"/>
        </w:rPr>
        <w:t xml:space="preserve">630008, </w:t>
      </w:r>
      <w:r w:rsidRPr="0090362B">
        <w:rPr>
          <w:lang w:val="ru-RU"/>
        </w:rPr>
        <w:t>г. Новосибирск, ул. Ленинградская, 147/1</w:t>
      </w:r>
      <w:r>
        <w:rPr>
          <w:lang w:val="ru-RU"/>
        </w:rPr>
        <w:t>,</w:t>
      </w:r>
      <w:r w:rsidRPr="0090362B">
        <w:rPr>
          <w:lang w:val="ru-RU"/>
        </w:rPr>
        <w:t xml:space="preserve"> офис 30</w:t>
      </w:r>
      <w:r w:rsidR="0030189B">
        <w:rPr>
          <w:lang w:val="ru-RU"/>
        </w:rPr>
        <w:t>7</w:t>
      </w:r>
    </w:p>
    <w:p w14:paraId="6EA3D9A2" w14:textId="77777777" w:rsidR="0090362B" w:rsidRDefault="0090362B" w:rsidP="0090362B">
      <w:pPr>
        <w:rPr>
          <w:lang w:val="ru-RU"/>
        </w:rPr>
      </w:pPr>
      <w:r>
        <w:rPr>
          <w:b/>
          <w:lang w:val="ru-RU"/>
        </w:rPr>
        <w:t xml:space="preserve">Идентификационные признаки акций: </w:t>
      </w:r>
      <w:r>
        <w:rPr>
          <w:lang w:val="ru-RU"/>
        </w:rPr>
        <w:t>государственный рег. № 51-1п-1118 зарегистрированные 28.01.1997г.  Управлением финансов и налоговой политики администрации Новосибирской области.</w:t>
      </w:r>
    </w:p>
    <w:p w14:paraId="1EE12100" w14:textId="265915FB" w:rsidR="0090362B" w:rsidRPr="006E5DBF" w:rsidRDefault="0090362B" w:rsidP="0090362B">
      <w:pPr>
        <w:ind w:firstLine="720"/>
        <w:jc w:val="both"/>
        <w:rPr>
          <w:lang w:val="ru-RU"/>
        </w:rPr>
      </w:pPr>
      <w:r>
        <w:rPr>
          <w:lang w:val="ru-RU"/>
        </w:rPr>
        <w:t xml:space="preserve">По состоянию реестра акционеров Общества на </w:t>
      </w:r>
      <w:r>
        <w:rPr>
          <w:lang w:val="ru-RU"/>
        </w:rPr>
        <w:t>22 марта 2022</w:t>
      </w:r>
      <w:r>
        <w:rPr>
          <w:lang w:val="ru-RU"/>
        </w:rPr>
        <w:t xml:space="preserve"> года размещено 8</w:t>
      </w:r>
      <w:r>
        <w:t> </w:t>
      </w:r>
      <w:r>
        <w:rPr>
          <w:lang w:val="ru-RU"/>
        </w:rPr>
        <w:t xml:space="preserve">915 акций ОАО «Запсибагропромспецпроект» из них акционеры владеют 6 </w:t>
      </w:r>
      <w:proofErr w:type="gramStart"/>
      <w:r>
        <w:rPr>
          <w:lang w:val="ru-RU"/>
        </w:rPr>
        <w:t>686  (</w:t>
      </w:r>
      <w:proofErr w:type="gramEnd"/>
      <w:r>
        <w:rPr>
          <w:lang w:val="ru-RU"/>
        </w:rPr>
        <w:t>шесть тысяч шестьсот восемьдесят шесть) обыкновенными именными акциями и 2</w:t>
      </w:r>
      <w:r>
        <w:t> </w:t>
      </w:r>
      <w:r>
        <w:rPr>
          <w:lang w:val="ru-RU"/>
        </w:rPr>
        <w:t xml:space="preserve">229 (две тысячи двести двадцать девять) привилегированными именными акциями номинальной стоимостью </w:t>
      </w:r>
      <w:r w:rsidRPr="006E5DBF">
        <w:rPr>
          <w:lang w:val="ru-RU"/>
        </w:rPr>
        <w:t>1 (один) рубль каждая.</w:t>
      </w:r>
    </w:p>
    <w:p w14:paraId="3DBBCE4C" w14:textId="77777777" w:rsidR="0090362B" w:rsidRPr="00BD216A" w:rsidRDefault="0090362B" w:rsidP="0090362B">
      <w:pPr>
        <w:rPr>
          <w:lang w:val="ru-RU"/>
        </w:rPr>
      </w:pPr>
    </w:p>
    <w:p w14:paraId="68E61685" w14:textId="77777777" w:rsidR="0090362B" w:rsidRPr="00155F74" w:rsidRDefault="0090362B" w:rsidP="0090362B">
      <w:pPr>
        <w:rPr>
          <w:b/>
          <w:lang w:val="ru-RU"/>
        </w:rPr>
      </w:pPr>
      <w:r w:rsidRPr="00155F74">
        <w:rPr>
          <w:b/>
          <w:lang w:val="ru-RU"/>
        </w:rPr>
        <w:t>Повестка дня собрания:</w:t>
      </w:r>
    </w:p>
    <w:p w14:paraId="705F6877" w14:textId="6647F521" w:rsidR="0090362B" w:rsidRPr="0090362B" w:rsidRDefault="0090362B" w:rsidP="0090362B">
      <w:pPr>
        <w:jc w:val="both"/>
        <w:rPr>
          <w:lang w:val="ru-RU"/>
        </w:rPr>
      </w:pPr>
      <w:r w:rsidRPr="0090362B">
        <w:rPr>
          <w:lang w:val="ru-RU"/>
        </w:rPr>
        <w:t>1. Утверждение счетной комиссии.</w:t>
      </w:r>
    </w:p>
    <w:p w14:paraId="17379D23" w14:textId="77777777" w:rsidR="0090362B" w:rsidRPr="0090362B" w:rsidRDefault="0090362B" w:rsidP="0090362B">
      <w:pPr>
        <w:jc w:val="both"/>
        <w:rPr>
          <w:lang w:val="ru-RU"/>
        </w:rPr>
      </w:pPr>
      <w:r w:rsidRPr="0090362B">
        <w:rPr>
          <w:lang w:val="ru-RU"/>
        </w:rPr>
        <w:t>2. Утверждение годового отчета за 2021 год.</w:t>
      </w:r>
    </w:p>
    <w:p w14:paraId="4B93FD97" w14:textId="77777777" w:rsidR="0090362B" w:rsidRPr="0090362B" w:rsidRDefault="0090362B" w:rsidP="0090362B">
      <w:pPr>
        <w:jc w:val="both"/>
        <w:rPr>
          <w:lang w:val="ru-RU"/>
        </w:rPr>
      </w:pPr>
      <w:r w:rsidRPr="0090362B">
        <w:rPr>
          <w:lang w:val="ru-RU"/>
        </w:rPr>
        <w:t>3. Утверждение годовой бухгалтерской отчетности, включая утверждение отчета о финансовых результатах Общества за 2021 год.</w:t>
      </w:r>
    </w:p>
    <w:p w14:paraId="07745457" w14:textId="77777777" w:rsidR="0090362B" w:rsidRPr="0090362B" w:rsidRDefault="0090362B" w:rsidP="0090362B">
      <w:pPr>
        <w:jc w:val="both"/>
        <w:rPr>
          <w:lang w:val="ru-RU"/>
        </w:rPr>
      </w:pPr>
      <w:r w:rsidRPr="0090362B">
        <w:rPr>
          <w:lang w:val="ru-RU"/>
        </w:rPr>
        <w:t xml:space="preserve">4. Распределение прибыли, в том числе выплаты (объявления) дивидендов ОАО «Запсибагропромспецпроект» по результатам 4 квартала 2021 года.   </w:t>
      </w:r>
    </w:p>
    <w:p w14:paraId="14D42FDA" w14:textId="77777777" w:rsidR="0090362B" w:rsidRPr="0090362B" w:rsidRDefault="0090362B" w:rsidP="0090362B">
      <w:pPr>
        <w:jc w:val="both"/>
        <w:rPr>
          <w:lang w:val="ru-RU"/>
        </w:rPr>
      </w:pPr>
      <w:r w:rsidRPr="0090362B">
        <w:rPr>
          <w:lang w:val="ru-RU"/>
        </w:rPr>
        <w:t>5. Избрание членов Совета директоров.</w:t>
      </w:r>
    </w:p>
    <w:p w14:paraId="2B3C720C" w14:textId="77777777" w:rsidR="0090362B" w:rsidRPr="0090362B" w:rsidRDefault="0090362B" w:rsidP="0090362B">
      <w:pPr>
        <w:jc w:val="both"/>
        <w:rPr>
          <w:lang w:val="ru-RU"/>
        </w:rPr>
      </w:pPr>
      <w:r w:rsidRPr="0090362B">
        <w:rPr>
          <w:lang w:val="ru-RU"/>
        </w:rPr>
        <w:t xml:space="preserve">6. Избрание членов Ревизионной комиссии (Ревизора) Общества. </w:t>
      </w:r>
    </w:p>
    <w:p w14:paraId="190CD7CC" w14:textId="48F00482" w:rsidR="0090362B" w:rsidRDefault="0090362B" w:rsidP="0090362B">
      <w:pPr>
        <w:jc w:val="both"/>
        <w:rPr>
          <w:lang w:val="ru-RU"/>
        </w:rPr>
      </w:pPr>
      <w:r w:rsidRPr="0090362B">
        <w:rPr>
          <w:lang w:val="ru-RU"/>
        </w:rPr>
        <w:t>7. Утверждение аудитора ОАО «Запсибагропромспецпроект».</w:t>
      </w:r>
    </w:p>
    <w:p w14:paraId="64E15170" w14:textId="32FE2FE6" w:rsidR="0090362B" w:rsidRDefault="0090362B" w:rsidP="0090362B">
      <w:pPr>
        <w:jc w:val="both"/>
        <w:rPr>
          <w:lang w:val="ru-RU"/>
        </w:rPr>
      </w:pPr>
    </w:p>
    <w:p w14:paraId="14DF4D2A" w14:textId="174A50DC" w:rsidR="0090362B" w:rsidRPr="003926F5" w:rsidRDefault="0090362B" w:rsidP="0090362B">
      <w:pPr>
        <w:jc w:val="both"/>
        <w:rPr>
          <w:lang w:val="ru-RU"/>
        </w:rPr>
      </w:pPr>
      <w:r w:rsidRPr="003926F5">
        <w:rPr>
          <w:lang w:val="ru-RU"/>
        </w:rPr>
        <w:t xml:space="preserve">Сообщение акционерам о собрании осуществить путём направления акционерам письменного </w:t>
      </w:r>
      <w:proofErr w:type="gramStart"/>
      <w:r w:rsidRPr="003926F5">
        <w:rPr>
          <w:lang w:val="ru-RU"/>
        </w:rPr>
        <w:t>уведомления</w:t>
      </w:r>
      <w:r>
        <w:rPr>
          <w:lang w:val="ru-RU"/>
        </w:rPr>
        <w:t xml:space="preserve">  под</w:t>
      </w:r>
      <w:proofErr w:type="gramEnd"/>
      <w:r>
        <w:rPr>
          <w:lang w:val="ru-RU"/>
        </w:rPr>
        <w:t xml:space="preserve"> роспись</w:t>
      </w:r>
      <w:r w:rsidRPr="003926F5">
        <w:rPr>
          <w:lang w:val="ru-RU"/>
        </w:rPr>
        <w:t>.</w:t>
      </w:r>
    </w:p>
    <w:p w14:paraId="559FF2CA" w14:textId="77777777" w:rsidR="0090362B" w:rsidRPr="003926F5" w:rsidRDefault="0090362B" w:rsidP="0090362B">
      <w:pPr>
        <w:rPr>
          <w:lang w:val="ru-RU"/>
        </w:rPr>
      </w:pPr>
      <w:r w:rsidRPr="003926F5">
        <w:rPr>
          <w:lang w:val="ru-RU"/>
        </w:rPr>
        <w:t>Утвердить перечень информации (материалов), подлежащей предоставлению лицам, имеющим право на участие в общем собрании акционеров, при подготовке к проведению общего собрания акционеров общества:</w:t>
      </w:r>
    </w:p>
    <w:p w14:paraId="74320180" w14:textId="2E74EB7E" w:rsidR="0090362B" w:rsidRPr="009D1B8E" w:rsidRDefault="0090362B" w:rsidP="0090362B">
      <w:pPr>
        <w:widowControl/>
        <w:numPr>
          <w:ilvl w:val="0"/>
          <w:numId w:val="1"/>
        </w:numPr>
        <w:tabs>
          <w:tab w:val="left" w:pos="284"/>
        </w:tabs>
        <w:autoSpaceDE/>
        <w:autoSpaceDN/>
        <w:adjustRightInd/>
        <w:jc w:val="both"/>
        <w:rPr>
          <w:lang w:val="ru-RU"/>
        </w:rPr>
      </w:pPr>
      <w:r w:rsidRPr="009D1B8E">
        <w:rPr>
          <w:lang w:val="ru-RU"/>
        </w:rPr>
        <w:t>Годовой отчет Общества за 20</w:t>
      </w:r>
      <w:r>
        <w:rPr>
          <w:lang w:val="ru-RU"/>
        </w:rPr>
        <w:t>21</w:t>
      </w:r>
      <w:r w:rsidRPr="009D1B8E">
        <w:rPr>
          <w:lang w:val="ru-RU"/>
        </w:rPr>
        <w:t xml:space="preserve"> год;</w:t>
      </w:r>
    </w:p>
    <w:p w14:paraId="3D708EB3" w14:textId="2CA904ED" w:rsidR="0090362B" w:rsidRPr="009D1B8E" w:rsidRDefault="0090362B" w:rsidP="0090362B">
      <w:pPr>
        <w:widowControl/>
        <w:numPr>
          <w:ilvl w:val="0"/>
          <w:numId w:val="1"/>
        </w:numPr>
        <w:tabs>
          <w:tab w:val="left" w:pos="284"/>
        </w:tabs>
        <w:autoSpaceDE/>
        <w:autoSpaceDN/>
        <w:adjustRightInd/>
        <w:jc w:val="both"/>
        <w:rPr>
          <w:lang w:val="ru-RU"/>
        </w:rPr>
      </w:pPr>
      <w:r w:rsidRPr="009D1B8E">
        <w:rPr>
          <w:lang w:val="ru-RU"/>
        </w:rPr>
        <w:t>Годовая бухгалтерская отчетность за 20</w:t>
      </w:r>
      <w:r>
        <w:rPr>
          <w:lang w:val="ru-RU"/>
        </w:rPr>
        <w:t xml:space="preserve">21 </w:t>
      </w:r>
      <w:r w:rsidRPr="009D1B8E">
        <w:rPr>
          <w:lang w:val="ru-RU"/>
        </w:rPr>
        <w:t xml:space="preserve">год;  </w:t>
      </w:r>
    </w:p>
    <w:p w14:paraId="221F44F7" w14:textId="77777777" w:rsidR="0090362B" w:rsidRPr="009D1B8E" w:rsidRDefault="0090362B" w:rsidP="0090362B">
      <w:pPr>
        <w:widowControl/>
        <w:numPr>
          <w:ilvl w:val="0"/>
          <w:numId w:val="1"/>
        </w:numPr>
        <w:tabs>
          <w:tab w:val="left" w:pos="284"/>
        </w:tabs>
        <w:autoSpaceDE/>
        <w:autoSpaceDN/>
        <w:adjustRightInd/>
        <w:jc w:val="both"/>
      </w:pPr>
      <w:proofErr w:type="spellStart"/>
      <w:r w:rsidRPr="009D1B8E">
        <w:t>Заключение</w:t>
      </w:r>
      <w:proofErr w:type="spellEnd"/>
      <w:r w:rsidRPr="009D1B8E">
        <w:t xml:space="preserve"> </w:t>
      </w:r>
      <w:proofErr w:type="spellStart"/>
      <w:r w:rsidRPr="009D1B8E">
        <w:t>аудитора</w:t>
      </w:r>
      <w:proofErr w:type="spellEnd"/>
      <w:r w:rsidRPr="009D1B8E">
        <w:t>;</w:t>
      </w:r>
    </w:p>
    <w:p w14:paraId="24A58CB3" w14:textId="77777777" w:rsidR="0090362B" w:rsidRPr="009D1B8E" w:rsidRDefault="0090362B" w:rsidP="0090362B">
      <w:pPr>
        <w:widowControl/>
        <w:numPr>
          <w:ilvl w:val="0"/>
          <w:numId w:val="1"/>
        </w:numPr>
        <w:tabs>
          <w:tab w:val="left" w:pos="284"/>
        </w:tabs>
        <w:autoSpaceDE/>
        <w:autoSpaceDN/>
        <w:adjustRightInd/>
        <w:jc w:val="both"/>
        <w:rPr>
          <w:lang w:val="ru-RU"/>
        </w:rPr>
      </w:pPr>
      <w:r w:rsidRPr="009D1B8E">
        <w:rPr>
          <w:lang w:val="ru-RU"/>
        </w:rPr>
        <w:t>Заключение Ревизора Общества, по результатам проверки годовой бухгалтерской отчетности;</w:t>
      </w:r>
    </w:p>
    <w:p w14:paraId="7E13881D" w14:textId="4A78B5FD" w:rsidR="0090362B" w:rsidRPr="009D1B8E" w:rsidRDefault="0090362B" w:rsidP="0090362B">
      <w:pPr>
        <w:widowControl/>
        <w:numPr>
          <w:ilvl w:val="0"/>
          <w:numId w:val="1"/>
        </w:numPr>
        <w:tabs>
          <w:tab w:val="left" w:pos="284"/>
        </w:tabs>
        <w:autoSpaceDE/>
        <w:autoSpaceDN/>
        <w:adjustRightInd/>
        <w:jc w:val="both"/>
        <w:rPr>
          <w:lang w:val="ru-RU"/>
        </w:rPr>
      </w:pPr>
      <w:r w:rsidRPr="009D1B8E">
        <w:rPr>
          <w:lang w:val="ru-RU"/>
        </w:rPr>
        <w:t>Заключение Ревизора Общества о достоверности данных, содержащихся в годовом отчете Общества за 20</w:t>
      </w:r>
      <w:r>
        <w:rPr>
          <w:lang w:val="ru-RU"/>
        </w:rPr>
        <w:t xml:space="preserve">21 </w:t>
      </w:r>
      <w:r w:rsidRPr="009D1B8E">
        <w:rPr>
          <w:lang w:val="ru-RU"/>
        </w:rPr>
        <w:t xml:space="preserve">год; </w:t>
      </w:r>
    </w:p>
    <w:p w14:paraId="4E59BF9D" w14:textId="33435097" w:rsidR="0090362B" w:rsidRPr="009D1B8E" w:rsidRDefault="0090362B" w:rsidP="0090362B">
      <w:pPr>
        <w:widowControl/>
        <w:numPr>
          <w:ilvl w:val="0"/>
          <w:numId w:val="1"/>
        </w:numPr>
        <w:tabs>
          <w:tab w:val="left" w:pos="284"/>
        </w:tabs>
        <w:autoSpaceDE/>
        <w:autoSpaceDN/>
        <w:adjustRightInd/>
        <w:jc w:val="both"/>
        <w:rPr>
          <w:lang w:val="ru-RU"/>
        </w:rPr>
      </w:pPr>
      <w:r w:rsidRPr="009D1B8E">
        <w:rPr>
          <w:lang w:val="ru-RU"/>
        </w:rPr>
        <w:t xml:space="preserve">Рекомендации Совета директоров Общества по распределению прибыли, в том числе по размеру дивиденда по акциям Общества и порядку его выплаты, и убытков Общества по результатам </w:t>
      </w:r>
      <w:r w:rsidRPr="0090362B">
        <w:rPr>
          <w:lang w:val="ru-RU"/>
        </w:rPr>
        <w:t>4 квартала 2021 года</w:t>
      </w:r>
      <w:r w:rsidRPr="009D1B8E">
        <w:rPr>
          <w:lang w:val="ru-RU"/>
        </w:rPr>
        <w:t xml:space="preserve">; </w:t>
      </w:r>
    </w:p>
    <w:p w14:paraId="6418C645" w14:textId="26F3BE91" w:rsidR="0090362B" w:rsidRDefault="0090362B" w:rsidP="0090362B">
      <w:pPr>
        <w:widowControl/>
        <w:numPr>
          <w:ilvl w:val="0"/>
          <w:numId w:val="1"/>
        </w:numPr>
        <w:tabs>
          <w:tab w:val="left" w:pos="284"/>
        </w:tabs>
        <w:autoSpaceDE/>
        <w:autoSpaceDN/>
        <w:adjustRightInd/>
        <w:jc w:val="both"/>
        <w:rPr>
          <w:lang w:val="ru-RU"/>
        </w:rPr>
      </w:pPr>
      <w:r w:rsidRPr="009D1B8E">
        <w:rPr>
          <w:lang w:val="ru-RU"/>
        </w:rPr>
        <w:t xml:space="preserve">Проекты решений </w:t>
      </w:r>
      <w:r>
        <w:rPr>
          <w:lang w:val="ru-RU"/>
        </w:rPr>
        <w:t>годового</w:t>
      </w:r>
      <w:r w:rsidRPr="009D1B8E">
        <w:rPr>
          <w:lang w:val="ru-RU"/>
        </w:rPr>
        <w:t xml:space="preserve"> общего собрания акционеров Общества.</w:t>
      </w:r>
    </w:p>
    <w:p w14:paraId="257B35E9" w14:textId="77777777" w:rsidR="0090362B" w:rsidRDefault="0090362B" w:rsidP="0090362B">
      <w:pPr>
        <w:widowControl/>
        <w:tabs>
          <w:tab w:val="left" w:pos="284"/>
        </w:tabs>
        <w:autoSpaceDE/>
        <w:autoSpaceDN/>
        <w:adjustRightInd/>
        <w:jc w:val="both"/>
        <w:rPr>
          <w:lang w:val="ru-RU"/>
        </w:rPr>
      </w:pPr>
    </w:p>
    <w:p w14:paraId="02CFF441" w14:textId="2F490A22" w:rsidR="0090362B" w:rsidRDefault="0090362B" w:rsidP="0090362B">
      <w:pPr>
        <w:jc w:val="both"/>
        <w:rPr>
          <w:lang w:val="ru-RU"/>
        </w:rPr>
      </w:pPr>
      <w:r w:rsidRPr="00940970">
        <w:rPr>
          <w:lang w:val="ru-RU"/>
        </w:rPr>
        <w:t xml:space="preserve">С информацией (материалами), предоставляемой при подготовке к проведению годового общего собрания акционеров Общества, лица, имеющие право на участие в годовом общем собрании акционеров ОАО «Запсибагропромспецпроект», могут ознакомиться в период с </w:t>
      </w:r>
      <w:r w:rsidRPr="0090362B">
        <w:rPr>
          <w:lang w:val="ru-RU"/>
        </w:rPr>
        <w:t>06.04.2022г. по 26.04.2022</w:t>
      </w:r>
      <w:r>
        <w:rPr>
          <w:lang w:val="ru-RU"/>
        </w:rPr>
        <w:t xml:space="preserve"> </w:t>
      </w:r>
      <w:r w:rsidRPr="0090362B">
        <w:rPr>
          <w:lang w:val="ru-RU"/>
        </w:rPr>
        <w:t>г</w:t>
      </w:r>
      <w:r w:rsidRPr="00FC0134">
        <w:rPr>
          <w:lang w:val="ru-RU"/>
        </w:rPr>
        <w:t xml:space="preserve">,   с 09 часов 00 минут до 16 часов 00 минут </w:t>
      </w:r>
      <w:r w:rsidRPr="00940970">
        <w:rPr>
          <w:lang w:val="ru-RU"/>
        </w:rPr>
        <w:t xml:space="preserve">по адресу: </w:t>
      </w:r>
      <w:r w:rsidRPr="00940970">
        <w:rPr>
          <w:color w:val="000000"/>
          <w:lang w:val="ru-RU"/>
        </w:rPr>
        <w:t>г. Новосибирск, ул. Ленинградская, 147/1, оф. 307</w:t>
      </w:r>
      <w:r w:rsidRPr="00940970">
        <w:rPr>
          <w:lang w:val="ru-RU"/>
        </w:rPr>
        <w:t>, а также в день проведения годового Общего собрания акционеров по месту его проведения.</w:t>
      </w:r>
    </w:p>
    <w:p w14:paraId="7EDA1576" w14:textId="77777777" w:rsidR="0090362B" w:rsidRDefault="0090362B" w:rsidP="0090362B">
      <w:pPr>
        <w:rPr>
          <w:lang w:val="ru-RU"/>
        </w:rPr>
      </w:pPr>
    </w:p>
    <w:p w14:paraId="0F764463" w14:textId="77777777" w:rsidR="0090362B" w:rsidRPr="00BD216A" w:rsidRDefault="0090362B" w:rsidP="0090362B">
      <w:pPr>
        <w:rPr>
          <w:lang w:val="ru-RU"/>
        </w:rPr>
      </w:pPr>
      <w:r w:rsidRPr="003926F5">
        <w:rPr>
          <w:lang w:val="ru-RU"/>
        </w:rPr>
        <w:t>Подпись</w:t>
      </w:r>
      <w:r>
        <w:rPr>
          <w:lang w:val="ru-RU"/>
        </w:rPr>
        <w:t xml:space="preserve">: </w:t>
      </w:r>
      <w:r w:rsidRPr="003926F5">
        <w:rPr>
          <w:lang w:val="ru-RU"/>
        </w:rPr>
        <w:t>Генеральный д</w:t>
      </w:r>
      <w:r>
        <w:rPr>
          <w:lang w:val="ru-RU"/>
        </w:rPr>
        <w:t>иректор В</w:t>
      </w:r>
      <w:r w:rsidRPr="00BD216A">
        <w:rPr>
          <w:lang w:val="ru-RU"/>
        </w:rPr>
        <w:t>.</w:t>
      </w:r>
      <w:r>
        <w:rPr>
          <w:lang w:val="ru-RU"/>
        </w:rPr>
        <w:t>Г</w:t>
      </w:r>
      <w:r w:rsidRPr="00BD216A">
        <w:rPr>
          <w:lang w:val="ru-RU"/>
        </w:rPr>
        <w:t xml:space="preserve">. </w:t>
      </w:r>
      <w:r>
        <w:rPr>
          <w:lang w:val="ru-RU"/>
        </w:rPr>
        <w:t>Орлов</w:t>
      </w:r>
    </w:p>
    <w:p w14:paraId="472A3F63" w14:textId="77777777" w:rsidR="0090362B" w:rsidRPr="00BD216A" w:rsidRDefault="0090362B" w:rsidP="0090362B">
      <w:pPr>
        <w:rPr>
          <w:lang w:val="ru-RU"/>
        </w:rPr>
      </w:pPr>
    </w:p>
    <w:p w14:paraId="3ACEA65C" w14:textId="77777777" w:rsidR="0090362B" w:rsidRPr="00BD216A" w:rsidRDefault="0090362B" w:rsidP="0090362B">
      <w:pPr>
        <w:rPr>
          <w:lang w:val="ru-RU"/>
        </w:rPr>
      </w:pPr>
    </w:p>
    <w:p w14:paraId="6D67209F" w14:textId="77777777" w:rsidR="00FE4CB1" w:rsidRPr="0090362B" w:rsidRDefault="00FE4CB1">
      <w:pPr>
        <w:rPr>
          <w:lang w:val="ru-RU"/>
        </w:rPr>
      </w:pPr>
    </w:p>
    <w:sectPr w:rsidR="00FE4CB1" w:rsidRPr="0090362B" w:rsidSect="00564AEA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11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E61C63"/>
    <w:multiLevelType w:val="multilevel"/>
    <w:tmpl w:val="8D8E20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6176440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362B"/>
    <w:rsid w:val="00284666"/>
    <w:rsid w:val="0030189B"/>
    <w:rsid w:val="0090362B"/>
    <w:rsid w:val="00FE4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941DE6"/>
  <w15:chartTrackingRefBased/>
  <w15:docId w15:val="{84DE550B-F12B-438D-8ADD-B5994F9358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99"/>
    <w:qFormat/>
    <w:rsid w:val="0090362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90362B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ru-RU"/>
    </w:rPr>
  </w:style>
  <w:style w:type="paragraph" w:styleId="a4">
    <w:name w:val="header"/>
    <w:basedOn w:val="a"/>
    <w:link w:val="a5"/>
    <w:rsid w:val="0090362B"/>
    <w:pPr>
      <w:widowControl/>
      <w:tabs>
        <w:tab w:val="center" w:pos="4153"/>
        <w:tab w:val="right" w:pos="8306"/>
      </w:tabs>
      <w:autoSpaceDE/>
      <w:autoSpaceDN/>
      <w:adjustRightInd/>
    </w:pPr>
    <w:rPr>
      <w:lang w:val="ru-RU" w:eastAsia="zh-CN"/>
    </w:rPr>
  </w:style>
  <w:style w:type="character" w:customStyle="1" w:styleId="a5">
    <w:name w:val="Верхний колонтитул Знак"/>
    <w:basedOn w:val="a0"/>
    <w:link w:val="a4"/>
    <w:rsid w:val="0090362B"/>
    <w:rPr>
      <w:rFonts w:ascii="Times New Roman" w:eastAsia="Times New Roman" w:hAnsi="Times New Roman" w:cs="Times New Roman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459</Words>
  <Characters>2618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Вейт</dc:creator>
  <cp:keywords/>
  <dc:description/>
  <cp:lastModifiedBy>Светлана Вейт</cp:lastModifiedBy>
  <cp:revision>1</cp:revision>
  <dcterms:created xsi:type="dcterms:W3CDTF">2022-04-27T08:07:00Z</dcterms:created>
  <dcterms:modified xsi:type="dcterms:W3CDTF">2022-04-27T08:13:00Z</dcterms:modified>
</cp:coreProperties>
</file>