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7611" w:rsidRPr="00E67611" w:rsidRDefault="004D67B6" w:rsidP="004D67B6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</w:t>
      </w:r>
      <w:r w:rsidR="00E67611" w:rsidRPr="00E67611">
        <w:rPr>
          <w:rFonts w:ascii="Times New Roman" w:hAnsi="Times New Roman" w:cs="Times New Roman"/>
          <w:sz w:val="28"/>
          <w:szCs w:val="28"/>
        </w:rPr>
        <w:t>Утверждено</w:t>
      </w:r>
    </w:p>
    <w:p w:rsidR="00E67611" w:rsidRPr="00E67611" w:rsidRDefault="004D67B6" w:rsidP="00E6761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E67611" w:rsidRPr="00E67611">
        <w:rPr>
          <w:rFonts w:ascii="Times New Roman" w:hAnsi="Times New Roman" w:cs="Times New Roman"/>
          <w:sz w:val="28"/>
          <w:szCs w:val="28"/>
        </w:rPr>
        <w:t>ешением совета директоров</w:t>
      </w:r>
    </w:p>
    <w:p w:rsidR="00E67611" w:rsidRDefault="00E67611" w:rsidP="00E6761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>
        <w:rPr>
          <w:rFonts w:ascii="Times New Roman" w:hAnsi="Times New Roman" w:cs="Times New Roman"/>
          <w:sz w:val="28"/>
          <w:szCs w:val="28"/>
        </w:rPr>
        <w:t xml:space="preserve">АНПП </w:t>
      </w:r>
      <w:r w:rsidRPr="00E67611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ТЕМП-АВИА</w:t>
      </w:r>
      <w:r w:rsidRPr="00E67611">
        <w:rPr>
          <w:rFonts w:ascii="Times New Roman" w:hAnsi="Times New Roman" w:cs="Times New Roman"/>
          <w:sz w:val="28"/>
          <w:szCs w:val="28"/>
        </w:rPr>
        <w:t>"</w:t>
      </w:r>
    </w:p>
    <w:p w:rsidR="00E67611" w:rsidRPr="004D67B6" w:rsidRDefault="004D67B6" w:rsidP="00E6761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(</w:t>
      </w:r>
      <w:r w:rsidR="00E67611" w:rsidRPr="004D67B6">
        <w:rPr>
          <w:rFonts w:ascii="Times New Roman" w:hAnsi="Times New Roman" w:cs="Times New Roman"/>
          <w:sz w:val="24"/>
          <w:szCs w:val="24"/>
        </w:rPr>
        <w:t xml:space="preserve">протокол от </w:t>
      </w:r>
      <w:r w:rsidRPr="004D67B6">
        <w:rPr>
          <w:rFonts w:ascii="Times New Roman" w:hAnsi="Times New Roman" w:cs="Times New Roman"/>
          <w:sz w:val="24"/>
          <w:szCs w:val="24"/>
        </w:rPr>
        <w:t>22</w:t>
      </w:r>
      <w:r w:rsidR="00E67611" w:rsidRPr="004D67B6">
        <w:rPr>
          <w:rFonts w:ascii="Times New Roman" w:hAnsi="Times New Roman" w:cs="Times New Roman"/>
          <w:sz w:val="24"/>
          <w:szCs w:val="24"/>
        </w:rPr>
        <w:t>.</w:t>
      </w:r>
      <w:r w:rsidRPr="004D67B6">
        <w:rPr>
          <w:rFonts w:ascii="Times New Roman" w:hAnsi="Times New Roman" w:cs="Times New Roman"/>
          <w:sz w:val="24"/>
          <w:szCs w:val="24"/>
        </w:rPr>
        <w:t>04</w:t>
      </w:r>
      <w:r w:rsidR="00E67611" w:rsidRPr="004D67B6">
        <w:rPr>
          <w:rFonts w:ascii="Times New Roman" w:hAnsi="Times New Roman" w:cs="Times New Roman"/>
          <w:sz w:val="24"/>
          <w:szCs w:val="24"/>
        </w:rPr>
        <w:t>.20</w:t>
      </w:r>
      <w:r w:rsidR="00244E79" w:rsidRPr="004D67B6">
        <w:rPr>
          <w:rFonts w:ascii="Times New Roman" w:hAnsi="Times New Roman" w:cs="Times New Roman"/>
          <w:sz w:val="24"/>
          <w:szCs w:val="24"/>
        </w:rPr>
        <w:t>22</w:t>
      </w:r>
      <w:r w:rsidRPr="004D67B6">
        <w:rPr>
          <w:rFonts w:ascii="Times New Roman" w:hAnsi="Times New Roman" w:cs="Times New Roman"/>
          <w:sz w:val="24"/>
          <w:szCs w:val="24"/>
        </w:rPr>
        <w:t>г.</w:t>
      </w:r>
      <w:r w:rsidR="00E67611" w:rsidRPr="004D67B6">
        <w:rPr>
          <w:rFonts w:ascii="Times New Roman" w:hAnsi="Times New Roman" w:cs="Times New Roman"/>
          <w:sz w:val="24"/>
          <w:szCs w:val="24"/>
        </w:rPr>
        <w:t xml:space="preserve">  N </w:t>
      </w:r>
      <w:r w:rsidRPr="004D67B6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67611" w:rsidRDefault="00E67611" w:rsidP="00E6761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4D67B6" w:rsidRPr="00E67611" w:rsidRDefault="004D67B6" w:rsidP="00E6761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ПОЛОЖЕНИЕ</w:t>
      </w:r>
    </w:p>
    <w:p w:rsidR="00E67611" w:rsidRDefault="00E67611" w:rsidP="00E6761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о комитете </w:t>
      </w:r>
      <w:r w:rsidR="00366754">
        <w:rPr>
          <w:rFonts w:ascii="Times New Roman" w:hAnsi="Times New Roman" w:cs="Times New Roman"/>
          <w:sz w:val="28"/>
          <w:szCs w:val="28"/>
        </w:rPr>
        <w:t xml:space="preserve">Совета директоров ПАО АНПП «ТЕМП-АВИА» </w:t>
      </w:r>
      <w:r w:rsidR="00C441AD" w:rsidRPr="00E67611">
        <w:rPr>
          <w:rFonts w:ascii="Times New Roman" w:hAnsi="Times New Roman" w:cs="Times New Roman"/>
          <w:sz w:val="28"/>
          <w:szCs w:val="28"/>
        </w:rPr>
        <w:t xml:space="preserve">по аудиту </w:t>
      </w:r>
    </w:p>
    <w:p w:rsidR="008D6625" w:rsidRPr="00E67611" w:rsidRDefault="008D6625" w:rsidP="00E6761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E67611" w:rsidRPr="004D67B6" w:rsidRDefault="004D67B6" w:rsidP="00E67611">
      <w:pPr>
        <w:pStyle w:val="ConsPlusNormal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4D67B6">
        <w:rPr>
          <w:rFonts w:ascii="Times New Roman" w:hAnsi="Times New Roman" w:cs="Times New Roman"/>
          <w:b/>
          <w:sz w:val="26"/>
          <w:szCs w:val="26"/>
        </w:rPr>
        <w:t>I</w:t>
      </w:r>
      <w:r w:rsidR="00E67611" w:rsidRPr="004D67B6">
        <w:rPr>
          <w:rFonts w:ascii="Times New Roman" w:hAnsi="Times New Roman" w:cs="Times New Roman"/>
          <w:b/>
          <w:sz w:val="26"/>
          <w:szCs w:val="26"/>
        </w:rPr>
        <w:t xml:space="preserve"> Общие положения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1.1. Настоящее положение (далее - Положение) определяет основные цели деятельности, компетенцию и полномочия комитета </w:t>
      </w:r>
      <w:r w:rsidR="00C441AD" w:rsidRPr="00E67611">
        <w:rPr>
          <w:rFonts w:ascii="Times New Roman" w:hAnsi="Times New Roman" w:cs="Times New Roman"/>
          <w:sz w:val="28"/>
          <w:szCs w:val="28"/>
        </w:rPr>
        <w:t xml:space="preserve">по аудиту </w:t>
      </w:r>
      <w:r w:rsidRPr="00E67611">
        <w:rPr>
          <w:rFonts w:ascii="Times New Roman" w:hAnsi="Times New Roman" w:cs="Times New Roman"/>
          <w:sz w:val="28"/>
          <w:szCs w:val="28"/>
        </w:rPr>
        <w:t xml:space="preserve">совета директоров ПАО </w:t>
      </w:r>
      <w:r>
        <w:rPr>
          <w:rFonts w:ascii="Times New Roman" w:hAnsi="Times New Roman" w:cs="Times New Roman"/>
          <w:sz w:val="28"/>
          <w:szCs w:val="28"/>
        </w:rPr>
        <w:t xml:space="preserve">АНПП </w:t>
      </w:r>
      <w:r w:rsidRPr="00E67611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>ТЕМП-АВИА</w:t>
      </w:r>
      <w:r w:rsidRPr="00E67611">
        <w:rPr>
          <w:rFonts w:ascii="Times New Roman" w:hAnsi="Times New Roman" w:cs="Times New Roman"/>
          <w:sz w:val="28"/>
          <w:szCs w:val="28"/>
        </w:rPr>
        <w:t>" (далее - Комитет), а также порядок формирования состава Комитета и порядок его работы.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1.2. Комитет является коллегиальным совещательным органом, созданным в целях содействия эффективному выполнению функций совета директоров </w:t>
      </w:r>
      <w:r w:rsidR="00F95BE7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F95BE7">
        <w:rPr>
          <w:rFonts w:ascii="Times New Roman" w:hAnsi="Times New Roman" w:cs="Times New Roman"/>
          <w:sz w:val="28"/>
          <w:szCs w:val="28"/>
        </w:rPr>
        <w:t xml:space="preserve">АНПП </w:t>
      </w:r>
      <w:r w:rsidR="00F95BE7" w:rsidRPr="00E67611">
        <w:rPr>
          <w:rFonts w:ascii="Times New Roman" w:hAnsi="Times New Roman" w:cs="Times New Roman"/>
          <w:sz w:val="28"/>
          <w:szCs w:val="28"/>
        </w:rPr>
        <w:t>"</w:t>
      </w:r>
      <w:r w:rsidR="00F95BE7">
        <w:rPr>
          <w:rFonts w:ascii="Times New Roman" w:hAnsi="Times New Roman" w:cs="Times New Roman"/>
          <w:sz w:val="28"/>
          <w:szCs w:val="28"/>
        </w:rPr>
        <w:t>ТЕМП-АВИА</w:t>
      </w:r>
      <w:r w:rsidR="00F95BE7" w:rsidRPr="00E67611">
        <w:rPr>
          <w:rFonts w:ascii="Times New Roman" w:hAnsi="Times New Roman" w:cs="Times New Roman"/>
          <w:sz w:val="28"/>
          <w:szCs w:val="28"/>
        </w:rPr>
        <w:t>"</w:t>
      </w:r>
      <w:r w:rsidR="00F95BE7">
        <w:rPr>
          <w:rFonts w:ascii="Times New Roman" w:hAnsi="Times New Roman" w:cs="Times New Roman"/>
          <w:sz w:val="28"/>
          <w:szCs w:val="28"/>
        </w:rPr>
        <w:t xml:space="preserve"> </w:t>
      </w:r>
      <w:r w:rsidRPr="00E67611">
        <w:rPr>
          <w:rFonts w:ascii="Times New Roman" w:hAnsi="Times New Roman" w:cs="Times New Roman"/>
          <w:sz w:val="28"/>
          <w:szCs w:val="28"/>
        </w:rPr>
        <w:t xml:space="preserve">в части контроля за финансово-хозяйственной деятельностью </w:t>
      </w:r>
      <w:r w:rsidR="00F95BE7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F95BE7">
        <w:rPr>
          <w:rFonts w:ascii="Times New Roman" w:hAnsi="Times New Roman" w:cs="Times New Roman"/>
          <w:sz w:val="28"/>
          <w:szCs w:val="28"/>
        </w:rPr>
        <w:t xml:space="preserve">АНПП </w:t>
      </w:r>
      <w:r w:rsidR="00F95BE7" w:rsidRPr="00E67611">
        <w:rPr>
          <w:rFonts w:ascii="Times New Roman" w:hAnsi="Times New Roman" w:cs="Times New Roman"/>
          <w:sz w:val="28"/>
          <w:szCs w:val="28"/>
        </w:rPr>
        <w:t>"</w:t>
      </w:r>
      <w:r w:rsidR="00F95BE7">
        <w:rPr>
          <w:rFonts w:ascii="Times New Roman" w:hAnsi="Times New Roman" w:cs="Times New Roman"/>
          <w:sz w:val="28"/>
          <w:szCs w:val="28"/>
        </w:rPr>
        <w:t>ТЕМП-АВИА</w:t>
      </w:r>
      <w:r w:rsidR="00F95BE7" w:rsidRPr="00E67611">
        <w:rPr>
          <w:rFonts w:ascii="Times New Roman" w:hAnsi="Times New Roman" w:cs="Times New Roman"/>
          <w:sz w:val="28"/>
          <w:szCs w:val="28"/>
        </w:rPr>
        <w:t>"</w:t>
      </w:r>
      <w:r w:rsidR="00F95BE7">
        <w:rPr>
          <w:rFonts w:ascii="Times New Roman" w:hAnsi="Times New Roman" w:cs="Times New Roman"/>
          <w:sz w:val="28"/>
          <w:szCs w:val="28"/>
        </w:rPr>
        <w:t xml:space="preserve"> (</w:t>
      </w:r>
      <w:r w:rsidR="00F95BE7" w:rsidRPr="00E67611">
        <w:rPr>
          <w:rFonts w:ascii="Times New Roman" w:hAnsi="Times New Roman" w:cs="Times New Roman"/>
          <w:sz w:val="28"/>
          <w:szCs w:val="28"/>
        </w:rPr>
        <w:t>далее</w:t>
      </w:r>
      <w:r w:rsidR="00F95BE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95BE7" w:rsidRPr="00E67611">
        <w:rPr>
          <w:rFonts w:ascii="Times New Roman" w:hAnsi="Times New Roman" w:cs="Times New Roman"/>
          <w:sz w:val="28"/>
          <w:szCs w:val="28"/>
        </w:rPr>
        <w:t>-</w:t>
      </w:r>
      <w:r w:rsidR="00F95BE7">
        <w:rPr>
          <w:rFonts w:ascii="Times New Roman" w:hAnsi="Times New Roman" w:cs="Times New Roman"/>
          <w:sz w:val="28"/>
          <w:szCs w:val="28"/>
        </w:rPr>
        <w:t>О</w:t>
      </w:r>
      <w:proofErr w:type="gramEnd"/>
      <w:r w:rsidR="00F95BE7">
        <w:rPr>
          <w:rFonts w:ascii="Times New Roman" w:hAnsi="Times New Roman" w:cs="Times New Roman"/>
          <w:sz w:val="28"/>
          <w:szCs w:val="28"/>
        </w:rPr>
        <w:t>бщество)</w:t>
      </w:r>
      <w:r w:rsidRPr="00E67611">
        <w:rPr>
          <w:rFonts w:ascii="Times New Roman" w:hAnsi="Times New Roman" w:cs="Times New Roman"/>
          <w:sz w:val="28"/>
          <w:szCs w:val="28"/>
        </w:rPr>
        <w:t>. Деятельность Комитета осуществляется в соответствии с компетенцией, определенной Положением. Комитет не является органом управления Общества согласно законодательству Российской Федерации.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1.3. Комитет представляет совету директоров</w:t>
      </w:r>
      <w:r w:rsidR="00F95BE7" w:rsidRPr="00F95BE7">
        <w:rPr>
          <w:rFonts w:ascii="Times New Roman" w:hAnsi="Times New Roman" w:cs="Times New Roman"/>
          <w:sz w:val="28"/>
          <w:szCs w:val="28"/>
        </w:rPr>
        <w:t xml:space="preserve"> </w:t>
      </w:r>
      <w:r w:rsidR="00F95BE7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F95BE7">
        <w:rPr>
          <w:rFonts w:ascii="Times New Roman" w:hAnsi="Times New Roman" w:cs="Times New Roman"/>
          <w:sz w:val="28"/>
          <w:szCs w:val="28"/>
        </w:rPr>
        <w:t xml:space="preserve">АНПП </w:t>
      </w:r>
      <w:r w:rsidR="00F95BE7" w:rsidRPr="00E67611">
        <w:rPr>
          <w:rFonts w:ascii="Times New Roman" w:hAnsi="Times New Roman" w:cs="Times New Roman"/>
          <w:sz w:val="28"/>
          <w:szCs w:val="28"/>
        </w:rPr>
        <w:t>"</w:t>
      </w:r>
      <w:r w:rsidR="00F95BE7">
        <w:rPr>
          <w:rFonts w:ascii="Times New Roman" w:hAnsi="Times New Roman" w:cs="Times New Roman"/>
          <w:sz w:val="28"/>
          <w:szCs w:val="28"/>
        </w:rPr>
        <w:t>ТЕМП-АВИА</w:t>
      </w:r>
      <w:r w:rsidR="00F95BE7" w:rsidRPr="00E67611">
        <w:rPr>
          <w:rFonts w:ascii="Times New Roman" w:hAnsi="Times New Roman" w:cs="Times New Roman"/>
          <w:sz w:val="28"/>
          <w:szCs w:val="28"/>
        </w:rPr>
        <w:t>"</w:t>
      </w:r>
      <w:r w:rsidR="00F95BE7">
        <w:rPr>
          <w:rFonts w:ascii="Times New Roman" w:hAnsi="Times New Roman" w:cs="Times New Roman"/>
          <w:sz w:val="28"/>
          <w:szCs w:val="28"/>
        </w:rPr>
        <w:t xml:space="preserve"> </w:t>
      </w:r>
      <w:r w:rsidRPr="00E67611">
        <w:rPr>
          <w:rFonts w:ascii="Times New Roman" w:hAnsi="Times New Roman" w:cs="Times New Roman"/>
          <w:sz w:val="28"/>
          <w:szCs w:val="28"/>
        </w:rPr>
        <w:t xml:space="preserve"> заключения и рекомендации по рассматриваемым вопросам в рамках своей компетенции</w:t>
      </w:r>
      <w:r w:rsidR="00F95BE7">
        <w:rPr>
          <w:rFonts w:ascii="Times New Roman" w:hAnsi="Times New Roman" w:cs="Times New Roman"/>
          <w:sz w:val="28"/>
          <w:szCs w:val="28"/>
        </w:rPr>
        <w:t xml:space="preserve"> и </w:t>
      </w:r>
      <w:r w:rsidRPr="00E67611">
        <w:rPr>
          <w:rFonts w:ascii="Times New Roman" w:hAnsi="Times New Roman" w:cs="Times New Roman"/>
          <w:sz w:val="28"/>
          <w:szCs w:val="28"/>
        </w:rPr>
        <w:t>годовой отчет о проделанной работе.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1.4. При осуществлении своей деятельности Комитет руководствуется законодательством Российской Федерации, уставом Общества, Положением о совете директоров </w:t>
      </w:r>
      <w:r w:rsidR="00081E0C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081E0C">
        <w:rPr>
          <w:rFonts w:ascii="Times New Roman" w:hAnsi="Times New Roman" w:cs="Times New Roman"/>
          <w:sz w:val="28"/>
          <w:szCs w:val="28"/>
        </w:rPr>
        <w:t xml:space="preserve">АНПП </w:t>
      </w:r>
      <w:r w:rsidR="00081E0C" w:rsidRPr="00E67611">
        <w:rPr>
          <w:rFonts w:ascii="Times New Roman" w:hAnsi="Times New Roman" w:cs="Times New Roman"/>
          <w:sz w:val="28"/>
          <w:szCs w:val="28"/>
        </w:rPr>
        <w:t>"</w:t>
      </w:r>
      <w:r w:rsidR="00081E0C">
        <w:rPr>
          <w:rFonts w:ascii="Times New Roman" w:hAnsi="Times New Roman" w:cs="Times New Roman"/>
          <w:sz w:val="28"/>
          <w:szCs w:val="28"/>
        </w:rPr>
        <w:t>ТЕМП-АВИА</w:t>
      </w:r>
      <w:r w:rsidR="00081E0C" w:rsidRPr="00E67611">
        <w:rPr>
          <w:rFonts w:ascii="Times New Roman" w:hAnsi="Times New Roman" w:cs="Times New Roman"/>
          <w:sz w:val="28"/>
          <w:szCs w:val="28"/>
        </w:rPr>
        <w:t>"</w:t>
      </w:r>
      <w:r w:rsidRPr="00E67611">
        <w:rPr>
          <w:rFonts w:ascii="Times New Roman" w:hAnsi="Times New Roman" w:cs="Times New Roman"/>
          <w:sz w:val="28"/>
          <w:szCs w:val="28"/>
        </w:rPr>
        <w:t xml:space="preserve">, настоящим Положением и иными внутренними документами Общества, а также </w:t>
      </w:r>
      <w:hyperlink r:id="rId7" w:history="1">
        <w:r w:rsidRPr="00E67611">
          <w:rPr>
            <w:rFonts w:ascii="Times New Roman" w:hAnsi="Times New Roman" w:cs="Times New Roman"/>
            <w:sz w:val="28"/>
            <w:szCs w:val="28"/>
          </w:rPr>
          <w:t>Кодексом</w:t>
        </w:r>
      </w:hyperlink>
      <w:r w:rsidRPr="00E67611">
        <w:rPr>
          <w:rFonts w:ascii="Times New Roman" w:hAnsi="Times New Roman" w:cs="Times New Roman"/>
          <w:sz w:val="28"/>
          <w:szCs w:val="28"/>
        </w:rPr>
        <w:t xml:space="preserve"> корпоративного управления, рекомендованным к применению письмом Банка России от 10.04.2014 N 06-52/2463 "О Кодексе корпоративного управления".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4D67B6" w:rsidRDefault="00E67611" w:rsidP="00E67611">
      <w:pPr>
        <w:pStyle w:val="ConsPlusNormal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4D67B6">
        <w:rPr>
          <w:rFonts w:ascii="Times New Roman" w:hAnsi="Times New Roman" w:cs="Times New Roman"/>
          <w:b/>
          <w:sz w:val="26"/>
          <w:szCs w:val="26"/>
        </w:rPr>
        <w:t>II Компетенция и обязанности Комитета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Default="00E67611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2.1. Компетенция и обязанности Комитета распространяются на следующие ключевые области: бухгалтерская (финансовая) отчетность и консолидированная финансовая отчетность, управление рисками, внутренний контроль и корпоративное управление (в</w:t>
      </w:r>
      <w:r>
        <w:rPr>
          <w:rFonts w:ascii="Times New Roman" w:hAnsi="Times New Roman" w:cs="Times New Roman"/>
          <w:sz w:val="28"/>
          <w:szCs w:val="28"/>
        </w:rPr>
        <w:t xml:space="preserve"> части задач внутреннего аудита)</w:t>
      </w:r>
      <w:r w:rsidRPr="00E67611">
        <w:rPr>
          <w:rFonts w:ascii="Times New Roman" w:hAnsi="Times New Roman" w:cs="Times New Roman"/>
          <w:sz w:val="28"/>
          <w:szCs w:val="28"/>
        </w:rPr>
        <w:t>, внутренний и внешний аудит, а также противодействие противоправным действиям.</w:t>
      </w:r>
    </w:p>
    <w:p w:rsidR="004D67B6" w:rsidRDefault="004D67B6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4D67B6" w:rsidRPr="00E67611" w:rsidRDefault="004D67B6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2.2. К компетенции и обязанностям Комитета относятся: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2.2.1. В области бухгалтерской (финансовой) отчетности и консолидированной финансовой отчетности: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1) </w:t>
      </w:r>
      <w:proofErr w:type="gramStart"/>
      <w:r w:rsidRPr="00E67611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E67611">
        <w:rPr>
          <w:rFonts w:ascii="Times New Roman" w:hAnsi="Times New Roman" w:cs="Times New Roman"/>
          <w:sz w:val="28"/>
          <w:szCs w:val="28"/>
        </w:rPr>
        <w:t xml:space="preserve"> обеспечением полноты, точности и достоверности бухгалтерской (финансовой) отчетности и консолидированной финансовой отчетности Общества;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2) анализ существенных аспектов учетной политики Общества;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3) участие в рассмотрении существенных вопросов и суждений в отношении бухгалтерской (финансовой) отчетности и консолидированной финансовой отчетности Общества.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2.2.2. В области управления рисками, внутреннего контроля и в области корпоративного управления: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1) </w:t>
      </w:r>
      <w:proofErr w:type="gramStart"/>
      <w:r w:rsidRPr="00E67611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E67611">
        <w:rPr>
          <w:rFonts w:ascii="Times New Roman" w:hAnsi="Times New Roman" w:cs="Times New Roman"/>
          <w:sz w:val="28"/>
          <w:szCs w:val="28"/>
        </w:rPr>
        <w:t xml:space="preserve"> надежностью и эффективностью системы управления рисками и внутреннего контроля и системы корпоративного управления, включая оценку эффективности процедур управления рисками и внутреннего контроля Общества;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2) анализ и оценка исполнения политики Общества в области управления рисками и внутреннего контроля;</w:t>
      </w:r>
    </w:p>
    <w:p w:rsidR="00E67611" w:rsidRPr="00E67611" w:rsidRDefault="00E67611" w:rsidP="00081E0C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3) контроль процедур, обеспечивающих соблюдение Обществом требований законодательства Российской Федерации.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2.2.3. В области проведения внутреннего и внешнего аудита: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1) обеспечение независимости и объективности осуществления функции внутреннего аудита;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2) рассмотрение политики Общества в области внутреннего аудита;</w:t>
      </w:r>
    </w:p>
    <w:p w:rsidR="00E67611" w:rsidRPr="00E67611" w:rsidRDefault="00081E0C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081E0C">
        <w:rPr>
          <w:rFonts w:ascii="Times New Roman" w:hAnsi="Times New Roman" w:cs="Times New Roman"/>
          <w:sz w:val="28"/>
          <w:szCs w:val="28"/>
        </w:rPr>
        <w:t>3</w:t>
      </w:r>
      <w:r w:rsidR="00E67611" w:rsidRPr="00E67611">
        <w:rPr>
          <w:rFonts w:ascii="Times New Roman" w:hAnsi="Times New Roman" w:cs="Times New Roman"/>
          <w:sz w:val="28"/>
          <w:szCs w:val="28"/>
        </w:rPr>
        <w:t>) анализ и оценка эффективности осуществления функции внутреннего аудита;</w:t>
      </w:r>
    </w:p>
    <w:p w:rsidR="00E67611" w:rsidRPr="00E67611" w:rsidRDefault="00081E0C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081E0C">
        <w:rPr>
          <w:rFonts w:ascii="Times New Roman" w:hAnsi="Times New Roman" w:cs="Times New Roman"/>
          <w:sz w:val="28"/>
          <w:szCs w:val="28"/>
        </w:rPr>
        <w:t>4</w:t>
      </w:r>
      <w:r w:rsidR="00E67611" w:rsidRPr="00E67611">
        <w:rPr>
          <w:rFonts w:ascii="Times New Roman" w:hAnsi="Times New Roman" w:cs="Times New Roman"/>
          <w:sz w:val="28"/>
          <w:szCs w:val="28"/>
        </w:rPr>
        <w:t>) оценка независимости, объективности и отсутствия конфликта интересов внешних аудиторов Общества;</w:t>
      </w:r>
    </w:p>
    <w:p w:rsidR="00E67611" w:rsidRPr="00E67611" w:rsidRDefault="00081E0C" w:rsidP="00081E0C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081E0C">
        <w:rPr>
          <w:rFonts w:ascii="Times New Roman" w:hAnsi="Times New Roman" w:cs="Times New Roman"/>
          <w:sz w:val="28"/>
          <w:szCs w:val="28"/>
        </w:rPr>
        <w:t>5</w:t>
      </w:r>
      <w:r w:rsidR="00E67611" w:rsidRPr="00E67611">
        <w:rPr>
          <w:rFonts w:ascii="Times New Roman" w:hAnsi="Times New Roman" w:cs="Times New Roman"/>
          <w:sz w:val="28"/>
          <w:szCs w:val="28"/>
        </w:rPr>
        <w:t>) надзор за проведением внешнего аудита и оценка качества выполнения аудиторской проверки и заключений аудиторов.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2.2.4. В области противодействия противоправным и (или) недобросовестным действиям работников Общества и третьих лиц: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1) оценка и контроль эффективности функционирования системы </w:t>
      </w:r>
      <w:r w:rsidRPr="00E67611">
        <w:rPr>
          <w:rFonts w:ascii="Times New Roman" w:hAnsi="Times New Roman" w:cs="Times New Roman"/>
          <w:sz w:val="28"/>
          <w:szCs w:val="28"/>
        </w:rPr>
        <w:lastRenderedPageBreak/>
        <w:t>оповещения о потенциальных случаях недобросовестных действий работников Общества и третьих лиц;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2) надзор за проведением специальных расследований по вопросам потенциальных случаев мошенничества, недобросовестного использования </w:t>
      </w:r>
      <w:proofErr w:type="spellStart"/>
      <w:r w:rsidRPr="00E67611">
        <w:rPr>
          <w:rFonts w:ascii="Times New Roman" w:hAnsi="Times New Roman" w:cs="Times New Roman"/>
          <w:sz w:val="28"/>
          <w:szCs w:val="28"/>
        </w:rPr>
        <w:t>инсайдерской</w:t>
      </w:r>
      <w:proofErr w:type="spellEnd"/>
      <w:r w:rsidRPr="00E67611">
        <w:rPr>
          <w:rFonts w:ascii="Times New Roman" w:hAnsi="Times New Roman" w:cs="Times New Roman"/>
          <w:sz w:val="28"/>
          <w:szCs w:val="28"/>
        </w:rPr>
        <w:t xml:space="preserve"> или конфиденциальной информации;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3) </w:t>
      </w:r>
      <w:proofErr w:type="gramStart"/>
      <w:r w:rsidRPr="00E67611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E67611">
        <w:rPr>
          <w:rFonts w:ascii="Times New Roman" w:hAnsi="Times New Roman" w:cs="Times New Roman"/>
          <w:sz w:val="28"/>
          <w:szCs w:val="28"/>
        </w:rPr>
        <w:t xml:space="preserve"> реализацией мер, принятых исполнительными органами и иными ключевыми руководящими работниками Общества по фактам информирования о потенциальных случаях недобросовестных действий работников и иных нарушениях.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2.3. В компетенцию и обязанности Комитета входит также </w:t>
      </w:r>
      <w:proofErr w:type="gramStart"/>
      <w:r w:rsidRPr="00E67611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E67611">
        <w:rPr>
          <w:rFonts w:ascii="Times New Roman" w:hAnsi="Times New Roman" w:cs="Times New Roman"/>
          <w:sz w:val="28"/>
          <w:szCs w:val="28"/>
        </w:rPr>
        <w:t xml:space="preserve"> соблюдением информационной политики Общества.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2.4. Комитет обязан: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1) своевременно информировать совет директоров </w:t>
      </w:r>
      <w:r w:rsidR="00F95BE7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F95BE7">
        <w:rPr>
          <w:rFonts w:ascii="Times New Roman" w:hAnsi="Times New Roman" w:cs="Times New Roman"/>
          <w:sz w:val="28"/>
          <w:szCs w:val="28"/>
        </w:rPr>
        <w:t xml:space="preserve">АНПП </w:t>
      </w:r>
      <w:r w:rsidR="00F95BE7" w:rsidRPr="00E67611">
        <w:rPr>
          <w:rFonts w:ascii="Times New Roman" w:hAnsi="Times New Roman" w:cs="Times New Roman"/>
          <w:sz w:val="28"/>
          <w:szCs w:val="28"/>
        </w:rPr>
        <w:t>"</w:t>
      </w:r>
      <w:r w:rsidR="00F95BE7">
        <w:rPr>
          <w:rFonts w:ascii="Times New Roman" w:hAnsi="Times New Roman" w:cs="Times New Roman"/>
          <w:sz w:val="28"/>
          <w:szCs w:val="28"/>
        </w:rPr>
        <w:t>ТЕМП-АВИА</w:t>
      </w:r>
      <w:r w:rsidR="00F95BE7" w:rsidRPr="00E67611">
        <w:rPr>
          <w:rFonts w:ascii="Times New Roman" w:hAnsi="Times New Roman" w:cs="Times New Roman"/>
          <w:sz w:val="28"/>
          <w:szCs w:val="28"/>
        </w:rPr>
        <w:t>"</w:t>
      </w:r>
      <w:r w:rsidR="00F95BE7">
        <w:rPr>
          <w:rFonts w:ascii="Times New Roman" w:hAnsi="Times New Roman" w:cs="Times New Roman"/>
          <w:sz w:val="28"/>
          <w:szCs w:val="28"/>
        </w:rPr>
        <w:t xml:space="preserve"> </w:t>
      </w:r>
      <w:r w:rsidRPr="00E67611">
        <w:rPr>
          <w:rFonts w:ascii="Times New Roman" w:hAnsi="Times New Roman" w:cs="Times New Roman"/>
          <w:sz w:val="28"/>
          <w:szCs w:val="28"/>
        </w:rPr>
        <w:t>о своих разумных опасениях и любых не характерных для деятельности Общества обстоятельствах, которые стали известны Комитету в связи с реализацией его полномочий;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2) представлять отчет о деятельности Комитета и об оценке проведения внутреннего и внешнего аудита Общества для включения в годовой отчет Общества.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2.5. Комитет подотчетен в своей деятельности совету директоров </w:t>
      </w:r>
      <w:r w:rsidR="00F95BE7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F95BE7">
        <w:rPr>
          <w:rFonts w:ascii="Times New Roman" w:hAnsi="Times New Roman" w:cs="Times New Roman"/>
          <w:sz w:val="28"/>
          <w:szCs w:val="28"/>
        </w:rPr>
        <w:t xml:space="preserve">АНПП </w:t>
      </w:r>
      <w:r w:rsidR="00F95BE7" w:rsidRPr="00E67611">
        <w:rPr>
          <w:rFonts w:ascii="Times New Roman" w:hAnsi="Times New Roman" w:cs="Times New Roman"/>
          <w:sz w:val="28"/>
          <w:szCs w:val="28"/>
        </w:rPr>
        <w:t>"</w:t>
      </w:r>
      <w:r w:rsidR="00F95BE7">
        <w:rPr>
          <w:rFonts w:ascii="Times New Roman" w:hAnsi="Times New Roman" w:cs="Times New Roman"/>
          <w:sz w:val="28"/>
          <w:szCs w:val="28"/>
        </w:rPr>
        <w:t>ТЕМП-АВИА</w:t>
      </w:r>
      <w:r w:rsidR="00F95BE7" w:rsidRPr="00E67611">
        <w:rPr>
          <w:rFonts w:ascii="Times New Roman" w:hAnsi="Times New Roman" w:cs="Times New Roman"/>
          <w:sz w:val="28"/>
          <w:szCs w:val="28"/>
        </w:rPr>
        <w:t>"</w:t>
      </w:r>
      <w:r w:rsidR="00F95BE7">
        <w:rPr>
          <w:rFonts w:ascii="Times New Roman" w:hAnsi="Times New Roman" w:cs="Times New Roman"/>
          <w:sz w:val="28"/>
          <w:szCs w:val="28"/>
        </w:rPr>
        <w:t xml:space="preserve"> </w:t>
      </w:r>
      <w:r w:rsidRPr="00E67611">
        <w:rPr>
          <w:rFonts w:ascii="Times New Roman" w:hAnsi="Times New Roman" w:cs="Times New Roman"/>
          <w:sz w:val="28"/>
          <w:szCs w:val="28"/>
        </w:rPr>
        <w:t>и отчитывается перед ним о каждом проведенном заседании Комитета.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4D67B6" w:rsidRDefault="00E67611" w:rsidP="00E67611">
      <w:pPr>
        <w:pStyle w:val="ConsPlusNormal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4D67B6">
        <w:rPr>
          <w:rFonts w:ascii="Times New Roman" w:hAnsi="Times New Roman" w:cs="Times New Roman"/>
          <w:b/>
          <w:sz w:val="26"/>
          <w:szCs w:val="26"/>
        </w:rPr>
        <w:t>III Состав Комитета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3.1. Комитет состоит из трех членов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67611">
        <w:rPr>
          <w:rFonts w:ascii="Times New Roman" w:hAnsi="Times New Roman" w:cs="Times New Roman"/>
          <w:sz w:val="28"/>
          <w:szCs w:val="28"/>
        </w:rPr>
        <w:t xml:space="preserve"> которые определяются советом директоров </w:t>
      </w:r>
      <w:r w:rsidR="00AA4124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AA4124">
        <w:rPr>
          <w:rFonts w:ascii="Times New Roman" w:hAnsi="Times New Roman" w:cs="Times New Roman"/>
          <w:sz w:val="28"/>
          <w:szCs w:val="28"/>
        </w:rPr>
        <w:t xml:space="preserve">АНПП </w:t>
      </w:r>
      <w:r w:rsidR="00AA4124" w:rsidRPr="00E67611">
        <w:rPr>
          <w:rFonts w:ascii="Times New Roman" w:hAnsi="Times New Roman" w:cs="Times New Roman"/>
          <w:sz w:val="28"/>
          <w:szCs w:val="28"/>
        </w:rPr>
        <w:t>"</w:t>
      </w:r>
      <w:r w:rsidR="00AA4124">
        <w:rPr>
          <w:rFonts w:ascii="Times New Roman" w:hAnsi="Times New Roman" w:cs="Times New Roman"/>
          <w:sz w:val="28"/>
          <w:szCs w:val="28"/>
        </w:rPr>
        <w:t>ТЕМП-АВИА</w:t>
      </w:r>
      <w:r w:rsidR="00AA4124" w:rsidRPr="00E67611">
        <w:rPr>
          <w:rFonts w:ascii="Times New Roman" w:hAnsi="Times New Roman" w:cs="Times New Roman"/>
          <w:sz w:val="28"/>
          <w:szCs w:val="28"/>
        </w:rPr>
        <w:t>"</w:t>
      </w:r>
      <w:r w:rsidR="00AA4124">
        <w:rPr>
          <w:rFonts w:ascii="Times New Roman" w:hAnsi="Times New Roman" w:cs="Times New Roman"/>
          <w:sz w:val="28"/>
          <w:szCs w:val="28"/>
        </w:rPr>
        <w:t xml:space="preserve"> </w:t>
      </w:r>
      <w:r w:rsidRPr="00E67611">
        <w:rPr>
          <w:rFonts w:ascii="Times New Roman" w:hAnsi="Times New Roman" w:cs="Times New Roman"/>
          <w:sz w:val="28"/>
          <w:szCs w:val="28"/>
        </w:rPr>
        <w:t>из своего состава по представлению председателя совета директоров</w:t>
      </w:r>
      <w:r w:rsidR="00AA4124">
        <w:rPr>
          <w:rFonts w:ascii="Times New Roman" w:hAnsi="Times New Roman" w:cs="Times New Roman"/>
          <w:sz w:val="28"/>
          <w:szCs w:val="28"/>
        </w:rPr>
        <w:t xml:space="preserve"> </w:t>
      </w:r>
      <w:r w:rsidR="00AA4124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AA4124">
        <w:rPr>
          <w:rFonts w:ascii="Times New Roman" w:hAnsi="Times New Roman" w:cs="Times New Roman"/>
          <w:sz w:val="28"/>
          <w:szCs w:val="28"/>
        </w:rPr>
        <w:t xml:space="preserve">АНПП </w:t>
      </w:r>
      <w:r w:rsidR="00AA4124" w:rsidRPr="00E67611">
        <w:rPr>
          <w:rFonts w:ascii="Times New Roman" w:hAnsi="Times New Roman" w:cs="Times New Roman"/>
          <w:sz w:val="28"/>
          <w:szCs w:val="28"/>
        </w:rPr>
        <w:t>"</w:t>
      </w:r>
      <w:r w:rsidR="00AA4124">
        <w:rPr>
          <w:rFonts w:ascii="Times New Roman" w:hAnsi="Times New Roman" w:cs="Times New Roman"/>
          <w:sz w:val="28"/>
          <w:szCs w:val="28"/>
        </w:rPr>
        <w:t>ТЕМП-АВИА</w:t>
      </w:r>
      <w:r w:rsidR="00AA4124" w:rsidRPr="00E67611">
        <w:rPr>
          <w:rFonts w:ascii="Times New Roman" w:hAnsi="Times New Roman" w:cs="Times New Roman"/>
          <w:sz w:val="28"/>
          <w:szCs w:val="28"/>
        </w:rPr>
        <w:t>"</w:t>
      </w:r>
      <w:r w:rsidRPr="00E67611">
        <w:rPr>
          <w:rFonts w:ascii="Times New Roman" w:hAnsi="Times New Roman" w:cs="Times New Roman"/>
          <w:sz w:val="28"/>
          <w:szCs w:val="28"/>
        </w:rPr>
        <w:t xml:space="preserve">. Совет директоров </w:t>
      </w:r>
      <w:r w:rsidR="00AA4124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AA4124">
        <w:rPr>
          <w:rFonts w:ascii="Times New Roman" w:hAnsi="Times New Roman" w:cs="Times New Roman"/>
          <w:sz w:val="28"/>
          <w:szCs w:val="28"/>
        </w:rPr>
        <w:t xml:space="preserve">АНПП </w:t>
      </w:r>
      <w:r w:rsidR="00AA4124" w:rsidRPr="00E67611">
        <w:rPr>
          <w:rFonts w:ascii="Times New Roman" w:hAnsi="Times New Roman" w:cs="Times New Roman"/>
          <w:sz w:val="28"/>
          <w:szCs w:val="28"/>
        </w:rPr>
        <w:t>"</w:t>
      </w:r>
      <w:r w:rsidR="00AA4124">
        <w:rPr>
          <w:rFonts w:ascii="Times New Roman" w:hAnsi="Times New Roman" w:cs="Times New Roman"/>
          <w:sz w:val="28"/>
          <w:szCs w:val="28"/>
        </w:rPr>
        <w:t>ТЕМП-АВИА</w:t>
      </w:r>
      <w:r w:rsidR="00AA4124" w:rsidRPr="00E67611">
        <w:rPr>
          <w:rFonts w:ascii="Times New Roman" w:hAnsi="Times New Roman" w:cs="Times New Roman"/>
          <w:sz w:val="28"/>
          <w:szCs w:val="28"/>
        </w:rPr>
        <w:t>"</w:t>
      </w:r>
      <w:r w:rsidR="00AA4124">
        <w:rPr>
          <w:rFonts w:ascii="Times New Roman" w:hAnsi="Times New Roman" w:cs="Times New Roman"/>
          <w:sz w:val="28"/>
          <w:szCs w:val="28"/>
        </w:rPr>
        <w:t xml:space="preserve"> </w:t>
      </w:r>
      <w:r w:rsidRPr="00E67611">
        <w:rPr>
          <w:rFonts w:ascii="Times New Roman" w:hAnsi="Times New Roman" w:cs="Times New Roman"/>
          <w:sz w:val="28"/>
          <w:szCs w:val="28"/>
        </w:rPr>
        <w:t>вправе досрочно прекратить полномочия членов Комитета и заново сформировать состав Комитета.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3.2. К составу Комитета предъявляются следующие требования:</w:t>
      </w:r>
    </w:p>
    <w:p w:rsidR="00E67611" w:rsidRPr="00E67611" w:rsidRDefault="00C441AD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3.2.1. Комитет формируется из </w:t>
      </w:r>
      <w:r w:rsidR="00E67611" w:rsidRPr="00E67611">
        <w:rPr>
          <w:rFonts w:ascii="Times New Roman" w:hAnsi="Times New Roman" w:cs="Times New Roman"/>
          <w:sz w:val="28"/>
          <w:szCs w:val="28"/>
        </w:rPr>
        <w:t>членов совета директоров</w:t>
      </w:r>
      <w:r w:rsidR="00AA4124">
        <w:rPr>
          <w:rFonts w:ascii="Times New Roman" w:hAnsi="Times New Roman" w:cs="Times New Roman"/>
          <w:sz w:val="28"/>
          <w:szCs w:val="28"/>
        </w:rPr>
        <w:t xml:space="preserve"> </w:t>
      </w:r>
      <w:r w:rsidR="00AA4124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AA4124">
        <w:rPr>
          <w:rFonts w:ascii="Times New Roman" w:hAnsi="Times New Roman" w:cs="Times New Roman"/>
          <w:sz w:val="28"/>
          <w:szCs w:val="28"/>
        </w:rPr>
        <w:t xml:space="preserve">АНПП </w:t>
      </w:r>
      <w:r w:rsidR="00AA4124" w:rsidRPr="00E67611">
        <w:rPr>
          <w:rFonts w:ascii="Times New Roman" w:hAnsi="Times New Roman" w:cs="Times New Roman"/>
          <w:sz w:val="28"/>
          <w:szCs w:val="28"/>
        </w:rPr>
        <w:t>"</w:t>
      </w:r>
      <w:r w:rsidR="00AA4124">
        <w:rPr>
          <w:rFonts w:ascii="Times New Roman" w:hAnsi="Times New Roman" w:cs="Times New Roman"/>
          <w:sz w:val="28"/>
          <w:szCs w:val="28"/>
        </w:rPr>
        <w:t>ТЕМП-АВИА</w:t>
      </w:r>
      <w:r w:rsidR="00AA4124" w:rsidRPr="00E67611">
        <w:rPr>
          <w:rFonts w:ascii="Times New Roman" w:hAnsi="Times New Roman" w:cs="Times New Roman"/>
          <w:sz w:val="28"/>
          <w:szCs w:val="28"/>
        </w:rPr>
        <w:t>"</w:t>
      </w:r>
      <w:r w:rsidR="00E67611" w:rsidRPr="00E67611">
        <w:rPr>
          <w:rFonts w:ascii="Times New Roman" w:hAnsi="Times New Roman" w:cs="Times New Roman"/>
          <w:sz w:val="28"/>
          <w:szCs w:val="28"/>
        </w:rPr>
        <w:t>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3.2.2. По крайней </w:t>
      </w:r>
      <w:proofErr w:type="gramStart"/>
      <w:r w:rsidRPr="00E67611">
        <w:rPr>
          <w:rFonts w:ascii="Times New Roman" w:hAnsi="Times New Roman" w:cs="Times New Roman"/>
          <w:sz w:val="28"/>
          <w:szCs w:val="28"/>
        </w:rPr>
        <w:t>мере</w:t>
      </w:r>
      <w:proofErr w:type="gramEnd"/>
      <w:r w:rsidRPr="00E67611">
        <w:rPr>
          <w:rFonts w:ascii="Times New Roman" w:hAnsi="Times New Roman" w:cs="Times New Roman"/>
          <w:sz w:val="28"/>
          <w:szCs w:val="28"/>
        </w:rPr>
        <w:t xml:space="preserve"> один из членов Комитета должен обладать опытом и знаниями в области подготовки, анализа, оценки и аудита бухгалтерской отчетности и консолидированной финансовой отчетности.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3.3. Председатель Комитета определяется советом директоров</w:t>
      </w:r>
      <w:r w:rsidR="003F0FB7" w:rsidRPr="003F0FB7">
        <w:rPr>
          <w:rFonts w:ascii="Times New Roman" w:hAnsi="Times New Roman" w:cs="Times New Roman"/>
          <w:sz w:val="28"/>
          <w:szCs w:val="28"/>
        </w:rPr>
        <w:t xml:space="preserve"> </w:t>
      </w:r>
      <w:r w:rsidR="003F0FB7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3F0FB7">
        <w:rPr>
          <w:rFonts w:ascii="Times New Roman" w:hAnsi="Times New Roman" w:cs="Times New Roman"/>
          <w:sz w:val="28"/>
          <w:szCs w:val="28"/>
        </w:rPr>
        <w:t xml:space="preserve">АНПП </w:t>
      </w:r>
      <w:r w:rsidR="003F0FB7" w:rsidRPr="00E67611">
        <w:rPr>
          <w:rFonts w:ascii="Times New Roman" w:hAnsi="Times New Roman" w:cs="Times New Roman"/>
          <w:sz w:val="28"/>
          <w:szCs w:val="28"/>
        </w:rPr>
        <w:t>"</w:t>
      </w:r>
      <w:r w:rsidR="003F0FB7">
        <w:rPr>
          <w:rFonts w:ascii="Times New Roman" w:hAnsi="Times New Roman" w:cs="Times New Roman"/>
          <w:sz w:val="28"/>
          <w:szCs w:val="28"/>
        </w:rPr>
        <w:t>ТЕМП-АВИА</w:t>
      </w:r>
      <w:r w:rsidR="003F0FB7" w:rsidRPr="00E67611">
        <w:rPr>
          <w:rFonts w:ascii="Times New Roman" w:hAnsi="Times New Roman" w:cs="Times New Roman"/>
          <w:sz w:val="28"/>
          <w:szCs w:val="28"/>
        </w:rPr>
        <w:t>"</w:t>
      </w:r>
      <w:r w:rsidR="003F0FB7">
        <w:rPr>
          <w:rFonts w:ascii="Times New Roman" w:hAnsi="Times New Roman" w:cs="Times New Roman"/>
          <w:sz w:val="28"/>
          <w:szCs w:val="28"/>
        </w:rPr>
        <w:t xml:space="preserve"> </w:t>
      </w:r>
      <w:r w:rsidRPr="00E67611">
        <w:rPr>
          <w:rFonts w:ascii="Times New Roman" w:hAnsi="Times New Roman" w:cs="Times New Roman"/>
          <w:sz w:val="28"/>
          <w:szCs w:val="28"/>
        </w:rPr>
        <w:t xml:space="preserve"> по представлению председателя совета директоров</w:t>
      </w:r>
      <w:r w:rsidR="003F0FB7" w:rsidRPr="003F0FB7">
        <w:rPr>
          <w:rFonts w:ascii="Times New Roman" w:hAnsi="Times New Roman" w:cs="Times New Roman"/>
          <w:sz w:val="28"/>
          <w:szCs w:val="28"/>
        </w:rPr>
        <w:t xml:space="preserve"> </w:t>
      </w:r>
      <w:r w:rsidR="003F0FB7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3F0FB7">
        <w:rPr>
          <w:rFonts w:ascii="Times New Roman" w:hAnsi="Times New Roman" w:cs="Times New Roman"/>
          <w:sz w:val="28"/>
          <w:szCs w:val="28"/>
        </w:rPr>
        <w:t xml:space="preserve">АНПП </w:t>
      </w:r>
      <w:r w:rsidR="003F0FB7" w:rsidRPr="00E67611">
        <w:rPr>
          <w:rFonts w:ascii="Times New Roman" w:hAnsi="Times New Roman" w:cs="Times New Roman"/>
          <w:sz w:val="28"/>
          <w:szCs w:val="28"/>
        </w:rPr>
        <w:t>"</w:t>
      </w:r>
      <w:r w:rsidR="003F0FB7">
        <w:rPr>
          <w:rFonts w:ascii="Times New Roman" w:hAnsi="Times New Roman" w:cs="Times New Roman"/>
          <w:sz w:val="28"/>
          <w:szCs w:val="28"/>
        </w:rPr>
        <w:t>ТЕМП-АВИА</w:t>
      </w:r>
      <w:r w:rsidR="003F0FB7" w:rsidRPr="00E67611">
        <w:rPr>
          <w:rFonts w:ascii="Times New Roman" w:hAnsi="Times New Roman" w:cs="Times New Roman"/>
          <w:sz w:val="28"/>
          <w:szCs w:val="28"/>
        </w:rPr>
        <w:t>"</w:t>
      </w:r>
      <w:r w:rsidRPr="00E67611">
        <w:rPr>
          <w:rFonts w:ascii="Times New Roman" w:hAnsi="Times New Roman" w:cs="Times New Roman"/>
          <w:sz w:val="28"/>
          <w:szCs w:val="28"/>
        </w:rPr>
        <w:t>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lastRenderedPageBreak/>
        <w:t xml:space="preserve">3.4. Председатель совета директоров </w:t>
      </w:r>
      <w:r w:rsidR="00AA4124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AA4124">
        <w:rPr>
          <w:rFonts w:ascii="Times New Roman" w:hAnsi="Times New Roman" w:cs="Times New Roman"/>
          <w:sz w:val="28"/>
          <w:szCs w:val="28"/>
        </w:rPr>
        <w:t xml:space="preserve">АНПП </w:t>
      </w:r>
      <w:r w:rsidR="00AA4124" w:rsidRPr="00E67611">
        <w:rPr>
          <w:rFonts w:ascii="Times New Roman" w:hAnsi="Times New Roman" w:cs="Times New Roman"/>
          <w:sz w:val="28"/>
          <w:szCs w:val="28"/>
        </w:rPr>
        <w:t>"</w:t>
      </w:r>
      <w:r w:rsidR="00AA4124">
        <w:rPr>
          <w:rFonts w:ascii="Times New Roman" w:hAnsi="Times New Roman" w:cs="Times New Roman"/>
          <w:sz w:val="28"/>
          <w:szCs w:val="28"/>
        </w:rPr>
        <w:t>ТЕМП-АВИА</w:t>
      </w:r>
      <w:r w:rsidR="00AA4124" w:rsidRPr="00E67611">
        <w:rPr>
          <w:rFonts w:ascii="Times New Roman" w:hAnsi="Times New Roman" w:cs="Times New Roman"/>
          <w:sz w:val="28"/>
          <w:szCs w:val="28"/>
        </w:rPr>
        <w:t>"</w:t>
      </w:r>
      <w:r w:rsidR="00AA4124">
        <w:rPr>
          <w:rFonts w:ascii="Times New Roman" w:hAnsi="Times New Roman" w:cs="Times New Roman"/>
          <w:sz w:val="28"/>
          <w:szCs w:val="28"/>
        </w:rPr>
        <w:t xml:space="preserve"> </w:t>
      </w:r>
      <w:r w:rsidRPr="00E67611">
        <w:rPr>
          <w:rFonts w:ascii="Times New Roman" w:hAnsi="Times New Roman" w:cs="Times New Roman"/>
          <w:sz w:val="28"/>
          <w:szCs w:val="28"/>
        </w:rPr>
        <w:t>не может являться председателем Комитета.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3.5. Председатель Комитета должен обладать знаниями и опытом, необходимыми для осуществления </w:t>
      </w:r>
      <w:proofErr w:type="gramStart"/>
      <w:r w:rsidRPr="00E67611">
        <w:rPr>
          <w:rFonts w:ascii="Times New Roman" w:hAnsi="Times New Roman" w:cs="Times New Roman"/>
          <w:sz w:val="28"/>
          <w:szCs w:val="28"/>
        </w:rPr>
        <w:t>контроля за</w:t>
      </w:r>
      <w:proofErr w:type="gramEnd"/>
      <w:r w:rsidRPr="00E67611">
        <w:rPr>
          <w:rFonts w:ascii="Times New Roman" w:hAnsi="Times New Roman" w:cs="Times New Roman"/>
          <w:sz w:val="28"/>
          <w:szCs w:val="28"/>
        </w:rPr>
        <w:t xml:space="preserve"> проведением аудита, управлением рисками и реализацией иных функций, входящих в компетенцию Комитета.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3.6. Председатель Комитета: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1) устанавливает порядок работы Комитета;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2) определяет приоритеты в деятельности Комитета и формирует план его работы;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3) принимает решение о созыве заседаний Комитета и председательствует на них;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4) утверждает повестку дня заседаний Комитета;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5) способствует проведению открытого и конструктивного обсуждения вопросов повестки дня и выработке согласованных заключений и рекомендаций;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6) докладывает о результатах работы Комитета на заседаниях совета директоров</w:t>
      </w:r>
      <w:r w:rsidR="00AA4124">
        <w:rPr>
          <w:rFonts w:ascii="Times New Roman" w:hAnsi="Times New Roman" w:cs="Times New Roman"/>
          <w:sz w:val="28"/>
          <w:szCs w:val="28"/>
        </w:rPr>
        <w:t xml:space="preserve"> </w:t>
      </w:r>
      <w:r w:rsidR="00AA4124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AA4124">
        <w:rPr>
          <w:rFonts w:ascii="Times New Roman" w:hAnsi="Times New Roman" w:cs="Times New Roman"/>
          <w:sz w:val="28"/>
          <w:szCs w:val="28"/>
        </w:rPr>
        <w:t xml:space="preserve">АНПП </w:t>
      </w:r>
      <w:r w:rsidR="00AA4124" w:rsidRPr="00E67611">
        <w:rPr>
          <w:rFonts w:ascii="Times New Roman" w:hAnsi="Times New Roman" w:cs="Times New Roman"/>
          <w:sz w:val="28"/>
          <w:szCs w:val="28"/>
        </w:rPr>
        <w:t>"</w:t>
      </w:r>
      <w:r w:rsidR="00AA4124">
        <w:rPr>
          <w:rFonts w:ascii="Times New Roman" w:hAnsi="Times New Roman" w:cs="Times New Roman"/>
          <w:sz w:val="28"/>
          <w:szCs w:val="28"/>
        </w:rPr>
        <w:t>ТЕМП-АВИА</w:t>
      </w:r>
      <w:r w:rsidR="00AA4124" w:rsidRPr="00E67611">
        <w:rPr>
          <w:rFonts w:ascii="Times New Roman" w:hAnsi="Times New Roman" w:cs="Times New Roman"/>
          <w:sz w:val="28"/>
          <w:szCs w:val="28"/>
        </w:rPr>
        <w:t>"</w:t>
      </w:r>
      <w:r w:rsidRPr="00E67611">
        <w:rPr>
          <w:rFonts w:ascii="Times New Roman" w:hAnsi="Times New Roman" w:cs="Times New Roman"/>
          <w:sz w:val="28"/>
          <w:szCs w:val="28"/>
        </w:rPr>
        <w:t>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3.7. При вхождении в состав Комитета его членам должны быть подробно разъяснены их функции и полномочия.</w:t>
      </w:r>
    </w:p>
    <w:p w:rsid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4D67B6" w:rsidRPr="00E67611" w:rsidRDefault="004D67B6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4D67B6" w:rsidRDefault="00E67611" w:rsidP="00E67611">
      <w:pPr>
        <w:pStyle w:val="ConsPlusNormal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4D67B6">
        <w:rPr>
          <w:rFonts w:ascii="Times New Roman" w:hAnsi="Times New Roman" w:cs="Times New Roman"/>
          <w:b/>
          <w:sz w:val="26"/>
          <w:szCs w:val="26"/>
        </w:rPr>
        <w:t>IV Порядок работы Комитета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4.1. Заседания комитета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</w:t>
      </w:r>
      <w:r w:rsidR="00081E0C">
        <w:rPr>
          <w:rFonts w:ascii="Times New Roman" w:hAnsi="Times New Roman" w:cs="Times New Roman"/>
          <w:sz w:val="28"/>
          <w:szCs w:val="28"/>
        </w:rPr>
        <w:t>1.1. Комитет проводит заседания</w:t>
      </w:r>
      <w:r w:rsidRPr="00E67611">
        <w:rPr>
          <w:rFonts w:ascii="Times New Roman" w:hAnsi="Times New Roman" w:cs="Times New Roman"/>
          <w:sz w:val="28"/>
          <w:szCs w:val="28"/>
        </w:rPr>
        <w:t xml:space="preserve">, по мере необходимости, но не реже одного раза в </w:t>
      </w:r>
      <w:r w:rsidR="00244E79">
        <w:rPr>
          <w:rFonts w:ascii="Times New Roman" w:hAnsi="Times New Roman" w:cs="Times New Roman"/>
          <w:sz w:val="28"/>
          <w:szCs w:val="28"/>
        </w:rPr>
        <w:t>год</w:t>
      </w:r>
      <w:r w:rsidRPr="00E67611">
        <w:rPr>
          <w:rFonts w:ascii="Times New Roman" w:hAnsi="Times New Roman" w:cs="Times New Roman"/>
          <w:sz w:val="28"/>
          <w:szCs w:val="28"/>
        </w:rPr>
        <w:t>. В случае необходимости Комитет проводит внеочередные заседания.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4.1.2. Заседания Комитета созываются секретарем Комитета по решению председателя Комитета.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4.1.3. Председатель Комитета утверждает повестку дня и определяет продолжительность заседаний Комитета, а также обеспечивает эффективное исполнение Комитетом своих обязанностей.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4.1.</w:t>
      </w:r>
      <w:r w:rsidR="00D65BCC" w:rsidRPr="003F0FB7">
        <w:rPr>
          <w:rFonts w:ascii="Times New Roman" w:hAnsi="Times New Roman" w:cs="Times New Roman"/>
          <w:sz w:val="28"/>
          <w:szCs w:val="28"/>
        </w:rPr>
        <w:t>4</w:t>
      </w:r>
      <w:r w:rsidRPr="00E67611">
        <w:rPr>
          <w:rFonts w:ascii="Times New Roman" w:hAnsi="Times New Roman" w:cs="Times New Roman"/>
          <w:sz w:val="28"/>
          <w:szCs w:val="28"/>
        </w:rPr>
        <w:t>. Член Комитета вправе обратиться к председателю Комитета с предложением о проведении внеочередного заседания Комитета.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4.1.</w:t>
      </w:r>
      <w:r w:rsidR="00D65BCC" w:rsidRPr="003F0FB7">
        <w:rPr>
          <w:rFonts w:ascii="Times New Roman" w:hAnsi="Times New Roman" w:cs="Times New Roman"/>
          <w:sz w:val="28"/>
          <w:szCs w:val="28"/>
        </w:rPr>
        <w:t>5</w:t>
      </w:r>
      <w:r w:rsidRPr="00E67611">
        <w:rPr>
          <w:rFonts w:ascii="Times New Roman" w:hAnsi="Times New Roman" w:cs="Times New Roman"/>
          <w:sz w:val="28"/>
          <w:szCs w:val="28"/>
        </w:rPr>
        <w:t xml:space="preserve">. Уведомление о проведении заседания Комитета, с указанием повестки дня заседания, места, </w:t>
      </w:r>
      <w:proofErr w:type="gramStart"/>
      <w:r w:rsidRPr="00E67611">
        <w:rPr>
          <w:rFonts w:ascii="Times New Roman" w:hAnsi="Times New Roman" w:cs="Times New Roman"/>
          <w:sz w:val="28"/>
          <w:szCs w:val="28"/>
        </w:rPr>
        <w:t>времени</w:t>
      </w:r>
      <w:proofErr w:type="gramEnd"/>
      <w:r w:rsidRPr="00E67611">
        <w:rPr>
          <w:rFonts w:ascii="Times New Roman" w:hAnsi="Times New Roman" w:cs="Times New Roman"/>
          <w:sz w:val="28"/>
          <w:szCs w:val="28"/>
        </w:rPr>
        <w:t xml:space="preserve"> и даты его проведения должно быть </w:t>
      </w:r>
      <w:r w:rsidRPr="00E67611">
        <w:rPr>
          <w:rFonts w:ascii="Times New Roman" w:hAnsi="Times New Roman" w:cs="Times New Roman"/>
          <w:sz w:val="28"/>
          <w:szCs w:val="28"/>
        </w:rPr>
        <w:lastRenderedPageBreak/>
        <w:t xml:space="preserve">направлено каждому члену Комитета и иным лицам, присутствие которых на заседании Комитета необходимо. Уведомление должно быть направлено не </w:t>
      </w:r>
      <w:proofErr w:type="gramStart"/>
      <w:r w:rsidRPr="00E67611">
        <w:rPr>
          <w:rFonts w:ascii="Times New Roman" w:hAnsi="Times New Roman" w:cs="Times New Roman"/>
          <w:sz w:val="28"/>
          <w:szCs w:val="28"/>
        </w:rPr>
        <w:t>позднее</w:t>
      </w:r>
      <w:proofErr w:type="gramEnd"/>
      <w:r w:rsidRPr="00E67611">
        <w:rPr>
          <w:rFonts w:ascii="Times New Roman" w:hAnsi="Times New Roman" w:cs="Times New Roman"/>
          <w:sz w:val="28"/>
          <w:szCs w:val="28"/>
        </w:rPr>
        <w:t xml:space="preserve"> чем за пять рабочих дней до даты проведения заседания. Документы, необходимые для подготовки и участия в заседании, должны быть направлены членам Комитета, а также иным лицам, приглашенным для участия в заседании Комитета, одновременно с уведомлением. Уведомление о проведении заседания Комитета, а также документы, необходимые для подготовки и участия в заседании, могут направляться по телекоммуникационным или иным каналам связи, позволяющим достоверно установить отправителя, в том числе по электронной почте.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4.1.</w:t>
      </w:r>
      <w:r w:rsidR="00D65BCC" w:rsidRPr="003F0FB7">
        <w:rPr>
          <w:rFonts w:ascii="Times New Roman" w:hAnsi="Times New Roman" w:cs="Times New Roman"/>
          <w:sz w:val="28"/>
          <w:szCs w:val="28"/>
        </w:rPr>
        <w:t>6</w:t>
      </w:r>
      <w:r w:rsidRPr="00E67611">
        <w:rPr>
          <w:rFonts w:ascii="Times New Roman" w:hAnsi="Times New Roman" w:cs="Times New Roman"/>
          <w:sz w:val="28"/>
          <w:szCs w:val="28"/>
        </w:rPr>
        <w:t xml:space="preserve">. По решению председателя Комитет вправе проводить заседания посредством </w:t>
      </w:r>
      <w:proofErr w:type="spellStart"/>
      <w:r w:rsidRPr="00E67611">
        <w:rPr>
          <w:rFonts w:ascii="Times New Roman" w:hAnsi="Times New Roman" w:cs="Times New Roman"/>
          <w:sz w:val="28"/>
          <w:szCs w:val="28"/>
        </w:rPr>
        <w:t>видео-конференц-связи</w:t>
      </w:r>
      <w:proofErr w:type="spellEnd"/>
      <w:r w:rsidRPr="00E67611">
        <w:rPr>
          <w:rFonts w:ascii="Times New Roman" w:hAnsi="Times New Roman" w:cs="Times New Roman"/>
          <w:sz w:val="28"/>
          <w:szCs w:val="28"/>
        </w:rPr>
        <w:t xml:space="preserve"> или телефона. Председатель вправе </w:t>
      </w:r>
      <w:proofErr w:type="gramStart"/>
      <w:r w:rsidRPr="00E67611">
        <w:rPr>
          <w:rFonts w:ascii="Times New Roman" w:hAnsi="Times New Roman" w:cs="Times New Roman"/>
          <w:sz w:val="28"/>
          <w:szCs w:val="28"/>
        </w:rPr>
        <w:t>обратиться к Комитету с просьбой принять</w:t>
      </w:r>
      <w:proofErr w:type="gramEnd"/>
      <w:r w:rsidRPr="00E67611">
        <w:rPr>
          <w:rFonts w:ascii="Times New Roman" w:hAnsi="Times New Roman" w:cs="Times New Roman"/>
          <w:sz w:val="28"/>
          <w:szCs w:val="28"/>
        </w:rPr>
        <w:t xml:space="preserve"> решение относительно определенных документов путем обмена сообщениями по электронной почте, факсу и письмами.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4.1.</w:t>
      </w:r>
      <w:r w:rsidR="00D65BCC" w:rsidRPr="003F0FB7">
        <w:rPr>
          <w:rFonts w:ascii="Times New Roman" w:hAnsi="Times New Roman" w:cs="Times New Roman"/>
          <w:sz w:val="28"/>
          <w:szCs w:val="28"/>
        </w:rPr>
        <w:t>7</w:t>
      </w:r>
      <w:r w:rsidRPr="00E67611">
        <w:rPr>
          <w:rFonts w:ascii="Times New Roman" w:hAnsi="Times New Roman" w:cs="Times New Roman"/>
          <w:sz w:val="28"/>
          <w:szCs w:val="28"/>
        </w:rPr>
        <w:t>. С учетом специфики вопросов, рассматриваемых Комитетом, присутствие на заседаниях Комитета лиц, не являющихся членами Комитета, допускается исключительно по приглашению председателя Комитета.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4.1.</w:t>
      </w:r>
      <w:r w:rsidR="00D65BCC" w:rsidRPr="003F0FB7">
        <w:rPr>
          <w:rFonts w:ascii="Times New Roman" w:hAnsi="Times New Roman" w:cs="Times New Roman"/>
          <w:sz w:val="28"/>
          <w:szCs w:val="28"/>
        </w:rPr>
        <w:t>8</w:t>
      </w:r>
      <w:r w:rsidRPr="00E67611">
        <w:rPr>
          <w:rFonts w:ascii="Times New Roman" w:hAnsi="Times New Roman" w:cs="Times New Roman"/>
          <w:sz w:val="28"/>
          <w:szCs w:val="28"/>
        </w:rPr>
        <w:t>.</w:t>
      </w:r>
      <w:r w:rsidR="00244E79">
        <w:rPr>
          <w:rFonts w:ascii="Times New Roman" w:hAnsi="Times New Roman" w:cs="Times New Roman"/>
          <w:sz w:val="28"/>
          <w:szCs w:val="28"/>
        </w:rPr>
        <w:t xml:space="preserve"> </w:t>
      </w:r>
      <w:r w:rsidRPr="00E67611">
        <w:rPr>
          <w:rFonts w:ascii="Times New Roman" w:hAnsi="Times New Roman" w:cs="Times New Roman"/>
          <w:sz w:val="28"/>
          <w:szCs w:val="28"/>
        </w:rPr>
        <w:t xml:space="preserve">Председатель Комитета, при необходимости, приглашает на заседания Комитета любых должностных лиц Общества, </w:t>
      </w:r>
      <w:r w:rsidR="003F0FB7">
        <w:rPr>
          <w:rFonts w:ascii="Times New Roman" w:hAnsi="Times New Roman" w:cs="Times New Roman"/>
          <w:sz w:val="28"/>
          <w:szCs w:val="28"/>
        </w:rPr>
        <w:t>с</w:t>
      </w:r>
      <w:r w:rsidR="003F0FB7" w:rsidRPr="003F0FB7">
        <w:rPr>
          <w:rFonts w:ascii="Times New Roman" w:hAnsi="Times New Roman" w:cs="Times New Roman"/>
          <w:sz w:val="28"/>
          <w:szCs w:val="28"/>
        </w:rPr>
        <w:t>пециалист</w:t>
      </w:r>
      <w:r w:rsidR="003F0FB7">
        <w:rPr>
          <w:rFonts w:ascii="Times New Roman" w:hAnsi="Times New Roman" w:cs="Times New Roman"/>
          <w:sz w:val="28"/>
          <w:szCs w:val="28"/>
        </w:rPr>
        <w:t>а</w:t>
      </w:r>
      <w:r w:rsidR="003F0FB7" w:rsidRPr="003F0FB7">
        <w:rPr>
          <w:rFonts w:ascii="Times New Roman" w:hAnsi="Times New Roman" w:cs="Times New Roman"/>
          <w:sz w:val="28"/>
          <w:szCs w:val="28"/>
        </w:rPr>
        <w:t xml:space="preserve"> по внутреннему аудиту</w:t>
      </w:r>
      <w:r w:rsidRPr="003F0FB7">
        <w:rPr>
          <w:rFonts w:ascii="Times New Roman" w:hAnsi="Times New Roman" w:cs="Times New Roman"/>
          <w:sz w:val="28"/>
          <w:szCs w:val="28"/>
        </w:rPr>
        <w:t xml:space="preserve"> и представителей внешних аудиторов Об</w:t>
      </w:r>
      <w:r w:rsidRPr="00E67611">
        <w:rPr>
          <w:rFonts w:ascii="Times New Roman" w:hAnsi="Times New Roman" w:cs="Times New Roman"/>
          <w:sz w:val="28"/>
          <w:szCs w:val="28"/>
        </w:rPr>
        <w:t>щества.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4.2. Секретарь Комитета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4.2.1. Секретар</w:t>
      </w:r>
      <w:r w:rsidR="00C441AD">
        <w:rPr>
          <w:rFonts w:ascii="Times New Roman" w:hAnsi="Times New Roman" w:cs="Times New Roman"/>
          <w:sz w:val="28"/>
          <w:szCs w:val="28"/>
        </w:rPr>
        <w:t xml:space="preserve">ь </w:t>
      </w:r>
      <w:r w:rsidRPr="00E67611">
        <w:rPr>
          <w:rFonts w:ascii="Times New Roman" w:hAnsi="Times New Roman" w:cs="Times New Roman"/>
          <w:sz w:val="28"/>
          <w:szCs w:val="28"/>
        </w:rPr>
        <w:t xml:space="preserve">Комитета </w:t>
      </w:r>
      <w:r w:rsidR="00C441AD">
        <w:rPr>
          <w:rFonts w:ascii="Times New Roman" w:hAnsi="Times New Roman" w:cs="Times New Roman"/>
          <w:sz w:val="28"/>
          <w:szCs w:val="28"/>
        </w:rPr>
        <w:t xml:space="preserve">назначается членами </w:t>
      </w:r>
      <w:r w:rsidR="00C441AD" w:rsidRPr="00E67611">
        <w:rPr>
          <w:rFonts w:ascii="Times New Roman" w:hAnsi="Times New Roman" w:cs="Times New Roman"/>
          <w:sz w:val="28"/>
          <w:szCs w:val="28"/>
        </w:rPr>
        <w:t xml:space="preserve">Комитета </w:t>
      </w:r>
      <w:r w:rsidR="00C441AD">
        <w:rPr>
          <w:rFonts w:ascii="Times New Roman" w:hAnsi="Times New Roman" w:cs="Times New Roman"/>
          <w:sz w:val="28"/>
          <w:szCs w:val="28"/>
        </w:rPr>
        <w:t>по представлению председателя Комитета большинством голосов</w:t>
      </w:r>
      <w:r w:rsidRPr="00E67611">
        <w:rPr>
          <w:rFonts w:ascii="Times New Roman" w:hAnsi="Times New Roman" w:cs="Times New Roman"/>
          <w:sz w:val="28"/>
          <w:szCs w:val="28"/>
        </w:rPr>
        <w:t>.</w:t>
      </w: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4.2.2. Секретарь Комитета в течение пяти рабочих дней после даты проведения заседания Комитета готовит протокол заседания, подписывает его у председателя Комитета и направляет всем членам Комитета.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4.2.3. Секретарь Комитета обеспечивает хранение протоколов заседаний Комитета и их доступность для ознакомления всеми членами совета директоров </w:t>
      </w:r>
      <w:r w:rsidR="0056531A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56531A">
        <w:rPr>
          <w:rFonts w:ascii="Times New Roman" w:hAnsi="Times New Roman" w:cs="Times New Roman"/>
          <w:sz w:val="28"/>
          <w:szCs w:val="28"/>
        </w:rPr>
        <w:t xml:space="preserve">АНПП </w:t>
      </w:r>
      <w:r w:rsidR="0056531A" w:rsidRPr="00E67611">
        <w:rPr>
          <w:rFonts w:ascii="Times New Roman" w:hAnsi="Times New Roman" w:cs="Times New Roman"/>
          <w:sz w:val="28"/>
          <w:szCs w:val="28"/>
        </w:rPr>
        <w:t>"</w:t>
      </w:r>
      <w:r w:rsidR="0056531A">
        <w:rPr>
          <w:rFonts w:ascii="Times New Roman" w:hAnsi="Times New Roman" w:cs="Times New Roman"/>
          <w:sz w:val="28"/>
          <w:szCs w:val="28"/>
        </w:rPr>
        <w:t>ТЕМП-АВИА</w:t>
      </w:r>
      <w:r w:rsidR="0056531A" w:rsidRPr="00E67611">
        <w:rPr>
          <w:rFonts w:ascii="Times New Roman" w:hAnsi="Times New Roman" w:cs="Times New Roman"/>
          <w:sz w:val="28"/>
          <w:szCs w:val="28"/>
        </w:rPr>
        <w:t>"</w:t>
      </w:r>
      <w:r w:rsidRPr="00E67611">
        <w:rPr>
          <w:rFonts w:ascii="Times New Roman" w:hAnsi="Times New Roman" w:cs="Times New Roman"/>
          <w:sz w:val="28"/>
          <w:szCs w:val="28"/>
        </w:rPr>
        <w:t>.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4.3. Кворум и принятие решений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Default="00E67611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 xml:space="preserve">4.3.1. Заседание Комитета является правомочным (имеет кворум), если в нем приняли участие </w:t>
      </w:r>
      <w:r w:rsidR="00D65BCC">
        <w:rPr>
          <w:rFonts w:ascii="Times New Roman" w:hAnsi="Times New Roman" w:cs="Times New Roman"/>
          <w:sz w:val="28"/>
          <w:szCs w:val="28"/>
        </w:rPr>
        <w:t xml:space="preserve">все </w:t>
      </w:r>
      <w:r w:rsidRPr="00E67611">
        <w:rPr>
          <w:rFonts w:ascii="Times New Roman" w:hAnsi="Times New Roman" w:cs="Times New Roman"/>
          <w:sz w:val="28"/>
          <w:szCs w:val="28"/>
        </w:rPr>
        <w:t>член</w:t>
      </w:r>
      <w:r w:rsidR="00D65BCC">
        <w:rPr>
          <w:rFonts w:ascii="Times New Roman" w:hAnsi="Times New Roman" w:cs="Times New Roman"/>
          <w:sz w:val="28"/>
          <w:szCs w:val="28"/>
        </w:rPr>
        <w:t>ы</w:t>
      </w:r>
      <w:r w:rsidRPr="00E67611">
        <w:rPr>
          <w:rFonts w:ascii="Times New Roman" w:hAnsi="Times New Roman" w:cs="Times New Roman"/>
          <w:sz w:val="28"/>
          <w:szCs w:val="28"/>
        </w:rPr>
        <w:t xml:space="preserve"> Комитета. Участие членов Комитета в заседании с использованием видеоконференции или телефонной связи учитывается для целей определения кворума и результатов голосования.</w:t>
      </w:r>
    </w:p>
    <w:p w:rsidR="00C441AD" w:rsidRPr="00E67611" w:rsidRDefault="00C441AD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Default="00E67611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4.3.2. По решению председателя Комитета решения на заседании Комитета могут приниматься заочным голосованием.</w:t>
      </w:r>
    </w:p>
    <w:p w:rsidR="004D67B6" w:rsidRDefault="004D67B6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4D67B6" w:rsidRPr="00E67611" w:rsidRDefault="004D67B6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E67611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67611">
        <w:rPr>
          <w:rFonts w:ascii="Times New Roman" w:hAnsi="Times New Roman" w:cs="Times New Roman"/>
          <w:sz w:val="28"/>
          <w:szCs w:val="28"/>
        </w:rPr>
        <w:t>4.3.3. Решения Комитета принимаются большинством голосов участвующих в заседании (голосовании) членов Комитета. При равенстве голосов решающим является голос председателя Комитета.</w:t>
      </w:r>
    </w:p>
    <w:p w:rsid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4D67B6" w:rsidRPr="00E67611" w:rsidRDefault="004D67B6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4D67B6" w:rsidRDefault="00E67611" w:rsidP="00E67611">
      <w:pPr>
        <w:pStyle w:val="ConsPlusNormal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4D67B6">
        <w:rPr>
          <w:rFonts w:ascii="Times New Roman" w:hAnsi="Times New Roman" w:cs="Times New Roman"/>
          <w:b/>
          <w:sz w:val="26"/>
          <w:szCs w:val="26"/>
        </w:rPr>
        <w:t>V Утверждение и изменение Положения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E67611" w:rsidRPr="00E67611" w:rsidRDefault="00244E79" w:rsidP="00E6761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E67611" w:rsidRPr="00E67611">
        <w:rPr>
          <w:rFonts w:ascii="Times New Roman" w:hAnsi="Times New Roman" w:cs="Times New Roman"/>
          <w:sz w:val="28"/>
          <w:szCs w:val="28"/>
        </w:rPr>
        <w:t xml:space="preserve">.1. Положение, а также любые изменения к нему утверждаются советом директоров </w:t>
      </w:r>
      <w:r w:rsidR="0056531A" w:rsidRPr="00E67611">
        <w:rPr>
          <w:rFonts w:ascii="Times New Roman" w:hAnsi="Times New Roman" w:cs="Times New Roman"/>
          <w:sz w:val="28"/>
          <w:szCs w:val="28"/>
        </w:rPr>
        <w:t xml:space="preserve">ПАО </w:t>
      </w:r>
      <w:r w:rsidR="0056531A">
        <w:rPr>
          <w:rFonts w:ascii="Times New Roman" w:hAnsi="Times New Roman" w:cs="Times New Roman"/>
          <w:sz w:val="28"/>
          <w:szCs w:val="28"/>
        </w:rPr>
        <w:t xml:space="preserve">АНПП </w:t>
      </w:r>
      <w:r w:rsidR="0056531A" w:rsidRPr="00E67611">
        <w:rPr>
          <w:rFonts w:ascii="Times New Roman" w:hAnsi="Times New Roman" w:cs="Times New Roman"/>
          <w:sz w:val="28"/>
          <w:szCs w:val="28"/>
        </w:rPr>
        <w:t>"</w:t>
      </w:r>
      <w:r w:rsidR="0056531A">
        <w:rPr>
          <w:rFonts w:ascii="Times New Roman" w:hAnsi="Times New Roman" w:cs="Times New Roman"/>
          <w:sz w:val="28"/>
          <w:szCs w:val="28"/>
        </w:rPr>
        <w:t>ТЕМП-АВИА</w:t>
      </w:r>
      <w:r w:rsidR="0056531A" w:rsidRPr="00E67611">
        <w:rPr>
          <w:rFonts w:ascii="Times New Roman" w:hAnsi="Times New Roman" w:cs="Times New Roman"/>
          <w:sz w:val="28"/>
          <w:szCs w:val="28"/>
        </w:rPr>
        <w:t>"</w:t>
      </w:r>
      <w:r w:rsidR="00E67611" w:rsidRPr="00E67611">
        <w:rPr>
          <w:rFonts w:ascii="Times New Roman" w:hAnsi="Times New Roman" w:cs="Times New Roman"/>
          <w:sz w:val="28"/>
          <w:szCs w:val="28"/>
        </w:rPr>
        <w:t>.</w:t>
      </w:r>
    </w:p>
    <w:p w:rsidR="00E67611" w:rsidRPr="00E67611" w:rsidRDefault="00244E79" w:rsidP="00E6761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E67611" w:rsidRPr="00E67611">
        <w:rPr>
          <w:rFonts w:ascii="Times New Roman" w:hAnsi="Times New Roman" w:cs="Times New Roman"/>
          <w:sz w:val="28"/>
          <w:szCs w:val="28"/>
        </w:rPr>
        <w:t>.2. Комитет ежегодно рассматривает вопрос о необходимости внесения изменений в Положение.</w:t>
      </w:r>
    </w:p>
    <w:p w:rsidR="00E67611" w:rsidRPr="00E67611" w:rsidRDefault="00E67611" w:rsidP="00E6761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sectPr w:rsidR="00E67611" w:rsidRPr="00E67611" w:rsidSect="008D6625">
      <w:footerReference w:type="default" r:id="rId8"/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2B03" w:rsidRDefault="006A2B03" w:rsidP="008D6625">
      <w:r>
        <w:separator/>
      </w:r>
    </w:p>
  </w:endnote>
  <w:endnote w:type="continuationSeparator" w:id="0">
    <w:p w:rsidR="006A2B03" w:rsidRDefault="006A2B03" w:rsidP="008D66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119829"/>
      <w:docPartObj>
        <w:docPartGallery w:val="Page Numbers (Bottom of Page)"/>
        <w:docPartUnique/>
      </w:docPartObj>
    </w:sdtPr>
    <w:sdtContent>
      <w:p w:rsidR="008D6625" w:rsidRDefault="000E763C">
        <w:pPr>
          <w:pStyle w:val="a5"/>
          <w:jc w:val="right"/>
        </w:pPr>
        <w:fldSimple w:instr=" PAGE   \* MERGEFORMAT ">
          <w:r w:rsidR="00593325">
            <w:rPr>
              <w:noProof/>
            </w:rPr>
            <w:t>1</w:t>
          </w:r>
        </w:fldSimple>
      </w:p>
    </w:sdtContent>
  </w:sdt>
  <w:p w:rsidR="008D6625" w:rsidRDefault="008D6625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2B03" w:rsidRDefault="006A2B03" w:rsidP="008D6625">
      <w:r>
        <w:separator/>
      </w:r>
    </w:p>
  </w:footnote>
  <w:footnote w:type="continuationSeparator" w:id="0">
    <w:p w:rsidR="006A2B03" w:rsidRDefault="006A2B03" w:rsidP="008D662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proofState w:spelling="clean" w:grammar="clean"/>
  <w:defaultTabStop w:val="708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E67611"/>
    <w:rsid w:val="00081E0C"/>
    <w:rsid w:val="000E763C"/>
    <w:rsid w:val="001C4064"/>
    <w:rsid w:val="00244E79"/>
    <w:rsid w:val="002F59F0"/>
    <w:rsid w:val="00360505"/>
    <w:rsid w:val="00366754"/>
    <w:rsid w:val="003F0FB7"/>
    <w:rsid w:val="003F14ED"/>
    <w:rsid w:val="00407E2A"/>
    <w:rsid w:val="004D67B6"/>
    <w:rsid w:val="00523CA4"/>
    <w:rsid w:val="0056531A"/>
    <w:rsid w:val="00593325"/>
    <w:rsid w:val="005D6217"/>
    <w:rsid w:val="00630899"/>
    <w:rsid w:val="006A2B03"/>
    <w:rsid w:val="007656D6"/>
    <w:rsid w:val="007D2DD0"/>
    <w:rsid w:val="008B6483"/>
    <w:rsid w:val="008D63CE"/>
    <w:rsid w:val="008D6625"/>
    <w:rsid w:val="009A085F"/>
    <w:rsid w:val="00AA4124"/>
    <w:rsid w:val="00AE1D49"/>
    <w:rsid w:val="00BD469E"/>
    <w:rsid w:val="00C441AD"/>
    <w:rsid w:val="00D65BCC"/>
    <w:rsid w:val="00D96776"/>
    <w:rsid w:val="00E67611"/>
    <w:rsid w:val="00F53E83"/>
    <w:rsid w:val="00F95B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21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6761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3">
    <w:name w:val="header"/>
    <w:basedOn w:val="a"/>
    <w:link w:val="a4"/>
    <w:uiPriority w:val="99"/>
    <w:semiHidden/>
    <w:unhideWhenUsed/>
    <w:rsid w:val="008D6625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D662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footer"/>
    <w:basedOn w:val="a"/>
    <w:link w:val="a6"/>
    <w:uiPriority w:val="99"/>
    <w:unhideWhenUsed/>
    <w:rsid w:val="008D6625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8D6625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E6355DC420BE45927D0891F69A94DA805A3AFBFB0F4A739B2535D18D54D83415F32EAA7E2E183C1ABF251D7048A7A79863B4C4E39268B0EBDO7K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BF5B36-9100-4C1C-9EEF-88136341C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1515</Words>
  <Characters>8639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grechko_m</dc:creator>
  <cp:lastModifiedBy>emkina_g</cp:lastModifiedBy>
  <cp:revision>2</cp:revision>
  <cp:lastPrinted>2022-04-08T13:42:00Z</cp:lastPrinted>
  <dcterms:created xsi:type="dcterms:W3CDTF">2022-04-21T11:05:00Z</dcterms:created>
  <dcterms:modified xsi:type="dcterms:W3CDTF">2022-04-21T11:05:00Z</dcterms:modified>
</cp:coreProperties>
</file>