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E1B" w:rsidRPr="005C55E5" w:rsidRDefault="00EE3BA2" w:rsidP="005C55E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55E5">
        <w:rPr>
          <w:rFonts w:ascii="Times New Roman" w:hAnsi="Times New Roman" w:cs="Times New Roman"/>
          <w:b/>
          <w:sz w:val="24"/>
          <w:szCs w:val="24"/>
        </w:rPr>
        <w:t>СООБЩЕНИЕ</w:t>
      </w:r>
    </w:p>
    <w:p w:rsidR="00EE3BA2" w:rsidRPr="005C55E5" w:rsidRDefault="004F7195" w:rsidP="005C55E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утверждении Акционером</w:t>
      </w:r>
      <w:r w:rsidR="00D81E3F">
        <w:rPr>
          <w:rFonts w:ascii="Times New Roman" w:hAnsi="Times New Roman" w:cs="Times New Roman"/>
          <w:b/>
          <w:sz w:val="24"/>
          <w:szCs w:val="24"/>
        </w:rPr>
        <w:t xml:space="preserve"> годовой бухгалтерской отчетности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47"/>
        <w:gridCol w:w="6624"/>
      </w:tblGrid>
      <w:tr w:rsidR="005C55E5" w:rsidRPr="005C55E5" w:rsidTr="00F85451">
        <w:tc>
          <w:tcPr>
            <w:tcW w:w="9571" w:type="dxa"/>
            <w:gridSpan w:val="2"/>
          </w:tcPr>
          <w:p w:rsidR="005C55E5" w:rsidRPr="005C55E5" w:rsidRDefault="005C55E5" w:rsidP="005C55E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b/>
                <w:sz w:val="24"/>
                <w:szCs w:val="24"/>
              </w:rPr>
              <w:t>1.Общие сведения</w:t>
            </w:r>
          </w:p>
        </w:tc>
      </w:tr>
      <w:tr w:rsidR="00EE3BA2" w:rsidRPr="005C55E5" w:rsidTr="00EE3BA2">
        <w:tc>
          <w:tcPr>
            <w:tcW w:w="4785" w:type="dxa"/>
          </w:tcPr>
          <w:p w:rsidR="00EE3BA2" w:rsidRPr="005C55E5" w:rsidRDefault="00743A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>Полное фирменное наименование Общества</w:t>
            </w:r>
          </w:p>
        </w:tc>
        <w:tc>
          <w:tcPr>
            <w:tcW w:w="4786" w:type="dxa"/>
          </w:tcPr>
          <w:p w:rsidR="00EE3BA2" w:rsidRPr="005C55E5" w:rsidRDefault="00743A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>Открытое акционерное общество «Аптеки Кузбасса»</w:t>
            </w:r>
          </w:p>
        </w:tc>
      </w:tr>
      <w:tr w:rsidR="00EE3BA2" w:rsidRPr="005C55E5" w:rsidTr="00EE3BA2">
        <w:tc>
          <w:tcPr>
            <w:tcW w:w="4785" w:type="dxa"/>
          </w:tcPr>
          <w:p w:rsidR="00EE3BA2" w:rsidRPr="005C55E5" w:rsidRDefault="00B151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>Сокращенное фирменное наименование Общества</w:t>
            </w:r>
          </w:p>
        </w:tc>
        <w:tc>
          <w:tcPr>
            <w:tcW w:w="4786" w:type="dxa"/>
          </w:tcPr>
          <w:p w:rsidR="00EE3BA2" w:rsidRPr="005C55E5" w:rsidRDefault="00B151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>ОАО «Аптеки Кузбасса»</w:t>
            </w:r>
          </w:p>
        </w:tc>
      </w:tr>
      <w:tr w:rsidR="00EE3BA2" w:rsidRPr="005C55E5" w:rsidTr="00EE3BA2">
        <w:tc>
          <w:tcPr>
            <w:tcW w:w="4785" w:type="dxa"/>
          </w:tcPr>
          <w:p w:rsidR="00EE3BA2" w:rsidRPr="005C55E5" w:rsidRDefault="00B151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>ОГРН</w:t>
            </w:r>
            <w:r w:rsidR="00174065" w:rsidRPr="005C55E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786" w:type="dxa"/>
          </w:tcPr>
          <w:p w:rsidR="00EE3BA2" w:rsidRPr="005C55E5" w:rsidRDefault="001740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iCs/>
                <w:sz w:val="24"/>
                <w:szCs w:val="24"/>
              </w:rPr>
              <w:t>1054205269139</w:t>
            </w:r>
          </w:p>
        </w:tc>
      </w:tr>
      <w:tr w:rsidR="00EE3BA2" w:rsidRPr="005C55E5" w:rsidTr="00EE3BA2">
        <w:tc>
          <w:tcPr>
            <w:tcW w:w="4785" w:type="dxa"/>
          </w:tcPr>
          <w:p w:rsidR="00EE3BA2" w:rsidRPr="005C55E5" w:rsidRDefault="00B151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>ИНН</w:t>
            </w:r>
          </w:p>
        </w:tc>
        <w:tc>
          <w:tcPr>
            <w:tcW w:w="4786" w:type="dxa"/>
          </w:tcPr>
          <w:p w:rsidR="00EE3BA2" w:rsidRPr="005C55E5" w:rsidRDefault="00174065" w:rsidP="00174065">
            <w:pPr>
              <w:widowControl w:val="0"/>
              <w:autoSpaceDE w:val="0"/>
              <w:autoSpaceDN w:val="0"/>
              <w:spacing w:before="20" w:after="40" w:line="360" w:lineRule="auto"/>
              <w:jc w:val="both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7406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>4205097745</w:t>
            </w:r>
          </w:p>
        </w:tc>
      </w:tr>
      <w:tr w:rsidR="00EE3BA2" w:rsidRPr="005C55E5" w:rsidTr="00EE3BA2">
        <w:tc>
          <w:tcPr>
            <w:tcW w:w="4785" w:type="dxa"/>
          </w:tcPr>
          <w:p w:rsidR="00EE3BA2" w:rsidRPr="005C55E5" w:rsidRDefault="005C55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>Государственный регистрационный номер выпуска ценных бумаг</w:t>
            </w:r>
          </w:p>
        </w:tc>
        <w:tc>
          <w:tcPr>
            <w:tcW w:w="4786" w:type="dxa"/>
          </w:tcPr>
          <w:p w:rsidR="00EE3BA2" w:rsidRPr="005C55E5" w:rsidRDefault="005C55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>1-01-12152-</w:t>
            </w:r>
            <w:r w:rsidRPr="005C55E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</w:p>
        </w:tc>
      </w:tr>
      <w:tr w:rsidR="00EE3BA2" w:rsidRPr="005C55E5" w:rsidTr="00EE3BA2">
        <w:tc>
          <w:tcPr>
            <w:tcW w:w="4785" w:type="dxa"/>
          </w:tcPr>
          <w:p w:rsidR="00EE3BA2" w:rsidRPr="005C55E5" w:rsidRDefault="005C55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>Адрес  страницы в сети Интернет, используемый Эмитентом для раскрытия информации</w:t>
            </w:r>
          </w:p>
        </w:tc>
        <w:tc>
          <w:tcPr>
            <w:tcW w:w="4786" w:type="dxa"/>
          </w:tcPr>
          <w:p w:rsidR="00832310" w:rsidRPr="00832310" w:rsidRDefault="00832310" w:rsidP="00832310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32310">
              <w:rPr>
                <w:rFonts w:ascii="Times New Roman" w:eastAsia="Calibri" w:hAnsi="Times New Roman" w:cs="Times New Roman"/>
                <w:sz w:val="24"/>
                <w:szCs w:val="24"/>
              </w:rPr>
              <w:t>http://disclosure.1prime.ru/Portal/Default.aspx?emId=4205097745</w:t>
            </w:r>
          </w:p>
          <w:p w:rsidR="00EE3BA2" w:rsidRPr="00832310" w:rsidRDefault="00EE3B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E3BA2" w:rsidRPr="005C55E5" w:rsidRDefault="00EE3BA2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1"/>
      </w:tblGrid>
      <w:tr w:rsidR="005C55E5" w:rsidRPr="005C55E5" w:rsidTr="005C55E5">
        <w:tc>
          <w:tcPr>
            <w:tcW w:w="9571" w:type="dxa"/>
          </w:tcPr>
          <w:p w:rsidR="005C55E5" w:rsidRPr="005C55E5" w:rsidRDefault="005C55E5" w:rsidP="005C55E5">
            <w:pPr>
              <w:pStyle w:val="a4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b/>
                <w:sz w:val="24"/>
                <w:szCs w:val="24"/>
              </w:rPr>
              <w:t>Содержание сообщения</w:t>
            </w:r>
          </w:p>
        </w:tc>
      </w:tr>
      <w:tr w:rsidR="005C55E5" w:rsidRPr="005C55E5" w:rsidTr="005C55E5">
        <w:tc>
          <w:tcPr>
            <w:tcW w:w="9571" w:type="dxa"/>
          </w:tcPr>
          <w:p w:rsidR="005C55E5" w:rsidRDefault="002A70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Сведения об утверждении </w:t>
            </w:r>
            <w:r w:rsidR="00D81E3F">
              <w:rPr>
                <w:rFonts w:ascii="Times New Roman" w:hAnsi="Times New Roman" w:cs="Times New Roman"/>
                <w:sz w:val="24"/>
                <w:szCs w:val="24"/>
              </w:rPr>
              <w:t>годовой бухгалтерской отчетности</w:t>
            </w:r>
          </w:p>
          <w:p w:rsidR="0040358E" w:rsidRDefault="004035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Вид документа:</w:t>
            </w:r>
            <w:r w:rsidR="00D81E3F">
              <w:rPr>
                <w:rFonts w:ascii="Times New Roman" w:hAnsi="Times New Roman" w:cs="Times New Roman"/>
                <w:sz w:val="24"/>
                <w:szCs w:val="24"/>
              </w:rPr>
              <w:t xml:space="preserve"> Годовая бухгалтерская отчетность (за 201</w:t>
            </w:r>
            <w:r w:rsidR="00B50AC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04B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56334">
              <w:rPr>
                <w:rFonts w:ascii="Times New Roman" w:hAnsi="Times New Roman" w:cs="Times New Roman"/>
                <w:sz w:val="24"/>
                <w:szCs w:val="24"/>
              </w:rPr>
              <w:t>г)</w:t>
            </w:r>
          </w:p>
          <w:p w:rsidR="00C04B98" w:rsidRDefault="00C04B98" w:rsidP="00C04B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Дата опубликования </w:t>
            </w:r>
            <w:r w:rsidR="00B50AC9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B50AC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B50A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</w:p>
          <w:p w:rsidR="004F7195" w:rsidRDefault="004F71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Утверждена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Решением </w:t>
            </w:r>
            <w:r w:rsidR="00B50AC9">
              <w:rPr>
                <w:rFonts w:ascii="Times New Roman" w:hAnsi="Times New Roman" w:cs="Times New Roman"/>
                <w:sz w:val="24"/>
                <w:szCs w:val="24"/>
              </w:rPr>
              <w:t>единственного акционера от 17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C04B9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B50A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04B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года</w:t>
            </w:r>
          </w:p>
          <w:p w:rsidR="00736A72" w:rsidRPr="005C55E5" w:rsidRDefault="00736A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C55E5" w:rsidRPr="005C55E5" w:rsidRDefault="005C55E5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1"/>
      </w:tblGrid>
      <w:tr w:rsidR="005C55E5" w:rsidRPr="005C55E5" w:rsidTr="005C55E5">
        <w:tc>
          <w:tcPr>
            <w:tcW w:w="9571" w:type="dxa"/>
          </w:tcPr>
          <w:p w:rsidR="005C55E5" w:rsidRPr="005C55E5" w:rsidRDefault="005C55E5" w:rsidP="005C55E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b/>
                <w:sz w:val="24"/>
                <w:szCs w:val="24"/>
              </w:rPr>
              <w:t>3.Подпись</w:t>
            </w:r>
          </w:p>
        </w:tc>
      </w:tr>
      <w:tr w:rsidR="005C55E5" w:rsidRPr="005C55E5" w:rsidTr="005C55E5">
        <w:tc>
          <w:tcPr>
            <w:tcW w:w="9571" w:type="dxa"/>
          </w:tcPr>
          <w:p w:rsidR="005C55E5" w:rsidRPr="005C55E5" w:rsidRDefault="005C55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C55E5" w:rsidRPr="005C55E5" w:rsidRDefault="005C55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 xml:space="preserve">Генеральный директор                </w:t>
            </w:r>
            <w:r w:rsidR="00D81E3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</w:t>
            </w:r>
            <w:r w:rsidRPr="005C55E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5633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50AC9">
              <w:rPr>
                <w:rFonts w:ascii="Times New Roman" w:hAnsi="Times New Roman" w:cs="Times New Roman"/>
                <w:sz w:val="24"/>
                <w:szCs w:val="24"/>
              </w:rPr>
              <w:t>М.В. Крикуненко</w:t>
            </w:r>
          </w:p>
          <w:p w:rsidR="005C55E5" w:rsidRPr="005C55E5" w:rsidRDefault="005C55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C55E5" w:rsidRPr="005C55E5" w:rsidRDefault="00B50A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Дата «17</w:t>
            </w:r>
            <w:bookmarkStart w:id="0" w:name="_GoBack"/>
            <w:bookmarkEnd w:id="0"/>
            <w:r w:rsidR="004F7195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  <w:r w:rsidR="00C04B98">
              <w:rPr>
                <w:rFonts w:ascii="Times New Roman" w:hAnsi="Times New Roman" w:cs="Times New Roman"/>
                <w:sz w:val="24"/>
                <w:szCs w:val="24"/>
              </w:rPr>
              <w:t>июня</w:t>
            </w:r>
            <w:r w:rsidR="00834A16">
              <w:rPr>
                <w:rFonts w:ascii="Times New Roman" w:hAnsi="Times New Roman" w:cs="Times New Roman"/>
                <w:sz w:val="24"/>
                <w:szCs w:val="24"/>
              </w:rPr>
              <w:t xml:space="preserve">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34A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C55E5" w:rsidRPr="005C55E5">
              <w:rPr>
                <w:rFonts w:ascii="Times New Roman" w:hAnsi="Times New Roman" w:cs="Times New Roman"/>
                <w:sz w:val="24"/>
                <w:szCs w:val="24"/>
              </w:rPr>
              <w:t>года.</w:t>
            </w:r>
          </w:p>
          <w:p w:rsidR="005C55E5" w:rsidRPr="005C55E5" w:rsidRDefault="005C55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C55E5" w:rsidRPr="005C55E5" w:rsidRDefault="005C55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C55E5" w:rsidRDefault="005C55E5"/>
    <w:sectPr w:rsidR="005C55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B4491F"/>
    <w:multiLevelType w:val="hybridMultilevel"/>
    <w:tmpl w:val="9670C7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FB4045"/>
    <w:multiLevelType w:val="hybridMultilevel"/>
    <w:tmpl w:val="694629B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849"/>
    <w:rsid w:val="00174065"/>
    <w:rsid w:val="001D0849"/>
    <w:rsid w:val="002A70DD"/>
    <w:rsid w:val="0040358E"/>
    <w:rsid w:val="004F7195"/>
    <w:rsid w:val="005C55E5"/>
    <w:rsid w:val="00736A72"/>
    <w:rsid w:val="00743A4D"/>
    <w:rsid w:val="00832310"/>
    <w:rsid w:val="00834A16"/>
    <w:rsid w:val="0087355D"/>
    <w:rsid w:val="008B34FB"/>
    <w:rsid w:val="00B1518A"/>
    <w:rsid w:val="00B50AC9"/>
    <w:rsid w:val="00BC40EB"/>
    <w:rsid w:val="00C04B98"/>
    <w:rsid w:val="00C26495"/>
    <w:rsid w:val="00C56334"/>
    <w:rsid w:val="00D81E3F"/>
    <w:rsid w:val="00DB7E1B"/>
    <w:rsid w:val="00EE3BA2"/>
    <w:rsid w:val="00EF6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3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43A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3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43A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61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Аптеки Кузбасса</Company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Пеннер Елена Сергеевна</dc:creator>
  <cp:keywords/>
  <dc:description/>
  <cp:lastModifiedBy>Пеннер Елена Сергеевна</cp:lastModifiedBy>
  <cp:revision>2</cp:revision>
  <cp:lastPrinted>2013-03-27T03:41:00Z</cp:lastPrinted>
  <dcterms:created xsi:type="dcterms:W3CDTF">2015-06-18T07:07:00Z</dcterms:created>
  <dcterms:modified xsi:type="dcterms:W3CDTF">2015-06-18T07:07:00Z</dcterms:modified>
</cp:coreProperties>
</file>