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742C" w:rsidRDefault="005A5A4F">
      <w:pPr>
        <w:jc w:val="center"/>
        <w:rPr>
          <w:sz w:val="24"/>
          <w:szCs w:val="24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22.85pt;margin-top:-4.5pt;width:500.6pt;height:745.5pt;z-index:1" strokeweight="6pt">
            <v:stroke linestyle="thickBetweenThin"/>
            <v:textbox style="mso-next-textbox:#_x0000_s1026">
              <w:txbxContent>
                <w:p w:rsidR="00F75B03" w:rsidRDefault="00F75B03" w:rsidP="00F75B03">
                  <w:pPr>
                    <w:jc w:val="center"/>
                    <w:rPr>
                      <w:i/>
                      <w:iCs/>
                      <w:sz w:val="24"/>
                      <w:szCs w:val="24"/>
                    </w:rPr>
                  </w:pPr>
                </w:p>
                <w:p w:rsidR="00F75B03" w:rsidRDefault="00F75B03" w:rsidP="00F75B03">
                  <w:pPr>
                    <w:jc w:val="center"/>
                    <w:rPr>
                      <w:sz w:val="24"/>
                      <w:szCs w:val="24"/>
                    </w:rPr>
                  </w:pPr>
                </w:p>
                <w:p w:rsidR="00F75B03" w:rsidRDefault="00F75B03" w:rsidP="00F75B03">
                  <w:pPr>
                    <w:pStyle w:val="3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ОТКРЫТОЕ  АКЦИОНЕРНОЕ  ОБЩЕСТВО</w:t>
                  </w:r>
                </w:p>
                <w:p w:rsidR="00F75B03" w:rsidRPr="002A3974" w:rsidRDefault="00F75B03" w:rsidP="00F75B03"/>
                <w:p w:rsidR="00F75B03" w:rsidRDefault="00F75B03" w:rsidP="00F75B03">
                  <w:pPr>
                    <w:pStyle w:val="3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“</w:t>
                  </w:r>
                  <w:r w:rsidR="00066556">
                    <w:rPr>
                      <w:sz w:val="24"/>
                      <w:szCs w:val="24"/>
                    </w:rPr>
                    <w:t>Сиверский Инвест-Строй</w:t>
                  </w:r>
                  <w:r>
                    <w:rPr>
                      <w:sz w:val="24"/>
                      <w:szCs w:val="24"/>
                    </w:rPr>
                    <w:t>”</w:t>
                  </w:r>
                </w:p>
                <w:p w:rsidR="00F75B03" w:rsidRDefault="00F75B03" w:rsidP="00F75B03">
                  <w:pPr>
                    <w:jc w:val="center"/>
                  </w:pPr>
                </w:p>
                <w:p w:rsidR="00F75B03" w:rsidRDefault="00F75B03" w:rsidP="00F75B03">
                  <w:pPr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32"/>
                      <w:szCs w:val="32"/>
                    </w:rPr>
                    <w:tab/>
                  </w:r>
                  <w:r>
                    <w:rPr>
                      <w:b/>
                      <w:bCs/>
                      <w:sz w:val="32"/>
                      <w:szCs w:val="32"/>
                    </w:rPr>
                    <w:tab/>
                  </w:r>
                  <w:r>
                    <w:rPr>
                      <w:b/>
                      <w:bCs/>
                      <w:sz w:val="32"/>
                      <w:szCs w:val="32"/>
                    </w:rPr>
                    <w:tab/>
                  </w:r>
                  <w:r>
                    <w:rPr>
                      <w:b/>
                      <w:bCs/>
                      <w:sz w:val="32"/>
                      <w:szCs w:val="32"/>
                    </w:rPr>
                    <w:tab/>
                  </w:r>
                  <w:r>
                    <w:rPr>
                      <w:b/>
                      <w:bCs/>
                      <w:sz w:val="32"/>
                      <w:szCs w:val="32"/>
                    </w:rPr>
                    <w:tab/>
                  </w:r>
                  <w:r>
                    <w:rPr>
                      <w:b/>
                      <w:bCs/>
                      <w:sz w:val="32"/>
                      <w:szCs w:val="32"/>
                    </w:rPr>
                    <w:tab/>
                  </w:r>
                  <w:r>
                    <w:rPr>
                      <w:b/>
                      <w:bCs/>
                      <w:sz w:val="32"/>
                      <w:szCs w:val="32"/>
                    </w:rPr>
                    <w:tab/>
                    <w:t xml:space="preserve"> </w:t>
                  </w:r>
                </w:p>
                <w:p w:rsidR="00F75B03" w:rsidRDefault="00F75B03" w:rsidP="00F75B03">
                  <w:pPr>
                    <w:ind w:firstLine="4536"/>
                    <w:rPr>
                      <w:b/>
                      <w:bCs/>
                      <w:spacing w:val="40"/>
                      <w:sz w:val="28"/>
                      <w:szCs w:val="28"/>
                    </w:rPr>
                  </w:pPr>
                </w:p>
                <w:p w:rsidR="00F75B03" w:rsidRDefault="00F75B03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УТВЕРЖДЕН:</w:t>
                  </w:r>
                </w:p>
                <w:p w:rsidR="00F75B03" w:rsidRDefault="005A5A4F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Решением единственного акционера</w:t>
                  </w:r>
                </w:p>
                <w:p w:rsidR="00F75B03" w:rsidRDefault="00F75B03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ОАО "</w:t>
                  </w:r>
                  <w:r w:rsidR="00066556" w:rsidRPr="00066556">
                    <w:rPr>
                      <w:sz w:val="24"/>
                      <w:szCs w:val="24"/>
                    </w:rPr>
                    <w:t xml:space="preserve"> </w:t>
                  </w:r>
                  <w:r w:rsidR="00066556" w:rsidRPr="00066556">
                    <w:rPr>
                      <w:b/>
                      <w:sz w:val="24"/>
                      <w:szCs w:val="24"/>
                    </w:rPr>
                    <w:t>Сиверский Инвест-Строй</w:t>
                  </w:r>
                  <w:r w:rsidR="00066556" w:rsidRPr="00275E7A">
                    <w:rPr>
                      <w:b/>
                      <w:bCs/>
                      <w:sz w:val="26"/>
                      <w:szCs w:val="26"/>
                    </w:rPr>
                    <w:t xml:space="preserve"> </w:t>
                  </w:r>
                  <w:r w:rsidRPr="00275E7A">
                    <w:rPr>
                      <w:b/>
                      <w:bCs/>
                      <w:sz w:val="26"/>
                      <w:szCs w:val="26"/>
                    </w:rPr>
                    <w:t>"</w:t>
                  </w:r>
                </w:p>
                <w:p w:rsidR="00F75B03" w:rsidRDefault="00F75B03" w:rsidP="00E7308F">
                  <w:pPr>
                    <w:ind w:firstLine="2552"/>
                    <w:rPr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“</w:t>
                  </w:r>
                  <w:r w:rsidR="008B2844">
                    <w:rPr>
                      <w:b/>
                      <w:bCs/>
                      <w:sz w:val="26"/>
                      <w:szCs w:val="26"/>
                    </w:rPr>
                    <w:t>2</w:t>
                  </w:r>
                  <w:r w:rsidR="003D0D72">
                    <w:rPr>
                      <w:b/>
                      <w:bCs/>
                      <w:sz w:val="26"/>
                      <w:szCs w:val="26"/>
                    </w:rPr>
                    <w:t>6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>”</w:t>
                  </w:r>
                  <w:r w:rsidR="008B2844">
                    <w:rPr>
                      <w:b/>
                      <w:bCs/>
                      <w:sz w:val="26"/>
                      <w:szCs w:val="26"/>
                    </w:rPr>
                    <w:t xml:space="preserve"> июня 2013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>г</w:t>
                  </w:r>
                  <w:r w:rsidR="008B2844">
                    <w:rPr>
                      <w:sz w:val="26"/>
                      <w:szCs w:val="26"/>
                    </w:rPr>
                    <w:t>.</w:t>
                  </w:r>
                </w:p>
                <w:p w:rsidR="00F75B03" w:rsidRDefault="005A5A4F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Решение 1/06-1</w:t>
                  </w:r>
                  <w:bookmarkStart w:id="0" w:name="_GoBack"/>
                  <w:bookmarkEnd w:id="0"/>
                  <w:r w:rsidR="00F75B03">
                    <w:rPr>
                      <w:b/>
                      <w:bCs/>
                      <w:sz w:val="26"/>
                      <w:szCs w:val="26"/>
                    </w:rPr>
                    <w:t xml:space="preserve"> от “</w:t>
                  </w:r>
                  <w:r w:rsidR="008B2844">
                    <w:rPr>
                      <w:b/>
                      <w:bCs/>
                      <w:sz w:val="26"/>
                      <w:szCs w:val="26"/>
                    </w:rPr>
                    <w:t>2</w:t>
                  </w:r>
                  <w:r w:rsidR="003D0D72">
                    <w:rPr>
                      <w:b/>
                      <w:bCs/>
                      <w:sz w:val="26"/>
                      <w:szCs w:val="26"/>
                    </w:rPr>
                    <w:t>6</w:t>
                  </w:r>
                  <w:r w:rsidR="00F75B03">
                    <w:rPr>
                      <w:b/>
                      <w:bCs/>
                      <w:sz w:val="26"/>
                      <w:szCs w:val="26"/>
                    </w:rPr>
                    <w:t xml:space="preserve">” </w:t>
                  </w:r>
                  <w:r w:rsidR="008B2844">
                    <w:rPr>
                      <w:b/>
                      <w:bCs/>
                      <w:sz w:val="26"/>
                      <w:szCs w:val="26"/>
                    </w:rPr>
                    <w:t xml:space="preserve">июня </w:t>
                  </w:r>
                  <w:r w:rsidR="00F75B03">
                    <w:rPr>
                      <w:b/>
                      <w:bCs/>
                      <w:sz w:val="26"/>
                      <w:szCs w:val="26"/>
                    </w:rPr>
                    <w:t>20</w:t>
                  </w:r>
                  <w:r w:rsidR="008B2844">
                    <w:rPr>
                      <w:b/>
                      <w:bCs/>
                      <w:sz w:val="26"/>
                      <w:szCs w:val="26"/>
                    </w:rPr>
                    <w:t>13</w:t>
                  </w:r>
                  <w:r w:rsidR="00F75B03">
                    <w:rPr>
                      <w:b/>
                      <w:bCs/>
                      <w:sz w:val="26"/>
                      <w:szCs w:val="26"/>
                    </w:rPr>
                    <w:t>г</w:t>
                  </w:r>
                  <w:r w:rsidR="008B2844">
                    <w:rPr>
                      <w:b/>
                      <w:bCs/>
                      <w:sz w:val="26"/>
                      <w:szCs w:val="26"/>
                    </w:rPr>
                    <w:t>.</w:t>
                  </w:r>
                </w:p>
                <w:p w:rsidR="00F75B03" w:rsidRDefault="00F75B03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</w:p>
                <w:p w:rsidR="00F75B03" w:rsidRDefault="00F75B03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</w:p>
                <w:p w:rsidR="00F75B03" w:rsidRDefault="00F75B03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ПРЕДВАРИТЕЛЬНО УТВЕРЖДЕН:</w:t>
                  </w:r>
                </w:p>
                <w:p w:rsidR="00F75B03" w:rsidRDefault="00F75B03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 xml:space="preserve">Советом   директоров </w:t>
                  </w:r>
                </w:p>
                <w:p w:rsidR="00F75B03" w:rsidRDefault="00F75B03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 xml:space="preserve">ОАО </w:t>
                  </w:r>
                  <w:r w:rsidR="001507F5">
                    <w:rPr>
                      <w:b/>
                      <w:bCs/>
                      <w:sz w:val="26"/>
                      <w:szCs w:val="26"/>
                    </w:rPr>
                    <w:t>"</w:t>
                  </w:r>
                  <w:r w:rsidR="00066556" w:rsidRPr="00066556">
                    <w:rPr>
                      <w:b/>
                      <w:sz w:val="24"/>
                      <w:szCs w:val="24"/>
                    </w:rPr>
                    <w:t xml:space="preserve"> Сиверский Инвест-Строй</w:t>
                  </w:r>
                  <w:r w:rsidR="00066556" w:rsidRPr="00275E7A">
                    <w:rPr>
                      <w:b/>
                      <w:bCs/>
                      <w:sz w:val="26"/>
                      <w:szCs w:val="26"/>
                    </w:rPr>
                    <w:t xml:space="preserve"> </w:t>
                  </w:r>
                  <w:r w:rsidR="001507F5" w:rsidRPr="00275E7A">
                    <w:rPr>
                      <w:b/>
                      <w:bCs/>
                      <w:sz w:val="26"/>
                      <w:szCs w:val="26"/>
                    </w:rPr>
                    <w:t>"</w:t>
                  </w:r>
                </w:p>
                <w:p w:rsidR="00F75B03" w:rsidRDefault="00F75B03" w:rsidP="00E7308F">
                  <w:pPr>
                    <w:ind w:firstLine="2552"/>
                    <w:rPr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“</w:t>
                  </w:r>
                  <w:r w:rsidR="008D55AD">
                    <w:rPr>
                      <w:b/>
                      <w:bCs/>
                      <w:sz w:val="26"/>
                      <w:szCs w:val="26"/>
                    </w:rPr>
                    <w:t>2</w:t>
                  </w:r>
                  <w:r w:rsidR="003D0D72">
                    <w:rPr>
                      <w:b/>
                      <w:bCs/>
                      <w:sz w:val="26"/>
                      <w:szCs w:val="26"/>
                    </w:rPr>
                    <w:t>4</w:t>
                  </w:r>
                  <w:r w:rsidR="008D55AD">
                    <w:rPr>
                      <w:b/>
                      <w:bCs/>
                      <w:sz w:val="26"/>
                      <w:szCs w:val="26"/>
                    </w:rPr>
                    <w:t xml:space="preserve">” мая 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>20</w:t>
                  </w:r>
                  <w:r w:rsidR="008D55AD">
                    <w:rPr>
                      <w:b/>
                      <w:bCs/>
                      <w:sz w:val="26"/>
                      <w:szCs w:val="26"/>
                    </w:rPr>
                    <w:t>13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>г</w:t>
                  </w:r>
                  <w:r>
                    <w:rPr>
                      <w:sz w:val="26"/>
                      <w:szCs w:val="26"/>
                    </w:rPr>
                    <w:t>.</w:t>
                  </w:r>
                </w:p>
                <w:p w:rsidR="00F75B03" w:rsidRDefault="00F75B03" w:rsidP="00E7308F">
                  <w:pPr>
                    <w:ind w:firstLine="2552"/>
                    <w:rPr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Протокол №</w:t>
                  </w:r>
                  <w:r w:rsidR="008D55AD">
                    <w:rPr>
                      <w:b/>
                      <w:bCs/>
                      <w:sz w:val="26"/>
                      <w:szCs w:val="26"/>
                    </w:rPr>
                    <w:t xml:space="preserve"> 01/05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 xml:space="preserve"> от “</w:t>
                  </w:r>
                  <w:r w:rsidR="008D55AD">
                    <w:rPr>
                      <w:b/>
                      <w:bCs/>
                      <w:sz w:val="26"/>
                      <w:szCs w:val="26"/>
                    </w:rPr>
                    <w:t>2</w:t>
                  </w:r>
                  <w:r w:rsidR="003D0D72">
                    <w:rPr>
                      <w:b/>
                      <w:bCs/>
                      <w:sz w:val="26"/>
                      <w:szCs w:val="26"/>
                    </w:rPr>
                    <w:t>4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 xml:space="preserve">” </w:t>
                  </w:r>
                  <w:r w:rsidR="008D55AD">
                    <w:rPr>
                      <w:b/>
                      <w:bCs/>
                      <w:sz w:val="26"/>
                      <w:szCs w:val="26"/>
                    </w:rPr>
                    <w:t xml:space="preserve">мая 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>20</w:t>
                  </w:r>
                  <w:r w:rsidR="008D55AD">
                    <w:rPr>
                      <w:b/>
                      <w:bCs/>
                      <w:sz w:val="26"/>
                      <w:szCs w:val="26"/>
                    </w:rPr>
                    <w:t>13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>г</w:t>
                  </w:r>
                  <w:r>
                    <w:rPr>
                      <w:sz w:val="26"/>
                      <w:szCs w:val="26"/>
                    </w:rPr>
                    <w:t>.</w:t>
                  </w:r>
                </w:p>
                <w:p w:rsidR="00F75B03" w:rsidRDefault="00F75B03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</w:p>
                <w:p w:rsidR="00F75B03" w:rsidRDefault="00F75B03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Председатель Совета директоров</w:t>
                  </w:r>
                </w:p>
                <w:p w:rsidR="00F75B03" w:rsidRDefault="00F75B03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_________________ /</w:t>
                  </w:r>
                  <w:r w:rsidR="000810EB">
                    <w:rPr>
                      <w:b/>
                      <w:bCs/>
                      <w:sz w:val="26"/>
                      <w:szCs w:val="26"/>
                    </w:rPr>
                    <w:t xml:space="preserve">Нечаев О.В. 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>/</w:t>
                  </w:r>
                </w:p>
                <w:p w:rsidR="00F75B03" w:rsidRDefault="00F75B03" w:rsidP="00F75B03">
                  <w:pPr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F75B03" w:rsidRDefault="00F75B03" w:rsidP="00F75B03">
                  <w:pPr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F75B03" w:rsidRDefault="00F75B03" w:rsidP="00F75B03">
                  <w:pPr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F75B03" w:rsidRDefault="00F75B03" w:rsidP="00F75B03">
                  <w:pPr>
                    <w:jc w:val="center"/>
                    <w:rPr>
                      <w:b/>
                      <w:bCs/>
                      <w:sz w:val="60"/>
                      <w:szCs w:val="60"/>
                    </w:rPr>
                  </w:pPr>
                </w:p>
                <w:p w:rsidR="00F75B03" w:rsidRDefault="000B6461" w:rsidP="00F75B03">
                  <w:pPr>
                    <w:jc w:val="center"/>
                    <w:rPr>
                      <w:b/>
                      <w:bCs/>
                      <w:sz w:val="60"/>
                      <w:szCs w:val="60"/>
                    </w:rPr>
                  </w:pPr>
                  <w:r>
                    <w:rPr>
                      <w:b/>
                      <w:bCs/>
                      <w:sz w:val="60"/>
                      <w:szCs w:val="60"/>
                    </w:rPr>
                    <w:t xml:space="preserve"> </w:t>
                  </w:r>
                  <w:r w:rsidR="00F75B03">
                    <w:rPr>
                      <w:b/>
                      <w:bCs/>
                      <w:sz w:val="60"/>
                      <w:szCs w:val="60"/>
                    </w:rPr>
                    <w:t>ГОДОВОЙ  ОТЧЕТ</w:t>
                  </w:r>
                </w:p>
                <w:p w:rsidR="00F75B03" w:rsidRDefault="000B6461" w:rsidP="00F75B03">
                  <w:pPr>
                    <w:jc w:val="center"/>
                    <w:rPr>
                      <w:b/>
                      <w:bCs/>
                      <w:sz w:val="52"/>
                      <w:szCs w:val="52"/>
                    </w:rPr>
                  </w:pPr>
                  <w:r>
                    <w:rPr>
                      <w:b/>
                      <w:bCs/>
                      <w:sz w:val="52"/>
                      <w:szCs w:val="52"/>
                    </w:rPr>
                    <w:t>по результатам работы</w:t>
                  </w:r>
                </w:p>
                <w:p w:rsidR="00F75B03" w:rsidRDefault="005C2882" w:rsidP="00F75B03">
                  <w:pPr>
                    <w:jc w:val="center"/>
                    <w:rPr>
                      <w:b/>
                      <w:bCs/>
                      <w:sz w:val="52"/>
                      <w:szCs w:val="52"/>
                    </w:rPr>
                  </w:pPr>
                  <w:r>
                    <w:rPr>
                      <w:b/>
                      <w:bCs/>
                      <w:sz w:val="52"/>
                      <w:szCs w:val="52"/>
                    </w:rPr>
                    <w:t>за 20</w:t>
                  </w:r>
                  <w:r w:rsidR="00380550">
                    <w:rPr>
                      <w:b/>
                      <w:bCs/>
                      <w:sz w:val="52"/>
                      <w:szCs w:val="52"/>
                    </w:rPr>
                    <w:t>12</w:t>
                  </w:r>
                  <w:r w:rsidR="00F75B03">
                    <w:rPr>
                      <w:b/>
                      <w:bCs/>
                      <w:sz w:val="52"/>
                      <w:szCs w:val="52"/>
                    </w:rPr>
                    <w:t xml:space="preserve"> год</w:t>
                  </w:r>
                </w:p>
                <w:p w:rsidR="00F75B03" w:rsidRDefault="00F75B03" w:rsidP="00F75B03">
                  <w:pPr>
                    <w:spacing w:line="480" w:lineRule="auto"/>
                    <w:jc w:val="center"/>
                    <w:rPr>
                      <w:b/>
                      <w:bCs/>
                      <w:sz w:val="28"/>
                      <w:szCs w:val="28"/>
                    </w:rPr>
                  </w:pPr>
                </w:p>
                <w:p w:rsidR="00F75B03" w:rsidRDefault="00F75B03" w:rsidP="00F75B03">
                  <w:pPr>
                    <w:spacing w:line="480" w:lineRule="auto"/>
                    <w:rPr>
                      <w:b/>
                      <w:bCs/>
                      <w:sz w:val="28"/>
                      <w:szCs w:val="28"/>
                    </w:rPr>
                  </w:pPr>
                </w:p>
                <w:p w:rsidR="00F75B03" w:rsidRPr="008B2333" w:rsidRDefault="00F75B03" w:rsidP="00F75B03">
                  <w:pPr>
                    <w:spacing w:line="480" w:lineRule="auto"/>
                    <w:rPr>
                      <w:b/>
                      <w:bCs/>
                      <w:sz w:val="28"/>
                      <w:szCs w:val="28"/>
                    </w:rPr>
                  </w:pPr>
                </w:p>
                <w:tbl>
                  <w:tblPr>
                    <w:tblW w:w="9080" w:type="dxa"/>
                    <w:tblInd w:w="5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5811"/>
                    <w:gridCol w:w="3269"/>
                  </w:tblGrid>
                  <w:tr w:rsidR="00F75B03" w:rsidRPr="001F52E8" w:rsidTr="001F52E8">
                    <w:trPr>
                      <w:trHeight w:val="470"/>
                    </w:trPr>
                    <w:tc>
                      <w:tcPr>
                        <w:tcW w:w="5811" w:type="dxa"/>
                        <w:shd w:val="clear" w:color="auto" w:fill="auto"/>
                      </w:tcPr>
                      <w:p w:rsidR="00F75B03" w:rsidRPr="001F52E8" w:rsidRDefault="00F75B03" w:rsidP="001F52E8">
                        <w:pPr>
                          <w:spacing w:line="20" w:lineRule="atLeast"/>
                          <w:rPr>
                            <w:b/>
                            <w:bCs/>
                            <w:sz w:val="28"/>
                            <w:szCs w:val="28"/>
                          </w:rPr>
                        </w:pPr>
                        <w:r w:rsidRPr="001F52E8">
                          <w:rPr>
                            <w:b/>
                            <w:bCs/>
                            <w:sz w:val="28"/>
                            <w:szCs w:val="28"/>
                          </w:rPr>
                          <w:t>Генеральный директор ________________</w:t>
                        </w:r>
                      </w:p>
                    </w:tc>
                    <w:tc>
                      <w:tcPr>
                        <w:tcW w:w="3269" w:type="dxa"/>
                        <w:shd w:val="clear" w:color="auto" w:fill="auto"/>
                      </w:tcPr>
                      <w:p w:rsidR="00F75B03" w:rsidRPr="001F52E8" w:rsidRDefault="00380550" w:rsidP="001F52E8">
                        <w:pPr>
                          <w:spacing w:line="20" w:lineRule="atLeast"/>
                          <w:rPr>
                            <w:b/>
                            <w:bCs/>
                            <w:sz w:val="28"/>
                            <w:szCs w:val="28"/>
                          </w:rPr>
                        </w:pPr>
                        <w:proofErr w:type="spellStart"/>
                        <w:r w:rsidRPr="001F52E8">
                          <w:rPr>
                            <w:b/>
                            <w:bCs/>
                            <w:sz w:val="26"/>
                            <w:szCs w:val="26"/>
                          </w:rPr>
                          <w:t>Саввин</w:t>
                        </w:r>
                        <w:proofErr w:type="spellEnd"/>
                        <w:r w:rsidRPr="001F52E8">
                          <w:rPr>
                            <w:b/>
                            <w:bCs/>
                            <w:sz w:val="26"/>
                            <w:szCs w:val="26"/>
                          </w:rPr>
                          <w:t xml:space="preserve"> А.В.</w:t>
                        </w:r>
                      </w:p>
                    </w:tc>
                  </w:tr>
                  <w:tr w:rsidR="00F75B03" w:rsidRPr="001F52E8" w:rsidTr="001F52E8">
                    <w:trPr>
                      <w:trHeight w:val="225"/>
                    </w:trPr>
                    <w:tc>
                      <w:tcPr>
                        <w:tcW w:w="5811" w:type="dxa"/>
                        <w:shd w:val="clear" w:color="auto" w:fill="auto"/>
                      </w:tcPr>
                      <w:p w:rsidR="00F75B03" w:rsidRPr="001F52E8" w:rsidRDefault="00F75B03" w:rsidP="001F52E8">
                        <w:pPr>
                          <w:spacing w:line="20" w:lineRule="atLeast"/>
                          <w:rPr>
                            <w:b/>
                            <w:bCs/>
                            <w:sz w:val="28"/>
                            <w:szCs w:val="28"/>
                          </w:rPr>
                        </w:pPr>
                      </w:p>
                      <w:p w:rsidR="00F75B03" w:rsidRPr="001F52E8" w:rsidRDefault="00F75B03" w:rsidP="001F52E8">
                        <w:pPr>
                          <w:spacing w:line="20" w:lineRule="atLeast"/>
                          <w:rPr>
                            <w:b/>
                            <w:bCs/>
                            <w:sz w:val="28"/>
                            <w:szCs w:val="28"/>
                          </w:rPr>
                        </w:pPr>
                        <w:r w:rsidRPr="001F52E8">
                          <w:rPr>
                            <w:b/>
                            <w:bCs/>
                            <w:sz w:val="28"/>
                            <w:szCs w:val="28"/>
                          </w:rPr>
                          <w:t>Главный бухгалтер       _________________</w:t>
                        </w:r>
                      </w:p>
                    </w:tc>
                    <w:tc>
                      <w:tcPr>
                        <w:tcW w:w="3269" w:type="dxa"/>
                        <w:shd w:val="clear" w:color="auto" w:fill="auto"/>
                      </w:tcPr>
                      <w:p w:rsidR="00F75B03" w:rsidRPr="001F52E8" w:rsidRDefault="00F75B03" w:rsidP="001F52E8">
                        <w:pPr>
                          <w:spacing w:line="20" w:lineRule="atLeast"/>
                          <w:rPr>
                            <w:b/>
                            <w:bCs/>
                            <w:sz w:val="28"/>
                            <w:szCs w:val="28"/>
                          </w:rPr>
                        </w:pPr>
                      </w:p>
                      <w:p w:rsidR="00F75B03" w:rsidRPr="001F52E8" w:rsidRDefault="008317C7" w:rsidP="001F52E8">
                        <w:pPr>
                          <w:spacing w:line="20" w:lineRule="atLeast"/>
                          <w:rPr>
                            <w:b/>
                            <w:bCs/>
                            <w:sz w:val="28"/>
                            <w:szCs w:val="28"/>
                          </w:rPr>
                        </w:pPr>
                        <w:proofErr w:type="spellStart"/>
                        <w:r w:rsidRPr="001F52E8">
                          <w:rPr>
                            <w:b/>
                            <w:bCs/>
                            <w:sz w:val="26"/>
                            <w:szCs w:val="26"/>
                          </w:rPr>
                          <w:t>Саввин</w:t>
                        </w:r>
                        <w:proofErr w:type="spellEnd"/>
                        <w:r w:rsidRPr="001F52E8">
                          <w:rPr>
                            <w:b/>
                            <w:bCs/>
                            <w:sz w:val="26"/>
                            <w:szCs w:val="26"/>
                          </w:rPr>
                          <w:t xml:space="preserve"> А.В.</w:t>
                        </w:r>
                      </w:p>
                    </w:tc>
                  </w:tr>
                </w:tbl>
                <w:p w:rsidR="00F75B03" w:rsidRDefault="00F75B03" w:rsidP="00F75B03">
                  <w:pPr>
                    <w:spacing w:line="480" w:lineRule="auto"/>
                    <w:jc w:val="right"/>
                    <w:rPr>
                      <w:b/>
                      <w:bCs/>
                      <w:sz w:val="32"/>
                      <w:szCs w:val="32"/>
                    </w:rPr>
                  </w:pPr>
                </w:p>
                <w:p w:rsidR="00F75B03" w:rsidRPr="00743866" w:rsidRDefault="00F75B03" w:rsidP="00F75B03">
                  <w:pPr>
                    <w:spacing w:line="480" w:lineRule="auto"/>
                    <w:jc w:val="right"/>
                    <w:rPr>
                      <w:b/>
                      <w:bCs/>
                      <w:sz w:val="32"/>
                      <w:szCs w:val="32"/>
                    </w:rPr>
                  </w:pPr>
                </w:p>
                <w:p w:rsidR="00F75B03" w:rsidRDefault="00F75B03" w:rsidP="00F75B03">
                  <w:pPr>
                    <w:spacing w:line="480" w:lineRule="auto"/>
                    <w:jc w:val="center"/>
                    <w:rPr>
                      <w:b/>
                      <w:bCs/>
                      <w:sz w:val="52"/>
                      <w:szCs w:val="52"/>
                    </w:rPr>
                  </w:pPr>
                </w:p>
                <w:p w:rsidR="00F75B03" w:rsidRDefault="00F75B03" w:rsidP="00F75B03">
                  <w:pPr>
                    <w:spacing w:line="480" w:lineRule="auto"/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</w:p>
                <w:p w:rsidR="00F75B03" w:rsidRDefault="00F75B03" w:rsidP="00F75B03">
                  <w:pPr>
                    <w:spacing w:line="480" w:lineRule="auto"/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</w:p>
                <w:p w:rsidR="00F75B03" w:rsidRDefault="00F75B03" w:rsidP="00F75B03">
                  <w:pPr>
                    <w:spacing w:line="480" w:lineRule="auto"/>
                    <w:jc w:val="center"/>
                    <w:rPr>
                      <w:b/>
                      <w:bCs/>
                      <w:sz w:val="40"/>
                      <w:szCs w:val="40"/>
                    </w:rPr>
                  </w:pPr>
                </w:p>
                <w:p w:rsidR="00F75B03" w:rsidRDefault="00F75B03" w:rsidP="00F75B03"/>
              </w:txbxContent>
            </v:textbox>
            <w10:wrap type="topAndBottom"/>
          </v:shape>
        </w:pict>
      </w:r>
    </w:p>
    <w:p w:rsidR="00F75B03" w:rsidRDefault="00F75B03" w:rsidP="00F75B03">
      <w:pPr>
        <w:rPr>
          <w:sz w:val="24"/>
          <w:szCs w:val="24"/>
        </w:rPr>
      </w:pPr>
    </w:p>
    <w:p w:rsidR="00F75B03" w:rsidRPr="00F75B03" w:rsidRDefault="00F75B03" w:rsidP="00F75B03">
      <w:pPr>
        <w:jc w:val="center"/>
        <w:rPr>
          <w:b/>
          <w:bCs/>
          <w:sz w:val="28"/>
          <w:szCs w:val="28"/>
        </w:rPr>
      </w:pPr>
      <w:proofErr w:type="gramStart"/>
      <w:r w:rsidRPr="00F75B03">
        <w:rPr>
          <w:b/>
          <w:bCs/>
          <w:sz w:val="28"/>
          <w:szCs w:val="28"/>
          <w:lang w:val="en-US"/>
        </w:rPr>
        <w:t>I</w:t>
      </w:r>
      <w:r w:rsidRPr="00F75B03">
        <w:rPr>
          <w:b/>
          <w:bCs/>
          <w:sz w:val="28"/>
          <w:szCs w:val="28"/>
        </w:rPr>
        <w:t>. Положение общества в отрасли.</w:t>
      </w:r>
      <w:proofErr w:type="gramEnd"/>
    </w:p>
    <w:p w:rsidR="00F75B03" w:rsidRDefault="00F75B03">
      <w:pPr>
        <w:jc w:val="center"/>
        <w:rPr>
          <w:sz w:val="24"/>
          <w:szCs w:val="24"/>
        </w:rPr>
      </w:pPr>
    </w:p>
    <w:p w:rsidR="00F75B03" w:rsidRDefault="00F75B03" w:rsidP="00F75B03">
      <w:pPr>
        <w:rPr>
          <w:sz w:val="24"/>
          <w:szCs w:val="24"/>
        </w:rPr>
      </w:pPr>
      <w:r>
        <w:rPr>
          <w:sz w:val="24"/>
          <w:szCs w:val="24"/>
        </w:rPr>
        <w:tab/>
        <w:t>Основными видами деятельности общества являются:</w:t>
      </w:r>
    </w:p>
    <w:p w:rsidR="00BD04E6" w:rsidRDefault="00BD04E6" w:rsidP="003D0D72">
      <w:pPr>
        <w:shd w:val="clear" w:color="auto" w:fill="FFFFFF"/>
        <w:tabs>
          <w:tab w:val="left" w:pos="504"/>
        </w:tabs>
        <w:spacing w:line="269" w:lineRule="exact"/>
        <w:ind w:left="284" w:right="2765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крупного рогатого скота.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Выращивание зерновых, технических и прочих сельскохозяйственных культур.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</w:t>
      </w:r>
      <w:r w:rsidR="003D0D72">
        <w:rPr>
          <w:color w:val="000000"/>
          <w:spacing w:val="3"/>
          <w:sz w:val="24"/>
          <w:szCs w:val="24"/>
        </w:rPr>
        <w:t xml:space="preserve"> </w:t>
      </w:r>
      <w:r>
        <w:rPr>
          <w:color w:val="000000"/>
          <w:spacing w:val="3"/>
          <w:sz w:val="24"/>
          <w:szCs w:val="24"/>
        </w:rPr>
        <w:t>Овощеводство, декоративное садоводство и производство продукции питомников.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Выращивание фруктов, орехов, культур для производства напитков и пряностей.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овец,  коз, лошадей, ослов, мулов и лошаков.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свиней.</w:t>
      </w:r>
    </w:p>
    <w:p w:rsidR="00BD04E6" w:rsidRDefault="00BD04E6" w:rsidP="003D0D72">
      <w:pPr>
        <w:shd w:val="clear" w:color="auto" w:fill="FFFFFF"/>
        <w:tabs>
          <w:tab w:val="left" w:pos="142"/>
        </w:tabs>
        <w:spacing w:before="10" w:line="269" w:lineRule="exact"/>
        <w:ind w:left="284" w:right="3686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сельскохозяйственной птицы.</w:t>
      </w:r>
    </w:p>
    <w:p w:rsidR="00BD04E6" w:rsidRDefault="00BD04E6" w:rsidP="003D0D72">
      <w:pPr>
        <w:shd w:val="clear" w:color="auto" w:fill="FFFFFF"/>
        <w:tabs>
          <w:tab w:val="left" w:pos="142"/>
        </w:tabs>
        <w:spacing w:before="10" w:line="269" w:lineRule="exact"/>
        <w:ind w:left="284" w:right="3686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прочих животных.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Растениеводство в сочетании с животноводством (смешанное сельское хозяйство),</w:t>
      </w:r>
    </w:p>
    <w:p w:rsidR="00BD04E6" w:rsidRDefault="003D0D72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 xml:space="preserve">- </w:t>
      </w:r>
      <w:r w:rsidR="00BD04E6">
        <w:rPr>
          <w:color w:val="000000"/>
          <w:spacing w:val="3"/>
          <w:sz w:val="24"/>
          <w:szCs w:val="24"/>
        </w:rPr>
        <w:t>Предоставление услуг в области растениеводства и животноводства, кроме ветеринарных услуг.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Охота и разведение диких животных, включая предоставление услуг в этих областях.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Лесоводство.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74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Деятельность лесопитомников.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74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Предоставление услуг в области лесоводства</w:t>
      </w:r>
    </w:p>
    <w:p w:rsidR="00BD04E6" w:rsidRDefault="002927E9" w:rsidP="003D0D72">
      <w:pPr>
        <w:shd w:val="clear" w:color="auto" w:fill="FFFFFF"/>
        <w:spacing w:before="10" w:line="254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 xml:space="preserve">- </w:t>
      </w:r>
      <w:r w:rsidR="00BD04E6">
        <w:rPr>
          <w:color w:val="000000"/>
          <w:spacing w:val="3"/>
          <w:sz w:val="24"/>
          <w:szCs w:val="24"/>
        </w:rPr>
        <w:t>Иные виды деятельности, не запрещенны</w:t>
      </w:r>
      <w:r w:rsidR="003D0D72">
        <w:rPr>
          <w:color w:val="000000"/>
          <w:spacing w:val="3"/>
          <w:sz w:val="24"/>
          <w:szCs w:val="24"/>
        </w:rPr>
        <w:t xml:space="preserve">е законодательством Российской </w:t>
      </w:r>
      <w:r w:rsidR="00BD04E6">
        <w:rPr>
          <w:color w:val="000000"/>
          <w:spacing w:val="3"/>
          <w:sz w:val="24"/>
          <w:szCs w:val="24"/>
        </w:rPr>
        <w:t xml:space="preserve">Федерации. </w:t>
      </w:r>
    </w:p>
    <w:p w:rsidR="00BD04E6" w:rsidRDefault="00BD04E6" w:rsidP="003D0D72">
      <w:pPr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Сдача в аренду имущества.</w:t>
      </w:r>
    </w:p>
    <w:p w:rsidR="00503E46" w:rsidRDefault="00F75B03" w:rsidP="00D43D6D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D43D6D">
        <w:rPr>
          <w:sz w:val="24"/>
          <w:szCs w:val="24"/>
        </w:rPr>
        <w:t>В качестве основных факторов, влияющих как на состоянии отрасли в целом, так и на деяте</w:t>
      </w:r>
      <w:r w:rsidR="008A580B">
        <w:rPr>
          <w:sz w:val="24"/>
          <w:szCs w:val="24"/>
        </w:rPr>
        <w:t xml:space="preserve">льность общества, можно указать </w:t>
      </w:r>
      <w:r w:rsidR="008A580B" w:rsidRPr="008A580B">
        <w:rPr>
          <w:sz w:val="24"/>
          <w:szCs w:val="24"/>
        </w:rPr>
        <w:t>сезонность производства, влияние погодных условий, в связи с чем, основным является сельскохозяйственный риск.</w:t>
      </w:r>
    </w:p>
    <w:p w:rsidR="008A580B" w:rsidRPr="00847FE4" w:rsidRDefault="0019274C" w:rsidP="00503E46">
      <w:pPr>
        <w:ind w:firstLine="708"/>
        <w:jc w:val="both"/>
        <w:rPr>
          <w:sz w:val="24"/>
          <w:szCs w:val="24"/>
        </w:rPr>
      </w:pPr>
      <w:r w:rsidRPr="00847FE4">
        <w:rPr>
          <w:sz w:val="24"/>
          <w:szCs w:val="24"/>
        </w:rPr>
        <w:t>Основными конкурентами ОАО «С</w:t>
      </w:r>
      <w:r w:rsidR="00066556">
        <w:rPr>
          <w:sz w:val="24"/>
          <w:szCs w:val="24"/>
        </w:rPr>
        <w:t>иверский Инвест-Строй</w:t>
      </w:r>
      <w:r w:rsidRPr="00847FE4">
        <w:rPr>
          <w:sz w:val="24"/>
          <w:szCs w:val="24"/>
        </w:rPr>
        <w:t>»</w:t>
      </w:r>
      <w:r w:rsidR="00503E46" w:rsidRPr="00847FE4">
        <w:rPr>
          <w:sz w:val="24"/>
          <w:szCs w:val="24"/>
        </w:rPr>
        <w:t xml:space="preserve"> являются </w:t>
      </w:r>
      <w:r w:rsidRPr="00847FE4">
        <w:rPr>
          <w:sz w:val="24"/>
          <w:szCs w:val="24"/>
        </w:rPr>
        <w:t xml:space="preserve">другие сельскохозяйственные предприятия, </w:t>
      </w:r>
      <w:r w:rsidR="00503E46" w:rsidRPr="00847FE4">
        <w:rPr>
          <w:sz w:val="24"/>
          <w:szCs w:val="24"/>
        </w:rPr>
        <w:t xml:space="preserve">частные лица и предприниматели, занимающиеся сельским хозяйством и насыщающие рынок более дешевым товаром. Значения долей рынка, занимаемого </w:t>
      </w:r>
      <w:r w:rsidR="00066556">
        <w:rPr>
          <w:sz w:val="24"/>
          <w:szCs w:val="24"/>
        </w:rPr>
        <w:t>ОАО «Сиверский Инвест-Строй»</w:t>
      </w:r>
      <w:r w:rsidR="00503E46" w:rsidRPr="00847FE4">
        <w:rPr>
          <w:sz w:val="24"/>
          <w:szCs w:val="24"/>
        </w:rPr>
        <w:t xml:space="preserve"> и его конкурентами в процентах, привести на данный момент невозможно в виду отсутствия точных значений объемов продукции, производимой конкурентами и множественности лиц.</w:t>
      </w:r>
      <w:r w:rsidR="00D43D6D" w:rsidRPr="00847FE4">
        <w:rPr>
          <w:sz w:val="24"/>
          <w:szCs w:val="24"/>
        </w:rPr>
        <w:tab/>
      </w:r>
    </w:p>
    <w:p w:rsidR="006801C3" w:rsidRDefault="006801C3" w:rsidP="00D43D6D">
      <w:pPr>
        <w:jc w:val="both"/>
        <w:rPr>
          <w:sz w:val="24"/>
          <w:szCs w:val="24"/>
        </w:rPr>
      </w:pPr>
    </w:p>
    <w:p w:rsidR="006801C3" w:rsidRDefault="006801C3" w:rsidP="006801C3">
      <w:pPr>
        <w:jc w:val="center"/>
        <w:rPr>
          <w:b/>
          <w:bCs/>
          <w:sz w:val="28"/>
          <w:szCs w:val="28"/>
        </w:rPr>
      </w:pPr>
      <w:r w:rsidRPr="00F75B03">
        <w:rPr>
          <w:b/>
          <w:bCs/>
          <w:sz w:val="28"/>
          <w:szCs w:val="28"/>
          <w:lang w:val="en-US"/>
        </w:rPr>
        <w:t>I</w:t>
      </w:r>
      <w:r>
        <w:rPr>
          <w:b/>
          <w:bCs/>
          <w:sz w:val="28"/>
          <w:szCs w:val="28"/>
          <w:lang w:val="en-US"/>
        </w:rPr>
        <w:t>I</w:t>
      </w:r>
      <w:r w:rsidR="004027BF">
        <w:rPr>
          <w:b/>
          <w:bCs/>
          <w:sz w:val="28"/>
          <w:szCs w:val="28"/>
        </w:rPr>
        <w:t>.</w:t>
      </w:r>
      <w:r w:rsidR="00612B36">
        <w:rPr>
          <w:b/>
          <w:bCs/>
          <w:sz w:val="28"/>
          <w:szCs w:val="28"/>
        </w:rPr>
        <w:t xml:space="preserve"> </w:t>
      </w:r>
      <w:r w:rsidR="00F54656">
        <w:rPr>
          <w:b/>
          <w:bCs/>
          <w:sz w:val="28"/>
          <w:szCs w:val="28"/>
        </w:rPr>
        <w:t>Отчет Совета директоров по приоритетным</w:t>
      </w:r>
      <w:r>
        <w:rPr>
          <w:b/>
          <w:bCs/>
          <w:sz w:val="28"/>
          <w:szCs w:val="28"/>
        </w:rPr>
        <w:t xml:space="preserve"> направления</w:t>
      </w:r>
      <w:r w:rsidR="00F54656">
        <w:rPr>
          <w:b/>
          <w:bCs/>
          <w:sz w:val="28"/>
          <w:szCs w:val="28"/>
        </w:rPr>
        <w:t>м</w:t>
      </w:r>
      <w:r>
        <w:rPr>
          <w:b/>
          <w:bCs/>
          <w:sz w:val="28"/>
          <w:szCs w:val="28"/>
        </w:rPr>
        <w:t xml:space="preserve"> деятельности общества</w:t>
      </w:r>
    </w:p>
    <w:p w:rsidR="006801C3" w:rsidRDefault="006801C3" w:rsidP="006801C3">
      <w:pPr>
        <w:jc w:val="center"/>
        <w:rPr>
          <w:b/>
          <w:bCs/>
          <w:sz w:val="28"/>
          <w:szCs w:val="28"/>
        </w:rPr>
      </w:pPr>
    </w:p>
    <w:p w:rsidR="006801C3" w:rsidRDefault="005D4EA0" w:rsidP="00F54656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В соответствии с решением Совета директоров общества, </w:t>
      </w:r>
      <w:r w:rsidR="006801C3">
        <w:rPr>
          <w:sz w:val="24"/>
          <w:szCs w:val="24"/>
        </w:rPr>
        <w:t>приоритетными направлениями деятельности общества</w:t>
      </w:r>
      <w:r w:rsidR="00F54656">
        <w:rPr>
          <w:sz w:val="24"/>
          <w:szCs w:val="24"/>
        </w:rPr>
        <w:t xml:space="preserve"> являются следующие направления, связанные с основными видами деятельности:</w:t>
      </w:r>
    </w:p>
    <w:p w:rsidR="002927E9" w:rsidRDefault="002927E9" w:rsidP="002927E9">
      <w:pPr>
        <w:shd w:val="clear" w:color="auto" w:fill="FFFFFF"/>
        <w:tabs>
          <w:tab w:val="left" w:pos="504"/>
        </w:tabs>
        <w:spacing w:line="269" w:lineRule="exact"/>
        <w:ind w:left="284" w:right="2765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крупного рогатого скота.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Выращивание зерновых, технических и прочих сельскохозяйственных культур.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-Овощеводство, декоративное садоводство и производство продукции питомников.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Выращивание фруктов, орехов, культур для производства напитков и пряностей.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овец,  коз, лошадей, ослов, мулов и лошаков.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свиней.</w:t>
      </w:r>
    </w:p>
    <w:p w:rsidR="002927E9" w:rsidRDefault="002927E9" w:rsidP="002927E9">
      <w:pPr>
        <w:shd w:val="clear" w:color="auto" w:fill="FFFFFF"/>
        <w:tabs>
          <w:tab w:val="left" w:pos="142"/>
        </w:tabs>
        <w:spacing w:before="10" w:line="269" w:lineRule="exact"/>
        <w:ind w:left="284" w:right="3686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сельскохозяйственной птицы.</w:t>
      </w:r>
    </w:p>
    <w:p w:rsidR="002927E9" w:rsidRDefault="002927E9" w:rsidP="002927E9">
      <w:pPr>
        <w:shd w:val="clear" w:color="auto" w:fill="FFFFFF"/>
        <w:tabs>
          <w:tab w:val="left" w:pos="142"/>
        </w:tabs>
        <w:spacing w:before="10" w:line="269" w:lineRule="exact"/>
        <w:ind w:left="284" w:right="3686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прочих животных.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Растениеводство в сочетании с животноводством (смешанное сельское хозяйство),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Предоставление услуг в области растениеводства и животноводства, кроме ветеринарных услуг.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Охота и разведение диких животных, включая предоставление услуг в этих областях.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Лесоводство.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74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Деятельность лесопитомников.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74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Предоставление услуг в области лесоводства</w:t>
      </w:r>
    </w:p>
    <w:p w:rsidR="002927E9" w:rsidRDefault="000C26BE" w:rsidP="002927E9">
      <w:pPr>
        <w:shd w:val="clear" w:color="auto" w:fill="FFFFFF"/>
        <w:spacing w:before="10" w:line="254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lastRenderedPageBreak/>
        <w:t xml:space="preserve">- </w:t>
      </w:r>
      <w:r w:rsidR="002927E9">
        <w:rPr>
          <w:color w:val="000000"/>
          <w:spacing w:val="3"/>
          <w:sz w:val="24"/>
          <w:szCs w:val="24"/>
        </w:rPr>
        <w:t>Иные виды деятельности, не запрещенны</w:t>
      </w:r>
      <w:r>
        <w:rPr>
          <w:color w:val="000000"/>
          <w:spacing w:val="3"/>
          <w:sz w:val="24"/>
          <w:szCs w:val="24"/>
        </w:rPr>
        <w:t xml:space="preserve">е законодательством Российской </w:t>
      </w:r>
      <w:r w:rsidR="002927E9">
        <w:rPr>
          <w:color w:val="000000"/>
          <w:spacing w:val="3"/>
          <w:sz w:val="24"/>
          <w:szCs w:val="24"/>
        </w:rPr>
        <w:t xml:space="preserve">Федерации. </w:t>
      </w:r>
    </w:p>
    <w:p w:rsidR="005D4EA0" w:rsidRDefault="000410D6" w:rsidP="005D4EA0">
      <w:pPr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Сдача в аренду имущества.</w:t>
      </w:r>
    </w:p>
    <w:p w:rsidR="0010383F" w:rsidRDefault="00F54656" w:rsidP="000231BD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Совет директоров оценивает итоги развития общества по приоритетным направлениям его деятельности в 20</w:t>
      </w:r>
      <w:r w:rsidR="005D4EA0">
        <w:rPr>
          <w:sz w:val="24"/>
          <w:szCs w:val="24"/>
        </w:rPr>
        <w:t xml:space="preserve">12 году как </w:t>
      </w:r>
      <w:r>
        <w:rPr>
          <w:sz w:val="24"/>
          <w:szCs w:val="24"/>
        </w:rPr>
        <w:t xml:space="preserve">несколько ниже ожидаемых. </w:t>
      </w:r>
      <w:r w:rsidRPr="00F54656">
        <w:rPr>
          <w:sz w:val="24"/>
          <w:szCs w:val="24"/>
        </w:rPr>
        <w:t xml:space="preserve">В течение этого периода своей деятельности </w:t>
      </w:r>
      <w:r w:rsidR="00066556">
        <w:rPr>
          <w:sz w:val="24"/>
          <w:szCs w:val="24"/>
        </w:rPr>
        <w:t>ОАО «Сиверский Инвест-Строй»</w:t>
      </w:r>
      <w:r>
        <w:rPr>
          <w:sz w:val="24"/>
          <w:szCs w:val="24"/>
        </w:rPr>
        <w:t>,</w:t>
      </w:r>
      <w:r w:rsidRPr="00F54656">
        <w:rPr>
          <w:sz w:val="24"/>
          <w:szCs w:val="24"/>
        </w:rPr>
        <w:t xml:space="preserve"> </w:t>
      </w:r>
      <w:r w:rsidR="005F2467" w:rsidRPr="00F54656">
        <w:rPr>
          <w:sz w:val="24"/>
          <w:szCs w:val="24"/>
        </w:rPr>
        <w:t>сумело</w:t>
      </w:r>
      <w:r w:rsidR="005F2467">
        <w:rPr>
          <w:sz w:val="24"/>
          <w:szCs w:val="24"/>
        </w:rPr>
        <w:t xml:space="preserve"> </w:t>
      </w:r>
      <w:r w:rsidR="005F2467" w:rsidRPr="00F54656">
        <w:rPr>
          <w:sz w:val="24"/>
          <w:szCs w:val="24"/>
        </w:rPr>
        <w:t>обеспечить функционирование компании</w:t>
      </w:r>
      <w:r w:rsidR="005F2467">
        <w:rPr>
          <w:sz w:val="24"/>
          <w:szCs w:val="24"/>
        </w:rPr>
        <w:t>, но закончило отчетный год с убытками в размере</w:t>
      </w:r>
      <w:r w:rsidR="00FC7B22">
        <w:rPr>
          <w:sz w:val="24"/>
          <w:szCs w:val="24"/>
        </w:rPr>
        <w:t xml:space="preserve"> (</w:t>
      </w:r>
      <w:r w:rsidR="009B7F90">
        <w:rPr>
          <w:sz w:val="24"/>
          <w:szCs w:val="24"/>
        </w:rPr>
        <w:t>5 729</w:t>
      </w:r>
      <w:r w:rsidR="00FC7B22">
        <w:rPr>
          <w:sz w:val="24"/>
          <w:szCs w:val="24"/>
        </w:rPr>
        <w:t>) тыс. руб.</w:t>
      </w:r>
      <w:r>
        <w:rPr>
          <w:sz w:val="24"/>
          <w:szCs w:val="24"/>
        </w:rPr>
        <w:t xml:space="preserve">, что связано </w:t>
      </w:r>
      <w:r w:rsidR="00ED43E0">
        <w:rPr>
          <w:sz w:val="24"/>
          <w:szCs w:val="24"/>
        </w:rPr>
        <w:t>уменьшением в стоимостном значении основных сре</w:t>
      </w:r>
      <w:proofErr w:type="gramStart"/>
      <w:r w:rsidR="00ED43E0">
        <w:rPr>
          <w:sz w:val="24"/>
          <w:szCs w:val="24"/>
        </w:rPr>
        <w:t>дств пр</w:t>
      </w:r>
      <w:proofErr w:type="gramEnd"/>
      <w:r w:rsidR="00ED43E0">
        <w:rPr>
          <w:sz w:val="24"/>
          <w:szCs w:val="24"/>
        </w:rPr>
        <w:t xml:space="preserve">едприятия, а так же </w:t>
      </w:r>
      <w:r w:rsidR="00767114">
        <w:rPr>
          <w:sz w:val="24"/>
          <w:szCs w:val="24"/>
        </w:rPr>
        <w:t>увеличением</w:t>
      </w:r>
      <w:r w:rsidR="00ED43E0">
        <w:rPr>
          <w:sz w:val="24"/>
          <w:szCs w:val="24"/>
        </w:rPr>
        <w:t xml:space="preserve"> кредиторской задолженности</w:t>
      </w:r>
      <w:r w:rsidR="000231BD">
        <w:rPr>
          <w:sz w:val="24"/>
          <w:szCs w:val="24"/>
        </w:rPr>
        <w:t xml:space="preserve">. </w:t>
      </w:r>
    </w:p>
    <w:p w:rsidR="000231BD" w:rsidRDefault="000231BD" w:rsidP="008D0539">
      <w:pPr>
        <w:pStyle w:val="Prikaz"/>
        <w:rPr>
          <w:b/>
          <w:bCs/>
        </w:rPr>
      </w:pPr>
    </w:p>
    <w:p w:rsidR="008D0539" w:rsidRPr="008D0539" w:rsidRDefault="008D0539" w:rsidP="008D0539">
      <w:pPr>
        <w:pStyle w:val="Prikaz"/>
      </w:pPr>
      <w:r w:rsidRPr="008D0539">
        <w:rPr>
          <w:b/>
          <w:bCs/>
          <w:lang w:val="en-US"/>
        </w:rPr>
        <w:t>III</w:t>
      </w:r>
      <w:r w:rsidRPr="008D0539">
        <w:rPr>
          <w:b/>
          <w:bCs/>
        </w:rPr>
        <w:t>. Перспективы развития акционерного общества.</w:t>
      </w:r>
      <w:r w:rsidRPr="008D0539">
        <w:t xml:space="preserve"> </w:t>
      </w:r>
    </w:p>
    <w:p w:rsidR="00F75B03" w:rsidRDefault="00F75B03">
      <w:pPr>
        <w:jc w:val="center"/>
        <w:rPr>
          <w:sz w:val="24"/>
          <w:szCs w:val="24"/>
        </w:rPr>
      </w:pPr>
    </w:p>
    <w:p w:rsidR="00CB6823" w:rsidRDefault="008D0539" w:rsidP="00CB6823">
      <w:pPr>
        <w:jc w:val="both"/>
        <w:rPr>
          <w:sz w:val="24"/>
          <w:szCs w:val="24"/>
        </w:rPr>
      </w:pPr>
      <w:r w:rsidRPr="00B030A6">
        <w:rPr>
          <w:sz w:val="24"/>
          <w:szCs w:val="24"/>
        </w:rPr>
        <w:tab/>
      </w:r>
      <w:r w:rsidR="00CB6823">
        <w:rPr>
          <w:sz w:val="24"/>
          <w:szCs w:val="24"/>
        </w:rPr>
        <w:t xml:space="preserve">Перспективный план развития общества в </w:t>
      </w:r>
      <w:r w:rsidR="005C2882">
        <w:rPr>
          <w:sz w:val="24"/>
          <w:szCs w:val="24"/>
        </w:rPr>
        <w:t>настоящее время утвержден на 20</w:t>
      </w:r>
      <w:r w:rsidR="00E13943">
        <w:rPr>
          <w:sz w:val="24"/>
          <w:szCs w:val="24"/>
        </w:rPr>
        <w:t>13</w:t>
      </w:r>
      <w:r w:rsidR="000C26BE">
        <w:rPr>
          <w:sz w:val="24"/>
          <w:szCs w:val="24"/>
        </w:rPr>
        <w:t xml:space="preserve"> год</w:t>
      </w:r>
      <w:r w:rsidR="00E13943">
        <w:rPr>
          <w:sz w:val="24"/>
          <w:szCs w:val="24"/>
        </w:rPr>
        <w:t xml:space="preserve"> </w:t>
      </w:r>
      <w:r w:rsidR="00CB6823">
        <w:rPr>
          <w:sz w:val="24"/>
          <w:szCs w:val="24"/>
        </w:rPr>
        <w:t xml:space="preserve">и </w:t>
      </w:r>
      <w:r w:rsidR="00E74827">
        <w:rPr>
          <w:sz w:val="24"/>
          <w:szCs w:val="24"/>
        </w:rPr>
        <w:t>предусматривает сокращение размера убытков Общества</w:t>
      </w:r>
      <w:r w:rsidR="0033574B">
        <w:rPr>
          <w:sz w:val="24"/>
          <w:szCs w:val="24"/>
        </w:rPr>
        <w:t xml:space="preserve"> с помощью увеличения объемов реализации товаров</w:t>
      </w:r>
      <w:r w:rsidR="0090141F">
        <w:rPr>
          <w:sz w:val="24"/>
          <w:szCs w:val="24"/>
        </w:rPr>
        <w:t>.</w:t>
      </w:r>
    </w:p>
    <w:p w:rsidR="0090141F" w:rsidRPr="000410D6" w:rsidRDefault="0090141F" w:rsidP="00CB6823">
      <w:pPr>
        <w:jc w:val="both"/>
        <w:rPr>
          <w:sz w:val="24"/>
          <w:szCs w:val="24"/>
        </w:rPr>
      </w:pPr>
      <w:r w:rsidRPr="000410D6">
        <w:rPr>
          <w:sz w:val="24"/>
          <w:szCs w:val="24"/>
        </w:rPr>
        <w:t>Основными задачами в отношении будущего развития Общества являются:</w:t>
      </w:r>
    </w:p>
    <w:p w:rsidR="0090141F" w:rsidRPr="000410D6" w:rsidRDefault="0090141F" w:rsidP="0090141F">
      <w:pPr>
        <w:pStyle w:val="2"/>
        <w:numPr>
          <w:ilvl w:val="0"/>
          <w:numId w:val="4"/>
        </w:numPr>
        <w:rPr>
          <w:szCs w:val="24"/>
        </w:rPr>
      </w:pPr>
      <w:r w:rsidRPr="000410D6">
        <w:rPr>
          <w:szCs w:val="24"/>
        </w:rPr>
        <w:t>сохранение и развитие основного вида деятельности – сельскохозяйственного производства</w:t>
      </w:r>
    </w:p>
    <w:p w:rsidR="0090141F" w:rsidRPr="000410D6" w:rsidRDefault="0090141F" w:rsidP="0090141F">
      <w:pPr>
        <w:pStyle w:val="2"/>
        <w:numPr>
          <w:ilvl w:val="0"/>
          <w:numId w:val="4"/>
        </w:numPr>
        <w:rPr>
          <w:szCs w:val="24"/>
        </w:rPr>
      </w:pPr>
      <w:r w:rsidRPr="000410D6">
        <w:rPr>
          <w:szCs w:val="24"/>
        </w:rPr>
        <w:t>создание устойчивых экономических условий, стимулирующих подъем и развитие сельскохозяйственного производства</w:t>
      </w:r>
    </w:p>
    <w:p w:rsidR="0090141F" w:rsidRPr="000410D6" w:rsidRDefault="0090141F" w:rsidP="0090141F">
      <w:pPr>
        <w:pStyle w:val="2"/>
        <w:numPr>
          <w:ilvl w:val="0"/>
          <w:numId w:val="4"/>
        </w:numPr>
        <w:rPr>
          <w:szCs w:val="24"/>
        </w:rPr>
      </w:pPr>
      <w:r w:rsidRPr="000410D6">
        <w:rPr>
          <w:szCs w:val="24"/>
        </w:rPr>
        <w:t>разработка и испол</w:t>
      </w:r>
      <w:r w:rsidR="007D039A">
        <w:rPr>
          <w:szCs w:val="24"/>
        </w:rPr>
        <w:t>ьзование современных технологий</w:t>
      </w:r>
    </w:p>
    <w:p w:rsidR="0090141F" w:rsidRPr="000410D6" w:rsidRDefault="0090141F" w:rsidP="0090141F">
      <w:pPr>
        <w:pStyle w:val="2"/>
        <w:numPr>
          <w:ilvl w:val="0"/>
          <w:numId w:val="4"/>
        </w:numPr>
        <w:rPr>
          <w:szCs w:val="24"/>
        </w:rPr>
      </w:pPr>
      <w:r w:rsidRPr="000410D6">
        <w:rPr>
          <w:szCs w:val="24"/>
        </w:rPr>
        <w:t>поиск новых рынков реализации готовой продукции</w:t>
      </w:r>
    </w:p>
    <w:p w:rsidR="0090141F" w:rsidRPr="00A05855" w:rsidRDefault="0090141F" w:rsidP="00CB6823">
      <w:pPr>
        <w:pStyle w:val="2"/>
        <w:numPr>
          <w:ilvl w:val="0"/>
          <w:numId w:val="4"/>
        </w:numPr>
        <w:rPr>
          <w:szCs w:val="24"/>
        </w:rPr>
      </w:pPr>
      <w:r w:rsidRPr="000410D6">
        <w:rPr>
          <w:szCs w:val="24"/>
        </w:rPr>
        <w:t>привлечение и сохранение высококвалифицированных кадров.</w:t>
      </w:r>
    </w:p>
    <w:p w:rsidR="00CB6823" w:rsidRDefault="00CB6823" w:rsidP="00E13943">
      <w:pPr>
        <w:jc w:val="both"/>
        <w:rPr>
          <w:b/>
          <w:bCs/>
        </w:rPr>
      </w:pPr>
      <w:r>
        <w:rPr>
          <w:sz w:val="24"/>
          <w:szCs w:val="24"/>
        </w:rPr>
        <w:tab/>
      </w:r>
    </w:p>
    <w:p w:rsidR="00B030A6" w:rsidRPr="00B87B02" w:rsidRDefault="00B030A6" w:rsidP="00B030A6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IV</w:t>
      </w:r>
      <w:r w:rsidRPr="008D0539">
        <w:rPr>
          <w:b/>
          <w:bCs/>
        </w:rPr>
        <w:t xml:space="preserve">. </w:t>
      </w:r>
      <w:r w:rsidRPr="00B030A6">
        <w:rPr>
          <w:b/>
          <w:bCs/>
        </w:rPr>
        <w:t>Состояние чистых активов Общества</w:t>
      </w:r>
    </w:p>
    <w:p w:rsidR="00B030A6" w:rsidRPr="00B87B02" w:rsidRDefault="00B030A6" w:rsidP="00B030A6">
      <w:pPr>
        <w:pStyle w:val="Prikaz"/>
        <w:ind w:firstLine="0"/>
        <w:jc w:val="center"/>
        <w:rPr>
          <w:b/>
          <w:bCs/>
        </w:rPr>
      </w:pPr>
    </w:p>
    <w:tbl>
      <w:tblPr>
        <w:tblW w:w="84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09"/>
        <w:gridCol w:w="9"/>
        <w:gridCol w:w="1287"/>
        <w:gridCol w:w="6"/>
        <w:gridCol w:w="1211"/>
        <w:gridCol w:w="6"/>
        <w:gridCol w:w="1223"/>
      </w:tblGrid>
      <w:tr w:rsidR="00B030A6">
        <w:trPr>
          <w:jc w:val="center"/>
        </w:trPr>
        <w:tc>
          <w:tcPr>
            <w:tcW w:w="4718" w:type="dxa"/>
            <w:gridSpan w:val="2"/>
          </w:tcPr>
          <w:p w:rsidR="00B030A6" w:rsidRPr="00B030A6" w:rsidRDefault="00B030A6" w:rsidP="00B030A6">
            <w:pPr>
              <w:pStyle w:val="1"/>
              <w:spacing w:line="360" w:lineRule="auto"/>
              <w:jc w:val="left"/>
              <w:rPr>
                <w:sz w:val="24"/>
                <w:szCs w:val="24"/>
              </w:rPr>
            </w:pPr>
            <w:r w:rsidRPr="00B030A6">
              <w:rPr>
                <w:sz w:val="24"/>
                <w:szCs w:val="24"/>
              </w:rPr>
              <w:t>Показатели</w:t>
            </w:r>
          </w:p>
          <w:p w:rsidR="00B030A6" w:rsidRDefault="00B030A6" w:rsidP="00447A64">
            <w:pPr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(в тыс. руб.)</w:t>
            </w:r>
          </w:p>
        </w:tc>
        <w:tc>
          <w:tcPr>
            <w:tcW w:w="1293" w:type="dxa"/>
            <w:gridSpan w:val="2"/>
          </w:tcPr>
          <w:p w:rsidR="00B030A6" w:rsidRDefault="00B030A6" w:rsidP="006819D6">
            <w:pPr>
              <w:spacing w:before="120"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  <w:r w:rsidR="006819D6">
              <w:rPr>
                <w:b/>
                <w:bCs/>
              </w:rPr>
              <w:t>12</w:t>
            </w:r>
            <w:r>
              <w:rPr>
                <w:b/>
                <w:bCs/>
              </w:rPr>
              <w:t xml:space="preserve"> год </w:t>
            </w:r>
          </w:p>
        </w:tc>
        <w:tc>
          <w:tcPr>
            <w:tcW w:w="1217" w:type="dxa"/>
            <w:gridSpan w:val="2"/>
          </w:tcPr>
          <w:p w:rsidR="00B030A6" w:rsidRDefault="00B030A6" w:rsidP="006819D6">
            <w:pPr>
              <w:spacing w:before="120"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  <w:r w:rsidR="006819D6">
              <w:rPr>
                <w:b/>
                <w:bCs/>
              </w:rPr>
              <w:t>11</w:t>
            </w:r>
            <w:r>
              <w:rPr>
                <w:b/>
                <w:bCs/>
              </w:rPr>
              <w:t xml:space="preserve"> год</w:t>
            </w:r>
          </w:p>
        </w:tc>
        <w:tc>
          <w:tcPr>
            <w:tcW w:w="1223" w:type="dxa"/>
          </w:tcPr>
          <w:p w:rsidR="00B030A6" w:rsidRDefault="00B030A6" w:rsidP="006819D6">
            <w:pPr>
              <w:spacing w:before="120"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  <w:r w:rsidR="006819D6">
              <w:rPr>
                <w:b/>
                <w:bCs/>
              </w:rPr>
              <w:t>10</w:t>
            </w:r>
            <w:r>
              <w:rPr>
                <w:b/>
                <w:bCs/>
              </w:rPr>
              <w:t xml:space="preserve"> год</w:t>
            </w:r>
          </w:p>
        </w:tc>
      </w:tr>
      <w:tr w:rsidR="00B030A6">
        <w:trPr>
          <w:jc w:val="center"/>
        </w:trPr>
        <w:tc>
          <w:tcPr>
            <w:tcW w:w="4709" w:type="dxa"/>
          </w:tcPr>
          <w:p w:rsidR="00B030A6" w:rsidRDefault="00B030A6" w:rsidP="00447A64">
            <w:pPr>
              <w:spacing w:before="120" w:after="120" w:line="360" w:lineRule="auto"/>
            </w:pPr>
            <w:r>
              <w:t>Стоимость чистых активов</w:t>
            </w:r>
          </w:p>
        </w:tc>
        <w:tc>
          <w:tcPr>
            <w:tcW w:w="1296" w:type="dxa"/>
            <w:gridSpan w:val="2"/>
          </w:tcPr>
          <w:p w:rsidR="00B030A6" w:rsidRDefault="00767114" w:rsidP="00447A64">
            <w:pPr>
              <w:spacing w:before="120" w:after="120" w:line="360" w:lineRule="auto"/>
              <w:jc w:val="center"/>
            </w:pPr>
            <w:r>
              <w:t>28</w:t>
            </w:r>
          </w:p>
        </w:tc>
        <w:tc>
          <w:tcPr>
            <w:tcW w:w="1217" w:type="dxa"/>
            <w:gridSpan w:val="2"/>
          </w:tcPr>
          <w:p w:rsidR="00B030A6" w:rsidRDefault="00767114" w:rsidP="00447A64">
            <w:pPr>
              <w:spacing w:before="120" w:after="120" w:line="360" w:lineRule="auto"/>
              <w:jc w:val="center"/>
            </w:pPr>
            <w:r>
              <w:t>31</w:t>
            </w:r>
          </w:p>
        </w:tc>
        <w:tc>
          <w:tcPr>
            <w:tcW w:w="1229" w:type="dxa"/>
            <w:gridSpan w:val="2"/>
          </w:tcPr>
          <w:p w:rsidR="00B030A6" w:rsidRDefault="00767114" w:rsidP="00447A64">
            <w:pPr>
              <w:spacing w:before="120" w:after="120" w:line="360" w:lineRule="auto"/>
              <w:jc w:val="center"/>
            </w:pPr>
            <w:r>
              <w:t>28</w:t>
            </w:r>
          </w:p>
        </w:tc>
      </w:tr>
      <w:tr w:rsidR="00B030A6">
        <w:trPr>
          <w:jc w:val="center"/>
        </w:trPr>
        <w:tc>
          <w:tcPr>
            <w:tcW w:w="4709" w:type="dxa"/>
          </w:tcPr>
          <w:p w:rsidR="00B030A6" w:rsidRDefault="00B030A6" w:rsidP="00447A64">
            <w:pPr>
              <w:spacing w:before="120" w:after="120" w:line="360" w:lineRule="auto"/>
            </w:pPr>
            <w:r>
              <w:t>Размер уставного капитала</w:t>
            </w:r>
          </w:p>
        </w:tc>
        <w:tc>
          <w:tcPr>
            <w:tcW w:w="1296" w:type="dxa"/>
            <w:gridSpan w:val="2"/>
          </w:tcPr>
          <w:p w:rsidR="00B030A6" w:rsidRDefault="00BB525E" w:rsidP="00447A64">
            <w:pPr>
              <w:spacing w:before="120" w:after="120" w:line="360" w:lineRule="auto"/>
              <w:jc w:val="center"/>
            </w:pPr>
            <w:r>
              <w:t>33834</w:t>
            </w:r>
          </w:p>
        </w:tc>
        <w:tc>
          <w:tcPr>
            <w:tcW w:w="1217" w:type="dxa"/>
            <w:gridSpan w:val="2"/>
          </w:tcPr>
          <w:p w:rsidR="00B030A6" w:rsidRDefault="00BB525E" w:rsidP="00447A64">
            <w:pPr>
              <w:spacing w:before="120" w:after="120" w:line="360" w:lineRule="auto"/>
              <w:jc w:val="center"/>
            </w:pPr>
            <w:r>
              <w:t>33834</w:t>
            </w:r>
          </w:p>
        </w:tc>
        <w:tc>
          <w:tcPr>
            <w:tcW w:w="1229" w:type="dxa"/>
            <w:gridSpan w:val="2"/>
          </w:tcPr>
          <w:p w:rsidR="00B030A6" w:rsidRDefault="00BB525E" w:rsidP="00447A64">
            <w:pPr>
              <w:spacing w:before="120" w:after="120" w:line="360" w:lineRule="auto"/>
              <w:jc w:val="center"/>
            </w:pPr>
            <w:r>
              <w:t>33834</w:t>
            </w:r>
          </w:p>
        </w:tc>
      </w:tr>
    </w:tbl>
    <w:p w:rsidR="008971AF" w:rsidRDefault="00B030A6" w:rsidP="007D72C8">
      <w:pPr>
        <w:pStyle w:val="Prikaz"/>
        <w:ind w:firstLine="708"/>
        <w:rPr>
          <w:sz w:val="24"/>
          <w:szCs w:val="24"/>
        </w:rPr>
      </w:pPr>
      <w:r w:rsidRPr="00B030A6">
        <w:rPr>
          <w:sz w:val="24"/>
          <w:szCs w:val="24"/>
        </w:rPr>
        <w:t>Основным фактором, послужившим причиной того, что по итогам 20</w:t>
      </w:r>
      <w:r w:rsidR="006819D6">
        <w:rPr>
          <w:sz w:val="24"/>
          <w:szCs w:val="24"/>
        </w:rPr>
        <w:t>12</w:t>
      </w:r>
      <w:r w:rsidRPr="00B030A6">
        <w:rPr>
          <w:sz w:val="24"/>
          <w:szCs w:val="24"/>
        </w:rPr>
        <w:t xml:space="preserve"> года стоимость чистых активов Общества оказал</w:t>
      </w:r>
      <w:r w:rsidR="006819D6">
        <w:rPr>
          <w:sz w:val="24"/>
          <w:szCs w:val="24"/>
        </w:rPr>
        <w:t xml:space="preserve">ась меньше уставного капитала, </w:t>
      </w:r>
      <w:r>
        <w:rPr>
          <w:sz w:val="24"/>
          <w:szCs w:val="24"/>
        </w:rPr>
        <w:t>по мнению Совета директоров</w:t>
      </w:r>
      <w:r w:rsidR="006819D6">
        <w:rPr>
          <w:sz w:val="24"/>
          <w:szCs w:val="24"/>
        </w:rPr>
        <w:t xml:space="preserve"> </w:t>
      </w:r>
      <w:r w:rsidR="00E13943">
        <w:rPr>
          <w:sz w:val="24"/>
          <w:szCs w:val="24"/>
        </w:rPr>
        <w:t>были</w:t>
      </w:r>
      <w:r w:rsidR="008971AF" w:rsidRPr="008971AF">
        <w:rPr>
          <w:sz w:val="24"/>
          <w:szCs w:val="24"/>
        </w:rPr>
        <w:t xml:space="preserve"> </w:t>
      </w:r>
    </w:p>
    <w:p w:rsidR="008971AF" w:rsidRDefault="008971AF" w:rsidP="00E13943">
      <w:pPr>
        <w:pStyle w:val="Prikaz"/>
        <w:ind w:firstLine="708"/>
        <w:rPr>
          <w:sz w:val="24"/>
          <w:szCs w:val="24"/>
        </w:rPr>
      </w:pPr>
      <w:r>
        <w:rPr>
          <w:sz w:val="24"/>
          <w:szCs w:val="24"/>
        </w:rPr>
        <w:t>- уменьшение в стоимостном значении основных сре</w:t>
      </w:r>
      <w:proofErr w:type="gramStart"/>
      <w:r>
        <w:rPr>
          <w:sz w:val="24"/>
          <w:szCs w:val="24"/>
        </w:rPr>
        <w:t>дств пр</w:t>
      </w:r>
      <w:proofErr w:type="gramEnd"/>
      <w:r>
        <w:rPr>
          <w:sz w:val="24"/>
          <w:szCs w:val="24"/>
        </w:rPr>
        <w:t>едприятия,</w:t>
      </w:r>
    </w:p>
    <w:p w:rsidR="00B030A6" w:rsidRPr="006B54D4" w:rsidRDefault="008971AF" w:rsidP="00E13943">
      <w:pPr>
        <w:pStyle w:val="Prikaz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-  </w:t>
      </w:r>
      <w:r w:rsidR="00BB525E">
        <w:rPr>
          <w:sz w:val="24"/>
          <w:szCs w:val="24"/>
        </w:rPr>
        <w:t>увеличение размера</w:t>
      </w:r>
      <w:r>
        <w:rPr>
          <w:sz w:val="24"/>
          <w:szCs w:val="24"/>
        </w:rPr>
        <w:t xml:space="preserve"> кредиторской задолженности</w:t>
      </w:r>
      <w:r w:rsidR="007D72C8">
        <w:rPr>
          <w:sz w:val="24"/>
          <w:szCs w:val="24"/>
        </w:rPr>
        <w:t>.</w:t>
      </w:r>
    </w:p>
    <w:p w:rsidR="00B030A6" w:rsidRDefault="00B030A6" w:rsidP="00B030A6">
      <w:pPr>
        <w:pStyle w:val="Prikaz"/>
        <w:ind w:firstLine="708"/>
        <w:rPr>
          <w:sz w:val="24"/>
          <w:szCs w:val="24"/>
        </w:rPr>
      </w:pPr>
      <w:r w:rsidRPr="00B030A6">
        <w:rPr>
          <w:sz w:val="24"/>
          <w:szCs w:val="24"/>
        </w:rPr>
        <w:t>Основн</w:t>
      </w:r>
      <w:r>
        <w:rPr>
          <w:sz w:val="24"/>
          <w:szCs w:val="24"/>
        </w:rPr>
        <w:t xml:space="preserve">ыми мерами, которые, по мнению Совета </w:t>
      </w:r>
      <w:proofErr w:type="gramStart"/>
      <w:r>
        <w:rPr>
          <w:sz w:val="24"/>
          <w:szCs w:val="24"/>
        </w:rPr>
        <w:t>директоров</w:t>
      </w:r>
      <w:proofErr w:type="gramEnd"/>
      <w:r w:rsidRPr="00B030A6">
        <w:rPr>
          <w:sz w:val="24"/>
          <w:szCs w:val="24"/>
        </w:rPr>
        <w:t xml:space="preserve"> позвол</w:t>
      </w:r>
      <w:r>
        <w:rPr>
          <w:sz w:val="24"/>
          <w:szCs w:val="24"/>
        </w:rPr>
        <w:t>я</w:t>
      </w:r>
      <w:r w:rsidRPr="00B030A6">
        <w:rPr>
          <w:sz w:val="24"/>
          <w:szCs w:val="24"/>
        </w:rPr>
        <w:t>т Обществу привести стоимость чистых активов в соответствие с его уставным капиталом, явля</w:t>
      </w:r>
      <w:r>
        <w:rPr>
          <w:sz w:val="24"/>
          <w:szCs w:val="24"/>
        </w:rPr>
        <w:t>ю</w:t>
      </w:r>
      <w:r w:rsidRPr="00B030A6">
        <w:rPr>
          <w:sz w:val="24"/>
          <w:szCs w:val="24"/>
        </w:rPr>
        <w:t>тся</w:t>
      </w:r>
      <w:r>
        <w:rPr>
          <w:sz w:val="24"/>
          <w:szCs w:val="24"/>
        </w:rPr>
        <w:t>:</w:t>
      </w:r>
    </w:p>
    <w:p w:rsidR="00B030A6" w:rsidRDefault="00B030A6" w:rsidP="00B030A6">
      <w:pPr>
        <w:pStyle w:val="Prikaz"/>
        <w:ind w:firstLine="708"/>
        <w:rPr>
          <w:sz w:val="24"/>
          <w:szCs w:val="24"/>
        </w:rPr>
      </w:pPr>
      <w:r>
        <w:rPr>
          <w:sz w:val="24"/>
          <w:szCs w:val="24"/>
        </w:rPr>
        <w:t>-</w:t>
      </w:r>
      <w:r w:rsidR="008971AF">
        <w:rPr>
          <w:sz w:val="24"/>
          <w:szCs w:val="24"/>
        </w:rPr>
        <w:t xml:space="preserve"> увеличение объемов реализации товаров</w:t>
      </w:r>
    </w:p>
    <w:p w:rsidR="00B030A6" w:rsidRDefault="00B030A6" w:rsidP="00B030A6">
      <w:pPr>
        <w:pStyle w:val="Prikaz"/>
        <w:ind w:firstLine="708"/>
        <w:rPr>
          <w:sz w:val="24"/>
          <w:szCs w:val="24"/>
        </w:rPr>
      </w:pPr>
      <w:r>
        <w:rPr>
          <w:sz w:val="24"/>
          <w:szCs w:val="24"/>
        </w:rPr>
        <w:t>-</w:t>
      </w:r>
      <w:r w:rsidR="008971AF">
        <w:rPr>
          <w:sz w:val="24"/>
          <w:szCs w:val="24"/>
        </w:rPr>
        <w:t xml:space="preserve"> </w:t>
      </w:r>
      <w:r w:rsidR="007D72C8">
        <w:rPr>
          <w:sz w:val="24"/>
          <w:szCs w:val="24"/>
        </w:rPr>
        <w:t xml:space="preserve">увеличение </w:t>
      </w:r>
      <w:r w:rsidR="006A770E">
        <w:rPr>
          <w:sz w:val="24"/>
          <w:szCs w:val="24"/>
        </w:rPr>
        <w:t>рынка реализации товаров</w:t>
      </w:r>
    </w:p>
    <w:p w:rsidR="00B030A6" w:rsidRDefault="00B030A6" w:rsidP="00B030A6">
      <w:pPr>
        <w:pStyle w:val="Prikaz"/>
        <w:ind w:firstLine="708"/>
        <w:rPr>
          <w:sz w:val="24"/>
          <w:szCs w:val="24"/>
        </w:rPr>
      </w:pPr>
      <w:r>
        <w:rPr>
          <w:sz w:val="24"/>
          <w:szCs w:val="24"/>
        </w:rPr>
        <w:t>-</w:t>
      </w:r>
      <w:r w:rsidR="006A770E">
        <w:rPr>
          <w:sz w:val="24"/>
          <w:szCs w:val="24"/>
        </w:rPr>
        <w:t xml:space="preserve"> </w:t>
      </w:r>
      <w:r w:rsidR="00A75BF6">
        <w:rPr>
          <w:sz w:val="24"/>
          <w:szCs w:val="24"/>
        </w:rPr>
        <w:t>эф</w:t>
      </w:r>
      <w:r w:rsidR="00084008">
        <w:rPr>
          <w:sz w:val="24"/>
          <w:szCs w:val="24"/>
        </w:rPr>
        <w:t>ф</w:t>
      </w:r>
      <w:r w:rsidR="00A75BF6">
        <w:rPr>
          <w:sz w:val="24"/>
          <w:szCs w:val="24"/>
        </w:rPr>
        <w:t>ективное использование недвижимости</w:t>
      </w:r>
      <w:r w:rsidR="004C31BD">
        <w:rPr>
          <w:sz w:val="24"/>
          <w:szCs w:val="24"/>
        </w:rPr>
        <w:t>,</w:t>
      </w:r>
      <w:r w:rsidR="00A75BF6">
        <w:rPr>
          <w:sz w:val="24"/>
          <w:szCs w:val="24"/>
        </w:rPr>
        <w:t xml:space="preserve"> находящейся </w:t>
      </w:r>
      <w:r w:rsidR="004C31BD">
        <w:rPr>
          <w:sz w:val="24"/>
          <w:szCs w:val="24"/>
        </w:rPr>
        <w:t xml:space="preserve">в </w:t>
      </w:r>
      <w:r w:rsidR="00A75BF6">
        <w:rPr>
          <w:sz w:val="24"/>
          <w:szCs w:val="24"/>
        </w:rPr>
        <w:t>распоряжении Общества</w:t>
      </w:r>
    </w:p>
    <w:p w:rsidR="00B030A6" w:rsidRDefault="00B030A6" w:rsidP="00FE3759">
      <w:pPr>
        <w:pStyle w:val="Prikaz"/>
        <w:ind w:firstLine="708"/>
        <w:rPr>
          <w:sz w:val="24"/>
          <w:szCs w:val="24"/>
        </w:rPr>
      </w:pPr>
      <w:r w:rsidRPr="009632AF">
        <w:rPr>
          <w:sz w:val="24"/>
          <w:szCs w:val="24"/>
        </w:rPr>
        <w:t xml:space="preserve">- </w:t>
      </w:r>
      <w:r w:rsidR="009632AF" w:rsidRPr="009632AF">
        <w:rPr>
          <w:sz w:val="24"/>
          <w:szCs w:val="24"/>
        </w:rPr>
        <w:t>поиск и разработка новых видов производимой продукции для удовлетворения потребностей рынка</w:t>
      </w:r>
      <w:r w:rsidR="00FE3759">
        <w:rPr>
          <w:sz w:val="24"/>
          <w:szCs w:val="24"/>
        </w:rPr>
        <w:t>.</w:t>
      </w:r>
    </w:p>
    <w:p w:rsidR="00FE3759" w:rsidRPr="00FE3759" w:rsidRDefault="00FE3759" w:rsidP="00FE3759">
      <w:pPr>
        <w:pStyle w:val="Prikaz"/>
        <w:ind w:firstLine="708"/>
        <w:rPr>
          <w:sz w:val="24"/>
          <w:szCs w:val="24"/>
        </w:rPr>
      </w:pPr>
    </w:p>
    <w:p w:rsidR="00B030A6" w:rsidRDefault="00B030A6" w:rsidP="00B87B02">
      <w:pPr>
        <w:pStyle w:val="Prikaz"/>
        <w:ind w:firstLine="0"/>
        <w:jc w:val="center"/>
        <w:rPr>
          <w:b/>
          <w:bCs/>
        </w:rPr>
      </w:pPr>
      <w:proofErr w:type="gramStart"/>
      <w:r>
        <w:rPr>
          <w:b/>
          <w:bCs/>
          <w:lang w:val="en-US"/>
        </w:rPr>
        <w:t>V</w:t>
      </w:r>
      <w:r w:rsidRPr="008D0539">
        <w:rPr>
          <w:b/>
          <w:bCs/>
        </w:rPr>
        <w:t xml:space="preserve">. </w:t>
      </w:r>
      <w:r>
        <w:rPr>
          <w:b/>
          <w:bCs/>
        </w:rPr>
        <w:t>Информация об объёме каждого из энергоресурсов, использованных в отчетном году.</w:t>
      </w:r>
      <w:proofErr w:type="gramEnd"/>
    </w:p>
    <w:p w:rsidR="00B030A6" w:rsidRDefault="00B030A6" w:rsidP="00CB6823">
      <w:pPr>
        <w:pStyle w:val="Prikaz"/>
        <w:ind w:firstLine="0"/>
        <w:jc w:val="center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36"/>
        <w:gridCol w:w="2146"/>
        <w:gridCol w:w="1693"/>
        <w:gridCol w:w="1701"/>
      </w:tblGrid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Вид энергетического ресурса</w:t>
            </w:r>
          </w:p>
        </w:tc>
        <w:tc>
          <w:tcPr>
            <w:tcW w:w="214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 xml:space="preserve">Объём </w:t>
            </w:r>
            <w:r w:rsidRPr="006E58D1">
              <w:rPr>
                <w:sz w:val="24"/>
                <w:szCs w:val="24"/>
              </w:rPr>
              <w:lastRenderedPageBreak/>
              <w:t>потребления</w:t>
            </w:r>
          </w:p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в натуральном выражении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lastRenderedPageBreak/>
              <w:t xml:space="preserve">Единица </w:t>
            </w:r>
            <w:r w:rsidRPr="006E58D1">
              <w:rPr>
                <w:sz w:val="24"/>
                <w:szCs w:val="24"/>
              </w:rPr>
              <w:lastRenderedPageBreak/>
              <w:t>измерения</w:t>
            </w:r>
          </w:p>
        </w:tc>
        <w:tc>
          <w:tcPr>
            <w:tcW w:w="1701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lastRenderedPageBreak/>
              <w:t xml:space="preserve">Объём </w:t>
            </w:r>
            <w:r w:rsidRPr="006E58D1">
              <w:rPr>
                <w:sz w:val="24"/>
                <w:szCs w:val="24"/>
              </w:rPr>
              <w:lastRenderedPageBreak/>
              <w:t>потребления, тыс. руб.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lastRenderedPageBreak/>
              <w:t>Атомная энергия</w:t>
            </w:r>
          </w:p>
        </w:tc>
        <w:tc>
          <w:tcPr>
            <w:tcW w:w="214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Тепловая энергия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Электрическая энергия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Электромагнитная энергия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Нефть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Бензин автомобильный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Топливо дизельное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Мазут топочный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Газ естественный (природный)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Уголь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rPr>
          <w:trHeight w:val="308"/>
        </w:trPr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Горючие сланцы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Торф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</w:tbl>
    <w:p w:rsidR="00B030A6" w:rsidRDefault="00B030A6" w:rsidP="006E58D1">
      <w:pPr>
        <w:pStyle w:val="Prikaz"/>
        <w:ind w:firstLine="0"/>
        <w:jc w:val="center"/>
        <w:rPr>
          <w:b/>
          <w:bCs/>
        </w:rPr>
      </w:pPr>
    </w:p>
    <w:p w:rsidR="00FD2F86" w:rsidRDefault="00CB6823" w:rsidP="00155A6B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V</w:t>
      </w:r>
      <w:r w:rsidR="00B030A6">
        <w:rPr>
          <w:b/>
          <w:bCs/>
          <w:lang w:val="en-US"/>
        </w:rPr>
        <w:t>I</w:t>
      </w:r>
      <w:r w:rsidR="00FD2F86">
        <w:rPr>
          <w:b/>
          <w:bCs/>
        </w:rPr>
        <w:t>. Дивидендная политика общества</w:t>
      </w:r>
      <w:r w:rsidR="00FD2F86" w:rsidRPr="00CB6823">
        <w:rPr>
          <w:b/>
          <w:bCs/>
        </w:rPr>
        <w:t>.</w:t>
      </w:r>
    </w:p>
    <w:p w:rsidR="00FD2F86" w:rsidRPr="00FD2F86" w:rsidRDefault="00FD2F86" w:rsidP="007F2D43">
      <w:pPr>
        <w:ind w:firstLine="708"/>
        <w:jc w:val="both"/>
        <w:rPr>
          <w:sz w:val="24"/>
          <w:szCs w:val="24"/>
        </w:rPr>
      </w:pPr>
    </w:p>
    <w:p w:rsidR="00071F78" w:rsidRDefault="007F2D43" w:rsidP="00612B36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FD2F86">
        <w:rPr>
          <w:sz w:val="24"/>
          <w:szCs w:val="24"/>
        </w:rPr>
        <w:t>На существующем этапе развития основной деятельности дивидендная политика общества пр</w:t>
      </w:r>
      <w:r w:rsidR="00B028E7">
        <w:rPr>
          <w:sz w:val="24"/>
          <w:szCs w:val="24"/>
        </w:rPr>
        <w:t xml:space="preserve">едусматривает, что вся прибыль </w:t>
      </w:r>
      <w:r w:rsidR="00612B36">
        <w:rPr>
          <w:sz w:val="24"/>
          <w:szCs w:val="24"/>
        </w:rPr>
        <w:t>направляется н</w:t>
      </w:r>
      <w:r w:rsidR="00B028E7">
        <w:rPr>
          <w:sz w:val="24"/>
          <w:szCs w:val="24"/>
        </w:rPr>
        <w:t>а погашение убытков прошлых лет</w:t>
      </w:r>
      <w:r w:rsidR="00612B36">
        <w:rPr>
          <w:sz w:val="24"/>
          <w:szCs w:val="24"/>
        </w:rPr>
        <w:t>, однако в среднесрочной перспективе не исключено, что акционеры пересмотрят дивидендную политику.</w:t>
      </w:r>
    </w:p>
    <w:p w:rsidR="00612B36" w:rsidRDefault="00612B36" w:rsidP="00612B36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B028E7">
        <w:rPr>
          <w:sz w:val="24"/>
          <w:szCs w:val="24"/>
        </w:rPr>
        <w:t>По итогам отчетного года дивиденды обществом не начислялись и не выплачивались.</w:t>
      </w:r>
    </w:p>
    <w:p w:rsidR="00071F78" w:rsidRDefault="00071F78" w:rsidP="00071F78">
      <w:pPr>
        <w:jc w:val="both"/>
        <w:rPr>
          <w:sz w:val="24"/>
          <w:szCs w:val="24"/>
        </w:rPr>
      </w:pPr>
    </w:p>
    <w:p w:rsidR="00071F78" w:rsidRPr="00071F78" w:rsidRDefault="00071F78" w:rsidP="00071F78">
      <w:pPr>
        <w:pStyle w:val="Prikaz"/>
        <w:ind w:firstLine="0"/>
        <w:jc w:val="center"/>
        <w:rPr>
          <w:b/>
          <w:bCs/>
        </w:rPr>
      </w:pPr>
      <w:r w:rsidRPr="0050263F">
        <w:rPr>
          <w:b/>
          <w:bCs/>
          <w:lang w:val="en-US"/>
        </w:rPr>
        <w:t>V</w:t>
      </w:r>
      <w:r w:rsidR="00B030A6" w:rsidRPr="0050263F">
        <w:rPr>
          <w:b/>
          <w:bCs/>
          <w:lang w:val="en-US"/>
        </w:rPr>
        <w:t>II</w:t>
      </w:r>
      <w:r w:rsidRPr="0050263F">
        <w:rPr>
          <w:b/>
          <w:bCs/>
        </w:rPr>
        <w:t>.</w:t>
      </w:r>
      <w:r w:rsidRPr="008D0539">
        <w:t xml:space="preserve"> </w:t>
      </w:r>
      <w:r w:rsidRPr="00071F78">
        <w:rPr>
          <w:b/>
          <w:bCs/>
        </w:rPr>
        <w:t>Описание основных факторов риска, связанных с деятельностью акционерного общества.</w:t>
      </w:r>
    </w:p>
    <w:p w:rsidR="00F75B03" w:rsidRDefault="00F75B03">
      <w:pPr>
        <w:jc w:val="center"/>
        <w:rPr>
          <w:sz w:val="24"/>
          <w:szCs w:val="24"/>
        </w:rPr>
      </w:pPr>
    </w:p>
    <w:p w:rsidR="00F75B03" w:rsidRDefault="003012BC" w:rsidP="00071F78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Основными факторами риска, которые могут повлиять на </w:t>
      </w:r>
      <w:r w:rsidR="00071F78" w:rsidRPr="00071F78">
        <w:rPr>
          <w:sz w:val="24"/>
          <w:szCs w:val="24"/>
        </w:rPr>
        <w:t>де</w:t>
      </w:r>
      <w:r>
        <w:rPr>
          <w:sz w:val="24"/>
          <w:szCs w:val="24"/>
        </w:rPr>
        <w:t>ятельность</w:t>
      </w:r>
      <w:r w:rsidR="00071F78" w:rsidRPr="00071F78">
        <w:rPr>
          <w:sz w:val="24"/>
          <w:szCs w:val="24"/>
        </w:rPr>
        <w:t xml:space="preserve"> общества можно определить</w:t>
      </w:r>
      <w:r w:rsidR="00071F78">
        <w:rPr>
          <w:sz w:val="24"/>
          <w:szCs w:val="24"/>
        </w:rPr>
        <w:t xml:space="preserve"> следующие риски</w:t>
      </w:r>
      <w:r w:rsidR="00071F78" w:rsidRPr="00071F78">
        <w:rPr>
          <w:sz w:val="24"/>
          <w:szCs w:val="24"/>
        </w:rPr>
        <w:t>: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1. Производственные риски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а) риск качества произведенной продукции, возникающий в результате технических проблем в работе;</w:t>
      </w:r>
    </w:p>
    <w:p w:rsidR="008129D7" w:rsidRPr="00300301" w:rsidRDefault="00676B4B" w:rsidP="008129D7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б) риск </w:t>
      </w:r>
      <w:r w:rsidR="008129D7">
        <w:rPr>
          <w:color w:val="000000"/>
          <w:sz w:val="24"/>
          <w:szCs w:val="24"/>
        </w:rPr>
        <w:t>объемов произведенной продукции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Биологическая природа ресурсов обусловливает сезонность производства, подверженность животных и растений заболеваниям, порче вредителями, существенный разрыв между временем вложения ресурсов и получения отдачи от него.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2. Персональные риски: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а) риск наличия трудовых ресурсов - несоответствие потребностей сельскохозяйственного предприятия в рабочей силе фактическому ее наличию;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б) риск соответствия квалификации персонала предъявляемым требованиям - расхождения качественных характеристик работников с потребностями сельскохозяйственного предприятия;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в) риск потерь рабочего времени.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3. Рыночные риски: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а) риск снабжения материальными ресурсами, изменения цен, нарушения договоров поставок, общая нестабильность рынка, изменение количества доступных ресурсов;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б) сбытовой риск;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lastRenderedPageBreak/>
        <w:t>В хозяйстве значительная часть фондов воспроизводства формируется за счет собственной продукции. Поэтому снижение объемов производства продукции влечет за собой риск нехватки сре</w:t>
      </w:r>
      <w:proofErr w:type="gramStart"/>
      <w:r w:rsidRPr="00300301">
        <w:rPr>
          <w:color w:val="000000"/>
          <w:sz w:val="24"/>
          <w:szCs w:val="24"/>
        </w:rPr>
        <w:t>дств пр</w:t>
      </w:r>
      <w:proofErr w:type="gramEnd"/>
      <w:r w:rsidRPr="00300301">
        <w:rPr>
          <w:color w:val="000000"/>
          <w:sz w:val="24"/>
          <w:szCs w:val="24"/>
        </w:rPr>
        <w:t>оизводства в последующие периоды. В результате нарушается технологический процесс и возникает необходимость привлечения дополнительных сре</w:t>
      </w:r>
      <w:proofErr w:type="gramStart"/>
      <w:r w:rsidRPr="00300301">
        <w:rPr>
          <w:color w:val="000000"/>
          <w:sz w:val="24"/>
          <w:szCs w:val="24"/>
        </w:rPr>
        <w:t>дств дл</w:t>
      </w:r>
      <w:proofErr w:type="gramEnd"/>
      <w:r w:rsidRPr="00300301">
        <w:rPr>
          <w:color w:val="000000"/>
          <w:sz w:val="24"/>
          <w:szCs w:val="24"/>
        </w:rPr>
        <w:t xml:space="preserve">я пополнения ресурсов.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4. Финансовые риски: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а) риск заемного капитала, находящий выражение в доступности заемного капитала и в его стоимости;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б) риск собственного капитала - вероятность изменений в величине капитала;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в) ри</w:t>
      </w:r>
      <w:proofErr w:type="gramStart"/>
      <w:r w:rsidRPr="00300301">
        <w:rPr>
          <w:color w:val="000000"/>
          <w:sz w:val="24"/>
          <w:szCs w:val="24"/>
        </w:rPr>
        <w:t>ск стр</w:t>
      </w:r>
      <w:proofErr w:type="gramEnd"/>
      <w:r w:rsidRPr="00300301">
        <w:rPr>
          <w:color w:val="000000"/>
          <w:sz w:val="24"/>
          <w:szCs w:val="24"/>
        </w:rPr>
        <w:t xml:space="preserve">уктуры капитала - структурные сдвиги в соотношении собственных и заемных средств.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В качестве основных и часто встречающихся причин возникновения финансовых рисков предприятия выступают: неблагоприятные изменения процентных ставок, непредвиденное сокращение срока возврата привлеченных средств, недостаток кредитных ресурсов, снижение рентабельности или убыточность производства</w:t>
      </w:r>
      <w:r w:rsidR="00E73607">
        <w:rPr>
          <w:color w:val="000000"/>
          <w:sz w:val="24"/>
          <w:szCs w:val="24"/>
        </w:rPr>
        <w:t>.</w:t>
      </w:r>
    </w:p>
    <w:p w:rsidR="00676B4B" w:rsidRPr="00300301" w:rsidRDefault="00E73607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В</w:t>
      </w:r>
      <w:r w:rsidR="00676B4B" w:rsidRPr="00300301">
        <w:rPr>
          <w:color w:val="000000"/>
          <w:sz w:val="24"/>
          <w:szCs w:val="24"/>
        </w:rPr>
        <w:t xml:space="preserve">заимосвязанность и взаимозависимость всех групп рисков ведет к вторичному или опосредованному влиянию большинства факторов одновременно на все риски предприятия. </w:t>
      </w:r>
    </w:p>
    <w:p w:rsidR="003012BC" w:rsidRDefault="005C2882" w:rsidP="00071F78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Осознавая наличие вышеперечисленных рисков, общество предпринимает все зависящие от него усилия для минимизации потенциального влияния рисков и для снижения вероятности их реализации.</w:t>
      </w:r>
    </w:p>
    <w:p w:rsidR="003012BC" w:rsidRDefault="003012BC" w:rsidP="00071F78">
      <w:pPr>
        <w:ind w:firstLine="708"/>
        <w:jc w:val="both"/>
        <w:rPr>
          <w:sz w:val="24"/>
          <w:szCs w:val="24"/>
        </w:rPr>
      </w:pPr>
    </w:p>
    <w:p w:rsidR="003012BC" w:rsidRPr="003012BC" w:rsidRDefault="003012BC" w:rsidP="003012BC">
      <w:pPr>
        <w:pStyle w:val="Prikaz"/>
        <w:ind w:firstLine="0"/>
        <w:jc w:val="center"/>
        <w:rPr>
          <w:b/>
          <w:bCs/>
        </w:rPr>
      </w:pPr>
      <w:r w:rsidRPr="003012BC">
        <w:rPr>
          <w:b/>
          <w:bCs/>
          <w:lang w:val="en-US"/>
        </w:rPr>
        <w:t>V</w:t>
      </w:r>
      <w:r>
        <w:rPr>
          <w:b/>
          <w:bCs/>
          <w:lang w:val="en-US"/>
        </w:rPr>
        <w:t>I</w:t>
      </w:r>
      <w:r w:rsidR="00B030A6">
        <w:rPr>
          <w:b/>
          <w:bCs/>
          <w:lang w:val="en-US"/>
        </w:rPr>
        <w:t>II</w:t>
      </w:r>
      <w:r w:rsidRPr="003012BC">
        <w:rPr>
          <w:b/>
          <w:bCs/>
        </w:rPr>
        <w:t>.</w:t>
      </w:r>
      <w:r w:rsidRPr="003012BC">
        <w:t xml:space="preserve"> </w:t>
      </w:r>
      <w:r w:rsidRPr="003012BC">
        <w:rPr>
          <w:b/>
          <w:bCs/>
          <w:lang w:val="en-US"/>
        </w:rPr>
        <w:t>C</w:t>
      </w:r>
      <w:proofErr w:type="spellStart"/>
      <w:r w:rsidRPr="003012BC">
        <w:rPr>
          <w:b/>
          <w:bCs/>
        </w:rPr>
        <w:t>остав</w:t>
      </w:r>
      <w:proofErr w:type="spellEnd"/>
      <w:r w:rsidRPr="003012BC">
        <w:rPr>
          <w:b/>
          <w:bCs/>
        </w:rPr>
        <w:t xml:space="preserve"> совета директоров (наблюдательного совета) акционерного общества</w:t>
      </w:r>
    </w:p>
    <w:p w:rsidR="003012BC" w:rsidRDefault="003012BC" w:rsidP="00071F78">
      <w:pPr>
        <w:ind w:firstLine="708"/>
        <w:jc w:val="both"/>
        <w:rPr>
          <w:sz w:val="24"/>
          <w:szCs w:val="24"/>
        </w:rPr>
      </w:pPr>
    </w:p>
    <w:p w:rsidR="009C21CD" w:rsidRDefault="009C21CD" w:rsidP="009C21CD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>В 20</w:t>
      </w:r>
      <w:r>
        <w:rPr>
          <w:sz w:val="24"/>
          <w:szCs w:val="24"/>
        </w:rPr>
        <w:t>12</w:t>
      </w:r>
      <w:r w:rsidRPr="00B87B02">
        <w:rPr>
          <w:sz w:val="24"/>
          <w:szCs w:val="24"/>
        </w:rPr>
        <w:t xml:space="preserve">  г</w:t>
      </w:r>
      <w:r>
        <w:rPr>
          <w:sz w:val="24"/>
          <w:szCs w:val="24"/>
        </w:rPr>
        <w:t xml:space="preserve">оду, в соответствии с решением </w:t>
      </w:r>
      <w:r w:rsidRPr="00B87B02">
        <w:rPr>
          <w:sz w:val="24"/>
          <w:szCs w:val="24"/>
        </w:rPr>
        <w:t>годового общего</w:t>
      </w:r>
      <w:r>
        <w:rPr>
          <w:sz w:val="24"/>
          <w:szCs w:val="24"/>
        </w:rPr>
        <w:t xml:space="preserve"> </w:t>
      </w:r>
      <w:r w:rsidRPr="00B87B02">
        <w:rPr>
          <w:sz w:val="24"/>
          <w:szCs w:val="24"/>
        </w:rPr>
        <w:t>собрания акционеров,  в Совет директоров были избраны:</w:t>
      </w:r>
    </w:p>
    <w:p w:rsidR="003E5FFA" w:rsidRPr="00B87B02" w:rsidRDefault="003E5FFA" w:rsidP="009C21CD">
      <w:pPr>
        <w:ind w:firstLine="708"/>
        <w:rPr>
          <w:sz w:val="24"/>
          <w:szCs w:val="24"/>
        </w:rPr>
      </w:pPr>
    </w:p>
    <w:p w:rsidR="009C21CD" w:rsidRPr="00B87B02" w:rsidRDefault="009C21CD" w:rsidP="009C21CD">
      <w:pPr>
        <w:rPr>
          <w:sz w:val="24"/>
          <w:szCs w:val="24"/>
        </w:rPr>
      </w:pPr>
      <w:r w:rsidRPr="00B87B02">
        <w:rPr>
          <w:sz w:val="24"/>
          <w:szCs w:val="24"/>
        </w:rPr>
        <w:tab/>
      </w:r>
      <w:r w:rsidRPr="00B87B02">
        <w:rPr>
          <w:b/>
          <w:bCs/>
          <w:sz w:val="24"/>
          <w:szCs w:val="24"/>
        </w:rPr>
        <w:t>Председатель Совета директоров</w:t>
      </w:r>
      <w:r w:rsidRPr="00B87B02">
        <w:rPr>
          <w:sz w:val="24"/>
          <w:szCs w:val="24"/>
        </w:rPr>
        <w:t xml:space="preserve">: </w:t>
      </w:r>
      <w:r w:rsidR="00AE1737">
        <w:rPr>
          <w:sz w:val="24"/>
          <w:szCs w:val="24"/>
        </w:rPr>
        <w:t>Нечаев Олег Витальевич</w:t>
      </w:r>
    </w:p>
    <w:p w:rsidR="009C21CD" w:rsidRPr="00B87B02" w:rsidRDefault="009C21CD" w:rsidP="009C21CD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>Год рождения:</w:t>
      </w:r>
      <w:r w:rsidR="0096668D">
        <w:rPr>
          <w:sz w:val="24"/>
          <w:szCs w:val="24"/>
        </w:rPr>
        <w:t xml:space="preserve"> 1967</w:t>
      </w:r>
    </w:p>
    <w:p w:rsidR="00AE1737" w:rsidRPr="00F0576D" w:rsidRDefault="00AE1737" w:rsidP="00AE1737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Сведения об образовании:</w:t>
      </w:r>
      <w:r>
        <w:rPr>
          <w:sz w:val="24"/>
          <w:szCs w:val="24"/>
        </w:rPr>
        <w:t xml:space="preserve"> </w:t>
      </w:r>
      <w:r w:rsidR="0096668D">
        <w:rPr>
          <w:sz w:val="24"/>
          <w:szCs w:val="24"/>
        </w:rPr>
        <w:t>средне-специальное</w:t>
      </w:r>
    </w:p>
    <w:p w:rsidR="00AE1737" w:rsidRPr="00F0576D" w:rsidRDefault="00AE1737" w:rsidP="00AE1737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Место работы:</w:t>
      </w:r>
      <w:r>
        <w:rPr>
          <w:sz w:val="24"/>
          <w:szCs w:val="24"/>
        </w:rPr>
        <w:t xml:space="preserve"> </w:t>
      </w:r>
      <w:r w:rsidR="0096668D">
        <w:rPr>
          <w:sz w:val="24"/>
          <w:szCs w:val="24"/>
        </w:rPr>
        <w:t>ООО «</w:t>
      </w:r>
      <w:proofErr w:type="spellStart"/>
      <w:r w:rsidR="0096668D">
        <w:rPr>
          <w:sz w:val="24"/>
          <w:szCs w:val="24"/>
        </w:rPr>
        <w:t>Видок</w:t>
      </w:r>
      <w:proofErr w:type="spellEnd"/>
      <w:r w:rsidR="0096668D">
        <w:rPr>
          <w:sz w:val="24"/>
          <w:szCs w:val="24"/>
        </w:rPr>
        <w:t>»</w:t>
      </w:r>
    </w:p>
    <w:p w:rsidR="00AE1737" w:rsidRDefault="00AE1737" w:rsidP="00AE1737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>Наименование должности по основному месту работы:</w:t>
      </w:r>
      <w:r w:rsidR="0096668D">
        <w:rPr>
          <w:sz w:val="24"/>
          <w:szCs w:val="24"/>
        </w:rPr>
        <w:t xml:space="preserve"> зав</w:t>
      </w:r>
      <w:r w:rsidR="002456C9">
        <w:rPr>
          <w:sz w:val="24"/>
          <w:szCs w:val="24"/>
        </w:rPr>
        <w:t xml:space="preserve">едующий </w:t>
      </w:r>
      <w:r w:rsidR="0096668D">
        <w:rPr>
          <w:sz w:val="24"/>
          <w:szCs w:val="24"/>
        </w:rPr>
        <w:t>складом</w:t>
      </w:r>
    </w:p>
    <w:p w:rsidR="009C21CD" w:rsidRPr="00B87B02" w:rsidRDefault="009C21CD" w:rsidP="009C21CD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в уставном капитале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9C21CD" w:rsidP="009C21CD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принадлежащих лицу обыкновенных акций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9C21CD" w:rsidP="009C21CD">
      <w:pPr>
        <w:ind w:firstLine="708"/>
        <w:rPr>
          <w:b/>
          <w:bCs/>
          <w:sz w:val="24"/>
          <w:szCs w:val="24"/>
        </w:rPr>
      </w:pPr>
    </w:p>
    <w:p w:rsidR="009C21CD" w:rsidRPr="00FC0C69" w:rsidRDefault="009C21CD" w:rsidP="009C21CD">
      <w:pPr>
        <w:ind w:firstLine="708"/>
        <w:rPr>
          <w:sz w:val="24"/>
          <w:szCs w:val="24"/>
        </w:rPr>
      </w:pPr>
      <w:r w:rsidRPr="00B87B02">
        <w:rPr>
          <w:b/>
          <w:bCs/>
          <w:sz w:val="24"/>
          <w:szCs w:val="24"/>
        </w:rPr>
        <w:t>Члены Совета директоров:</w:t>
      </w:r>
    </w:p>
    <w:p w:rsidR="009C21CD" w:rsidRPr="00001328" w:rsidRDefault="0096668D" w:rsidP="009C21CD">
      <w:pPr>
        <w:numPr>
          <w:ilvl w:val="0"/>
          <w:numId w:val="3"/>
        </w:num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Саввин</w:t>
      </w:r>
      <w:proofErr w:type="spellEnd"/>
      <w:r>
        <w:rPr>
          <w:b/>
          <w:sz w:val="24"/>
          <w:szCs w:val="24"/>
        </w:rPr>
        <w:t xml:space="preserve"> Андрей </w:t>
      </w:r>
      <w:r w:rsidR="00DE69D5">
        <w:rPr>
          <w:b/>
          <w:sz w:val="24"/>
          <w:szCs w:val="24"/>
        </w:rPr>
        <w:t>Викторович</w:t>
      </w:r>
    </w:p>
    <w:p w:rsidR="009C21CD" w:rsidRPr="00F0576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Год рождения:</w:t>
      </w:r>
      <w:r>
        <w:rPr>
          <w:sz w:val="24"/>
          <w:szCs w:val="24"/>
        </w:rPr>
        <w:t xml:space="preserve"> </w:t>
      </w:r>
      <w:r w:rsidR="00DE69D5">
        <w:rPr>
          <w:sz w:val="24"/>
          <w:szCs w:val="24"/>
        </w:rPr>
        <w:t>1957</w:t>
      </w:r>
    </w:p>
    <w:p w:rsidR="009C21CD" w:rsidRPr="00F0576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Сведения об образовании:</w:t>
      </w:r>
      <w:r>
        <w:rPr>
          <w:sz w:val="24"/>
          <w:szCs w:val="24"/>
        </w:rPr>
        <w:t xml:space="preserve"> </w:t>
      </w:r>
      <w:r w:rsidR="00DE69D5">
        <w:rPr>
          <w:sz w:val="24"/>
          <w:szCs w:val="24"/>
        </w:rPr>
        <w:t>Высшее</w:t>
      </w:r>
    </w:p>
    <w:p w:rsidR="009C21CD" w:rsidRPr="00F0576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Место работы:</w:t>
      </w:r>
      <w:r>
        <w:rPr>
          <w:sz w:val="24"/>
          <w:szCs w:val="24"/>
        </w:rPr>
        <w:t xml:space="preserve"> ОАО «</w:t>
      </w:r>
      <w:r w:rsidR="00DE69D5">
        <w:rPr>
          <w:sz w:val="24"/>
          <w:szCs w:val="24"/>
        </w:rPr>
        <w:t>Сиверский комплекс</w:t>
      </w:r>
      <w:r>
        <w:rPr>
          <w:sz w:val="24"/>
          <w:szCs w:val="24"/>
        </w:rPr>
        <w:t>»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Наименование должности по основному месту работы:</w:t>
      </w:r>
      <w:r>
        <w:rPr>
          <w:sz w:val="24"/>
          <w:szCs w:val="24"/>
        </w:rPr>
        <w:t xml:space="preserve"> </w:t>
      </w:r>
      <w:r w:rsidR="00584E0C">
        <w:rPr>
          <w:sz w:val="24"/>
          <w:szCs w:val="24"/>
        </w:rPr>
        <w:t>генеральный директор</w:t>
      </w:r>
    </w:p>
    <w:p w:rsidR="009C21CD" w:rsidRPr="00B87B02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в уставном капитале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Pr="00FC0C69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принадлежащих лицу обыкновенных акций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584E0C" w:rsidP="009C21CD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Цех Андрей </w:t>
      </w:r>
      <w:proofErr w:type="spellStart"/>
      <w:r>
        <w:rPr>
          <w:b/>
          <w:sz w:val="24"/>
          <w:szCs w:val="24"/>
        </w:rPr>
        <w:t>Роальдович</w:t>
      </w:r>
      <w:proofErr w:type="spellEnd"/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Год рождения:</w:t>
      </w:r>
      <w:r>
        <w:rPr>
          <w:sz w:val="24"/>
          <w:szCs w:val="24"/>
        </w:rPr>
        <w:t xml:space="preserve"> </w:t>
      </w:r>
      <w:r w:rsidR="00584E0C">
        <w:rPr>
          <w:sz w:val="24"/>
          <w:szCs w:val="24"/>
        </w:rPr>
        <w:t>1955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Сведения об образовании:</w:t>
      </w:r>
      <w:r>
        <w:rPr>
          <w:sz w:val="24"/>
          <w:szCs w:val="24"/>
        </w:rPr>
        <w:t xml:space="preserve"> </w:t>
      </w:r>
      <w:r w:rsidRPr="00E0385D">
        <w:rPr>
          <w:sz w:val="24"/>
          <w:szCs w:val="24"/>
        </w:rPr>
        <w:t>Высшее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Место работы:</w:t>
      </w:r>
      <w:r>
        <w:rPr>
          <w:sz w:val="24"/>
          <w:szCs w:val="24"/>
        </w:rPr>
        <w:t xml:space="preserve"> О</w:t>
      </w:r>
      <w:r w:rsidR="00E0385D">
        <w:rPr>
          <w:sz w:val="24"/>
          <w:szCs w:val="24"/>
        </w:rPr>
        <w:t>О</w:t>
      </w:r>
      <w:r>
        <w:rPr>
          <w:sz w:val="24"/>
          <w:szCs w:val="24"/>
        </w:rPr>
        <w:t>О «</w:t>
      </w:r>
      <w:proofErr w:type="spellStart"/>
      <w:r w:rsidR="00E0385D">
        <w:rPr>
          <w:sz w:val="24"/>
          <w:szCs w:val="24"/>
        </w:rPr>
        <w:t>Видок</w:t>
      </w:r>
      <w:proofErr w:type="spellEnd"/>
      <w:r>
        <w:rPr>
          <w:sz w:val="24"/>
          <w:szCs w:val="24"/>
        </w:rPr>
        <w:t>»</w:t>
      </w:r>
    </w:p>
    <w:p w:rsidR="009C21CD" w:rsidRPr="00A11A16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Наименование </w:t>
      </w:r>
      <w:r>
        <w:rPr>
          <w:sz w:val="24"/>
          <w:szCs w:val="24"/>
        </w:rPr>
        <w:t xml:space="preserve"> </w:t>
      </w:r>
      <w:r w:rsidRPr="00B87B02">
        <w:rPr>
          <w:sz w:val="24"/>
          <w:szCs w:val="24"/>
        </w:rPr>
        <w:t>должности по основному месту работы</w:t>
      </w:r>
      <w:r>
        <w:rPr>
          <w:sz w:val="24"/>
          <w:szCs w:val="24"/>
        </w:rPr>
        <w:t xml:space="preserve">: </w:t>
      </w:r>
      <w:r w:rsidR="00E0385D">
        <w:rPr>
          <w:sz w:val="24"/>
          <w:szCs w:val="24"/>
        </w:rPr>
        <w:t>заместитель генерального директора</w:t>
      </w:r>
    </w:p>
    <w:p w:rsidR="009C21CD" w:rsidRPr="00B87B02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в уставном капитале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lastRenderedPageBreak/>
        <w:t xml:space="preserve">Доля принадлежащих лицу обыкновенных акций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61460F" w:rsidP="009C21CD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Синцов Юрий Геннадьевич</w:t>
      </w:r>
    </w:p>
    <w:p w:rsidR="00B01193" w:rsidRDefault="0061460F" w:rsidP="003E5FFA">
      <w:pPr>
        <w:ind w:left="709"/>
        <w:rPr>
          <w:sz w:val="24"/>
          <w:szCs w:val="24"/>
        </w:rPr>
      </w:pPr>
      <w:r w:rsidRPr="0061460F">
        <w:rPr>
          <w:sz w:val="24"/>
          <w:szCs w:val="24"/>
        </w:rPr>
        <w:t xml:space="preserve">Год рождения: </w:t>
      </w:r>
      <w:r>
        <w:rPr>
          <w:sz w:val="24"/>
          <w:szCs w:val="24"/>
        </w:rPr>
        <w:t>1959</w:t>
      </w:r>
    </w:p>
    <w:p w:rsidR="00B01193" w:rsidRDefault="00B01193" w:rsidP="009C21CD">
      <w:pPr>
        <w:ind w:left="709"/>
        <w:rPr>
          <w:sz w:val="24"/>
          <w:szCs w:val="24"/>
        </w:rPr>
      </w:pPr>
      <w:r>
        <w:rPr>
          <w:sz w:val="24"/>
          <w:szCs w:val="24"/>
        </w:rPr>
        <w:t xml:space="preserve">Сведение об </w:t>
      </w:r>
      <w:proofErr w:type="spellStart"/>
      <w:r>
        <w:rPr>
          <w:sz w:val="24"/>
          <w:szCs w:val="24"/>
        </w:rPr>
        <w:t>образовании</w:t>
      </w:r>
      <w:proofErr w:type="gramStart"/>
      <w:r>
        <w:rPr>
          <w:sz w:val="24"/>
          <w:szCs w:val="24"/>
        </w:rPr>
        <w:t>:В</w:t>
      </w:r>
      <w:proofErr w:type="gramEnd"/>
      <w:r>
        <w:rPr>
          <w:sz w:val="24"/>
          <w:szCs w:val="24"/>
        </w:rPr>
        <w:t>ысшее</w:t>
      </w:r>
      <w:proofErr w:type="spellEnd"/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Место работы:</w:t>
      </w:r>
      <w:r>
        <w:rPr>
          <w:sz w:val="24"/>
          <w:szCs w:val="24"/>
        </w:rPr>
        <w:t xml:space="preserve"> О</w:t>
      </w:r>
      <w:r w:rsidR="00B01193">
        <w:rPr>
          <w:sz w:val="24"/>
          <w:szCs w:val="24"/>
        </w:rPr>
        <w:t>О</w:t>
      </w:r>
      <w:r>
        <w:rPr>
          <w:sz w:val="24"/>
          <w:szCs w:val="24"/>
        </w:rPr>
        <w:t>О «</w:t>
      </w:r>
      <w:proofErr w:type="spellStart"/>
      <w:r w:rsidR="00B01193">
        <w:rPr>
          <w:sz w:val="24"/>
          <w:szCs w:val="24"/>
        </w:rPr>
        <w:t>Видок</w:t>
      </w:r>
      <w:proofErr w:type="spellEnd"/>
      <w:r>
        <w:rPr>
          <w:sz w:val="24"/>
          <w:szCs w:val="24"/>
        </w:rPr>
        <w:t>»</w:t>
      </w:r>
    </w:p>
    <w:p w:rsidR="009C21CD" w:rsidRPr="00A11A16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Наименование должности по основному месту работы:</w:t>
      </w:r>
      <w:r>
        <w:rPr>
          <w:sz w:val="24"/>
          <w:szCs w:val="24"/>
        </w:rPr>
        <w:t xml:space="preserve"> </w:t>
      </w:r>
      <w:r w:rsidR="00B01193">
        <w:rPr>
          <w:sz w:val="24"/>
          <w:szCs w:val="24"/>
        </w:rPr>
        <w:t>генеральный директор</w:t>
      </w:r>
    </w:p>
    <w:p w:rsidR="009C21CD" w:rsidRPr="00B87B02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в уставном капитале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принадлежащих лицу обыкновенных акций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B01193" w:rsidP="009C21CD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Антипов Сергей Анатольевич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Год рождения:</w:t>
      </w:r>
      <w:r>
        <w:rPr>
          <w:sz w:val="24"/>
          <w:szCs w:val="24"/>
        </w:rPr>
        <w:t xml:space="preserve"> </w:t>
      </w:r>
      <w:r w:rsidR="00B01193">
        <w:rPr>
          <w:sz w:val="24"/>
          <w:szCs w:val="24"/>
        </w:rPr>
        <w:t>1978</w:t>
      </w:r>
    </w:p>
    <w:p w:rsidR="009C21CD" w:rsidRDefault="009C21CD" w:rsidP="009C21CD">
      <w:pPr>
        <w:ind w:left="709"/>
        <w:rPr>
          <w:i/>
          <w:sz w:val="24"/>
          <w:szCs w:val="24"/>
        </w:rPr>
      </w:pPr>
      <w:r w:rsidRPr="00B87B02">
        <w:rPr>
          <w:sz w:val="24"/>
          <w:szCs w:val="24"/>
        </w:rPr>
        <w:t>Сведения об образовании:</w:t>
      </w:r>
      <w:r>
        <w:rPr>
          <w:sz w:val="24"/>
          <w:szCs w:val="24"/>
        </w:rPr>
        <w:t xml:space="preserve"> </w:t>
      </w:r>
      <w:r w:rsidRPr="00B01193">
        <w:rPr>
          <w:sz w:val="24"/>
          <w:szCs w:val="24"/>
        </w:rPr>
        <w:t>Высшее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Место работы:</w:t>
      </w:r>
      <w:r>
        <w:rPr>
          <w:sz w:val="24"/>
          <w:szCs w:val="24"/>
        </w:rPr>
        <w:t xml:space="preserve"> О</w:t>
      </w:r>
      <w:r w:rsidR="00B01193">
        <w:rPr>
          <w:sz w:val="24"/>
          <w:szCs w:val="24"/>
        </w:rPr>
        <w:t>О</w:t>
      </w:r>
      <w:r>
        <w:rPr>
          <w:sz w:val="24"/>
          <w:szCs w:val="24"/>
        </w:rPr>
        <w:t>О «</w:t>
      </w:r>
      <w:r w:rsidR="00B01193">
        <w:rPr>
          <w:sz w:val="24"/>
          <w:szCs w:val="24"/>
        </w:rPr>
        <w:t>Восток</w:t>
      </w:r>
      <w:r>
        <w:rPr>
          <w:sz w:val="24"/>
          <w:szCs w:val="24"/>
        </w:rPr>
        <w:t>»</w:t>
      </w:r>
    </w:p>
    <w:p w:rsidR="009C21CD" w:rsidRPr="00A11A16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Наименование должности по основному месту работы</w:t>
      </w:r>
      <w:r w:rsidR="004A1ED1">
        <w:rPr>
          <w:sz w:val="24"/>
          <w:szCs w:val="24"/>
        </w:rPr>
        <w:t>: генеральный директор</w:t>
      </w:r>
    </w:p>
    <w:p w:rsidR="009C21CD" w:rsidRPr="00B87B02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в уставном капитале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принадлежащих лицу обыкновенных акций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4A1ED1" w:rsidP="009C21CD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Нечаев Олег Витальевич</w:t>
      </w:r>
    </w:p>
    <w:p w:rsidR="009C21CD" w:rsidRPr="00B87B02" w:rsidRDefault="009C21CD" w:rsidP="009C21CD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>Год рождения:</w:t>
      </w:r>
      <w:r>
        <w:rPr>
          <w:sz w:val="24"/>
          <w:szCs w:val="24"/>
        </w:rPr>
        <w:t xml:space="preserve"> </w:t>
      </w:r>
      <w:r w:rsidR="004A1ED1">
        <w:rPr>
          <w:sz w:val="24"/>
          <w:szCs w:val="24"/>
        </w:rPr>
        <w:t>1967</w:t>
      </w:r>
    </w:p>
    <w:p w:rsidR="009C21CD" w:rsidRPr="00B87B02" w:rsidRDefault="009C21CD" w:rsidP="009C21CD">
      <w:pPr>
        <w:rPr>
          <w:sz w:val="24"/>
          <w:szCs w:val="24"/>
        </w:rPr>
      </w:pPr>
      <w:r w:rsidRPr="00B87B02">
        <w:rPr>
          <w:sz w:val="24"/>
          <w:szCs w:val="24"/>
        </w:rPr>
        <w:tab/>
        <w:t>Сведения об образовании:</w:t>
      </w:r>
      <w:r w:rsidRPr="00881FC5">
        <w:rPr>
          <w:i/>
          <w:sz w:val="24"/>
          <w:szCs w:val="24"/>
        </w:rPr>
        <w:t xml:space="preserve"> </w:t>
      </w:r>
      <w:r w:rsidR="004A1ED1">
        <w:rPr>
          <w:sz w:val="24"/>
          <w:szCs w:val="24"/>
        </w:rPr>
        <w:t>Средне-специальное</w:t>
      </w:r>
    </w:p>
    <w:p w:rsidR="009C21CD" w:rsidRDefault="009C21CD" w:rsidP="009C21CD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>Место работы:</w:t>
      </w:r>
      <w:r>
        <w:rPr>
          <w:sz w:val="24"/>
          <w:szCs w:val="24"/>
        </w:rPr>
        <w:t xml:space="preserve"> О</w:t>
      </w:r>
      <w:r w:rsidR="004A1ED1">
        <w:rPr>
          <w:sz w:val="24"/>
          <w:szCs w:val="24"/>
        </w:rPr>
        <w:t>О</w:t>
      </w:r>
      <w:r>
        <w:rPr>
          <w:sz w:val="24"/>
          <w:szCs w:val="24"/>
        </w:rPr>
        <w:t>О «</w:t>
      </w:r>
      <w:proofErr w:type="spellStart"/>
      <w:r w:rsidR="004A1ED1">
        <w:rPr>
          <w:sz w:val="24"/>
          <w:szCs w:val="24"/>
        </w:rPr>
        <w:t>Видок</w:t>
      </w:r>
      <w:proofErr w:type="spellEnd"/>
      <w:r>
        <w:rPr>
          <w:sz w:val="24"/>
          <w:szCs w:val="24"/>
        </w:rPr>
        <w:t>»</w:t>
      </w:r>
    </w:p>
    <w:p w:rsidR="009C21CD" w:rsidRPr="00A11A16" w:rsidRDefault="009C21CD" w:rsidP="009C21CD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>Наименование должности по основному месту работы:</w:t>
      </w:r>
      <w:r>
        <w:rPr>
          <w:sz w:val="24"/>
          <w:szCs w:val="24"/>
        </w:rPr>
        <w:t xml:space="preserve"> </w:t>
      </w:r>
      <w:r w:rsidR="004A1ED1">
        <w:rPr>
          <w:sz w:val="24"/>
          <w:szCs w:val="24"/>
        </w:rPr>
        <w:t>зав</w:t>
      </w:r>
      <w:r w:rsidR="003E5FFA">
        <w:rPr>
          <w:sz w:val="24"/>
          <w:szCs w:val="24"/>
        </w:rPr>
        <w:t xml:space="preserve">едующий </w:t>
      </w:r>
      <w:r w:rsidR="004A1ED1">
        <w:rPr>
          <w:sz w:val="24"/>
          <w:szCs w:val="24"/>
        </w:rPr>
        <w:t>складом</w:t>
      </w:r>
    </w:p>
    <w:p w:rsidR="004A1ED1" w:rsidRDefault="009C21CD" w:rsidP="004A1ED1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в уставном капитале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9C21CD" w:rsidP="004A1ED1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принадлежащих лицу обыкновенных акций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9C21CD" w:rsidP="009C21CD">
      <w:pPr>
        <w:rPr>
          <w:sz w:val="24"/>
          <w:szCs w:val="24"/>
        </w:rPr>
      </w:pPr>
    </w:p>
    <w:p w:rsidR="001F52E8" w:rsidRPr="00AC4293" w:rsidRDefault="00B87B02" w:rsidP="009C21CD">
      <w:pPr>
        <w:rPr>
          <w:bCs/>
          <w:sz w:val="24"/>
          <w:szCs w:val="24"/>
        </w:rPr>
      </w:pPr>
      <w:r w:rsidRPr="00B87B02">
        <w:rPr>
          <w:sz w:val="24"/>
          <w:szCs w:val="24"/>
        </w:rPr>
        <w:tab/>
      </w:r>
      <w:r w:rsidR="001F52E8">
        <w:rPr>
          <w:bCs/>
          <w:sz w:val="24"/>
          <w:szCs w:val="24"/>
        </w:rPr>
        <w:t>В течение 2012 года членами исполнительных органов общества сделки с акциями общества не проводились.</w:t>
      </w:r>
    </w:p>
    <w:p w:rsidR="00E971A4" w:rsidRDefault="00E971A4" w:rsidP="001F52E8">
      <w:pPr>
        <w:rPr>
          <w:b/>
          <w:bCs/>
        </w:rPr>
      </w:pPr>
    </w:p>
    <w:p w:rsidR="00A83E65" w:rsidRDefault="00A83E65" w:rsidP="004E5BF5">
      <w:pPr>
        <w:pStyle w:val="Prikaz"/>
        <w:ind w:firstLine="0"/>
        <w:jc w:val="center"/>
        <w:rPr>
          <w:b/>
          <w:bCs/>
        </w:rPr>
      </w:pPr>
      <w:r w:rsidRPr="004E5BF5">
        <w:rPr>
          <w:b/>
          <w:bCs/>
          <w:lang w:val="en-US"/>
        </w:rPr>
        <w:t>I</w:t>
      </w:r>
      <w:r w:rsidR="00B030A6" w:rsidRPr="004E5BF5">
        <w:rPr>
          <w:b/>
          <w:bCs/>
          <w:lang w:val="en-US"/>
        </w:rPr>
        <w:t>X</w:t>
      </w:r>
      <w:r w:rsidRPr="005A2EC8">
        <w:rPr>
          <w:b/>
          <w:bCs/>
        </w:rPr>
        <w:t xml:space="preserve">. </w:t>
      </w:r>
      <w:r w:rsidRPr="004E5BF5">
        <w:rPr>
          <w:b/>
          <w:bCs/>
          <w:lang w:val="en-US"/>
        </w:rPr>
        <w:t>C</w:t>
      </w:r>
      <w:proofErr w:type="spellStart"/>
      <w:r w:rsidRPr="005A2EC8">
        <w:rPr>
          <w:b/>
          <w:bCs/>
        </w:rPr>
        <w:t>остав</w:t>
      </w:r>
      <w:proofErr w:type="spellEnd"/>
      <w:r w:rsidRPr="005A2EC8">
        <w:rPr>
          <w:b/>
          <w:bCs/>
        </w:rPr>
        <w:t xml:space="preserve"> исполнительных органов акционерного общества</w:t>
      </w:r>
    </w:p>
    <w:p w:rsidR="00970FAA" w:rsidRPr="005A2EC8" w:rsidRDefault="00970FAA" w:rsidP="004E5BF5">
      <w:pPr>
        <w:pStyle w:val="Prikaz"/>
        <w:ind w:firstLine="0"/>
        <w:jc w:val="center"/>
        <w:rPr>
          <w:b/>
          <w:bCs/>
        </w:rPr>
      </w:pPr>
    </w:p>
    <w:p w:rsidR="00E971A4" w:rsidRDefault="00A83E65" w:rsidP="00E971A4">
      <w:pPr>
        <w:jc w:val="both"/>
        <w:rPr>
          <w:sz w:val="24"/>
          <w:szCs w:val="24"/>
        </w:rPr>
      </w:pPr>
      <w:r w:rsidRPr="00A83E65">
        <w:rPr>
          <w:sz w:val="24"/>
          <w:szCs w:val="24"/>
        </w:rPr>
        <w:tab/>
      </w:r>
      <w:r w:rsidR="00E971A4">
        <w:rPr>
          <w:sz w:val="24"/>
          <w:szCs w:val="24"/>
        </w:rPr>
        <w:t>В соответствии с Уставом общества, полномочия единоличного исполнительного органа осуществляет Генеральный директор.</w:t>
      </w:r>
    </w:p>
    <w:p w:rsidR="00E971A4" w:rsidRDefault="00E971A4" w:rsidP="00E971A4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Коллегиальный исполнительный орган не предусмотрен.</w:t>
      </w:r>
    </w:p>
    <w:p w:rsidR="00E971A4" w:rsidRDefault="00E971A4" w:rsidP="00E971A4">
      <w:pPr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Генеральным директором Общества  является: </w:t>
      </w:r>
      <w:proofErr w:type="spellStart"/>
      <w:r>
        <w:rPr>
          <w:sz w:val="24"/>
          <w:szCs w:val="24"/>
        </w:rPr>
        <w:t>Саввин</w:t>
      </w:r>
      <w:proofErr w:type="spellEnd"/>
      <w:r>
        <w:rPr>
          <w:sz w:val="24"/>
          <w:szCs w:val="24"/>
        </w:rPr>
        <w:t xml:space="preserve"> Андрей Викторович</w:t>
      </w:r>
    </w:p>
    <w:p w:rsidR="00E971A4" w:rsidRDefault="00E971A4" w:rsidP="00E971A4">
      <w:pPr>
        <w:ind w:firstLine="708"/>
        <w:rPr>
          <w:sz w:val="24"/>
          <w:szCs w:val="24"/>
        </w:rPr>
      </w:pPr>
      <w:r>
        <w:rPr>
          <w:sz w:val="24"/>
          <w:szCs w:val="24"/>
        </w:rPr>
        <w:t>Доля в уставном капитале общества, 0%</w:t>
      </w:r>
    </w:p>
    <w:p w:rsidR="00E971A4" w:rsidRDefault="00E971A4" w:rsidP="00E971A4">
      <w:pPr>
        <w:ind w:firstLine="708"/>
        <w:rPr>
          <w:sz w:val="24"/>
          <w:szCs w:val="24"/>
        </w:rPr>
      </w:pPr>
      <w:r>
        <w:rPr>
          <w:sz w:val="24"/>
          <w:szCs w:val="24"/>
        </w:rPr>
        <w:t>Доля принадлежащих лицу обыкновенных акций общества, 0%</w:t>
      </w:r>
    </w:p>
    <w:p w:rsidR="00E971A4" w:rsidRDefault="00E971A4" w:rsidP="00E971A4">
      <w:pPr>
        <w:ind w:firstLine="708"/>
        <w:jc w:val="both"/>
        <w:rPr>
          <w:sz w:val="24"/>
          <w:szCs w:val="24"/>
        </w:rPr>
      </w:pPr>
    </w:p>
    <w:p w:rsidR="00A83E65" w:rsidRDefault="00970FAA" w:rsidP="00E971A4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течение отчетного года в исполнительные органы Общества иные лица, не являющиеся к настоящему времени членами исполнительных органов </w:t>
      </w:r>
      <w:r w:rsidR="00066556">
        <w:rPr>
          <w:sz w:val="24"/>
          <w:szCs w:val="24"/>
        </w:rPr>
        <w:t>ОАО «Сиверский Инвест-Строй»</w:t>
      </w:r>
      <w:r>
        <w:rPr>
          <w:sz w:val="24"/>
          <w:szCs w:val="24"/>
        </w:rPr>
        <w:t xml:space="preserve"> - не входили.</w:t>
      </w:r>
    </w:p>
    <w:p w:rsidR="00C362FB" w:rsidRDefault="00A83E65" w:rsidP="00C362FB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C362FB">
        <w:rPr>
          <w:sz w:val="24"/>
          <w:szCs w:val="24"/>
        </w:rPr>
        <w:t>В течение 2012 года членами исполнительных органов Общества сделки с акциями Общества не совершались.</w:t>
      </w:r>
    </w:p>
    <w:p w:rsidR="00C362FB" w:rsidRDefault="00C362FB" w:rsidP="00C362FB">
      <w:pPr>
        <w:jc w:val="both"/>
        <w:rPr>
          <w:b/>
          <w:bCs/>
        </w:rPr>
      </w:pPr>
    </w:p>
    <w:p w:rsidR="00B03363" w:rsidRPr="00B03363" w:rsidRDefault="00B030A6" w:rsidP="004E5BF5">
      <w:pPr>
        <w:pStyle w:val="Prikaz"/>
        <w:ind w:firstLine="0"/>
        <w:jc w:val="center"/>
        <w:rPr>
          <w:b/>
          <w:bCs/>
        </w:rPr>
      </w:pPr>
      <w:proofErr w:type="gramStart"/>
      <w:r>
        <w:rPr>
          <w:b/>
          <w:bCs/>
          <w:lang w:val="en-US"/>
        </w:rPr>
        <w:t>X</w:t>
      </w:r>
      <w:r w:rsidR="00B03363" w:rsidRPr="00B03363">
        <w:rPr>
          <w:b/>
          <w:bCs/>
        </w:rPr>
        <w:t xml:space="preserve">. Критерии определения и размер вознаграждения, выплаченного членам органов управления Общества в </w:t>
      </w:r>
      <w:r w:rsidR="005C2882">
        <w:rPr>
          <w:b/>
          <w:bCs/>
        </w:rPr>
        <w:t>течение 20</w:t>
      </w:r>
      <w:r w:rsidR="00074E98">
        <w:rPr>
          <w:b/>
          <w:bCs/>
        </w:rPr>
        <w:t>12</w:t>
      </w:r>
      <w:r w:rsidR="005C2882">
        <w:rPr>
          <w:b/>
          <w:bCs/>
        </w:rPr>
        <w:t xml:space="preserve"> года</w:t>
      </w:r>
      <w:r w:rsidR="00B03363" w:rsidRPr="00B03363">
        <w:rPr>
          <w:b/>
          <w:bCs/>
        </w:rPr>
        <w:t>.</w:t>
      </w:r>
      <w:proofErr w:type="gramEnd"/>
    </w:p>
    <w:p w:rsidR="00074E98" w:rsidRDefault="00074E98" w:rsidP="00FD2F86">
      <w:pPr>
        <w:ind w:firstLine="708"/>
        <w:jc w:val="both"/>
        <w:rPr>
          <w:b/>
          <w:bCs/>
          <w:sz w:val="24"/>
          <w:szCs w:val="24"/>
        </w:rPr>
      </w:pPr>
    </w:p>
    <w:p w:rsidR="00FD2F86" w:rsidRDefault="00FD2F86" w:rsidP="00FD2F86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В настоящее время общество не практикует выплату вознаграждений членам Совета директоров, хоте в дальнейшем такие выплаты не исключаются.</w:t>
      </w:r>
    </w:p>
    <w:p w:rsidR="00FD2F86" w:rsidRDefault="00FD2F86" w:rsidP="00FD2F86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Единственным членом органов управления общества, который в течение 20</w:t>
      </w:r>
      <w:r w:rsidR="00B168FE">
        <w:rPr>
          <w:sz w:val="24"/>
          <w:szCs w:val="24"/>
        </w:rPr>
        <w:t>12</w:t>
      </w:r>
      <w:r>
        <w:rPr>
          <w:sz w:val="24"/>
          <w:szCs w:val="24"/>
        </w:rPr>
        <w:t xml:space="preserve"> года получал вознаграждение за выполнение управленческих функций, является единоличный исполнительный орган </w:t>
      </w:r>
      <w:r w:rsidR="00066556">
        <w:rPr>
          <w:sz w:val="24"/>
          <w:szCs w:val="24"/>
        </w:rPr>
        <w:t>ОАО «Сиверский Инвест-Строй»</w:t>
      </w:r>
      <w:r>
        <w:rPr>
          <w:sz w:val="24"/>
          <w:szCs w:val="24"/>
        </w:rPr>
        <w:t xml:space="preserve"> -  </w:t>
      </w:r>
      <w:r w:rsidR="00B168FE">
        <w:rPr>
          <w:sz w:val="24"/>
          <w:szCs w:val="24"/>
        </w:rPr>
        <w:t xml:space="preserve">генеральный директор </w:t>
      </w:r>
      <w:proofErr w:type="spellStart"/>
      <w:r w:rsidR="00B168FE">
        <w:rPr>
          <w:sz w:val="24"/>
          <w:szCs w:val="24"/>
        </w:rPr>
        <w:t>Саввин</w:t>
      </w:r>
      <w:proofErr w:type="spellEnd"/>
      <w:r w:rsidR="00B168FE">
        <w:rPr>
          <w:sz w:val="24"/>
          <w:szCs w:val="24"/>
        </w:rPr>
        <w:t xml:space="preserve"> Андрей Викторович</w:t>
      </w:r>
      <w:r>
        <w:rPr>
          <w:sz w:val="24"/>
          <w:szCs w:val="24"/>
        </w:rPr>
        <w:t>.</w:t>
      </w:r>
    </w:p>
    <w:p w:rsidR="00FD2F86" w:rsidRPr="00FD2F86" w:rsidRDefault="00FD2F86" w:rsidP="00FD2F86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Вознаграждение единоличного исполнительного органа определяется как фиксированная сумма (ежемесячный оклад) в соответствии с трудовым договором</w:t>
      </w:r>
      <w:r w:rsidR="00C362FB">
        <w:rPr>
          <w:sz w:val="24"/>
          <w:szCs w:val="24"/>
        </w:rPr>
        <w:t>.</w:t>
      </w:r>
    </w:p>
    <w:p w:rsidR="00B044D7" w:rsidRPr="00517D17" w:rsidRDefault="00B044D7" w:rsidP="00B044D7">
      <w:pPr>
        <w:ind w:firstLine="708"/>
        <w:rPr>
          <w:bCs/>
          <w:sz w:val="24"/>
          <w:szCs w:val="24"/>
        </w:rPr>
      </w:pPr>
      <w:r w:rsidRPr="00517D17">
        <w:rPr>
          <w:bCs/>
          <w:sz w:val="24"/>
          <w:szCs w:val="24"/>
        </w:rPr>
        <w:t>Информация о размере вознаграждения единоличного исполнительного органа относится к конфиденциальной информации.</w:t>
      </w:r>
    </w:p>
    <w:p w:rsidR="00FD2F86" w:rsidRPr="00805D8A" w:rsidRDefault="00FD2F86" w:rsidP="00C362FB">
      <w:pPr>
        <w:rPr>
          <w:sz w:val="24"/>
          <w:szCs w:val="24"/>
        </w:rPr>
      </w:pPr>
    </w:p>
    <w:p w:rsidR="00805D8A" w:rsidRPr="00805D8A" w:rsidRDefault="00805D8A" w:rsidP="00805D8A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X</w:t>
      </w:r>
      <w:r w:rsidR="00B030A6">
        <w:rPr>
          <w:b/>
          <w:bCs/>
          <w:lang w:val="en-US"/>
        </w:rPr>
        <w:t>I</w:t>
      </w:r>
      <w:r w:rsidRPr="00B03363">
        <w:rPr>
          <w:b/>
          <w:bCs/>
        </w:rPr>
        <w:t xml:space="preserve">. </w:t>
      </w:r>
      <w:r>
        <w:rPr>
          <w:b/>
          <w:bCs/>
        </w:rPr>
        <w:t>Сведения о соблюдении</w:t>
      </w:r>
      <w:r w:rsidRPr="00805D8A">
        <w:rPr>
          <w:b/>
          <w:bCs/>
        </w:rPr>
        <w:t xml:space="preserve"> обществом кодекса корпоративного поведения.</w:t>
      </w:r>
    </w:p>
    <w:p w:rsidR="00F75B03" w:rsidRDefault="00F75B03">
      <w:pPr>
        <w:jc w:val="center"/>
        <w:rPr>
          <w:sz w:val="24"/>
          <w:szCs w:val="24"/>
        </w:rPr>
      </w:pPr>
    </w:p>
    <w:p w:rsidR="00F75B03" w:rsidRDefault="00666D00" w:rsidP="002A62BE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gramStart"/>
      <w:r>
        <w:rPr>
          <w:sz w:val="24"/>
          <w:szCs w:val="24"/>
        </w:rPr>
        <w:t>Обществом официально не утвержден</w:t>
      </w:r>
      <w:r w:rsidR="002A62BE">
        <w:rPr>
          <w:sz w:val="24"/>
          <w:szCs w:val="24"/>
        </w:rPr>
        <w:t xml:space="preserve"> кодекс корпоративного поведения или иной аналогичный документ, однако </w:t>
      </w:r>
      <w:r w:rsidR="00066556">
        <w:rPr>
          <w:sz w:val="24"/>
          <w:szCs w:val="24"/>
        </w:rPr>
        <w:t>ОАО «Сиверский Инвест-Строй»</w:t>
      </w:r>
      <w:r w:rsidR="003B76FB">
        <w:rPr>
          <w:sz w:val="24"/>
          <w:szCs w:val="24"/>
        </w:rPr>
        <w:t xml:space="preserve"> </w:t>
      </w:r>
      <w:r w:rsidR="002A62BE">
        <w:rPr>
          <w:sz w:val="24"/>
          <w:szCs w:val="24"/>
        </w:rPr>
        <w:t xml:space="preserve"> обеспечивает акционерам все возможности по участию в управлении обществом и ознакомлению с информацией о деятельности общества в соответствии с Федеральным Законом «Об акционерных обществах», Федеральным Законом «О рынке ценных бумаг» и нормативными правовыми актами федерального органа исполнительной власти по рынку ценных бумаг.</w:t>
      </w:r>
      <w:proofErr w:type="gramEnd"/>
    </w:p>
    <w:p w:rsidR="004E5BF5" w:rsidRPr="00074E98" w:rsidRDefault="002A62BE" w:rsidP="00074E98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Основным принципом построения обществом взаимоотношений с акционерами и инвесторами является разумный баланс интересов общества как хозяйствующего субъекта и как акционерного общества, заинтересованного в защите прав и законных интересов своих акционеров.</w:t>
      </w:r>
    </w:p>
    <w:p w:rsidR="004E5BF5" w:rsidRPr="005A2EC8" w:rsidRDefault="004E5BF5" w:rsidP="002A62BE">
      <w:pPr>
        <w:pStyle w:val="Prikaz"/>
        <w:ind w:firstLine="0"/>
        <w:jc w:val="center"/>
        <w:rPr>
          <w:b/>
          <w:bCs/>
        </w:rPr>
      </w:pPr>
    </w:p>
    <w:p w:rsidR="002A62BE" w:rsidRDefault="002A62BE" w:rsidP="006258FF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X</w:t>
      </w:r>
      <w:r w:rsidR="00B030A6">
        <w:rPr>
          <w:b/>
          <w:bCs/>
          <w:lang w:val="en-US"/>
        </w:rPr>
        <w:t>II</w:t>
      </w:r>
      <w:r w:rsidRPr="00B03363">
        <w:rPr>
          <w:b/>
          <w:bCs/>
        </w:rPr>
        <w:t xml:space="preserve">. </w:t>
      </w:r>
      <w:r>
        <w:rPr>
          <w:b/>
          <w:bCs/>
        </w:rPr>
        <w:t>Сведения о крупных сделках, совершенных обществом в отчетном году</w:t>
      </w:r>
    </w:p>
    <w:p w:rsidR="004155AF" w:rsidRPr="006258FF" w:rsidRDefault="004155AF" w:rsidP="006258FF">
      <w:pPr>
        <w:pStyle w:val="Prikaz"/>
        <w:ind w:firstLine="0"/>
        <w:jc w:val="center"/>
        <w:rPr>
          <w:b/>
          <w:bCs/>
        </w:rPr>
      </w:pPr>
    </w:p>
    <w:p w:rsidR="006258FF" w:rsidRDefault="006258FF" w:rsidP="006258FF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Сделки, признаваемые в соответствие с ФЗ «Об акционерных обществах» крупными сделками, а так же иные сделки, на совершение которых в соответствии с Уставом акционерного общества распространяется порядок одобрения крупных сделок, в отчетном году не совершалось.</w:t>
      </w:r>
    </w:p>
    <w:p w:rsidR="00F75B03" w:rsidRDefault="00F75B03">
      <w:pPr>
        <w:jc w:val="center"/>
        <w:rPr>
          <w:sz w:val="24"/>
          <w:szCs w:val="24"/>
        </w:rPr>
      </w:pPr>
    </w:p>
    <w:p w:rsidR="002A62BE" w:rsidRDefault="002A62BE" w:rsidP="002A62BE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XI</w:t>
      </w:r>
      <w:r w:rsidR="00B030A6">
        <w:rPr>
          <w:b/>
          <w:bCs/>
          <w:lang w:val="en-US"/>
        </w:rPr>
        <w:t>II</w:t>
      </w:r>
      <w:r w:rsidRPr="00B03363">
        <w:rPr>
          <w:b/>
          <w:bCs/>
        </w:rPr>
        <w:t xml:space="preserve">. </w:t>
      </w:r>
      <w:r>
        <w:rPr>
          <w:b/>
          <w:bCs/>
        </w:rPr>
        <w:t>Сведения о сделках</w:t>
      </w:r>
      <w:r w:rsidRPr="002A62BE">
        <w:rPr>
          <w:b/>
          <w:bCs/>
        </w:rPr>
        <w:t xml:space="preserve"> </w:t>
      </w:r>
      <w:r>
        <w:rPr>
          <w:b/>
          <w:bCs/>
          <w:lang w:val="en-US"/>
        </w:rPr>
        <w:t>c</w:t>
      </w:r>
      <w:r w:rsidRPr="002A62BE">
        <w:rPr>
          <w:b/>
          <w:bCs/>
        </w:rPr>
        <w:t xml:space="preserve"> </w:t>
      </w:r>
      <w:r>
        <w:rPr>
          <w:b/>
          <w:bCs/>
        </w:rPr>
        <w:t>заинтересованностью, совершенных обществом в отчетном году</w:t>
      </w:r>
    </w:p>
    <w:p w:rsidR="004155AF" w:rsidRPr="00805D8A" w:rsidRDefault="004155AF" w:rsidP="002A62BE">
      <w:pPr>
        <w:pStyle w:val="Prikaz"/>
        <w:ind w:firstLine="0"/>
        <w:jc w:val="center"/>
        <w:rPr>
          <w:b/>
          <w:bCs/>
        </w:rPr>
      </w:pPr>
    </w:p>
    <w:p w:rsidR="00F75B03" w:rsidRDefault="006258FF" w:rsidP="004155AF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Сделки, признаваемые в соответствие с ФЗ «Об акционерных обществах» сделками, </w:t>
      </w:r>
      <w:r w:rsidR="004155AF">
        <w:rPr>
          <w:sz w:val="24"/>
          <w:szCs w:val="24"/>
        </w:rPr>
        <w:t xml:space="preserve">в </w:t>
      </w:r>
      <w:r>
        <w:rPr>
          <w:sz w:val="24"/>
          <w:szCs w:val="24"/>
        </w:rPr>
        <w:t>которых имелась заинтересованность, в отчетном году не совершалось.</w:t>
      </w:r>
    </w:p>
    <w:p w:rsidR="004155AF" w:rsidRDefault="004155AF">
      <w:pPr>
        <w:jc w:val="center"/>
        <w:rPr>
          <w:sz w:val="24"/>
          <w:szCs w:val="24"/>
        </w:rPr>
      </w:pPr>
    </w:p>
    <w:p w:rsidR="00577F12" w:rsidRPr="00577F12" w:rsidRDefault="00B030A6" w:rsidP="00577F12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XIV</w:t>
      </w:r>
      <w:r w:rsidR="00577F12" w:rsidRPr="00B03363">
        <w:rPr>
          <w:b/>
          <w:bCs/>
        </w:rPr>
        <w:t xml:space="preserve">. </w:t>
      </w:r>
      <w:r w:rsidR="00577F12">
        <w:rPr>
          <w:b/>
          <w:bCs/>
        </w:rPr>
        <w:t>Дополнительная информация для акционеров</w:t>
      </w:r>
    </w:p>
    <w:p w:rsidR="00F75B03" w:rsidRDefault="00F75B03">
      <w:pPr>
        <w:jc w:val="center"/>
        <w:rPr>
          <w:sz w:val="24"/>
          <w:szCs w:val="24"/>
        </w:rPr>
      </w:pPr>
    </w:p>
    <w:p w:rsidR="00577F12" w:rsidRDefault="00577F12" w:rsidP="00612B36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Уставный капитал общества равен </w:t>
      </w:r>
      <w:r w:rsidR="00230535">
        <w:rPr>
          <w:sz w:val="24"/>
          <w:szCs w:val="24"/>
        </w:rPr>
        <w:t>33 834 000</w:t>
      </w:r>
      <w:r>
        <w:rPr>
          <w:sz w:val="24"/>
          <w:szCs w:val="24"/>
        </w:rPr>
        <w:t xml:space="preserve"> рублям и разделен на </w:t>
      </w:r>
      <w:r w:rsidR="00230535">
        <w:rPr>
          <w:sz w:val="24"/>
          <w:szCs w:val="24"/>
        </w:rPr>
        <w:t>33 834</w:t>
      </w:r>
      <w:r w:rsidR="000D0197">
        <w:rPr>
          <w:sz w:val="24"/>
          <w:szCs w:val="24"/>
        </w:rPr>
        <w:t xml:space="preserve"> </w:t>
      </w:r>
      <w:r>
        <w:rPr>
          <w:sz w:val="24"/>
          <w:szCs w:val="24"/>
        </w:rPr>
        <w:t>штук обыкновенных акций.</w:t>
      </w:r>
    </w:p>
    <w:p w:rsidR="003A3467" w:rsidRDefault="003A3467" w:rsidP="003A3467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Ведение реестра акционеров осуществляется Обществом самостоятельно.</w:t>
      </w:r>
    </w:p>
    <w:p w:rsidR="00577F12" w:rsidRDefault="00577F12" w:rsidP="00577F12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По вопросам получения доступа к информации для акционеров можно обращаться:</w:t>
      </w:r>
    </w:p>
    <w:p w:rsidR="00577F12" w:rsidRPr="00577F12" w:rsidRDefault="00577F12" w:rsidP="00612B36">
      <w:pPr>
        <w:ind w:firstLine="708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Адрес (адреса):</w:t>
      </w:r>
      <w:r w:rsidR="00612B36">
        <w:rPr>
          <w:sz w:val="24"/>
          <w:szCs w:val="24"/>
        </w:rPr>
        <w:t xml:space="preserve"> </w:t>
      </w:r>
      <w:r w:rsidR="00C35024" w:rsidRPr="00C35024">
        <w:rPr>
          <w:color w:val="000000"/>
          <w:sz w:val="24"/>
          <w:szCs w:val="24"/>
        </w:rPr>
        <w:t xml:space="preserve">188333, Российская Федерация, Ленинградская обл., Гатчинский р-н, д. </w:t>
      </w:r>
      <w:proofErr w:type="spellStart"/>
      <w:r w:rsidR="00C35024" w:rsidRPr="00C35024">
        <w:rPr>
          <w:color w:val="000000"/>
          <w:sz w:val="24"/>
          <w:szCs w:val="24"/>
        </w:rPr>
        <w:t>Старосиверская</w:t>
      </w:r>
      <w:proofErr w:type="spellEnd"/>
      <w:r w:rsidR="00C35024" w:rsidRPr="00C35024">
        <w:rPr>
          <w:color w:val="000000"/>
          <w:sz w:val="24"/>
          <w:szCs w:val="24"/>
        </w:rPr>
        <w:t xml:space="preserve">, ул. </w:t>
      </w:r>
      <w:proofErr w:type="spellStart"/>
      <w:r w:rsidR="00C35024" w:rsidRPr="00C35024">
        <w:rPr>
          <w:color w:val="000000"/>
          <w:sz w:val="24"/>
          <w:szCs w:val="24"/>
        </w:rPr>
        <w:t>Кезевская</w:t>
      </w:r>
      <w:proofErr w:type="spellEnd"/>
      <w:r w:rsidR="00C35024" w:rsidRPr="00C35024">
        <w:rPr>
          <w:color w:val="000000"/>
          <w:sz w:val="24"/>
          <w:szCs w:val="24"/>
        </w:rPr>
        <w:t xml:space="preserve"> дорога, д. 64А</w:t>
      </w:r>
      <w:r w:rsidR="00C35024">
        <w:rPr>
          <w:sz w:val="24"/>
          <w:szCs w:val="24"/>
        </w:rPr>
        <w:t xml:space="preserve"> </w:t>
      </w:r>
      <w:proofErr w:type="gramEnd"/>
    </w:p>
    <w:sectPr w:rsidR="00577F12" w:rsidRPr="00577F12">
      <w:pgSz w:w="11906" w:h="16838"/>
      <w:pgMar w:top="993" w:right="849" w:bottom="1134" w:left="179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291F63"/>
    <w:multiLevelType w:val="hybridMultilevel"/>
    <w:tmpl w:val="75C6C72C"/>
    <w:lvl w:ilvl="0" w:tplc="78AE1762">
      <w:start w:val="3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">
    <w:nsid w:val="31C51FFC"/>
    <w:multiLevelType w:val="hybridMultilevel"/>
    <w:tmpl w:val="7862CED8"/>
    <w:lvl w:ilvl="0" w:tplc="041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">
    <w:nsid w:val="426B3799"/>
    <w:multiLevelType w:val="hybridMultilevel"/>
    <w:tmpl w:val="12C6B51A"/>
    <w:lvl w:ilvl="0" w:tplc="2C80B8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52B82DFA"/>
    <w:multiLevelType w:val="hybridMultilevel"/>
    <w:tmpl w:val="FF483B32"/>
    <w:lvl w:ilvl="0" w:tplc="9FD427A2">
      <w:start w:val="5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08"/>
  <w:hyphenationZone w:val="425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compat>
    <w:usePrinterMetrics/>
    <w:doNotSuppressParagraphBorders/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76D2A"/>
    <w:rsid w:val="00012A0B"/>
    <w:rsid w:val="000231BD"/>
    <w:rsid w:val="000410D6"/>
    <w:rsid w:val="00066556"/>
    <w:rsid w:val="00071F78"/>
    <w:rsid w:val="00074E98"/>
    <w:rsid w:val="000810EB"/>
    <w:rsid w:val="00084008"/>
    <w:rsid w:val="00097E1A"/>
    <w:rsid w:val="000B6461"/>
    <w:rsid w:val="000C26BE"/>
    <w:rsid w:val="000D0197"/>
    <w:rsid w:val="000E1AE6"/>
    <w:rsid w:val="0010383F"/>
    <w:rsid w:val="0011342E"/>
    <w:rsid w:val="00122708"/>
    <w:rsid w:val="001507F5"/>
    <w:rsid w:val="00155A6B"/>
    <w:rsid w:val="00174916"/>
    <w:rsid w:val="0019274C"/>
    <w:rsid w:val="001D6A41"/>
    <w:rsid w:val="001F52E8"/>
    <w:rsid w:val="00230535"/>
    <w:rsid w:val="002456C9"/>
    <w:rsid w:val="00275E7A"/>
    <w:rsid w:val="00276D2A"/>
    <w:rsid w:val="002927E9"/>
    <w:rsid w:val="002928D1"/>
    <w:rsid w:val="002A3974"/>
    <w:rsid w:val="002A62BE"/>
    <w:rsid w:val="002B5D77"/>
    <w:rsid w:val="00300301"/>
    <w:rsid w:val="003012BC"/>
    <w:rsid w:val="00327E9D"/>
    <w:rsid w:val="0033574B"/>
    <w:rsid w:val="00366E9D"/>
    <w:rsid w:val="00380550"/>
    <w:rsid w:val="003A3467"/>
    <w:rsid w:val="003B76FB"/>
    <w:rsid w:val="003D0D72"/>
    <w:rsid w:val="003D703E"/>
    <w:rsid w:val="003E5FFA"/>
    <w:rsid w:val="004027BF"/>
    <w:rsid w:val="004155AF"/>
    <w:rsid w:val="00447A64"/>
    <w:rsid w:val="004A1ED1"/>
    <w:rsid w:val="004B50FA"/>
    <w:rsid w:val="004C31BD"/>
    <w:rsid w:val="004E5BF5"/>
    <w:rsid w:val="00501BD9"/>
    <w:rsid w:val="0050263F"/>
    <w:rsid w:val="00503E46"/>
    <w:rsid w:val="00577F12"/>
    <w:rsid w:val="00581CA7"/>
    <w:rsid w:val="00584E0C"/>
    <w:rsid w:val="005A2EC8"/>
    <w:rsid w:val="005A381A"/>
    <w:rsid w:val="005A5A4F"/>
    <w:rsid w:val="005C2882"/>
    <w:rsid w:val="005C40D3"/>
    <w:rsid w:val="005D34F9"/>
    <w:rsid w:val="005D4EA0"/>
    <w:rsid w:val="005F2467"/>
    <w:rsid w:val="00612B36"/>
    <w:rsid w:val="00613276"/>
    <w:rsid w:val="0061460F"/>
    <w:rsid w:val="006258FF"/>
    <w:rsid w:val="006517CD"/>
    <w:rsid w:val="00666D00"/>
    <w:rsid w:val="00676B4B"/>
    <w:rsid w:val="006801C3"/>
    <w:rsid w:val="006819D6"/>
    <w:rsid w:val="006A770E"/>
    <w:rsid w:val="006B54D4"/>
    <w:rsid w:val="006E58D1"/>
    <w:rsid w:val="00721D83"/>
    <w:rsid w:val="00743866"/>
    <w:rsid w:val="00767114"/>
    <w:rsid w:val="007A236F"/>
    <w:rsid w:val="007D039A"/>
    <w:rsid w:val="007D72C8"/>
    <w:rsid w:val="007F2D43"/>
    <w:rsid w:val="00805D8A"/>
    <w:rsid w:val="008129D7"/>
    <w:rsid w:val="008317C7"/>
    <w:rsid w:val="00847FE4"/>
    <w:rsid w:val="008507D7"/>
    <w:rsid w:val="008971AF"/>
    <w:rsid w:val="008A580B"/>
    <w:rsid w:val="008B2333"/>
    <w:rsid w:val="008B2844"/>
    <w:rsid w:val="008D0539"/>
    <w:rsid w:val="008D55AD"/>
    <w:rsid w:val="008F0498"/>
    <w:rsid w:val="0090141F"/>
    <w:rsid w:val="00917CB1"/>
    <w:rsid w:val="009632AF"/>
    <w:rsid w:val="0096668D"/>
    <w:rsid w:val="00970FAA"/>
    <w:rsid w:val="00983BB0"/>
    <w:rsid w:val="009B7D49"/>
    <w:rsid w:val="009B7F90"/>
    <w:rsid w:val="009C21CD"/>
    <w:rsid w:val="009E57BA"/>
    <w:rsid w:val="00A05855"/>
    <w:rsid w:val="00A536A4"/>
    <w:rsid w:val="00A638C1"/>
    <w:rsid w:val="00A75BF6"/>
    <w:rsid w:val="00A77B22"/>
    <w:rsid w:val="00A83E65"/>
    <w:rsid w:val="00A873D3"/>
    <w:rsid w:val="00AA7F16"/>
    <w:rsid w:val="00AE1737"/>
    <w:rsid w:val="00AF3EE4"/>
    <w:rsid w:val="00B01193"/>
    <w:rsid w:val="00B028E7"/>
    <w:rsid w:val="00B030A6"/>
    <w:rsid w:val="00B03363"/>
    <w:rsid w:val="00B044D7"/>
    <w:rsid w:val="00B168FE"/>
    <w:rsid w:val="00B6568E"/>
    <w:rsid w:val="00B73B66"/>
    <w:rsid w:val="00B87B02"/>
    <w:rsid w:val="00BB525E"/>
    <w:rsid w:val="00BD04E6"/>
    <w:rsid w:val="00BE51E8"/>
    <w:rsid w:val="00BE6485"/>
    <w:rsid w:val="00C0410E"/>
    <w:rsid w:val="00C35024"/>
    <w:rsid w:val="00C362FB"/>
    <w:rsid w:val="00C63F2D"/>
    <w:rsid w:val="00C66526"/>
    <w:rsid w:val="00CB3629"/>
    <w:rsid w:val="00CB6823"/>
    <w:rsid w:val="00CE742C"/>
    <w:rsid w:val="00D0254C"/>
    <w:rsid w:val="00D234A1"/>
    <w:rsid w:val="00D33B32"/>
    <w:rsid w:val="00D43D6D"/>
    <w:rsid w:val="00DA2D39"/>
    <w:rsid w:val="00DE69D5"/>
    <w:rsid w:val="00E0385D"/>
    <w:rsid w:val="00E13943"/>
    <w:rsid w:val="00E5231E"/>
    <w:rsid w:val="00E61A1B"/>
    <w:rsid w:val="00E62AE0"/>
    <w:rsid w:val="00E663A3"/>
    <w:rsid w:val="00E7308F"/>
    <w:rsid w:val="00E73607"/>
    <w:rsid w:val="00E74827"/>
    <w:rsid w:val="00E971A4"/>
    <w:rsid w:val="00ED43E0"/>
    <w:rsid w:val="00F00D2D"/>
    <w:rsid w:val="00F26062"/>
    <w:rsid w:val="00F54656"/>
    <w:rsid w:val="00F75B03"/>
    <w:rsid w:val="00FB4DA5"/>
    <w:rsid w:val="00FC7B22"/>
    <w:rsid w:val="00FD2F86"/>
    <w:rsid w:val="00FE3759"/>
    <w:rsid w:val="00FF6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pPr>
      <w:keepNext/>
      <w:jc w:val="center"/>
      <w:outlineLvl w:val="0"/>
    </w:pPr>
    <w:rPr>
      <w:b/>
      <w:bCs/>
      <w:sz w:val="64"/>
      <w:szCs w:val="64"/>
    </w:rPr>
  </w:style>
  <w:style w:type="paragraph" w:styleId="3">
    <w:name w:val="heading 3"/>
    <w:basedOn w:val="a"/>
    <w:next w:val="a"/>
    <w:link w:val="30"/>
    <w:uiPriority w:val="99"/>
    <w:qFormat/>
    <w:pPr>
      <w:keepNext/>
      <w:jc w:val="center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30">
    <w:name w:val="Заголовок 3 Знак"/>
    <w:link w:val="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276D2A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99"/>
    <w:rsid w:val="0074386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ikaz">
    <w:name w:val="Prikaz"/>
    <w:basedOn w:val="a"/>
    <w:uiPriority w:val="99"/>
    <w:rsid w:val="008D0539"/>
    <w:pPr>
      <w:ind w:firstLine="709"/>
      <w:jc w:val="both"/>
    </w:pPr>
    <w:rPr>
      <w:sz w:val="28"/>
      <w:szCs w:val="28"/>
      <w:lang w:eastAsia="en-US"/>
    </w:rPr>
  </w:style>
  <w:style w:type="paragraph" w:customStyle="1" w:styleId="11">
    <w:name w:val="Знак1 Знак Знак Знак Знак Знак Знак Знак"/>
    <w:basedOn w:val="a"/>
    <w:uiPriority w:val="99"/>
    <w:rsid w:val="00B87B02"/>
    <w:pPr>
      <w:tabs>
        <w:tab w:val="num" w:pos="360"/>
      </w:tabs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styleId="2">
    <w:name w:val="Body Text 2"/>
    <w:basedOn w:val="a"/>
    <w:link w:val="20"/>
    <w:rsid w:val="0090141F"/>
    <w:pPr>
      <w:jc w:val="both"/>
    </w:pPr>
    <w:rPr>
      <w:sz w:val="24"/>
    </w:rPr>
  </w:style>
  <w:style w:type="character" w:customStyle="1" w:styleId="20">
    <w:name w:val="Основной текст 2 Знак"/>
    <w:link w:val="2"/>
    <w:rsid w:val="0090141F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95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7</Pages>
  <Words>1980</Words>
  <Characters>11291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РАО “ЕЭС   РОССИИ”</vt:lpstr>
    </vt:vector>
  </TitlesOfParts>
  <Company>Pre-installed company</Company>
  <LinksUpToDate>false</LinksUpToDate>
  <CharactersWithSpaces>13245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РАО “ЕЭС   РОССИИ”</dc:title>
  <dc:creator>Pre-installed user</dc:creator>
  <cp:lastModifiedBy>viktoriaamur</cp:lastModifiedBy>
  <cp:revision>8</cp:revision>
  <cp:lastPrinted>2005-02-25T10:44:00Z</cp:lastPrinted>
  <dcterms:created xsi:type="dcterms:W3CDTF">2013-06-26T07:59:00Z</dcterms:created>
  <dcterms:modified xsi:type="dcterms:W3CDTF">2013-06-27T07:14:00Z</dcterms:modified>
</cp:coreProperties>
</file>