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B24" w:rsidRPr="00F66C4C" w:rsidRDefault="00686B24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 w:rsidP="00686B24">
      <w:pPr>
        <w:spacing w:after="240"/>
        <w:rPr>
          <w:sz w:val="24"/>
          <w:szCs w:val="24"/>
        </w:rPr>
      </w:pPr>
      <w:bookmarkStart w:id="0" w:name="P1"/>
      <w:bookmarkEnd w:id="0"/>
      <w:proofErr w:type="gramStart"/>
      <w:r w:rsidRPr="00F66C4C">
        <w:rPr>
          <w:sz w:val="24"/>
          <w:szCs w:val="24"/>
        </w:rPr>
        <w:t>Утвержден</w:t>
      </w:r>
      <w:proofErr w:type="gramEnd"/>
      <w:r w:rsidRPr="00F66C4C">
        <w:rPr>
          <w:sz w:val="24"/>
          <w:szCs w:val="24"/>
        </w:rPr>
        <w:t>  решением</w:t>
      </w:r>
    </w:p>
    <w:p w:rsidR="00686B24" w:rsidRPr="00F66C4C" w:rsidRDefault="003E74EF" w:rsidP="00686B24">
      <w:pPr>
        <w:tabs>
          <w:tab w:val="right" w:pos="4326"/>
        </w:tabs>
        <w:ind w:right="4818"/>
        <w:rPr>
          <w:sz w:val="24"/>
          <w:szCs w:val="24"/>
        </w:rPr>
      </w:pPr>
      <w:r w:rsidRPr="00F66C4C">
        <w:rPr>
          <w:sz w:val="24"/>
          <w:szCs w:val="24"/>
        </w:rPr>
        <w:t xml:space="preserve">Совета директоров </w:t>
      </w:r>
      <w:r w:rsidR="00686B24" w:rsidRPr="00F66C4C">
        <w:rPr>
          <w:sz w:val="24"/>
          <w:szCs w:val="24"/>
        </w:rPr>
        <w:tab/>
        <w:t>,</w:t>
      </w:r>
    </w:p>
    <w:p w:rsidR="00686B24" w:rsidRPr="00F66C4C" w:rsidRDefault="00686B24" w:rsidP="00686B24">
      <w:pPr>
        <w:pBdr>
          <w:top w:val="single" w:sz="4" w:space="1" w:color="auto"/>
        </w:pBdr>
        <w:spacing w:after="240"/>
        <w:ind w:right="5160"/>
        <w:jc w:val="center"/>
        <w:rPr>
          <w:sz w:val="24"/>
          <w:szCs w:val="24"/>
        </w:rPr>
      </w:pPr>
      <w:r w:rsidRPr="00F66C4C">
        <w:rPr>
          <w:sz w:val="24"/>
          <w:szCs w:val="24"/>
        </w:rPr>
        <w:t>(наименование органа управления эмитента, утвердившего отчет эмитента)</w:t>
      </w:r>
    </w:p>
    <w:tbl>
      <w:tblPr>
        <w:tblW w:w="419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170"/>
        <w:gridCol w:w="397"/>
        <w:gridCol w:w="255"/>
        <w:gridCol w:w="1021"/>
        <w:gridCol w:w="397"/>
        <w:gridCol w:w="369"/>
        <w:gridCol w:w="452"/>
      </w:tblGrid>
      <w:tr w:rsidR="00686B24" w:rsidRPr="00F66C4C" w:rsidTr="003E74EF">
        <w:trPr>
          <w:cantSplit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F66C4C" w:rsidRDefault="00686B24" w:rsidP="003E74EF">
            <w:pPr>
              <w:rPr>
                <w:sz w:val="24"/>
                <w:szCs w:val="24"/>
              </w:rPr>
            </w:pPr>
            <w:proofErr w:type="gramStart"/>
            <w:r w:rsidRPr="00F66C4C">
              <w:rPr>
                <w:sz w:val="24"/>
                <w:szCs w:val="24"/>
              </w:rPr>
              <w:t>принятым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686B24" w:rsidRPr="00F66C4C" w:rsidRDefault="00686B24" w:rsidP="003E74EF">
            <w:pPr>
              <w:jc w:val="right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F66C4C" w:rsidRDefault="00BD0C02" w:rsidP="003E74EF">
            <w:pPr>
              <w:jc w:val="center"/>
              <w:rPr>
                <w:sz w:val="24"/>
                <w:szCs w:val="24"/>
                <w:lang w:val="en-US"/>
              </w:rPr>
            </w:pPr>
            <w:r w:rsidRPr="00F66C4C">
              <w:rPr>
                <w:sz w:val="24"/>
                <w:szCs w:val="24"/>
                <w:lang w:val="en-US"/>
              </w:rPr>
              <w:t>28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F66C4C" w:rsidRDefault="00686B24" w:rsidP="003E74EF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F66C4C" w:rsidRDefault="003E74EF" w:rsidP="003E74EF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апреля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F66C4C" w:rsidRDefault="00686B24" w:rsidP="003E74EF">
            <w:pPr>
              <w:jc w:val="right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F66C4C" w:rsidRDefault="00BD0C02" w:rsidP="00BD0C02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  <w:lang w:val="en-US"/>
              </w:rPr>
              <w:t>2</w:t>
            </w:r>
            <w:proofErr w:type="spellStart"/>
            <w:r w:rsidR="003E74EF" w:rsidRPr="00F66C4C">
              <w:rPr>
                <w:sz w:val="24"/>
                <w:szCs w:val="24"/>
              </w:rPr>
              <w:t>2</w:t>
            </w:r>
            <w:proofErr w:type="spellEnd"/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F66C4C" w:rsidRDefault="00686B24" w:rsidP="003E74EF">
            <w:pPr>
              <w:ind w:left="57"/>
              <w:rPr>
                <w:sz w:val="24"/>
                <w:szCs w:val="24"/>
              </w:rPr>
            </w:pPr>
            <w:proofErr w:type="gramStart"/>
            <w:r w:rsidRPr="00F66C4C">
              <w:rPr>
                <w:sz w:val="24"/>
                <w:szCs w:val="24"/>
              </w:rPr>
              <w:t>г</w:t>
            </w:r>
            <w:proofErr w:type="gramEnd"/>
            <w:r w:rsidRPr="00F66C4C">
              <w:rPr>
                <w:sz w:val="24"/>
                <w:szCs w:val="24"/>
              </w:rPr>
              <w:t>.,</w:t>
            </w:r>
          </w:p>
        </w:tc>
      </w:tr>
    </w:tbl>
    <w:p w:rsidR="00686B24" w:rsidRPr="00F66C4C" w:rsidRDefault="00686B24" w:rsidP="00686B24">
      <w:pPr>
        <w:spacing w:after="120"/>
        <w:rPr>
          <w:sz w:val="24"/>
          <w:szCs w:val="24"/>
        </w:rPr>
      </w:pPr>
    </w:p>
    <w:tbl>
      <w:tblPr>
        <w:tblW w:w="433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32"/>
        <w:gridCol w:w="170"/>
        <w:gridCol w:w="397"/>
        <w:gridCol w:w="255"/>
        <w:gridCol w:w="1021"/>
        <w:gridCol w:w="397"/>
        <w:gridCol w:w="369"/>
        <w:gridCol w:w="392"/>
      </w:tblGrid>
      <w:tr w:rsidR="00686B24" w:rsidRPr="00F66C4C" w:rsidTr="003E74EF">
        <w:trPr>
          <w:cantSplit/>
        </w:trPr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F66C4C" w:rsidRDefault="00686B24" w:rsidP="003E74EF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 xml:space="preserve">протокол </w:t>
            </w:r>
            <w:proofErr w:type="gramStart"/>
            <w:r w:rsidRPr="00F66C4C">
              <w:rPr>
                <w:sz w:val="24"/>
                <w:szCs w:val="24"/>
              </w:rPr>
              <w:t>от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686B24" w:rsidRPr="00F66C4C" w:rsidRDefault="00686B24" w:rsidP="003E74EF">
            <w:pPr>
              <w:jc w:val="right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F66C4C" w:rsidRDefault="00BD0C02" w:rsidP="003E74EF">
            <w:pPr>
              <w:jc w:val="center"/>
              <w:rPr>
                <w:sz w:val="24"/>
                <w:szCs w:val="24"/>
                <w:lang w:val="en-US"/>
              </w:rPr>
            </w:pPr>
            <w:r w:rsidRPr="00F66C4C">
              <w:rPr>
                <w:sz w:val="24"/>
                <w:szCs w:val="24"/>
                <w:lang w:val="en-US"/>
              </w:rPr>
              <w:t>28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F66C4C" w:rsidRDefault="00686B24" w:rsidP="003E74EF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F66C4C" w:rsidRDefault="003E74EF" w:rsidP="003E74EF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апреля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F66C4C" w:rsidRDefault="00686B24" w:rsidP="003E74EF">
            <w:pPr>
              <w:jc w:val="right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F66C4C" w:rsidRDefault="00BD0C02" w:rsidP="003E74EF">
            <w:pPr>
              <w:rPr>
                <w:sz w:val="24"/>
                <w:szCs w:val="24"/>
                <w:lang w:val="en-US"/>
              </w:rPr>
            </w:pPr>
            <w:r w:rsidRPr="00F66C4C">
              <w:rPr>
                <w:sz w:val="24"/>
                <w:szCs w:val="24"/>
                <w:lang w:val="en-US"/>
              </w:rPr>
              <w:t>22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F66C4C" w:rsidRDefault="00686B24" w:rsidP="003E74EF">
            <w:pPr>
              <w:ind w:left="57"/>
              <w:rPr>
                <w:sz w:val="24"/>
                <w:szCs w:val="24"/>
              </w:rPr>
            </w:pPr>
            <w:proofErr w:type="gramStart"/>
            <w:r w:rsidRPr="00F66C4C">
              <w:rPr>
                <w:sz w:val="24"/>
                <w:szCs w:val="24"/>
              </w:rPr>
              <w:t>г</w:t>
            </w:r>
            <w:proofErr w:type="gramEnd"/>
            <w:r w:rsidRPr="00F66C4C">
              <w:rPr>
                <w:sz w:val="24"/>
                <w:szCs w:val="24"/>
              </w:rPr>
              <w:t>.</w:t>
            </w:r>
          </w:p>
        </w:tc>
      </w:tr>
    </w:tbl>
    <w:p w:rsidR="00686B24" w:rsidRPr="00F66C4C" w:rsidRDefault="00686B24" w:rsidP="00686B24">
      <w:pPr>
        <w:rPr>
          <w:sz w:val="24"/>
          <w:szCs w:val="24"/>
        </w:rPr>
      </w:pPr>
    </w:p>
    <w:tbl>
      <w:tblPr>
        <w:tblW w:w="138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64"/>
        <w:gridCol w:w="1021"/>
      </w:tblGrid>
      <w:tr w:rsidR="00686B24" w:rsidRPr="00F66C4C" w:rsidTr="003E74EF"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F66C4C" w:rsidRDefault="00686B24" w:rsidP="003E74EF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№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F66C4C" w:rsidRDefault="00BD0C02" w:rsidP="003E74EF">
            <w:pPr>
              <w:jc w:val="center"/>
              <w:rPr>
                <w:sz w:val="24"/>
                <w:szCs w:val="24"/>
                <w:lang w:val="en-US"/>
              </w:rPr>
            </w:pPr>
            <w:r w:rsidRPr="00F66C4C">
              <w:rPr>
                <w:sz w:val="24"/>
                <w:szCs w:val="24"/>
                <w:lang w:val="en-US"/>
              </w:rPr>
              <w:t>11</w:t>
            </w:r>
          </w:p>
        </w:tc>
      </w:tr>
    </w:tbl>
    <w:p w:rsidR="001E48E0" w:rsidRPr="00F66C4C" w:rsidRDefault="001E48E0" w:rsidP="001E48E0">
      <w:pPr>
        <w:spacing w:before="960"/>
        <w:jc w:val="center"/>
        <w:rPr>
          <w:b/>
          <w:bCs/>
          <w:sz w:val="24"/>
          <w:szCs w:val="24"/>
        </w:rPr>
      </w:pPr>
      <w:r w:rsidRPr="00F66C4C">
        <w:rPr>
          <w:b/>
          <w:bCs/>
          <w:sz w:val="24"/>
          <w:szCs w:val="24"/>
        </w:rPr>
        <w:t>ОТЧЕТ ЭМИТЕНТА ЭМИССИОННЫХ ЦЕННЫХ БУМАГ</w:t>
      </w:r>
    </w:p>
    <w:p w:rsidR="00D05FB6" w:rsidRPr="00F66C4C" w:rsidRDefault="001E48E0" w:rsidP="00D05FB6">
      <w:pPr>
        <w:spacing w:before="120"/>
        <w:jc w:val="center"/>
        <w:rPr>
          <w:b/>
          <w:bCs/>
          <w:i/>
          <w:iCs/>
          <w:sz w:val="24"/>
          <w:szCs w:val="24"/>
        </w:rPr>
      </w:pPr>
      <w:r w:rsidRPr="00F66C4C">
        <w:rPr>
          <w:b/>
          <w:bCs/>
          <w:i/>
          <w:iCs/>
          <w:sz w:val="24"/>
          <w:szCs w:val="24"/>
        </w:rPr>
        <w:t xml:space="preserve">Открытое акционерное общество </w:t>
      </w:r>
    </w:p>
    <w:p w:rsidR="001E48E0" w:rsidRPr="00F66C4C" w:rsidRDefault="001E48E0" w:rsidP="004D0BED">
      <w:pPr>
        <w:jc w:val="center"/>
        <w:rPr>
          <w:b/>
          <w:bCs/>
          <w:i/>
          <w:iCs/>
          <w:sz w:val="24"/>
          <w:szCs w:val="24"/>
        </w:rPr>
      </w:pPr>
      <w:r w:rsidRPr="00F66C4C">
        <w:rPr>
          <w:b/>
          <w:bCs/>
          <w:i/>
          <w:iCs/>
          <w:sz w:val="24"/>
          <w:szCs w:val="24"/>
        </w:rPr>
        <w:t>"Томская домостроительная компания"</w:t>
      </w:r>
    </w:p>
    <w:p w:rsidR="001E48E0" w:rsidRPr="00F66C4C" w:rsidRDefault="001E48E0" w:rsidP="00D05FB6">
      <w:pPr>
        <w:jc w:val="center"/>
        <w:rPr>
          <w:b/>
          <w:bCs/>
          <w:i/>
          <w:iCs/>
          <w:sz w:val="24"/>
          <w:szCs w:val="24"/>
        </w:rPr>
      </w:pPr>
      <w:r w:rsidRPr="00F66C4C">
        <w:rPr>
          <w:b/>
          <w:bCs/>
          <w:i/>
          <w:iCs/>
          <w:sz w:val="24"/>
          <w:szCs w:val="24"/>
        </w:rPr>
        <w:t>Код эмитента: 11363-F</w:t>
      </w:r>
    </w:p>
    <w:p w:rsidR="001E48E0" w:rsidRPr="00F66C4C" w:rsidRDefault="001E48E0" w:rsidP="00D05FB6">
      <w:pPr>
        <w:jc w:val="center"/>
        <w:rPr>
          <w:b/>
          <w:bCs/>
          <w:i/>
          <w:sz w:val="24"/>
          <w:szCs w:val="24"/>
        </w:rPr>
      </w:pPr>
      <w:r w:rsidRPr="00F66C4C">
        <w:rPr>
          <w:b/>
          <w:bCs/>
          <w:i/>
          <w:sz w:val="24"/>
          <w:szCs w:val="24"/>
        </w:rPr>
        <w:t>за 1</w:t>
      </w:r>
      <w:r w:rsidR="00D05FB6" w:rsidRPr="00F66C4C">
        <w:rPr>
          <w:b/>
          <w:bCs/>
          <w:i/>
          <w:sz w:val="24"/>
          <w:szCs w:val="24"/>
        </w:rPr>
        <w:t>2 месяцев</w:t>
      </w:r>
      <w:r w:rsidRPr="00F66C4C">
        <w:rPr>
          <w:b/>
          <w:bCs/>
          <w:i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2021 г"/>
        </w:smartTagPr>
        <w:r w:rsidRPr="00F66C4C">
          <w:rPr>
            <w:b/>
            <w:bCs/>
            <w:i/>
            <w:sz w:val="24"/>
            <w:szCs w:val="24"/>
          </w:rPr>
          <w:t>2021 г</w:t>
        </w:r>
      </w:smartTag>
      <w:r w:rsidRPr="00F66C4C">
        <w:rPr>
          <w:b/>
          <w:bCs/>
          <w:i/>
          <w:sz w:val="24"/>
          <w:szCs w:val="24"/>
        </w:rPr>
        <w:t>.</w:t>
      </w:r>
    </w:p>
    <w:p w:rsidR="001E48E0" w:rsidRPr="00F66C4C" w:rsidRDefault="00D05FB6" w:rsidP="00D05FB6">
      <w:pPr>
        <w:spacing w:before="600" w:after="360"/>
        <w:jc w:val="center"/>
        <w:rPr>
          <w:sz w:val="24"/>
          <w:szCs w:val="24"/>
        </w:rPr>
      </w:pPr>
      <w:r w:rsidRPr="00F66C4C"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1E48E0" w:rsidRPr="00F66C4C" w:rsidRDefault="001E48E0" w:rsidP="001E48E0">
      <w:pPr>
        <w:rPr>
          <w:sz w:val="24"/>
          <w:szCs w:val="24"/>
        </w:rPr>
      </w:pPr>
    </w:p>
    <w:p w:rsidR="001E48E0" w:rsidRPr="00F66C4C" w:rsidRDefault="001E48E0" w:rsidP="001E48E0">
      <w:pPr>
        <w:rPr>
          <w:sz w:val="24"/>
          <w:szCs w:val="24"/>
        </w:rPr>
      </w:pPr>
    </w:p>
    <w:tbl>
      <w:tblPr>
        <w:tblW w:w="96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1E48E0" w:rsidRPr="00F66C4C" w:rsidTr="004D0BED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FB6" w:rsidRPr="00F66C4C" w:rsidRDefault="00D05FB6" w:rsidP="004D0BE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Адрес эмитента:</w:t>
            </w:r>
            <w:r w:rsidRPr="00F66C4C">
              <w:rPr>
                <w:b/>
                <w:bCs/>
                <w:sz w:val="24"/>
                <w:szCs w:val="24"/>
              </w:rPr>
              <w:t xml:space="preserve"> 634021 Россия, Томская область, </w:t>
            </w:r>
            <w:proofErr w:type="gramStart"/>
            <w:r w:rsidRPr="00F66C4C">
              <w:rPr>
                <w:b/>
                <w:bCs/>
                <w:sz w:val="24"/>
                <w:szCs w:val="24"/>
              </w:rPr>
              <w:t>г</w:t>
            </w:r>
            <w:proofErr w:type="gramEnd"/>
            <w:r w:rsidRPr="00F66C4C">
              <w:rPr>
                <w:b/>
                <w:bCs/>
                <w:sz w:val="24"/>
                <w:szCs w:val="24"/>
              </w:rPr>
              <w:t>. Томск, Елизаровых 79 корп. 1</w:t>
            </w:r>
          </w:p>
          <w:p w:rsidR="001E48E0" w:rsidRPr="00F66C4C" w:rsidRDefault="001E48E0" w:rsidP="004D0BE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Контактное лицо:</w:t>
            </w:r>
            <w:r w:rsidRPr="00F66C4C">
              <w:rPr>
                <w:b/>
                <w:bCs/>
                <w:sz w:val="24"/>
                <w:szCs w:val="24"/>
              </w:rPr>
              <w:t xml:space="preserve"> Пушкарева Галина Ивановна,  Секретарь</w:t>
            </w:r>
          </w:p>
          <w:p w:rsidR="001E48E0" w:rsidRPr="00F66C4C" w:rsidRDefault="001E48E0" w:rsidP="004D0BE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Телефон:</w:t>
            </w:r>
            <w:r w:rsidRPr="00F66C4C">
              <w:rPr>
                <w:b/>
                <w:bCs/>
                <w:sz w:val="24"/>
                <w:szCs w:val="24"/>
              </w:rPr>
              <w:t xml:space="preserve"> (3822) 71-09-93</w:t>
            </w:r>
          </w:p>
          <w:p w:rsidR="001E48E0" w:rsidRPr="00F66C4C" w:rsidRDefault="001E48E0" w:rsidP="004D0BE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Факс:</w:t>
            </w:r>
            <w:r w:rsidRPr="00F66C4C">
              <w:rPr>
                <w:b/>
                <w:bCs/>
                <w:sz w:val="24"/>
                <w:szCs w:val="24"/>
              </w:rPr>
              <w:t xml:space="preserve"> (3822) 71-13-31</w:t>
            </w:r>
          </w:p>
          <w:p w:rsidR="001E48E0" w:rsidRPr="00F66C4C" w:rsidRDefault="001E48E0" w:rsidP="004D0BE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Адрес электронной почты:</w:t>
            </w:r>
            <w:r w:rsidRPr="00F66C4C">
              <w:rPr>
                <w:b/>
                <w:bCs/>
                <w:sz w:val="24"/>
                <w:szCs w:val="24"/>
              </w:rPr>
              <w:t xml:space="preserve"> gip@tdsk.tomsk.ru</w:t>
            </w:r>
          </w:p>
          <w:p w:rsidR="001E48E0" w:rsidRPr="00F66C4C" w:rsidRDefault="001E48E0" w:rsidP="004D0BED">
            <w:pPr>
              <w:rPr>
                <w:b/>
                <w:bCs/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 w:rsidRPr="00F66C4C">
              <w:rPr>
                <w:b/>
                <w:bCs/>
                <w:sz w:val="24"/>
                <w:szCs w:val="24"/>
              </w:rPr>
              <w:t xml:space="preserve"> disclosure.1prime.ru/</w:t>
            </w:r>
            <w:proofErr w:type="spellStart"/>
            <w:r w:rsidRPr="00F66C4C">
              <w:rPr>
                <w:b/>
                <w:bCs/>
                <w:sz w:val="24"/>
                <w:szCs w:val="24"/>
              </w:rPr>
              <w:t>portal</w:t>
            </w:r>
            <w:proofErr w:type="spellEnd"/>
            <w:r w:rsidRPr="00F66C4C">
              <w:rPr>
                <w:b/>
                <w:bCs/>
                <w:sz w:val="24"/>
                <w:szCs w:val="24"/>
              </w:rPr>
              <w:t>/default.aspx?emld=7014036553</w:t>
            </w:r>
          </w:p>
        </w:tc>
        <w:tc>
          <w:tcPr>
            <w:tcW w:w="360" w:type="dxa"/>
          </w:tcPr>
          <w:p w:rsidR="001E48E0" w:rsidRPr="00F66C4C" w:rsidRDefault="001E48E0" w:rsidP="004D0BED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557"/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D0BED" w:rsidRPr="00F66C4C" w:rsidTr="004D0BED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4D0BED" w:rsidRPr="00F66C4C" w:rsidRDefault="004D0BED" w:rsidP="004D0BED">
            <w:pPr>
              <w:spacing w:before="200"/>
              <w:rPr>
                <w:sz w:val="24"/>
                <w:szCs w:val="24"/>
              </w:rPr>
            </w:pPr>
          </w:p>
          <w:p w:rsidR="004D0BED" w:rsidRPr="00F66C4C" w:rsidRDefault="004D0BED" w:rsidP="004D0BED">
            <w:pPr>
              <w:spacing w:before="200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Генеральный директор</w:t>
            </w:r>
          </w:p>
          <w:p w:rsidR="004D0BED" w:rsidRPr="00F66C4C" w:rsidRDefault="004D0BED" w:rsidP="00F66C4C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 xml:space="preserve">Дата: </w:t>
            </w:r>
            <w:r w:rsidR="00F66C4C" w:rsidRPr="00F66C4C">
              <w:rPr>
                <w:sz w:val="24"/>
                <w:szCs w:val="24"/>
              </w:rPr>
              <w:t xml:space="preserve">28 </w:t>
            </w:r>
            <w:r w:rsidRPr="00F66C4C">
              <w:rPr>
                <w:sz w:val="24"/>
                <w:szCs w:val="24"/>
              </w:rPr>
              <w:t>апреля 2022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4D0BED" w:rsidRPr="00F66C4C" w:rsidRDefault="004D0BED" w:rsidP="004D0BED">
            <w:pPr>
              <w:rPr>
                <w:sz w:val="24"/>
                <w:szCs w:val="24"/>
              </w:rPr>
            </w:pPr>
          </w:p>
          <w:p w:rsidR="004D0BED" w:rsidRPr="00F66C4C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 xml:space="preserve">____________ А.К. </w:t>
            </w:r>
            <w:proofErr w:type="spellStart"/>
            <w:r w:rsidRPr="00F66C4C">
              <w:rPr>
                <w:sz w:val="24"/>
                <w:szCs w:val="24"/>
              </w:rPr>
              <w:t>Шпетер</w:t>
            </w:r>
            <w:proofErr w:type="spellEnd"/>
            <w:r w:rsidRPr="00F66C4C">
              <w:rPr>
                <w:sz w:val="24"/>
                <w:szCs w:val="24"/>
              </w:rPr>
              <w:br/>
            </w:r>
            <w:r w:rsidRPr="00F66C4C">
              <w:rPr>
                <w:sz w:val="24"/>
                <w:szCs w:val="24"/>
              </w:rPr>
              <w:tab/>
              <w:t>подпись</w:t>
            </w:r>
          </w:p>
        </w:tc>
      </w:tr>
      <w:tr w:rsidR="004D0BED" w:rsidRPr="00F66C4C" w:rsidTr="004D0BED">
        <w:trPr>
          <w:trHeight w:val="61"/>
        </w:trPr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4D0BED" w:rsidRPr="00F66C4C" w:rsidRDefault="00812D19" w:rsidP="004D0BE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4D0BED" w:rsidRPr="00F66C4C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</w:p>
        </w:tc>
      </w:tr>
    </w:tbl>
    <w:p w:rsidR="001E48E0" w:rsidRPr="00F66C4C" w:rsidRDefault="001E48E0" w:rsidP="00686B24">
      <w:pPr>
        <w:spacing w:before="360" w:after="360"/>
        <w:jc w:val="center"/>
        <w:rPr>
          <w:sz w:val="24"/>
          <w:szCs w:val="24"/>
          <w:lang w:val="en-US"/>
        </w:rPr>
      </w:pPr>
    </w:p>
    <w:p w:rsidR="004D0BED" w:rsidRPr="00F66C4C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D0BED" w:rsidRPr="00F66C4C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D0BED" w:rsidRPr="00F66C4C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i/>
          <w:sz w:val="24"/>
          <w:szCs w:val="24"/>
        </w:rPr>
      </w:pPr>
      <w:r w:rsidRPr="00F66C4C">
        <w:rPr>
          <w:rFonts w:ascii="Times New Roman" w:hAnsi="Times New Roman" w:cs="Times New Roman"/>
          <w:i/>
          <w:sz w:val="24"/>
          <w:szCs w:val="24"/>
        </w:rPr>
        <w:t>Оглавление</w:t>
      </w:r>
    </w:p>
    <w:p w:rsidR="00CA0A63" w:rsidRDefault="00CA0A63" w:rsidP="00CA0A63">
      <w:pPr>
        <w:pStyle w:val="ConsPlusNormal"/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Введение ___________________________________________________________</w:t>
      </w:r>
      <w:r w:rsidR="0040050A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</w:rPr>
        <w:t>____</w:t>
      </w:r>
      <w:r w:rsidR="0040050A">
        <w:rPr>
          <w:rFonts w:ascii="Times New Roman" w:hAnsi="Times New Roman" w:cs="Times New Roman"/>
          <w:sz w:val="24"/>
          <w:szCs w:val="24"/>
        </w:rPr>
        <w:t>4</w:t>
      </w:r>
    </w:p>
    <w:p w:rsidR="00CA0A63" w:rsidRDefault="00CA0A63" w:rsidP="00CA0A63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A0A63" w:rsidRPr="00F66C4C" w:rsidRDefault="00CA0A63" w:rsidP="00CA0A63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Раздел 1. Управленческий отчет эмитента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</w:t>
      </w:r>
      <w:r w:rsidR="0040050A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</w:rPr>
        <w:t>_____</w:t>
      </w:r>
      <w:r w:rsidR="0040050A">
        <w:rPr>
          <w:rFonts w:ascii="Times New Roman" w:hAnsi="Times New Roman" w:cs="Times New Roman"/>
          <w:sz w:val="24"/>
          <w:szCs w:val="24"/>
        </w:rPr>
        <w:t>4</w:t>
      </w:r>
    </w:p>
    <w:p w:rsidR="00CA0A63" w:rsidRDefault="00CA0A63" w:rsidP="00CA0A63">
      <w:pPr>
        <w:pStyle w:val="ConsPlusNormal"/>
        <w:ind w:left="-284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A0A63" w:rsidRDefault="00CA0A63" w:rsidP="004719AC">
      <w:pPr>
        <w:pStyle w:val="ConsPlusNormal"/>
        <w:numPr>
          <w:ilvl w:val="1"/>
          <w:numId w:val="1"/>
        </w:numPr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Общие сведения об эмитенте и его деятельности</w:t>
      </w:r>
      <w:r w:rsidR="004719AC">
        <w:rPr>
          <w:rFonts w:ascii="Times New Roman" w:hAnsi="Times New Roman" w:cs="Times New Roman"/>
          <w:sz w:val="24"/>
          <w:szCs w:val="24"/>
        </w:rPr>
        <w:t>____________________</w:t>
      </w:r>
      <w:r w:rsidR="0040050A">
        <w:rPr>
          <w:rFonts w:ascii="Times New Roman" w:hAnsi="Times New Roman" w:cs="Times New Roman"/>
          <w:sz w:val="24"/>
          <w:szCs w:val="24"/>
        </w:rPr>
        <w:t>__</w:t>
      </w:r>
      <w:r w:rsidR="004719AC">
        <w:rPr>
          <w:rFonts w:ascii="Times New Roman" w:hAnsi="Times New Roman" w:cs="Times New Roman"/>
          <w:sz w:val="24"/>
          <w:szCs w:val="24"/>
        </w:rPr>
        <w:t>______</w:t>
      </w:r>
      <w:r w:rsidR="0040050A">
        <w:rPr>
          <w:rFonts w:ascii="Times New Roman" w:hAnsi="Times New Roman" w:cs="Times New Roman"/>
          <w:sz w:val="24"/>
          <w:szCs w:val="24"/>
        </w:rPr>
        <w:t>4</w:t>
      </w:r>
    </w:p>
    <w:p w:rsidR="004719AC" w:rsidRDefault="004719AC" w:rsidP="004719AC">
      <w:pPr>
        <w:pStyle w:val="ConsPlusNormal"/>
        <w:ind w:left="42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Default="004719AC" w:rsidP="004719AC">
      <w:pPr>
        <w:pStyle w:val="ConsPlusNormal"/>
        <w:numPr>
          <w:ilvl w:val="1"/>
          <w:numId w:val="1"/>
        </w:numPr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Сведения о положении эмитента в отрасли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</w:t>
      </w:r>
      <w:r w:rsidR="0040050A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</w:rPr>
        <w:t>_______</w:t>
      </w:r>
      <w:r w:rsidR="0040050A">
        <w:rPr>
          <w:rFonts w:ascii="Times New Roman" w:hAnsi="Times New Roman" w:cs="Times New Roman"/>
          <w:sz w:val="24"/>
          <w:szCs w:val="24"/>
        </w:rPr>
        <w:t>5</w:t>
      </w:r>
    </w:p>
    <w:p w:rsidR="004719AC" w:rsidRDefault="004719AC" w:rsidP="00103B51">
      <w:pPr>
        <w:pStyle w:val="ae"/>
        <w:tabs>
          <w:tab w:val="left" w:pos="8505"/>
        </w:tabs>
        <w:rPr>
          <w:sz w:val="24"/>
          <w:szCs w:val="24"/>
        </w:rPr>
      </w:pPr>
    </w:p>
    <w:p w:rsidR="004719AC" w:rsidRDefault="004719AC" w:rsidP="004719AC">
      <w:pPr>
        <w:pStyle w:val="ConsPlusNormal"/>
        <w:numPr>
          <w:ilvl w:val="1"/>
          <w:numId w:val="1"/>
        </w:numPr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9A4CB3">
        <w:rPr>
          <w:rFonts w:ascii="Times New Roman" w:hAnsi="Times New Roman" w:cs="Times New Roman"/>
          <w:sz w:val="24"/>
          <w:szCs w:val="24"/>
        </w:rPr>
        <w:t>Основные операционные показатели, характеризующие деятельность эмитента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050A">
        <w:rPr>
          <w:rFonts w:ascii="Times New Roman" w:hAnsi="Times New Roman" w:cs="Times New Roman"/>
          <w:sz w:val="24"/>
          <w:szCs w:val="24"/>
        </w:rPr>
        <w:t xml:space="preserve">  6</w:t>
      </w:r>
    </w:p>
    <w:p w:rsidR="004719AC" w:rsidRDefault="004719AC" w:rsidP="004719AC">
      <w:pPr>
        <w:pStyle w:val="ae"/>
        <w:rPr>
          <w:sz w:val="24"/>
          <w:szCs w:val="24"/>
        </w:rPr>
      </w:pP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1.8. Сведения о перспективах развития эмитента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_______________________________6</w:t>
      </w: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F66C4C" w:rsidRDefault="004719AC" w:rsidP="004719AC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F66C4C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F66C4C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</w:p>
    <w:p w:rsidR="004719AC" w:rsidRPr="00F66C4C" w:rsidRDefault="004719AC" w:rsidP="004719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1F3211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 __</w:t>
      </w:r>
      <w:r w:rsidR="001F3211">
        <w:rPr>
          <w:rFonts w:ascii="Times New Roman" w:hAnsi="Times New Roman" w:cs="Times New Roman"/>
          <w:sz w:val="24"/>
          <w:szCs w:val="24"/>
        </w:rPr>
        <w:softHyphen/>
      </w:r>
      <w:r w:rsidR="001F3211">
        <w:rPr>
          <w:rFonts w:ascii="Times New Roman" w:hAnsi="Times New Roman" w:cs="Times New Roman"/>
          <w:sz w:val="24"/>
          <w:szCs w:val="24"/>
        </w:rPr>
        <w:softHyphen/>
      </w:r>
      <w:r w:rsidR="001F3211">
        <w:rPr>
          <w:rFonts w:ascii="Times New Roman" w:hAnsi="Times New Roman" w:cs="Times New Roman"/>
          <w:sz w:val="24"/>
          <w:szCs w:val="24"/>
        </w:rPr>
        <w:softHyphen/>
      </w:r>
      <w:r w:rsidR="001F3211">
        <w:rPr>
          <w:rFonts w:ascii="Times New Roman" w:hAnsi="Times New Roman" w:cs="Times New Roman"/>
          <w:sz w:val="24"/>
          <w:szCs w:val="24"/>
        </w:rPr>
        <w:softHyphen/>
        <w:t>______8</w:t>
      </w:r>
    </w:p>
    <w:p w:rsidR="001F3211" w:rsidRPr="001F3211" w:rsidRDefault="001F3211" w:rsidP="001F3211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  <w:r w:rsidRPr="001F3211">
        <w:rPr>
          <w:rFonts w:ascii="Times New Roman" w:hAnsi="Times New Roman" w:cs="Times New Roman"/>
          <w:sz w:val="24"/>
          <w:szCs w:val="24"/>
        </w:rPr>
        <w:t>Совет директоров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__________________________________________________________8</w:t>
      </w: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______________________________________________________1</w:t>
      </w:r>
      <w:r w:rsidR="00D77A0B">
        <w:rPr>
          <w:rFonts w:ascii="Times New Roman" w:hAnsi="Times New Roman" w:cs="Times New Roman"/>
          <w:sz w:val="24"/>
          <w:szCs w:val="24"/>
        </w:rPr>
        <w:t>3</w:t>
      </w: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F66C4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 xml:space="preserve">2.4. Информация о лицах, ответственных в эмитенте за организацию и осуществление управления рисками, </w:t>
      </w:r>
      <w:proofErr w:type="gramStart"/>
      <w:r w:rsidRPr="00F66C4C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F66C4C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 и внутреннего контроля, внутреннего аудита</w:t>
      </w:r>
    </w:p>
    <w:p w:rsidR="004719AC" w:rsidRPr="001F3211" w:rsidRDefault="004719AC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  <w:r w:rsidRPr="001F3211">
        <w:rPr>
          <w:rFonts w:ascii="Times New Roman" w:hAnsi="Times New Roman" w:cs="Times New Roman"/>
          <w:sz w:val="24"/>
          <w:szCs w:val="24"/>
        </w:rPr>
        <w:t>Ревизионная комиссия. ______________________________________________________1</w:t>
      </w:r>
      <w:r w:rsidR="00D77A0B">
        <w:rPr>
          <w:rFonts w:ascii="Times New Roman" w:hAnsi="Times New Roman" w:cs="Times New Roman"/>
          <w:sz w:val="24"/>
          <w:szCs w:val="24"/>
        </w:rPr>
        <w:t>4</w:t>
      </w:r>
    </w:p>
    <w:p w:rsidR="00174E39" w:rsidRDefault="00174E39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F66C4C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_________________________________________1</w:t>
      </w:r>
      <w:r w:rsidR="00D77A0B">
        <w:rPr>
          <w:rFonts w:ascii="Times New Roman" w:hAnsi="Times New Roman" w:cs="Times New Roman"/>
          <w:sz w:val="24"/>
          <w:szCs w:val="24"/>
        </w:rPr>
        <w:t>6</w:t>
      </w:r>
    </w:p>
    <w:p w:rsidR="001F3211" w:rsidRPr="00F66C4C" w:rsidRDefault="001F3211" w:rsidP="001F321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74E39" w:rsidRDefault="00174E39" w:rsidP="00174E39">
      <w:pPr>
        <w:pStyle w:val="ConsPlusNormal"/>
        <w:jc w:val="both"/>
        <w:outlineLvl w:val="0"/>
      </w:pPr>
      <w:r>
        <w:t xml:space="preserve"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 </w:t>
      </w:r>
    </w:p>
    <w:p w:rsidR="001F3211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3.1. Сведения об общем количестве акционеров (участников, членов) эмитента</w:t>
      </w:r>
      <w:r>
        <w:rPr>
          <w:rFonts w:ascii="Times New Roman" w:hAnsi="Times New Roman" w:cs="Times New Roman"/>
          <w:sz w:val="24"/>
          <w:szCs w:val="24"/>
        </w:rPr>
        <w:t>_______1</w:t>
      </w:r>
      <w:r w:rsidR="00D77A0B">
        <w:rPr>
          <w:rFonts w:ascii="Times New Roman" w:hAnsi="Times New Roman" w:cs="Times New Roman"/>
          <w:sz w:val="24"/>
          <w:szCs w:val="24"/>
        </w:rPr>
        <w:t>6</w:t>
      </w:r>
    </w:p>
    <w:p w:rsidR="001F3211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3.2.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___________________________________________________________________1</w:t>
      </w:r>
      <w:r w:rsidR="00D77A0B">
        <w:rPr>
          <w:rFonts w:ascii="Times New Roman" w:hAnsi="Times New Roman" w:cs="Times New Roman"/>
          <w:sz w:val="24"/>
          <w:szCs w:val="24"/>
        </w:rPr>
        <w:t>6</w:t>
      </w:r>
    </w:p>
    <w:p w:rsidR="000D0202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F66C4C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____________________________________________________________1</w:t>
      </w:r>
      <w:r w:rsidR="00D77A0B">
        <w:rPr>
          <w:rFonts w:ascii="Times New Roman" w:hAnsi="Times New Roman" w:cs="Times New Roman"/>
          <w:sz w:val="24"/>
          <w:szCs w:val="24"/>
        </w:rPr>
        <w:t>8</w:t>
      </w:r>
    </w:p>
    <w:p w:rsidR="00CF6132" w:rsidRDefault="00CF613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6132" w:rsidRDefault="00CF613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6132" w:rsidRPr="00F66C4C" w:rsidRDefault="00CF6132" w:rsidP="00CF6132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174E39" w:rsidRDefault="00174E39" w:rsidP="00174E39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6132" w:rsidRDefault="00CF6132" w:rsidP="00174E39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4.1. Подконтрольные эмитенту организации, имеющие для него существенное значение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__________________________________________________________________</w:t>
      </w:r>
      <w:r w:rsidR="00D77A0B">
        <w:rPr>
          <w:rFonts w:ascii="Times New Roman" w:hAnsi="Times New Roman" w:cs="Times New Roman"/>
          <w:sz w:val="24"/>
          <w:szCs w:val="24"/>
        </w:rPr>
        <w:t>________</w:t>
      </w:r>
      <w:r>
        <w:rPr>
          <w:rFonts w:ascii="Times New Roman" w:hAnsi="Times New Roman" w:cs="Times New Roman"/>
          <w:sz w:val="24"/>
          <w:szCs w:val="24"/>
        </w:rPr>
        <w:t>_1</w:t>
      </w:r>
      <w:r w:rsidR="00D77A0B">
        <w:rPr>
          <w:rFonts w:ascii="Times New Roman" w:hAnsi="Times New Roman" w:cs="Times New Roman"/>
          <w:sz w:val="24"/>
          <w:szCs w:val="24"/>
        </w:rPr>
        <w:t>8</w:t>
      </w:r>
    </w:p>
    <w:p w:rsidR="00174E39" w:rsidRDefault="00174E39" w:rsidP="00174E39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2B1310" w:rsidRDefault="002B1310" w:rsidP="00174E39">
      <w:pPr>
        <w:pStyle w:val="ConsPlusNormal"/>
        <w:jc w:val="both"/>
        <w:outlineLvl w:val="1"/>
        <w:rPr>
          <w:sz w:val="24"/>
          <w:szCs w:val="24"/>
        </w:rPr>
      </w:pPr>
      <w:r w:rsidRPr="002B1310">
        <w:rPr>
          <w:rFonts w:ascii="Times New Roman" w:hAnsi="Times New Roman" w:cs="Times New Roman"/>
          <w:sz w:val="24"/>
          <w:szCs w:val="24"/>
        </w:rPr>
        <w:t>4.2.</w:t>
      </w:r>
      <w:r w:rsidRPr="002B1310">
        <w:rPr>
          <w:sz w:val="24"/>
          <w:szCs w:val="24"/>
        </w:rPr>
        <w:t>Дополнительные сведения, раскрываемые эмитентами облигаций с целевым использованием денежных средств, полученных от их размещения</w:t>
      </w:r>
      <w:r>
        <w:rPr>
          <w:sz w:val="24"/>
          <w:szCs w:val="24"/>
        </w:rPr>
        <w:t xml:space="preserve"> _________________3</w:t>
      </w:r>
      <w:r w:rsidR="00D77A0B">
        <w:rPr>
          <w:sz w:val="24"/>
          <w:szCs w:val="24"/>
        </w:rPr>
        <w:t>4</w:t>
      </w:r>
    </w:p>
    <w:p w:rsidR="00174E39" w:rsidRDefault="00174E39" w:rsidP="00174E39">
      <w:pPr>
        <w:pStyle w:val="ConsPlusNormal"/>
        <w:jc w:val="both"/>
        <w:outlineLvl w:val="1"/>
        <w:rPr>
          <w:sz w:val="24"/>
          <w:szCs w:val="24"/>
        </w:rPr>
      </w:pPr>
    </w:p>
    <w:p w:rsidR="002B1310" w:rsidRDefault="002B1310" w:rsidP="00174E39">
      <w:pPr>
        <w:pStyle w:val="ConsPlusNormal"/>
        <w:jc w:val="both"/>
        <w:outlineLvl w:val="1"/>
        <w:rPr>
          <w:sz w:val="24"/>
          <w:szCs w:val="24"/>
        </w:rPr>
      </w:pPr>
      <w:r w:rsidRPr="002B1310">
        <w:rPr>
          <w:sz w:val="24"/>
          <w:szCs w:val="24"/>
        </w:rPr>
        <w:t xml:space="preserve">4.3. </w:t>
      </w:r>
      <w:proofErr w:type="gramStart"/>
      <w:r w:rsidRPr="002B1310">
        <w:rPr>
          <w:sz w:val="24"/>
          <w:szCs w:val="24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 w:rsidR="00174E39">
        <w:rPr>
          <w:sz w:val="24"/>
          <w:szCs w:val="24"/>
        </w:rPr>
        <w:t xml:space="preserve"> __________________________________________3</w:t>
      </w:r>
      <w:r w:rsidR="00D77A0B">
        <w:rPr>
          <w:sz w:val="24"/>
          <w:szCs w:val="24"/>
        </w:rPr>
        <w:t>4</w:t>
      </w:r>
      <w:proofErr w:type="gramEnd"/>
    </w:p>
    <w:p w:rsidR="00174E39" w:rsidRDefault="00174E39" w:rsidP="00174E39">
      <w:pPr>
        <w:pStyle w:val="ConsPlusNormal"/>
        <w:jc w:val="both"/>
        <w:outlineLvl w:val="2"/>
        <w:rPr>
          <w:sz w:val="24"/>
          <w:szCs w:val="24"/>
        </w:rPr>
      </w:pPr>
    </w:p>
    <w:p w:rsidR="002B1310" w:rsidRPr="002B1310" w:rsidRDefault="002B1310" w:rsidP="00174E39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2B1310">
        <w:rPr>
          <w:rFonts w:ascii="Times New Roman" w:hAnsi="Times New Roman" w:cs="Times New Roman"/>
          <w:sz w:val="24"/>
          <w:szCs w:val="24"/>
        </w:rPr>
        <w:t>4.4. Сведения об объявленных и выплаченных дивидендах по акциям эмитента</w:t>
      </w:r>
      <w:r w:rsidR="00174E39">
        <w:rPr>
          <w:rFonts w:ascii="Times New Roman" w:hAnsi="Times New Roman" w:cs="Times New Roman"/>
          <w:sz w:val="24"/>
          <w:szCs w:val="24"/>
        </w:rPr>
        <w:t>__</w:t>
      </w:r>
      <w:r w:rsidR="00D77A0B">
        <w:rPr>
          <w:rFonts w:ascii="Times New Roman" w:hAnsi="Times New Roman" w:cs="Times New Roman"/>
          <w:sz w:val="24"/>
          <w:szCs w:val="24"/>
        </w:rPr>
        <w:t>_____</w:t>
      </w:r>
      <w:r w:rsidR="00174E39">
        <w:rPr>
          <w:rFonts w:ascii="Times New Roman" w:hAnsi="Times New Roman" w:cs="Times New Roman"/>
          <w:sz w:val="24"/>
          <w:szCs w:val="24"/>
        </w:rPr>
        <w:t>_3</w:t>
      </w:r>
      <w:r w:rsidR="00D77A0B">
        <w:rPr>
          <w:rFonts w:ascii="Times New Roman" w:hAnsi="Times New Roman" w:cs="Times New Roman"/>
          <w:sz w:val="24"/>
          <w:szCs w:val="24"/>
        </w:rPr>
        <w:t>4</w:t>
      </w:r>
    </w:p>
    <w:p w:rsidR="00174E39" w:rsidRDefault="00174E39" w:rsidP="00174E39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Default="00174E39" w:rsidP="00174E39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 Сведения об организациях, осуществляющих учет прав на эмиссионные ценные бумаги эмитента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_____________________________________________________________3</w:t>
      </w:r>
      <w:r w:rsidR="00D77A0B">
        <w:rPr>
          <w:rFonts w:ascii="Times New Roman" w:hAnsi="Times New Roman" w:cs="Times New Roman"/>
          <w:sz w:val="24"/>
          <w:szCs w:val="24"/>
        </w:rPr>
        <w:t>7</w:t>
      </w:r>
    </w:p>
    <w:p w:rsidR="00174E39" w:rsidRDefault="00174E39" w:rsidP="00174E39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174E39" w:rsidRDefault="00174E39" w:rsidP="00174E39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</w:t>
      </w:r>
      <w:r w:rsidR="00D77A0B">
        <w:rPr>
          <w:rFonts w:ascii="Times New Roman" w:hAnsi="Times New Roman" w:cs="Times New Roman"/>
          <w:sz w:val="24"/>
          <w:szCs w:val="24"/>
        </w:rPr>
        <w:t>_______</w:t>
      </w:r>
      <w:r>
        <w:rPr>
          <w:rFonts w:ascii="Times New Roman" w:hAnsi="Times New Roman" w:cs="Times New Roman"/>
          <w:sz w:val="24"/>
          <w:szCs w:val="24"/>
        </w:rPr>
        <w:t>_____3</w:t>
      </w:r>
      <w:r w:rsidR="00D77A0B">
        <w:rPr>
          <w:rFonts w:ascii="Times New Roman" w:hAnsi="Times New Roman" w:cs="Times New Roman"/>
          <w:sz w:val="24"/>
          <w:szCs w:val="24"/>
        </w:rPr>
        <w:t>8</w:t>
      </w:r>
    </w:p>
    <w:p w:rsidR="00174E39" w:rsidRDefault="00174E39" w:rsidP="00174E39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Default="00174E39" w:rsidP="00174E39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4.6. Информация об аудиторе эмитента</w:t>
      </w:r>
      <w:r>
        <w:rPr>
          <w:rFonts w:ascii="Times New Roman" w:hAnsi="Times New Roman" w:cs="Times New Roman"/>
          <w:sz w:val="24"/>
          <w:szCs w:val="24"/>
        </w:rPr>
        <w:t>_______________________________</w:t>
      </w:r>
      <w:r w:rsidR="00D77A0B">
        <w:rPr>
          <w:rFonts w:ascii="Times New Roman" w:hAnsi="Times New Roman" w:cs="Times New Roman"/>
          <w:sz w:val="24"/>
          <w:szCs w:val="24"/>
        </w:rPr>
        <w:t>_____</w:t>
      </w:r>
      <w:r>
        <w:rPr>
          <w:rFonts w:ascii="Times New Roman" w:hAnsi="Times New Roman" w:cs="Times New Roman"/>
          <w:sz w:val="24"/>
          <w:szCs w:val="24"/>
        </w:rPr>
        <w:t>____</w:t>
      </w:r>
      <w:r w:rsidR="00D77A0B">
        <w:rPr>
          <w:rFonts w:ascii="Times New Roman" w:hAnsi="Times New Roman" w:cs="Times New Roman"/>
          <w:sz w:val="24"/>
          <w:szCs w:val="24"/>
        </w:rPr>
        <w:t>_</w:t>
      </w:r>
      <w:r>
        <w:rPr>
          <w:rFonts w:ascii="Times New Roman" w:hAnsi="Times New Roman" w:cs="Times New Roman"/>
          <w:sz w:val="24"/>
          <w:szCs w:val="24"/>
        </w:rPr>
        <w:t>_3</w:t>
      </w:r>
      <w:r w:rsidR="00D77A0B">
        <w:rPr>
          <w:rFonts w:ascii="Times New Roman" w:hAnsi="Times New Roman" w:cs="Times New Roman"/>
          <w:sz w:val="24"/>
          <w:szCs w:val="24"/>
        </w:rPr>
        <w:t>8</w:t>
      </w:r>
    </w:p>
    <w:p w:rsidR="00174E39" w:rsidRDefault="00174E39" w:rsidP="00174E39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174E39" w:rsidRPr="00F66C4C" w:rsidRDefault="00174E39" w:rsidP="00174E39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_________________________________38</w:t>
      </w:r>
    </w:p>
    <w:p w:rsidR="00174E39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F66C4C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F66C4C" w:rsidRDefault="00174E39" w:rsidP="00174E39">
      <w:pPr>
        <w:ind w:left="200"/>
        <w:rPr>
          <w:sz w:val="24"/>
          <w:szCs w:val="24"/>
        </w:rPr>
      </w:pPr>
    </w:p>
    <w:p w:rsidR="00174E39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F66C4C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F66C4C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F66C4C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Default="001F3211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Default="004719AC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F66C4C" w:rsidRDefault="004719AC" w:rsidP="004719AC">
      <w:pPr>
        <w:pStyle w:val="ConsPlusNormal"/>
        <w:spacing w:before="220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F66C4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F66C4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lastRenderedPageBreak/>
        <w:t>Введение</w:t>
      </w:r>
    </w:p>
    <w:p w:rsidR="004D0BED" w:rsidRPr="00F66C4C" w:rsidRDefault="004D0BED" w:rsidP="004D0BED">
      <w:pPr>
        <w:ind w:left="200"/>
        <w:rPr>
          <w:sz w:val="24"/>
          <w:szCs w:val="24"/>
        </w:rPr>
      </w:pPr>
      <w:r w:rsidRPr="00F66C4C">
        <w:rPr>
          <w:i/>
          <w:sz w:val="24"/>
          <w:szCs w:val="24"/>
        </w:rPr>
        <w:t>И</w:t>
      </w:r>
      <w:r w:rsidR="00686B24" w:rsidRPr="00F66C4C">
        <w:rPr>
          <w:i/>
          <w:sz w:val="24"/>
          <w:szCs w:val="24"/>
        </w:rPr>
        <w:t xml:space="preserve">нформация, содержащаяся в отчете эмитента, подлежит раскрытию в соответствии с </w:t>
      </w:r>
      <w:hyperlink r:id="rId8" w:history="1">
        <w:r w:rsidR="00686B24" w:rsidRPr="00F66C4C">
          <w:rPr>
            <w:i/>
            <w:color w:val="0000FF"/>
            <w:sz w:val="24"/>
            <w:szCs w:val="24"/>
          </w:rPr>
          <w:t>пунктом 4 статьи 30</w:t>
        </w:r>
      </w:hyperlink>
      <w:r w:rsidR="00686B24" w:rsidRPr="00F66C4C">
        <w:rPr>
          <w:i/>
          <w:sz w:val="24"/>
          <w:szCs w:val="24"/>
        </w:rPr>
        <w:t xml:space="preserve"> Федерального закона "О рынке ценных бумаг"</w:t>
      </w:r>
      <w:r w:rsidRPr="00F66C4C">
        <w:rPr>
          <w:i/>
          <w:sz w:val="24"/>
          <w:szCs w:val="24"/>
        </w:rPr>
        <w:t>.</w:t>
      </w:r>
      <w:r w:rsidR="00686B24" w:rsidRPr="00F66C4C">
        <w:rPr>
          <w:i/>
          <w:sz w:val="24"/>
          <w:szCs w:val="24"/>
        </w:rPr>
        <w:t xml:space="preserve"> </w:t>
      </w:r>
      <w:r w:rsidRPr="00F66C4C">
        <w:rPr>
          <w:i/>
          <w:sz w:val="24"/>
          <w:szCs w:val="24"/>
        </w:rPr>
        <w:t>О</w:t>
      </w:r>
      <w:r w:rsidR="00686B24" w:rsidRPr="00F66C4C">
        <w:rPr>
          <w:i/>
          <w:sz w:val="24"/>
          <w:szCs w:val="24"/>
        </w:rPr>
        <w:t>сновани</w:t>
      </w:r>
      <w:r w:rsidRPr="00F66C4C">
        <w:rPr>
          <w:i/>
          <w:sz w:val="24"/>
          <w:szCs w:val="24"/>
        </w:rPr>
        <w:t>е</w:t>
      </w:r>
      <w:r w:rsidR="00686B24" w:rsidRPr="00F66C4C">
        <w:rPr>
          <w:i/>
          <w:sz w:val="24"/>
          <w:szCs w:val="24"/>
        </w:rPr>
        <w:t xml:space="preserve"> возникновения у эмитента обязанности осуществлять раскрытие информации в форме отчета эмитента</w:t>
      </w:r>
      <w:r w:rsidRPr="00F66C4C">
        <w:rPr>
          <w:i/>
          <w:sz w:val="24"/>
          <w:szCs w:val="24"/>
        </w:rPr>
        <w:t>:</w:t>
      </w:r>
      <w:r w:rsidRPr="00F66C4C">
        <w:rPr>
          <w:bCs/>
          <w:iCs/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 xml:space="preserve">Государственная регистрация выпуска (дополнительного выпуска) ценных бумаг эмитента сопровождалась регистрацией проспекта эмиссии ценных бумаг, при этом  размещение таких ценных бумаг осуществлялось путем открытой подписки. </w:t>
      </w:r>
    </w:p>
    <w:p w:rsidR="00686B24" w:rsidRPr="00F66C4C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"</w:t>
      </w:r>
      <w:r w:rsidR="00097BBD" w:rsidRPr="00F66C4C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Pr="00F66C4C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финансово-хозяйственной деятельности эмитента дает объективное и достоверное представление об активах, обязательствах, финансовом состоянии, п</w:t>
      </w:r>
      <w:r w:rsidR="00097BBD" w:rsidRPr="00F66C4C">
        <w:rPr>
          <w:rFonts w:ascii="Times New Roman" w:hAnsi="Times New Roman" w:cs="Times New Roman"/>
          <w:sz w:val="24"/>
          <w:szCs w:val="24"/>
        </w:rPr>
        <w:t xml:space="preserve">рибыли или убытке эмитента. </w:t>
      </w:r>
      <w:r w:rsidRPr="00F66C4C">
        <w:rPr>
          <w:rFonts w:ascii="Times New Roman" w:hAnsi="Times New Roman" w:cs="Times New Roman"/>
          <w:sz w:val="24"/>
          <w:szCs w:val="24"/>
        </w:rPr>
        <w:t>Информация о финансовом состоянии и результатах деятельности эмитента  содержит достоверное представление о деятельности эмитента, а также об основных рисках, связанных с его  деятельностью.</w:t>
      </w:r>
    </w:p>
    <w:p w:rsidR="00097BBD" w:rsidRPr="00F66C4C" w:rsidRDefault="00097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686B24" w:rsidRPr="00F66C4C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</w:t>
      </w:r>
      <w:proofErr w:type="gramStart"/>
      <w:r w:rsidRPr="00F66C4C">
        <w:rPr>
          <w:rFonts w:ascii="Times New Roman" w:hAnsi="Times New Roman" w:cs="Times New Roman"/>
          <w:sz w:val="24"/>
          <w:szCs w:val="24"/>
        </w:rPr>
        <w:t>.".</w:t>
      </w:r>
      <w:proofErr w:type="gramEnd"/>
    </w:p>
    <w:p w:rsidR="00BD0C02" w:rsidRPr="00F66C4C" w:rsidRDefault="00BD0C0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Раздел 1. Управленческий отчет эмитента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 w:rsidP="00B55D8A">
      <w:pPr>
        <w:pStyle w:val="ConsPlusNormal"/>
        <w:ind w:left="-284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" w:name="P21"/>
      <w:bookmarkEnd w:id="1"/>
      <w:r w:rsidRPr="00F66C4C">
        <w:rPr>
          <w:rFonts w:ascii="Times New Roman" w:hAnsi="Times New Roman" w:cs="Times New Roman"/>
          <w:sz w:val="24"/>
          <w:szCs w:val="24"/>
        </w:rPr>
        <w:t>1.1. Общие сведения об эмитенте и его деятельности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 эмитента:</w:t>
      </w:r>
      <w:r w:rsidRPr="00F66C4C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Дата введения действующего полного фирменного наименования:</w:t>
      </w:r>
      <w:r w:rsidRPr="00F66C4C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 эмитента:</w:t>
      </w:r>
      <w:r w:rsidRPr="00F66C4C">
        <w:rPr>
          <w:rStyle w:val="Subst"/>
          <w:bCs/>
          <w:iCs/>
          <w:sz w:val="24"/>
          <w:szCs w:val="24"/>
        </w:rPr>
        <w:t xml:space="preserve"> ОАО "ТДСК"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Дата введения действующего сокращенного фирменного наименования:</w:t>
      </w:r>
      <w:r w:rsidRPr="00F66C4C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F66C4C" w:rsidRDefault="00743271" w:rsidP="00B55D8A">
      <w:pPr>
        <w:pStyle w:val="SubHeading"/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Данные о первичной государственной регистрации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Номер государственной регистрации:</w:t>
      </w:r>
      <w:r w:rsidRPr="00F66C4C">
        <w:rPr>
          <w:rStyle w:val="Subst"/>
          <w:bCs/>
          <w:iCs/>
          <w:sz w:val="24"/>
          <w:szCs w:val="24"/>
        </w:rPr>
        <w:t xml:space="preserve"> 532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Дата государственной регистрации:</w:t>
      </w:r>
      <w:r w:rsidRPr="00F66C4C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Наименование органа, осуществившего государственную регистрацию:</w:t>
      </w:r>
      <w:r w:rsidRPr="00F66C4C">
        <w:rPr>
          <w:rStyle w:val="Subst"/>
          <w:bCs/>
          <w:iCs/>
          <w:sz w:val="24"/>
          <w:szCs w:val="24"/>
        </w:rPr>
        <w:t xml:space="preserve"> Регистрационная палата Томского района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Данные о регистрации юридического лица: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Основной государственный регистрационный номер юридического лица:</w:t>
      </w:r>
      <w:r w:rsidRPr="00F66C4C">
        <w:rPr>
          <w:rStyle w:val="Subst"/>
          <w:bCs/>
          <w:iCs/>
          <w:sz w:val="24"/>
          <w:szCs w:val="24"/>
        </w:rPr>
        <w:t xml:space="preserve"> 1027000761040</w:t>
      </w:r>
    </w:p>
    <w:p w:rsidR="00743271" w:rsidRPr="00F66C4C" w:rsidRDefault="00743271" w:rsidP="00B55D8A">
      <w:pPr>
        <w:ind w:left="-284"/>
        <w:rPr>
          <w:sz w:val="24"/>
          <w:szCs w:val="24"/>
        </w:rPr>
      </w:pPr>
      <w:r w:rsidRPr="00F66C4C">
        <w:rPr>
          <w:sz w:val="24"/>
          <w:szCs w:val="24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F66C4C">
        <w:rPr>
          <w:rStyle w:val="Subst"/>
          <w:bCs/>
          <w:iCs/>
          <w:sz w:val="24"/>
          <w:szCs w:val="24"/>
        </w:rPr>
        <w:t xml:space="preserve"> 09.07.2002</w:t>
      </w:r>
    </w:p>
    <w:p w:rsidR="00743271" w:rsidRPr="00F66C4C" w:rsidRDefault="00743271" w:rsidP="00B55D8A">
      <w:pPr>
        <w:ind w:left="-284"/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Наименование регистрирующего органа:</w:t>
      </w:r>
      <w:r w:rsidRPr="00F66C4C">
        <w:rPr>
          <w:rStyle w:val="Subst"/>
          <w:bCs/>
          <w:iCs/>
          <w:sz w:val="24"/>
          <w:szCs w:val="24"/>
        </w:rPr>
        <w:t xml:space="preserve"> Инспекция МНС России по Томскому району Томской области</w:t>
      </w:r>
    </w:p>
    <w:p w:rsidR="00743271" w:rsidRPr="00F66C4C" w:rsidRDefault="00743271" w:rsidP="00B55D8A">
      <w:pPr>
        <w:pStyle w:val="a6"/>
        <w:ind w:left="-284"/>
        <w:jc w:val="both"/>
        <w:rPr>
          <w:b/>
          <w:i/>
          <w:sz w:val="24"/>
          <w:szCs w:val="24"/>
          <w:lang w:val="ru-RU"/>
        </w:rPr>
      </w:pPr>
      <w:r w:rsidRPr="00F66C4C">
        <w:rPr>
          <w:rStyle w:val="Subst"/>
          <w:b w:val="0"/>
          <w:bCs/>
          <w:i w:val="0"/>
          <w:iCs/>
          <w:sz w:val="24"/>
          <w:szCs w:val="24"/>
          <w:lang w:val="ru-RU"/>
        </w:rPr>
        <w:t xml:space="preserve">Идентификационный номер налогоплательщика </w:t>
      </w:r>
      <w:r w:rsidRPr="00F66C4C">
        <w:rPr>
          <w:b/>
          <w:bCs/>
          <w:i/>
          <w:iCs/>
          <w:sz w:val="24"/>
          <w:szCs w:val="24"/>
          <w:lang w:val="ru-RU"/>
        </w:rPr>
        <w:t>ИНН / КПП:</w:t>
      </w:r>
      <w:r w:rsidRPr="00F66C4C">
        <w:rPr>
          <w:i/>
          <w:iCs/>
          <w:sz w:val="24"/>
          <w:szCs w:val="24"/>
          <w:lang w:val="ru-RU"/>
        </w:rPr>
        <w:t xml:space="preserve"> </w:t>
      </w:r>
      <w:r w:rsidRPr="00F66C4C">
        <w:rPr>
          <w:b/>
          <w:i/>
          <w:sz w:val="24"/>
          <w:szCs w:val="24"/>
          <w:lang w:val="ru-RU"/>
        </w:rPr>
        <w:t>7014036553 / 701701001</w:t>
      </w:r>
    </w:p>
    <w:p w:rsidR="00743271" w:rsidRDefault="00743271" w:rsidP="00B55D8A">
      <w:pPr>
        <w:ind w:left="-284"/>
        <w:rPr>
          <w:b/>
          <w:i/>
          <w:sz w:val="24"/>
          <w:szCs w:val="24"/>
        </w:rPr>
      </w:pPr>
    </w:p>
    <w:p w:rsidR="007B3476" w:rsidRPr="00F66C4C" w:rsidRDefault="007B3476" w:rsidP="00B55D8A">
      <w:pPr>
        <w:ind w:left="-284"/>
        <w:rPr>
          <w:b/>
          <w:i/>
          <w:sz w:val="24"/>
          <w:szCs w:val="24"/>
        </w:rPr>
      </w:pPr>
    </w:p>
    <w:p w:rsidR="00C87C61" w:rsidRPr="00F66C4C" w:rsidRDefault="00C87C61" w:rsidP="007B3476">
      <w:pPr>
        <w:ind w:left="-284" w:firstLine="568"/>
        <w:rPr>
          <w:b/>
          <w:sz w:val="24"/>
          <w:szCs w:val="24"/>
        </w:rPr>
      </w:pPr>
      <w:r w:rsidRPr="00F66C4C">
        <w:rPr>
          <w:rStyle w:val="Subst"/>
          <w:b w:val="0"/>
          <w:bCs/>
          <w:iCs/>
          <w:sz w:val="24"/>
          <w:szCs w:val="24"/>
        </w:rPr>
        <w:lastRenderedPageBreak/>
        <w:t>Эмитент и его дочерние общества в совокупности представляют собой группу предприятий, называемую в дальнейшем Компания (Томская домостроительная компания).</w:t>
      </w:r>
    </w:p>
    <w:p w:rsidR="00C87C61" w:rsidRPr="00F66C4C" w:rsidRDefault="00C87C61" w:rsidP="00B55D8A">
      <w:pPr>
        <w:pStyle w:val="a8"/>
        <w:ind w:left="-284"/>
        <w:jc w:val="both"/>
        <w:rPr>
          <w:i/>
          <w:iCs/>
          <w:sz w:val="24"/>
          <w:szCs w:val="24"/>
        </w:rPr>
      </w:pPr>
      <w:proofErr w:type="gramStart"/>
      <w:r w:rsidRPr="00F66C4C">
        <w:rPr>
          <w:i/>
          <w:iCs/>
          <w:sz w:val="24"/>
          <w:szCs w:val="24"/>
        </w:rPr>
        <w:t xml:space="preserve">Томская домостроительная компания состоит из 23 обществ, 22 из которых – дочерние, каждое из них работает в своем </w:t>
      </w:r>
      <w:proofErr w:type="spellStart"/>
      <w:r w:rsidRPr="00F66C4C">
        <w:rPr>
          <w:i/>
          <w:iCs/>
          <w:sz w:val="24"/>
          <w:szCs w:val="24"/>
        </w:rPr>
        <w:t>бизнес-направлении</w:t>
      </w:r>
      <w:proofErr w:type="spellEnd"/>
      <w:r w:rsidRPr="00F66C4C">
        <w:rPr>
          <w:i/>
          <w:iCs/>
          <w:sz w:val="24"/>
          <w:szCs w:val="24"/>
        </w:rPr>
        <w:t xml:space="preserve"> и вместе с тем является частью единого технологического </w:t>
      </w:r>
      <w:r w:rsidR="00FF72B8" w:rsidRPr="00F66C4C">
        <w:rPr>
          <w:i/>
          <w:iCs/>
          <w:sz w:val="24"/>
          <w:szCs w:val="24"/>
        </w:rPr>
        <w:t xml:space="preserve">строительного </w:t>
      </w:r>
      <w:r w:rsidRPr="00F66C4C">
        <w:rPr>
          <w:i/>
          <w:iCs/>
          <w:sz w:val="24"/>
          <w:szCs w:val="24"/>
        </w:rPr>
        <w:t>комплекса, осуществляющего полный цикл работ по комплексной застройке жилых микрорайонов и дальнейшему техническому обслуживанию жилья.</w:t>
      </w:r>
      <w:proofErr w:type="gramEnd"/>
      <w:r w:rsidRPr="00F66C4C">
        <w:rPr>
          <w:i/>
          <w:iCs/>
          <w:sz w:val="24"/>
          <w:szCs w:val="24"/>
        </w:rPr>
        <w:t xml:space="preserve"> Финансово-хозяйственная деятельность всех обществ Компании осуществляется в основном в Томской области.</w:t>
      </w:r>
    </w:p>
    <w:p w:rsidR="00686B24" w:rsidRPr="00F66C4C" w:rsidRDefault="00686B24" w:rsidP="00F66C4C">
      <w:pPr>
        <w:pStyle w:val="ConsPlusNormal"/>
        <w:ind w:left="-284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2" w:name="P31"/>
      <w:bookmarkEnd w:id="2"/>
      <w:r w:rsidRPr="00F66C4C">
        <w:rPr>
          <w:rFonts w:ascii="Times New Roman" w:hAnsi="Times New Roman" w:cs="Times New Roman"/>
          <w:sz w:val="24"/>
          <w:szCs w:val="24"/>
        </w:rPr>
        <w:t>1.2. Сведения о положении эмитента в отрасли</w:t>
      </w:r>
    </w:p>
    <w:p w:rsidR="0066572B" w:rsidRPr="00F66C4C" w:rsidRDefault="0066572B" w:rsidP="007B3476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66C4C">
        <w:rPr>
          <w:rFonts w:ascii="Times New Roman" w:hAnsi="Times New Roman" w:cs="Times New Roman"/>
          <w:i/>
          <w:sz w:val="24"/>
          <w:szCs w:val="24"/>
        </w:rPr>
        <w:t>Э</w:t>
      </w:r>
      <w:r w:rsidR="00686B24" w:rsidRPr="00F66C4C">
        <w:rPr>
          <w:rFonts w:ascii="Times New Roman" w:hAnsi="Times New Roman" w:cs="Times New Roman"/>
          <w:i/>
          <w:sz w:val="24"/>
          <w:szCs w:val="24"/>
        </w:rPr>
        <w:t>митент осуществляет свою финансово-хозяйственную деятельность</w:t>
      </w:r>
      <w:r w:rsidR="00DA2ABE" w:rsidRPr="00F66C4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F66C4C">
        <w:rPr>
          <w:rFonts w:ascii="Times New Roman" w:hAnsi="Times New Roman" w:cs="Times New Roman"/>
          <w:i/>
          <w:sz w:val="24"/>
          <w:szCs w:val="24"/>
        </w:rPr>
        <w:t>в рамках строительного комплекса</w:t>
      </w:r>
      <w:r w:rsidR="00FF72B8" w:rsidRPr="00F66C4C">
        <w:rPr>
          <w:rFonts w:ascii="Times New Roman" w:hAnsi="Times New Roman" w:cs="Times New Roman"/>
          <w:i/>
          <w:sz w:val="24"/>
          <w:szCs w:val="24"/>
        </w:rPr>
        <w:t xml:space="preserve"> в </w:t>
      </w:r>
      <w:proofErr w:type="spellStart"/>
      <w:proofErr w:type="gramStart"/>
      <w:r w:rsidR="00FF72B8" w:rsidRPr="00F66C4C">
        <w:rPr>
          <w:rFonts w:ascii="Times New Roman" w:hAnsi="Times New Roman" w:cs="Times New Roman"/>
          <w:i/>
          <w:sz w:val="24"/>
          <w:szCs w:val="24"/>
        </w:rPr>
        <w:t>Западно-сибирском</w:t>
      </w:r>
      <w:proofErr w:type="spellEnd"/>
      <w:proofErr w:type="gramEnd"/>
      <w:r w:rsidR="00FF72B8" w:rsidRPr="00F66C4C">
        <w:rPr>
          <w:rFonts w:ascii="Times New Roman" w:hAnsi="Times New Roman" w:cs="Times New Roman"/>
          <w:i/>
          <w:sz w:val="24"/>
          <w:szCs w:val="24"/>
        </w:rPr>
        <w:t xml:space="preserve"> регионе. </w:t>
      </w:r>
      <w:r w:rsidRPr="00F66C4C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Понятие «Строительный комплекс» включает в себя строительство и совокупность производств, ориентированных на обслуживание строительного производства и обеспечивающих его материально-техническими ресурсами, научно-исследовательскими, проектно-изыскательскими, опытно-конструкторскими работами и подготовкой кадров.</w:t>
      </w:r>
    </w:p>
    <w:p w:rsidR="00686B24" w:rsidRPr="00F66C4C" w:rsidRDefault="00686B24" w:rsidP="007B3476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Указываются сведения о структуре отрасли и темпах ее развития, основных тенденциях развития, а также основных факторах, оказывающих влияние на ее состояние.</w:t>
      </w:r>
    </w:p>
    <w:p w:rsidR="008502FD" w:rsidRDefault="008502FD" w:rsidP="007B3476">
      <w:pPr>
        <w:tabs>
          <w:tab w:val="left" w:pos="2996"/>
        </w:tabs>
        <w:ind w:left="-284" w:firstLine="284"/>
        <w:jc w:val="both"/>
        <w:rPr>
          <w:i/>
          <w:iCs/>
          <w:sz w:val="28"/>
          <w:szCs w:val="28"/>
        </w:rPr>
      </w:pPr>
    </w:p>
    <w:p w:rsidR="008502FD" w:rsidRDefault="008502FD" w:rsidP="007B3476">
      <w:pPr>
        <w:tabs>
          <w:tab w:val="left" w:pos="2996"/>
        </w:tabs>
        <w:ind w:left="-284" w:firstLine="284"/>
        <w:jc w:val="both"/>
        <w:rPr>
          <w:i/>
          <w:iCs/>
          <w:sz w:val="24"/>
          <w:szCs w:val="24"/>
        </w:rPr>
      </w:pPr>
      <w:r w:rsidRPr="008502FD">
        <w:rPr>
          <w:i/>
          <w:iCs/>
          <w:sz w:val="24"/>
          <w:szCs w:val="24"/>
        </w:rPr>
        <w:t>В строительной отрасли в 2021 году наблюдались следующие общие тенденции:</w:t>
      </w:r>
    </w:p>
    <w:p w:rsidR="008502FD" w:rsidRPr="008502FD" w:rsidRDefault="008502FD" w:rsidP="007B3476">
      <w:pPr>
        <w:tabs>
          <w:tab w:val="left" w:pos="2996"/>
        </w:tabs>
        <w:ind w:left="-284" w:firstLine="284"/>
        <w:jc w:val="both"/>
        <w:rPr>
          <w:i/>
          <w:iCs/>
          <w:sz w:val="24"/>
          <w:szCs w:val="24"/>
        </w:rPr>
      </w:pPr>
      <w:r w:rsidRPr="008502FD">
        <w:rPr>
          <w:i/>
          <w:iCs/>
          <w:sz w:val="24"/>
          <w:szCs w:val="24"/>
        </w:rPr>
        <w:t>- рост цен на строительные материалы,</w:t>
      </w:r>
    </w:p>
    <w:p w:rsidR="008502FD" w:rsidRPr="008502FD" w:rsidRDefault="008502FD" w:rsidP="007B3476">
      <w:pPr>
        <w:tabs>
          <w:tab w:val="left" w:pos="2996"/>
        </w:tabs>
        <w:ind w:left="-284" w:firstLine="284"/>
        <w:jc w:val="both"/>
        <w:rPr>
          <w:i/>
          <w:iCs/>
          <w:sz w:val="24"/>
          <w:szCs w:val="24"/>
        </w:rPr>
      </w:pPr>
      <w:r w:rsidRPr="008502FD">
        <w:rPr>
          <w:i/>
          <w:iCs/>
          <w:sz w:val="24"/>
          <w:szCs w:val="24"/>
        </w:rPr>
        <w:t>- нехватка квалифицированного персонала в строительной отрасли,</w:t>
      </w:r>
    </w:p>
    <w:p w:rsidR="008502FD" w:rsidRPr="008502FD" w:rsidRDefault="008502FD" w:rsidP="007B3476">
      <w:pPr>
        <w:tabs>
          <w:tab w:val="left" w:pos="2996"/>
        </w:tabs>
        <w:ind w:left="-284" w:firstLine="284"/>
        <w:jc w:val="both"/>
        <w:rPr>
          <w:i/>
          <w:sz w:val="24"/>
          <w:szCs w:val="24"/>
        </w:rPr>
      </w:pPr>
      <w:r w:rsidRPr="008502FD">
        <w:rPr>
          <w:i/>
          <w:sz w:val="24"/>
          <w:szCs w:val="24"/>
        </w:rPr>
        <w:t>- оптимизация административных процедур в строительстве,</w:t>
      </w:r>
    </w:p>
    <w:p w:rsidR="008502FD" w:rsidRPr="008502FD" w:rsidRDefault="008502FD" w:rsidP="007B3476">
      <w:pPr>
        <w:tabs>
          <w:tab w:val="left" w:pos="2996"/>
        </w:tabs>
        <w:ind w:left="-284" w:firstLine="284"/>
        <w:jc w:val="both"/>
        <w:rPr>
          <w:i/>
          <w:sz w:val="24"/>
          <w:szCs w:val="24"/>
        </w:rPr>
      </w:pPr>
      <w:r w:rsidRPr="008502FD">
        <w:rPr>
          <w:i/>
          <w:sz w:val="24"/>
          <w:szCs w:val="24"/>
        </w:rPr>
        <w:t>- продолжение работы по национальным проектам.</w:t>
      </w:r>
    </w:p>
    <w:p w:rsidR="0018721E" w:rsidRPr="008502FD" w:rsidRDefault="0018721E" w:rsidP="00B1311F">
      <w:pPr>
        <w:pStyle w:val="ConsPlusNormal"/>
        <w:ind w:left="-284" w:firstLine="284"/>
        <w:jc w:val="both"/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</w:pPr>
      <w:r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Главным негативным фактором для строительства в 2021 году </w:t>
      </w:r>
      <w:r w:rsidR="0034368A"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явился </w:t>
      </w:r>
      <w:r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 рост цен на строительные материалы. На втором месте — нехватка рабочих на стройках</w:t>
      </w:r>
      <w:r w:rsidR="0034368A"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, р</w:t>
      </w:r>
      <w:r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ост ключевой ставки ЦБ</w:t>
      </w:r>
      <w:r w:rsid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. </w:t>
      </w:r>
    </w:p>
    <w:p w:rsidR="0018721E" w:rsidRDefault="0018721E" w:rsidP="00B1311F">
      <w:pPr>
        <w:pStyle w:val="ConsPlusNormal"/>
        <w:ind w:left="-284" w:firstLine="284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Наиболее позитивное влияние на бизнес в с</w:t>
      </w:r>
      <w:r w:rsidR="0034368A"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т</w:t>
      </w:r>
      <w:r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роительстве оказали в 2021 продление и расширение </w:t>
      </w:r>
      <w:proofErr w:type="spellStart"/>
      <w:r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гос</w:t>
      </w:r>
      <w:proofErr w:type="spellEnd"/>
      <w:r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. Программы семейной ипотеки</w:t>
      </w:r>
      <w:r w:rsidR="006D2ABA"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, Программы льготной ипотеки</w:t>
      </w:r>
      <w:r w:rsidR="008502FD" w:rsidRPr="008502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, а также </w:t>
      </w:r>
      <w:r w:rsidR="008502FD" w:rsidRPr="008502FD">
        <w:rPr>
          <w:rFonts w:ascii="Times New Roman" w:hAnsi="Times New Roman" w:cs="Times New Roman"/>
          <w:i/>
          <w:sz w:val="24"/>
          <w:szCs w:val="24"/>
        </w:rPr>
        <w:t>оптимизация административных процедур</w:t>
      </w:r>
      <w:r w:rsidR="008502FD">
        <w:rPr>
          <w:rFonts w:ascii="Times New Roman" w:hAnsi="Times New Roman" w:cs="Times New Roman"/>
          <w:i/>
          <w:sz w:val="24"/>
          <w:szCs w:val="24"/>
        </w:rPr>
        <w:t>.</w:t>
      </w:r>
    </w:p>
    <w:p w:rsidR="00E95F9B" w:rsidRPr="009A4CB3" w:rsidRDefault="00E95F9B" w:rsidP="007B3476">
      <w:pPr>
        <w:tabs>
          <w:tab w:val="left" w:pos="360"/>
        </w:tabs>
        <w:ind w:left="-284" w:firstLine="284"/>
        <w:jc w:val="both"/>
        <w:rPr>
          <w:i/>
          <w:iCs/>
          <w:sz w:val="24"/>
          <w:szCs w:val="24"/>
        </w:rPr>
      </w:pPr>
      <w:r w:rsidRPr="009A4CB3">
        <w:rPr>
          <w:i/>
          <w:iCs/>
          <w:sz w:val="24"/>
          <w:szCs w:val="24"/>
        </w:rPr>
        <w:t xml:space="preserve">В </w:t>
      </w:r>
      <w:smartTag w:uri="urn:schemas-microsoft-com:office:smarttags" w:element="metricconverter">
        <w:smartTagPr>
          <w:attr w:name="ProductID" w:val="2021 г"/>
        </w:smartTagPr>
        <w:r w:rsidRPr="009A4CB3">
          <w:rPr>
            <w:i/>
            <w:iCs/>
            <w:sz w:val="24"/>
            <w:szCs w:val="24"/>
          </w:rPr>
          <w:t>2021 г</w:t>
        </w:r>
      </w:smartTag>
      <w:r w:rsidRPr="009A4CB3">
        <w:rPr>
          <w:i/>
          <w:iCs/>
          <w:sz w:val="24"/>
          <w:szCs w:val="24"/>
        </w:rPr>
        <w:t xml:space="preserve">. в целом показатель ввода жилья по РФ, Сибирскому федеральному округу и Томской области увеличился к уровню </w:t>
      </w:r>
      <w:smartTag w:uri="urn:schemas-microsoft-com:office:smarttags" w:element="metricconverter">
        <w:smartTagPr>
          <w:attr w:name="ProductID" w:val="2020 г"/>
        </w:smartTagPr>
        <w:r w:rsidRPr="009A4CB3">
          <w:rPr>
            <w:i/>
            <w:iCs/>
            <w:sz w:val="24"/>
            <w:szCs w:val="24"/>
          </w:rPr>
          <w:t>2020 г</w:t>
        </w:r>
      </w:smartTag>
      <w:r w:rsidRPr="009A4CB3">
        <w:rPr>
          <w:i/>
          <w:iCs/>
          <w:sz w:val="24"/>
          <w:szCs w:val="24"/>
        </w:rPr>
        <w:t>., несмотря на вышеуказанные общие ограничения в строительной отрасли.</w:t>
      </w:r>
    </w:p>
    <w:p w:rsidR="00E95F9B" w:rsidRPr="009A4CB3" w:rsidRDefault="00E95F9B" w:rsidP="007B3476">
      <w:pPr>
        <w:tabs>
          <w:tab w:val="left" w:pos="360"/>
        </w:tabs>
        <w:ind w:left="-284" w:firstLine="284"/>
        <w:jc w:val="both"/>
        <w:rPr>
          <w:i/>
          <w:iCs/>
          <w:sz w:val="24"/>
          <w:szCs w:val="24"/>
        </w:rPr>
      </w:pPr>
      <w:r w:rsidRPr="009A4CB3">
        <w:rPr>
          <w:i/>
          <w:iCs/>
          <w:sz w:val="24"/>
          <w:szCs w:val="24"/>
        </w:rPr>
        <w:t xml:space="preserve">Всего по РФ введено в эксплуатацию 92,6 млн. кв. м. общей площади квартир или 113% к уровню </w:t>
      </w:r>
      <w:smartTag w:uri="urn:schemas-microsoft-com:office:smarttags" w:element="metricconverter">
        <w:smartTagPr>
          <w:attr w:name="ProductID" w:val="2020 г"/>
        </w:smartTagPr>
        <w:r w:rsidRPr="009A4CB3">
          <w:rPr>
            <w:i/>
            <w:iCs/>
            <w:sz w:val="24"/>
            <w:szCs w:val="24"/>
          </w:rPr>
          <w:t>2020 г</w:t>
        </w:r>
      </w:smartTag>
      <w:r w:rsidRPr="009A4CB3">
        <w:rPr>
          <w:i/>
          <w:iCs/>
          <w:sz w:val="24"/>
          <w:szCs w:val="24"/>
        </w:rPr>
        <w:t>.</w:t>
      </w:r>
    </w:p>
    <w:p w:rsidR="00E95F9B" w:rsidRDefault="00E95F9B" w:rsidP="007B3476">
      <w:pPr>
        <w:ind w:left="-284" w:firstLine="284"/>
        <w:jc w:val="both"/>
        <w:rPr>
          <w:i/>
          <w:iCs/>
          <w:sz w:val="24"/>
          <w:szCs w:val="24"/>
        </w:rPr>
      </w:pPr>
      <w:r w:rsidRPr="009A4CB3">
        <w:rPr>
          <w:i/>
          <w:iCs/>
          <w:sz w:val="24"/>
          <w:szCs w:val="24"/>
        </w:rPr>
        <w:t xml:space="preserve">В Томской области в </w:t>
      </w:r>
      <w:smartTag w:uri="urn:schemas-microsoft-com:office:smarttags" w:element="metricconverter">
        <w:smartTagPr>
          <w:attr w:name="ProductID" w:val="2020 г"/>
        </w:smartTagPr>
        <w:r w:rsidRPr="009A4CB3">
          <w:rPr>
            <w:i/>
            <w:iCs/>
            <w:sz w:val="24"/>
            <w:szCs w:val="24"/>
          </w:rPr>
          <w:t>2020 г</w:t>
        </w:r>
      </w:smartTag>
      <w:r w:rsidRPr="009A4CB3">
        <w:rPr>
          <w:i/>
          <w:iCs/>
          <w:sz w:val="24"/>
          <w:szCs w:val="24"/>
        </w:rPr>
        <w:t xml:space="preserve">. введено в эксплуатацию 477 тыс. кв.м. жилья, в том числе многоквартирного – 177 тыс. кв.м. Общий объем ввода выше уровня </w:t>
      </w:r>
      <w:smartTag w:uri="urn:schemas-microsoft-com:office:smarttags" w:element="metricconverter">
        <w:smartTagPr>
          <w:attr w:name="ProductID" w:val="2020 г"/>
        </w:smartTagPr>
        <w:r w:rsidRPr="009A4CB3">
          <w:rPr>
            <w:i/>
            <w:iCs/>
            <w:sz w:val="24"/>
            <w:szCs w:val="24"/>
          </w:rPr>
          <w:t>2020 г</w:t>
        </w:r>
      </w:smartTag>
      <w:r w:rsidRPr="009A4CB3">
        <w:rPr>
          <w:i/>
          <w:iCs/>
          <w:sz w:val="24"/>
          <w:szCs w:val="24"/>
        </w:rPr>
        <w:t xml:space="preserve">. на 6%, при этом по МКЖД убывающая динамика продолжается 4-ый год, темп снижения к уровню </w:t>
      </w:r>
      <w:smartTag w:uri="urn:schemas-microsoft-com:office:smarttags" w:element="metricconverter">
        <w:smartTagPr>
          <w:attr w:name="ProductID" w:val="2020 г"/>
        </w:smartTagPr>
        <w:r w:rsidRPr="009A4CB3">
          <w:rPr>
            <w:i/>
            <w:iCs/>
            <w:sz w:val="24"/>
            <w:szCs w:val="24"/>
          </w:rPr>
          <w:t>2020 г</w:t>
        </w:r>
      </w:smartTag>
      <w:r w:rsidRPr="009A4CB3">
        <w:rPr>
          <w:i/>
          <w:iCs/>
          <w:sz w:val="24"/>
          <w:szCs w:val="24"/>
        </w:rPr>
        <w:t>. составил 9%.</w:t>
      </w:r>
    </w:p>
    <w:p w:rsidR="009A4CB3" w:rsidRPr="009A4CB3" w:rsidRDefault="009A4CB3" w:rsidP="00E95F9B">
      <w:pPr>
        <w:ind w:firstLine="709"/>
        <w:jc w:val="both"/>
        <w:rPr>
          <w:i/>
          <w:iCs/>
          <w:sz w:val="24"/>
          <w:szCs w:val="24"/>
        </w:rPr>
      </w:pPr>
    </w:p>
    <w:tbl>
      <w:tblPr>
        <w:tblpPr w:leftFromText="180" w:rightFromText="180" w:vertAnchor="text" w:horzAnchor="margin" w:tblpX="108" w:tblpY="384"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68"/>
        <w:gridCol w:w="1171"/>
        <w:gridCol w:w="1171"/>
        <w:gridCol w:w="1171"/>
        <w:gridCol w:w="1171"/>
        <w:gridCol w:w="1171"/>
      </w:tblGrid>
      <w:tr w:rsidR="00E95F9B" w:rsidRPr="009A4CB3" w:rsidTr="00CA0A63">
        <w:trPr>
          <w:trHeight w:val="174"/>
        </w:trPr>
        <w:tc>
          <w:tcPr>
            <w:tcW w:w="4068" w:type="dxa"/>
            <w:shd w:val="clear" w:color="auto" w:fill="auto"/>
            <w:vAlign w:val="center"/>
          </w:tcPr>
          <w:p w:rsidR="00E95F9B" w:rsidRPr="009A4CB3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9A4CB3">
              <w:rPr>
                <w:b/>
                <w:bCs/>
                <w:i/>
                <w:iCs/>
                <w:sz w:val="24"/>
                <w:szCs w:val="24"/>
              </w:rPr>
              <w:t>Наименование</w:t>
            </w:r>
          </w:p>
        </w:tc>
        <w:tc>
          <w:tcPr>
            <w:tcW w:w="1171" w:type="dxa"/>
            <w:vAlign w:val="center"/>
          </w:tcPr>
          <w:p w:rsidR="00E95F9B" w:rsidRPr="009A4CB3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7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2017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>. /</w:t>
            </w:r>
          </w:p>
          <w:p w:rsidR="00E95F9B" w:rsidRPr="009A4CB3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6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2016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171" w:type="dxa"/>
            <w:vAlign w:val="center"/>
          </w:tcPr>
          <w:p w:rsidR="00E95F9B" w:rsidRPr="009A4CB3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8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2018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>. /</w:t>
            </w:r>
          </w:p>
          <w:p w:rsidR="00E95F9B" w:rsidRPr="009A4CB3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7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2017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171" w:type="dxa"/>
            <w:vAlign w:val="center"/>
          </w:tcPr>
          <w:p w:rsidR="00E95F9B" w:rsidRPr="009A4CB3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9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2019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 xml:space="preserve">. / </w:t>
            </w:r>
            <w:smartTag w:uri="urn:schemas-microsoft-com:office:smarttags" w:element="metricconverter">
              <w:smartTagPr>
                <w:attr w:name="ProductID" w:val="2018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2018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171" w:type="dxa"/>
            <w:vAlign w:val="center"/>
          </w:tcPr>
          <w:p w:rsidR="00E95F9B" w:rsidRPr="009A4CB3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20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2020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 xml:space="preserve">. / </w:t>
            </w:r>
            <w:smartTag w:uri="urn:schemas-microsoft-com:office:smarttags" w:element="metricconverter">
              <w:smartTagPr>
                <w:attr w:name="ProductID" w:val="2019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2019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171" w:type="dxa"/>
            <w:vAlign w:val="center"/>
          </w:tcPr>
          <w:p w:rsidR="00E95F9B" w:rsidRPr="009A4CB3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21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2021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 xml:space="preserve">. / </w:t>
            </w:r>
            <w:smartTag w:uri="urn:schemas-microsoft-com:office:smarttags" w:element="metricconverter">
              <w:smartTagPr>
                <w:attr w:name="ProductID" w:val="2020 г"/>
              </w:smartTagPr>
              <w:r w:rsidRPr="009A4CB3">
                <w:rPr>
                  <w:b/>
                  <w:bCs/>
                  <w:i/>
                  <w:iCs/>
                  <w:sz w:val="24"/>
                  <w:szCs w:val="24"/>
                </w:rPr>
                <w:t>2020 г</w:t>
              </w:r>
            </w:smartTag>
            <w:r w:rsidRPr="009A4CB3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</w:tr>
      <w:tr w:rsidR="00E95F9B" w:rsidRPr="009A4CB3" w:rsidTr="00CA0A63">
        <w:trPr>
          <w:trHeight w:val="209"/>
        </w:trPr>
        <w:tc>
          <w:tcPr>
            <w:tcW w:w="4068" w:type="dxa"/>
            <w:shd w:val="clear" w:color="auto" w:fill="auto"/>
          </w:tcPr>
          <w:p w:rsidR="00E95F9B" w:rsidRPr="009A4CB3" w:rsidRDefault="00E95F9B" w:rsidP="00CA0A63">
            <w:pPr>
              <w:jc w:val="both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РФ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99%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95%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109%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98%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113%</w:t>
            </w:r>
          </w:p>
        </w:tc>
      </w:tr>
      <w:tr w:rsidR="00E95F9B" w:rsidRPr="009A4CB3" w:rsidTr="00CA0A63">
        <w:trPr>
          <w:trHeight w:val="72"/>
        </w:trPr>
        <w:tc>
          <w:tcPr>
            <w:tcW w:w="4068" w:type="dxa"/>
            <w:shd w:val="clear" w:color="auto" w:fill="auto"/>
          </w:tcPr>
          <w:p w:rsidR="00E95F9B" w:rsidRPr="009A4CB3" w:rsidRDefault="00E95F9B" w:rsidP="00CA0A63">
            <w:pPr>
              <w:jc w:val="both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СФО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tabs>
                <w:tab w:val="left" w:pos="360"/>
                <w:tab w:val="center" w:pos="560"/>
              </w:tabs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98%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97%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107%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104%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108%</w:t>
            </w:r>
          </w:p>
        </w:tc>
      </w:tr>
      <w:tr w:rsidR="00E95F9B" w:rsidRPr="009A4CB3" w:rsidTr="00CA0A63">
        <w:trPr>
          <w:trHeight w:val="272"/>
        </w:trPr>
        <w:tc>
          <w:tcPr>
            <w:tcW w:w="4068" w:type="dxa"/>
            <w:shd w:val="clear" w:color="auto" w:fill="auto"/>
          </w:tcPr>
          <w:p w:rsidR="00E95F9B" w:rsidRPr="009A4CB3" w:rsidRDefault="00E95F9B" w:rsidP="00CA0A63">
            <w:pPr>
              <w:jc w:val="both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Томская область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100%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91%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100%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103%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106%</w:t>
            </w:r>
          </w:p>
        </w:tc>
      </w:tr>
      <w:tr w:rsidR="00E95F9B" w:rsidRPr="009A4CB3" w:rsidTr="00CA0A63">
        <w:trPr>
          <w:trHeight w:val="272"/>
        </w:trPr>
        <w:tc>
          <w:tcPr>
            <w:tcW w:w="4068" w:type="dxa"/>
            <w:shd w:val="clear" w:color="auto" w:fill="auto"/>
          </w:tcPr>
          <w:p w:rsidR="00E95F9B" w:rsidRPr="009A4CB3" w:rsidRDefault="00E95F9B" w:rsidP="00CA0A63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9A4CB3">
              <w:rPr>
                <w:bCs/>
                <w:i/>
                <w:iCs/>
                <w:sz w:val="24"/>
                <w:szCs w:val="24"/>
              </w:rPr>
              <w:t>в т.ч. МКЖД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9A4CB3">
              <w:rPr>
                <w:bCs/>
                <w:i/>
                <w:iCs/>
                <w:sz w:val="24"/>
                <w:szCs w:val="24"/>
              </w:rPr>
              <w:t>119%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9A4CB3">
              <w:rPr>
                <w:bCs/>
                <w:i/>
                <w:iCs/>
                <w:sz w:val="24"/>
                <w:szCs w:val="24"/>
              </w:rPr>
              <w:t>90%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9A4CB3">
              <w:rPr>
                <w:bCs/>
                <w:i/>
                <w:iCs/>
                <w:sz w:val="24"/>
                <w:szCs w:val="24"/>
              </w:rPr>
              <w:t>92%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9A4CB3">
              <w:rPr>
                <w:bCs/>
                <w:i/>
                <w:iCs/>
                <w:sz w:val="24"/>
                <w:szCs w:val="24"/>
              </w:rPr>
              <w:t>76%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9A4CB3">
              <w:rPr>
                <w:bCs/>
                <w:i/>
                <w:iCs/>
                <w:sz w:val="24"/>
                <w:szCs w:val="24"/>
              </w:rPr>
              <w:t>91%</w:t>
            </w:r>
          </w:p>
        </w:tc>
      </w:tr>
      <w:tr w:rsidR="00E95F9B" w:rsidRPr="009A4CB3" w:rsidTr="00CA0A63">
        <w:trPr>
          <w:trHeight w:val="113"/>
        </w:trPr>
        <w:tc>
          <w:tcPr>
            <w:tcW w:w="4068" w:type="dxa"/>
            <w:shd w:val="clear" w:color="auto" w:fill="auto"/>
          </w:tcPr>
          <w:p w:rsidR="00E95F9B" w:rsidRPr="009A4CB3" w:rsidRDefault="00E95F9B" w:rsidP="00CA0A63">
            <w:pPr>
              <w:jc w:val="both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ТДСК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103%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85%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83%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106%</w:t>
            </w:r>
          </w:p>
        </w:tc>
        <w:tc>
          <w:tcPr>
            <w:tcW w:w="1171" w:type="dxa"/>
          </w:tcPr>
          <w:p w:rsidR="00E95F9B" w:rsidRPr="009A4CB3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9A4CB3">
              <w:rPr>
                <w:bCs/>
                <w:iCs/>
                <w:sz w:val="24"/>
                <w:szCs w:val="24"/>
              </w:rPr>
              <w:t>70%</w:t>
            </w:r>
          </w:p>
        </w:tc>
      </w:tr>
    </w:tbl>
    <w:p w:rsidR="00E95F9B" w:rsidRPr="009A4CB3" w:rsidRDefault="00E95F9B" w:rsidP="00E95F9B">
      <w:pPr>
        <w:adjustRightInd w:val="0"/>
        <w:ind w:firstLine="709"/>
        <w:jc w:val="both"/>
        <w:rPr>
          <w:i/>
          <w:iCs/>
          <w:sz w:val="24"/>
          <w:szCs w:val="24"/>
        </w:rPr>
      </w:pPr>
      <w:r w:rsidRPr="009A4CB3">
        <w:rPr>
          <w:i/>
          <w:iCs/>
          <w:sz w:val="24"/>
          <w:szCs w:val="24"/>
        </w:rPr>
        <w:t>Динамика ввода жилья следующая</w:t>
      </w:r>
      <w:proofErr w:type="gramStart"/>
      <w:r w:rsidRPr="009A4CB3">
        <w:rPr>
          <w:i/>
          <w:iCs/>
          <w:sz w:val="24"/>
          <w:szCs w:val="24"/>
        </w:rPr>
        <w:t xml:space="preserve"> (%):</w:t>
      </w:r>
      <w:proofErr w:type="gramEnd"/>
    </w:p>
    <w:p w:rsidR="00E95F9B" w:rsidRPr="009A4CB3" w:rsidRDefault="00E95F9B" w:rsidP="00E95F9B">
      <w:pPr>
        <w:adjustRightInd w:val="0"/>
        <w:ind w:firstLine="709"/>
        <w:jc w:val="both"/>
        <w:rPr>
          <w:bCs/>
          <w:i/>
          <w:sz w:val="24"/>
          <w:szCs w:val="24"/>
        </w:rPr>
      </w:pPr>
      <w:r w:rsidRPr="009A4CB3">
        <w:rPr>
          <w:bCs/>
          <w:i/>
          <w:sz w:val="24"/>
          <w:szCs w:val="24"/>
        </w:rPr>
        <w:lastRenderedPageBreak/>
        <w:t>Таким образом, в 2021 году объемы ввода жилья в целом по отрасли увеличились. При этом в Томской области объем ввода многоквартирного жилья продолжает снижаться.</w:t>
      </w:r>
    </w:p>
    <w:p w:rsidR="00E95F9B" w:rsidRPr="009A4CB3" w:rsidRDefault="00E95F9B" w:rsidP="00E95F9B">
      <w:pPr>
        <w:adjustRightInd w:val="0"/>
        <w:ind w:firstLine="709"/>
        <w:jc w:val="both"/>
        <w:rPr>
          <w:bCs/>
          <w:i/>
          <w:sz w:val="24"/>
          <w:szCs w:val="24"/>
          <w:highlight w:val="yellow"/>
        </w:rPr>
      </w:pPr>
    </w:p>
    <w:p w:rsidR="00E95F9B" w:rsidRPr="009A4CB3" w:rsidRDefault="00796A1F" w:rsidP="00E95F9B">
      <w:pPr>
        <w:adjustRightInd w:val="0"/>
        <w:jc w:val="center"/>
        <w:rPr>
          <w:b/>
          <w:bCs/>
          <w:sz w:val="24"/>
          <w:szCs w:val="24"/>
        </w:rPr>
      </w:pPr>
      <w:r w:rsidRPr="00796A1F">
        <w:rPr>
          <w:noProof/>
          <w:sz w:val="24"/>
          <w:szCs w:val="24"/>
          <w:highlight w:val="yello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396pt;margin-top:10.15pt;width:63pt;height:36pt;z-index:251674624" filled="f" stroked="f">
            <v:textbox style="mso-next-textbox:#_x0000_s1040">
              <w:txbxContent>
                <w:p w:rsidR="00CA0A63" w:rsidRPr="000E7BB6" w:rsidRDefault="00CA0A63" w:rsidP="00E95F9B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МКЖД </w:t>
                  </w:r>
                </w:p>
              </w:txbxContent>
            </v:textbox>
          </v:shape>
        </w:pict>
      </w:r>
      <w:r w:rsidRPr="00796A1F">
        <w:rPr>
          <w:noProof/>
          <w:color w:val="FFFFFF"/>
          <w:sz w:val="24"/>
          <w:szCs w:val="24"/>
        </w:rPr>
        <w:pict>
          <v:shape id="_x0000_s1036" type="#_x0000_t202" style="position:absolute;left:0;text-align:left;margin-left:-9pt;margin-top:10.15pt;width:99pt;height:27pt;z-index:251670528" filled="f" stroked="f">
            <v:textbox style="mso-next-textbox:#_x0000_s1036">
              <w:txbxContent>
                <w:p w:rsidR="00CA0A63" w:rsidRPr="000E7BB6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тыс. кв.м. </w:t>
                  </w:r>
                </w:p>
              </w:txbxContent>
            </v:textbox>
          </v:shape>
        </w:pict>
      </w:r>
      <w:r w:rsidR="00E95F9B" w:rsidRPr="009A4CB3">
        <w:rPr>
          <w:b/>
          <w:bCs/>
          <w:sz w:val="24"/>
          <w:szCs w:val="24"/>
        </w:rPr>
        <w:t>Ввод в эксплуатацию жилья в Томской области</w:t>
      </w:r>
    </w:p>
    <w:p w:rsidR="00E95F9B" w:rsidRPr="009A4CB3" w:rsidRDefault="00796A1F" w:rsidP="00E95F9B">
      <w:pPr>
        <w:adjustRightInd w:val="0"/>
        <w:ind w:firstLine="709"/>
        <w:jc w:val="both"/>
        <w:rPr>
          <w:bCs/>
          <w:i/>
          <w:sz w:val="24"/>
          <w:szCs w:val="24"/>
          <w:highlight w:val="yellow"/>
        </w:rPr>
      </w:pPr>
      <w:r w:rsidRPr="00796A1F">
        <w:rPr>
          <w:noProof/>
          <w:sz w:val="24"/>
          <w:szCs w:val="24"/>
          <w:highlight w:val="yellow"/>
        </w:rPr>
        <w:pict>
          <v:shape id="_x0000_s1039" type="#_x0000_t202" style="position:absolute;left:0;text-align:left;margin-left:387pt;margin-top:12.05pt;width:63pt;height:36pt;z-index:251673600" filled="f" stroked="f">
            <v:textbox style="mso-next-textbox:#_x0000_s1039">
              <w:txbxContent>
                <w:p w:rsidR="00CA0A63" w:rsidRPr="000E7BB6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ИЖС 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rect id="_x0000_s1037" style="position:absolute;left:0;text-align:left;margin-left:378pt;margin-top:3.05pt;width:18pt;height:9pt;z-index:251671552" fillcolor="#8c1651"/>
        </w:pict>
      </w:r>
    </w:p>
    <w:p w:rsidR="00E95F9B" w:rsidRPr="009A4CB3" w:rsidRDefault="00796A1F" w:rsidP="00E95F9B">
      <w:pPr>
        <w:adjustRightInd w:val="0"/>
        <w:jc w:val="both"/>
        <w:rPr>
          <w:bCs/>
          <w:i/>
          <w:sz w:val="24"/>
          <w:szCs w:val="24"/>
          <w:highlight w:val="yellow"/>
        </w:rPr>
      </w:pPr>
      <w:r w:rsidRPr="00796A1F">
        <w:rPr>
          <w:noProof/>
          <w:sz w:val="24"/>
          <w:szCs w:val="24"/>
          <w:highlight w:val="yellow"/>
        </w:rPr>
        <w:pict>
          <v:shape id="_x0000_s1046" type="#_x0000_t202" style="position:absolute;left:0;text-align:left;margin-left:396pt;margin-top:94.95pt;width:63pt;height:27pt;z-index:251680768" filled="f" stroked="f">
            <v:textbox style="mso-next-textbox:#_x0000_s1046">
              <w:txbxContent>
                <w:p w:rsidR="00CA0A63" w:rsidRPr="000E7BB6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63% 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50" type="#_x0000_t202" style="position:absolute;left:0;text-align:left;margin-left:315pt;margin-top:103.95pt;width:63pt;height:27pt;z-index:251684864" filled="f" stroked="f">
            <v:textbox style="mso-next-textbox:#_x0000_s1050">
              <w:txbxContent>
                <w:p w:rsidR="00CA0A63" w:rsidRPr="000E7BB6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57% 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49" type="#_x0000_t202" style="position:absolute;left:0;text-align:left;margin-left:234pt;margin-top:112.95pt;width:63pt;height:27pt;z-index:251683840" filled="f" stroked="f">
            <v:textbox style="mso-next-textbox:#_x0000_s1049">
              <w:txbxContent>
                <w:p w:rsidR="00CA0A63" w:rsidRPr="000E7BB6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42% 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48" type="#_x0000_t202" style="position:absolute;left:0;text-align:left;margin-left:2in;margin-top:112.95pt;width:63pt;height:27pt;z-index:251682816" filled="f" stroked="f">
            <v:textbox style="mso-next-textbox:#_x0000_s1048">
              <w:txbxContent>
                <w:p w:rsidR="00CA0A63" w:rsidRPr="000E7BB6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37% 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47" type="#_x0000_t202" style="position:absolute;left:0;text-align:left;margin-left:54pt;margin-top:112.95pt;width:63pt;height:27pt;z-index:251681792" filled="f" stroked="f">
            <v:textbox style="mso-next-textbox:#_x0000_s1047">
              <w:txbxContent>
                <w:p w:rsidR="00CA0A63" w:rsidRPr="000E7BB6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35% 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41" type="#_x0000_t202" style="position:absolute;left:0;text-align:left;margin-left:405pt;margin-top:31.95pt;width:45pt;height:27pt;z-index:251675648" filled="f" stroked="f">
            <v:textbox style="mso-next-textbox:#_x0000_s1041">
              <w:txbxContent>
                <w:p w:rsidR="00CA0A63" w:rsidRPr="00862867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37%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45" type="#_x0000_t202" style="position:absolute;left:0;text-align:left;margin-left:234pt;margin-top:58.95pt;width:45pt;height:27pt;z-index:251679744" filled="f" stroked="f">
            <v:textbox style="mso-next-textbox:#_x0000_s1045">
              <w:txbxContent>
                <w:p w:rsidR="00CA0A63" w:rsidRPr="00862867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58%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44" type="#_x0000_t202" style="position:absolute;left:0;text-align:left;margin-left:324pt;margin-top:49.95pt;width:45pt;height:27pt;z-index:251678720" filled="f" stroked="f">
            <v:textbox style="mso-next-textbox:#_x0000_s1044">
              <w:txbxContent>
                <w:p w:rsidR="00CA0A63" w:rsidRPr="00862867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43%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43" type="#_x0000_t202" style="position:absolute;left:0;text-align:left;margin-left:153pt;margin-top:56.4pt;width:45pt;height:27pt;z-index:251677696" filled="f" stroked="f">
            <v:textbox style="mso-next-textbox:#_x0000_s1043">
              <w:txbxContent>
                <w:p w:rsidR="00CA0A63" w:rsidRPr="00862867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63%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42" type="#_x0000_t202" style="position:absolute;left:0;text-align:left;margin-left:63pt;margin-top:47.4pt;width:45pt;height:27pt;z-index:251676672" filled="f" stroked="f">
            <v:textbox style="mso-next-textbox:#_x0000_s1042">
              <w:txbxContent>
                <w:p w:rsidR="00CA0A63" w:rsidRPr="00862867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65%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rect id="_x0000_s1038" style="position:absolute;left:0;text-align:left;margin-left:378pt;margin-top:4.95pt;width:18pt;height:9pt;z-index:251672576" fillcolor="#8978d2"/>
        </w:pict>
      </w:r>
      <w:r w:rsidR="00E95F9B" w:rsidRPr="009A4CB3">
        <w:rPr>
          <w:i/>
          <w:noProof/>
          <w:sz w:val="24"/>
          <w:szCs w:val="24"/>
        </w:rPr>
        <w:drawing>
          <wp:inline distT="0" distB="0" distL="0" distR="0">
            <wp:extent cx="6149975" cy="2286000"/>
            <wp:effectExtent l="0" t="0" r="0" b="0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9A4CB3" w:rsidRDefault="009A4CB3" w:rsidP="00E95F9B">
      <w:pPr>
        <w:adjustRightInd w:val="0"/>
        <w:ind w:firstLine="709"/>
        <w:jc w:val="both"/>
        <w:rPr>
          <w:bCs/>
          <w:i/>
          <w:sz w:val="24"/>
          <w:szCs w:val="24"/>
        </w:rPr>
      </w:pPr>
    </w:p>
    <w:p w:rsidR="009A4CB3" w:rsidRDefault="009A4CB3" w:rsidP="00E95F9B">
      <w:pPr>
        <w:adjustRightInd w:val="0"/>
        <w:ind w:firstLine="709"/>
        <w:jc w:val="both"/>
        <w:rPr>
          <w:bCs/>
          <w:i/>
          <w:sz w:val="24"/>
          <w:szCs w:val="24"/>
        </w:rPr>
      </w:pPr>
    </w:p>
    <w:p w:rsidR="00E95F9B" w:rsidRPr="009A4CB3" w:rsidRDefault="00E95F9B" w:rsidP="00E95F9B">
      <w:pPr>
        <w:adjustRightInd w:val="0"/>
        <w:ind w:firstLine="709"/>
        <w:jc w:val="both"/>
        <w:rPr>
          <w:bCs/>
          <w:i/>
          <w:sz w:val="24"/>
          <w:szCs w:val="24"/>
        </w:rPr>
      </w:pPr>
      <w:r w:rsidRPr="009A4CB3">
        <w:rPr>
          <w:bCs/>
          <w:i/>
          <w:sz w:val="24"/>
          <w:szCs w:val="24"/>
        </w:rPr>
        <w:t xml:space="preserve">ТДСК имеет основную долю в объеме ввода многоквартирного жилья в Томской области. На графике представлена доля Компании с учетом строительства жилья подрядными организациями ТДСК по заказу сторонних заказчиков, показатель в 2021 году остался практически неизменным к уровню </w:t>
      </w:r>
      <w:smartTag w:uri="urn:schemas-microsoft-com:office:smarttags" w:element="metricconverter">
        <w:smartTagPr>
          <w:attr w:name="ProductID" w:val="2020 г"/>
        </w:smartTagPr>
        <w:r w:rsidRPr="009A4CB3">
          <w:rPr>
            <w:bCs/>
            <w:i/>
            <w:sz w:val="24"/>
            <w:szCs w:val="24"/>
          </w:rPr>
          <w:t>2020 г</w:t>
        </w:r>
      </w:smartTag>
      <w:r w:rsidRPr="009A4CB3">
        <w:rPr>
          <w:bCs/>
          <w:i/>
          <w:sz w:val="24"/>
          <w:szCs w:val="24"/>
        </w:rPr>
        <w:t>. (57%).</w:t>
      </w:r>
    </w:p>
    <w:p w:rsidR="00E95F9B" w:rsidRPr="009A4CB3" w:rsidRDefault="00E95F9B" w:rsidP="00E95F9B">
      <w:pPr>
        <w:adjustRightInd w:val="0"/>
        <w:ind w:firstLine="709"/>
        <w:jc w:val="both"/>
        <w:rPr>
          <w:bCs/>
          <w:i/>
          <w:sz w:val="24"/>
          <w:szCs w:val="24"/>
        </w:rPr>
      </w:pPr>
    </w:p>
    <w:p w:rsidR="00E95F9B" w:rsidRPr="009A4CB3" w:rsidRDefault="00E95F9B" w:rsidP="00E95F9B">
      <w:pPr>
        <w:adjustRightInd w:val="0"/>
        <w:jc w:val="center"/>
        <w:rPr>
          <w:b/>
          <w:bCs/>
          <w:sz w:val="24"/>
          <w:szCs w:val="24"/>
        </w:rPr>
      </w:pPr>
      <w:r w:rsidRPr="009A4CB3">
        <w:rPr>
          <w:b/>
          <w:bCs/>
          <w:sz w:val="24"/>
          <w:szCs w:val="24"/>
        </w:rPr>
        <w:t>Доля ТДСК в объеме ввода МКЖД по Томской области</w:t>
      </w:r>
    </w:p>
    <w:p w:rsidR="00E95F9B" w:rsidRPr="009A4CB3" w:rsidRDefault="00796A1F" w:rsidP="00E95F9B">
      <w:pPr>
        <w:adjustRightInd w:val="0"/>
        <w:jc w:val="center"/>
        <w:rPr>
          <w:b/>
          <w:bCs/>
          <w:i/>
          <w:sz w:val="24"/>
          <w:szCs w:val="24"/>
          <w:highlight w:val="yellow"/>
        </w:rPr>
      </w:pPr>
      <w:r w:rsidRPr="00796A1F">
        <w:rPr>
          <w:noProof/>
          <w:color w:val="FFFFFF"/>
          <w:sz w:val="24"/>
          <w:szCs w:val="24"/>
          <w:highlight w:val="yellow"/>
        </w:rPr>
        <w:pict>
          <v:shape id="_x0000_s1031" type="#_x0000_t202" style="position:absolute;left:0;text-align:left;margin-left:-18pt;margin-top:2.4pt;width:99pt;height:27pt;z-index:251665408" filled="f" stroked="f">
            <v:textbox style="mso-next-textbox:#_x0000_s1031">
              <w:txbxContent>
                <w:p w:rsidR="00CA0A63" w:rsidRPr="000E7BB6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тыс. кв.м. 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rect id="_x0000_s1032" style="position:absolute;left:0;text-align:left;margin-left:369pt;margin-top:14pt;width:18pt;height:9pt;z-index:251666432" fillcolor="#8c1651"/>
        </w:pict>
      </w:r>
      <w:r w:rsidRPr="00796A1F">
        <w:rPr>
          <w:noProof/>
          <w:sz w:val="24"/>
          <w:szCs w:val="24"/>
          <w:highlight w:val="yellow"/>
        </w:rPr>
        <w:pict>
          <v:shape id="_x0000_s1034" type="#_x0000_t202" style="position:absolute;left:0;text-align:left;margin-left:387pt;margin-top:5pt;width:63pt;height:36pt;z-index:251668480" filled="f" stroked="f">
            <v:textbox style="mso-next-textbox:#_x0000_s1034">
              <w:txbxContent>
                <w:p w:rsidR="00CA0A63" w:rsidRPr="000E7BB6" w:rsidRDefault="00CA0A63" w:rsidP="00E95F9B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ТДСК 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rect id="_x0000_s1033" style="position:absolute;left:0;text-align:left;margin-left:369pt;margin-top:41pt;width:18pt;height:9pt;z-index:251667456" fillcolor="#8978d2"/>
        </w:pict>
      </w:r>
      <w:r w:rsidRPr="00796A1F">
        <w:rPr>
          <w:noProof/>
          <w:sz w:val="24"/>
          <w:szCs w:val="24"/>
          <w:highlight w:val="yellow"/>
        </w:rPr>
        <w:pict>
          <v:shape id="_x0000_s1035" type="#_x0000_t202" style="position:absolute;left:0;text-align:left;margin-left:387pt;margin-top:32pt;width:63pt;height:36pt;z-index:251669504" filled="f" stroked="f">
            <v:textbox style="mso-next-textbox:#_x0000_s1035">
              <w:txbxContent>
                <w:p w:rsidR="00CA0A63" w:rsidRPr="000E7BB6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Прочие </w:t>
                  </w:r>
                </w:p>
              </w:txbxContent>
            </v:textbox>
          </v:shape>
        </w:pict>
      </w:r>
      <w:r w:rsidR="00E95F9B" w:rsidRPr="009A4CB3">
        <w:rPr>
          <w:b/>
          <w:bCs/>
          <w:i/>
          <w:sz w:val="24"/>
          <w:szCs w:val="24"/>
          <w:highlight w:val="yellow"/>
        </w:rPr>
        <w:t xml:space="preserve"> </w:t>
      </w:r>
    </w:p>
    <w:p w:rsidR="00E95F9B" w:rsidRPr="009A4CB3" w:rsidRDefault="00796A1F" w:rsidP="00E95F9B">
      <w:pPr>
        <w:adjustRightInd w:val="0"/>
        <w:jc w:val="center"/>
        <w:rPr>
          <w:b/>
          <w:bCs/>
          <w:i/>
          <w:sz w:val="24"/>
          <w:szCs w:val="24"/>
          <w:highlight w:val="yellow"/>
        </w:rPr>
      </w:pPr>
      <w:r w:rsidRPr="00796A1F">
        <w:rPr>
          <w:noProof/>
          <w:color w:val="FFFFFF"/>
          <w:sz w:val="24"/>
          <w:szCs w:val="24"/>
          <w:highlight w:val="yellow"/>
        </w:rPr>
        <w:pict>
          <v:shape id="_x0000_s1026" type="#_x0000_t202" style="position:absolute;left:0;text-align:left;margin-left:153pt;margin-top:13.65pt;width:45pt;height:54.35pt;z-index:251660288" filled="f" stroked="f">
            <v:textbox style="mso-next-textbox:#_x0000_s1026">
              <w:txbxContent>
                <w:p w:rsidR="00CA0A63" w:rsidRPr="00AD445E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277</w:t>
                  </w:r>
                </w:p>
                <w:p w:rsidR="00CA0A63" w:rsidRPr="00862867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61%</w:t>
                  </w:r>
                </w:p>
              </w:txbxContent>
            </v:textbox>
          </v:shape>
        </w:pict>
      </w:r>
      <w:r w:rsidRPr="00796A1F">
        <w:rPr>
          <w:noProof/>
          <w:sz w:val="24"/>
          <w:szCs w:val="24"/>
          <w:highlight w:val="yellow"/>
        </w:rPr>
        <w:pict>
          <v:shape id="_x0000_s1030" type="#_x0000_t202" style="position:absolute;left:0;text-align:left;margin-left:63pt;margin-top:6.2pt;width:45pt;height:45pt;z-index:251664384" filled="f" stroked="f">
            <v:textbox style="mso-next-textbox:#_x0000_s1030">
              <w:txbxContent>
                <w:p w:rsidR="00CA0A63" w:rsidRPr="00AD445E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308</w:t>
                  </w:r>
                </w:p>
                <w:p w:rsidR="00CA0A63" w:rsidRPr="00D716E1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57</w:t>
                  </w:r>
                  <w:r w:rsidRPr="00D716E1">
                    <w:rPr>
                      <w:b/>
                      <w:color w:val="FFFFFF"/>
                      <w:sz w:val="28"/>
                      <w:szCs w:val="28"/>
                    </w:rPr>
                    <w:t>%</w:t>
                  </w:r>
                </w:p>
              </w:txbxContent>
            </v:textbox>
          </v:shape>
        </w:pict>
      </w:r>
    </w:p>
    <w:p w:rsidR="00E95F9B" w:rsidRPr="009A4CB3" w:rsidRDefault="00796A1F" w:rsidP="00E95F9B">
      <w:pPr>
        <w:adjustRightInd w:val="0"/>
        <w:jc w:val="center"/>
        <w:rPr>
          <w:b/>
          <w:bCs/>
          <w:i/>
          <w:sz w:val="24"/>
          <w:szCs w:val="24"/>
          <w:highlight w:val="yellow"/>
        </w:rPr>
      </w:pPr>
      <w:r w:rsidRPr="00796A1F">
        <w:rPr>
          <w:noProof/>
          <w:sz w:val="24"/>
          <w:szCs w:val="24"/>
          <w:highlight w:val="yellow"/>
        </w:rPr>
        <w:pict>
          <v:shape id="_x0000_s1029" type="#_x0000_t202" style="position:absolute;left:0;text-align:left;margin-left:396pt;margin-top:44.1pt;width:45pt;height:54pt;z-index:251663360" filled="f" stroked="f">
            <v:textbox style="mso-next-textbox:#_x0000_s1029">
              <w:txbxContent>
                <w:p w:rsidR="00CA0A63" w:rsidRPr="00AD445E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177</w:t>
                  </w:r>
                </w:p>
                <w:p w:rsidR="00CA0A63" w:rsidRPr="00862867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57%</w:t>
                  </w:r>
                </w:p>
              </w:txbxContent>
            </v:textbox>
          </v:shape>
        </w:pict>
      </w:r>
      <w:r w:rsidRPr="00796A1F">
        <w:rPr>
          <w:noProof/>
          <w:color w:val="FFFFFF"/>
          <w:sz w:val="24"/>
          <w:szCs w:val="24"/>
          <w:highlight w:val="yellow"/>
        </w:rPr>
        <w:pict>
          <v:shape id="_x0000_s1028" type="#_x0000_t202" style="position:absolute;left:0;text-align:left;margin-left:306pt;margin-top:35.1pt;width:63pt;height:63pt;z-index:251662336" filled="f" stroked="f">
            <v:textbox style="mso-next-textbox:#_x0000_s1028">
              <w:txbxContent>
                <w:p w:rsidR="00CA0A63" w:rsidRPr="00AD445E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194</w:t>
                  </w:r>
                </w:p>
                <w:p w:rsidR="00CA0A63" w:rsidRPr="00862867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60%</w:t>
                  </w:r>
                </w:p>
              </w:txbxContent>
            </v:textbox>
          </v:shape>
        </w:pict>
      </w:r>
      <w:r w:rsidRPr="00796A1F">
        <w:rPr>
          <w:noProof/>
          <w:color w:val="FFFFFF"/>
          <w:sz w:val="24"/>
          <w:szCs w:val="24"/>
          <w:highlight w:val="yellow"/>
        </w:rPr>
        <w:pict>
          <v:shape id="_x0000_s1027" type="#_x0000_t202" style="position:absolute;left:0;text-align:left;margin-left:225pt;margin-top:15.2pt;width:54pt;height:54.35pt;z-index:251661312" filled="f" stroked="f">
            <v:textbox style="mso-next-textbox:#_x0000_s1027">
              <w:txbxContent>
                <w:p w:rsidR="00CA0A63" w:rsidRPr="00AD445E" w:rsidRDefault="00CA0A63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256</w:t>
                  </w:r>
                </w:p>
                <w:p w:rsidR="00CA0A63" w:rsidRPr="00862867" w:rsidRDefault="00CA0A63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55%</w:t>
                  </w:r>
                </w:p>
              </w:txbxContent>
            </v:textbox>
          </v:shape>
        </w:pict>
      </w:r>
      <w:r w:rsidR="00E95F9B" w:rsidRPr="009A4CB3">
        <w:rPr>
          <w:b/>
          <w:i/>
          <w:noProof/>
          <w:sz w:val="24"/>
          <w:szCs w:val="24"/>
        </w:rPr>
        <w:drawing>
          <wp:inline distT="0" distB="0" distL="0" distR="0">
            <wp:extent cx="5904865" cy="1931670"/>
            <wp:effectExtent l="0" t="0" r="0" b="0"/>
            <wp:docPr id="2" name="Диаграмма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E95F9B" w:rsidRPr="009A4CB3" w:rsidRDefault="00E95F9B" w:rsidP="00E95F9B">
      <w:pPr>
        <w:adjustRightInd w:val="0"/>
        <w:ind w:firstLine="709"/>
        <w:jc w:val="both"/>
        <w:rPr>
          <w:i/>
          <w:sz w:val="24"/>
          <w:szCs w:val="24"/>
        </w:rPr>
      </w:pPr>
    </w:p>
    <w:p w:rsidR="00E95F9B" w:rsidRPr="009A4CB3" w:rsidRDefault="00E95F9B" w:rsidP="00E95F9B">
      <w:pPr>
        <w:adjustRightInd w:val="0"/>
        <w:ind w:firstLine="709"/>
        <w:jc w:val="both"/>
        <w:rPr>
          <w:i/>
          <w:sz w:val="24"/>
          <w:szCs w:val="24"/>
        </w:rPr>
      </w:pPr>
      <w:r w:rsidRPr="009A4CB3">
        <w:rPr>
          <w:i/>
          <w:sz w:val="24"/>
          <w:szCs w:val="24"/>
        </w:rPr>
        <w:t>ТДСК – наиболее активно функционирующая Компания в сегменте жилищного строительства в Томской области. Основной конкурент – ООО «Группа компаний «</w:t>
      </w:r>
      <w:proofErr w:type="spellStart"/>
      <w:r w:rsidRPr="009A4CB3">
        <w:rPr>
          <w:i/>
          <w:sz w:val="24"/>
          <w:szCs w:val="24"/>
        </w:rPr>
        <w:t>Карьероуправление</w:t>
      </w:r>
      <w:proofErr w:type="spellEnd"/>
      <w:r w:rsidRPr="009A4CB3">
        <w:rPr>
          <w:i/>
          <w:sz w:val="24"/>
          <w:szCs w:val="24"/>
        </w:rPr>
        <w:t>» – субъект, усиливающий позиции на местном рынке недвижимости. Также в 2021 году введена первая очередь жилого комплекса «Михайловский парк» специализированным застройщиком.</w:t>
      </w:r>
    </w:p>
    <w:p w:rsidR="00E95F9B" w:rsidRPr="009A4CB3" w:rsidRDefault="00E95F9B" w:rsidP="00E95F9B">
      <w:pPr>
        <w:adjustRightInd w:val="0"/>
        <w:ind w:firstLine="709"/>
        <w:jc w:val="both"/>
        <w:rPr>
          <w:i/>
          <w:sz w:val="24"/>
          <w:szCs w:val="24"/>
        </w:rPr>
      </w:pPr>
      <w:r w:rsidRPr="009A4CB3">
        <w:rPr>
          <w:i/>
          <w:sz w:val="24"/>
          <w:szCs w:val="24"/>
        </w:rPr>
        <w:t xml:space="preserve">Другие компании ведут преимущественно точечную застройку, их доли распределяются в целом равномерно. </w:t>
      </w:r>
    </w:p>
    <w:p w:rsidR="00686B24" w:rsidRPr="009A4CB3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9A4CB3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3" w:name="P39"/>
      <w:bookmarkEnd w:id="3"/>
      <w:r w:rsidRPr="009A4CB3">
        <w:rPr>
          <w:rFonts w:ascii="Times New Roman" w:hAnsi="Times New Roman" w:cs="Times New Roman"/>
          <w:sz w:val="24"/>
          <w:szCs w:val="24"/>
        </w:rPr>
        <w:t>1.3. Основные операционные показатели, характеризующие деятельность эмитента</w:t>
      </w:r>
    </w:p>
    <w:p w:rsidR="0029047F" w:rsidRDefault="0029047F" w:rsidP="0029047F">
      <w:pPr>
        <w:ind w:firstLine="709"/>
        <w:rPr>
          <w:i/>
          <w:iCs/>
          <w:sz w:val="28"/>
          <w:szCs w:val="28"/>
        </w:rPr>
      </w:pPr>
    </w:p>
    <w:p w:rsidR="0029047F" w:rsidRPr="00B1311F" w:rsidRDefault="0029047F" w:rsidP="0029047F">
      <w:pPr>
        <w:ind w:firstLine="709"/>
        <w:rPr>
          <w:b/>
          <w:i/>
          <w:iCs/>
          <w:sz w:val="24"/>
          <w:szCs w:val="24"/>
        </w:rPr>
      </w:pPr>
      <w:r w:rsidRPr="00B1311F">
        <w:rPr>
          <w:i/>
          <w:iCs/>
          <w:sz w:val="24"/>
          <w:szCs w:val="24"/>
        </w:rPr>
        <w:t>2021 год Компания завершила со следующими результатами</w:t>
      </w:r>
      <w:r w:rsidRPr="00B1311F">
        <w:rPr>
          <w:b/>
          <w:i/>
          <w:iCs/>
          <w:sz w:val="24"/>
          <w:szCs w:val="24"/>
        </w:rPr>
        <w:t>:</w:t>
      </w:r>
    </w:p>
    <w:tbl>
      <w:tblPr>
        <w:tblW w:w="9779" w:type="dxa"/>
        <w:tblInd w:w="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40"/>
        <w:gridCol w:w="1260"/>
        <w:gridCol w:w="986"/>
        <w:gridCol w:w="994"/>
        <w:gridCol w:w="1080"/>
        <w:gridCol w:w="1119"/>
      </w:tblGrid>
      <w:tr w:rsidR="0029047F" w:rsidRPr="001012AE" w:rsidTr="00CA0A63">
        <w:trPr>
          <w:cantSplit/>
          <w:trHeight w:val="417"/>
          <w:tblHeader/>
        </w:trPr>
        <w:tc>
          <w:tcPr>
            <w:tcW w:w="4340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/>
                <w:bCs/>
                <w:i/>
                <w:iCs/>
              </w:rPr>
            </w:pPr>
            <w:r w:rsidRPr="001012AE">
              <w:rPr>
                <w:b/>
                <w:bCs/>
                <w:i/>
                <w:iCs/>
              </w:rPr>
              <w:lastRenderedPageBreak/>
              <w:t>Показатель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/>
                <w:bCs/>
                <w:i/>
                <w:iCs/>
              </w:rPr>
            </w:pPr>
            <w:r w:rsidRPr="001012AE">
              <w:rPr>
                <w:b/>
                <w:bCs/>
                <w:i/>
                <w:iCs/>
              </w:rPr>
              <w:t xml:space="preserve">Ед. </w:t>
            </w:r>
            <w:proofErr w:type="spellStart"/>
            <w:r w:rsidRPr="001012AE">
              <w:rPr>
                <w:b/>
                <w:bCs/>
                <w:i/>
                <w:iCs/>
              </w:rPr>
              <w:t>изм</w:t>
            </w:r>
            <w:proofErr w:type="spellEnd"/>
            <w:r w:rsidRPr="001012A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/>
                <w:bCs/>
                <w:i/>
                <w:iCs/>
              </w:rPr>
            </w:pPr>
            <w:r w:rsidRPr="001012AE">
              <w:rPr>
                <w:b/>
                <w:bCs/>
                <w:i/>
                <w:iCs/>
              </w:rPr>
              <w:t xml:space="preserve">План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1012AE">
                <w:rPr>
                  <w:b/>
                  <w:bCs/>
                  <w:i/>
                  <w:iCs/>
                </w:rPr>
                <w:t>202</w:t>
              </w:r>
              <w:r>
                <w:rPr>
                  <w:b/>
                  <w:bCs/>
                  <w:i/>
                  <w:iCs/>
                </w:rPr>
                <w:t>1</w:t>
              </w:r>
              <w:r w:rsidRPr="001012AE">
                <w:rPr>
                  <w:b/>
                  <w:bCs/>
                  <w:i/>
                  <w:iCs/>
                </w:rPr>
                <w:t xml:space="preserve"> г</w:t>
              </w:r>
            </w:smartTag>
            <w:r w:rsidRPr="001012A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/>
                <w:bCs/>
                <w:i/>
                <w:iCs/>
              </w:rPr>
            </w:pPr>
            <w:r w:rsidRPr="001012AE">
              <w:rPr>
                <w:b/>
                <w:bCs/>
                <w:i/>
                <w:iCs/>
              </w:rPr>
              <w:t xml:space="preserve">Факт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1012AE">
                <w:rPr>
                  <w:b/>
                  <w:bCs/>
                  <w:i/>
                  <w:iCs/>
                </w:rPr>
                <w:t>202</w:t>
              </w:r>
              <w:r>
                <w:rPr>
                  <w:b/>
                  <w:bCs/>
                  <w:i/>
                  <w:iCs/>
                </w:rPr>
                <w:t>1</w:t>
              </w:r>
              <w:r w:rsidRPr="001012AE">
                <w:rPr>
                  <w:b/>
                  <w:bCs/>
                  <w:i/>
                  <w:iCs/>
                </w:rPr>
                <w:t xml:space="preserve"> г</w:t>
              </w:r>
            </w:smartTag>
            <w:r w:rsidRPr="001012A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/>
                <w:bCs/>
                <w:i/>
                <w:iCs/>
              </w:rPr>
            </w:pPr>
            <w:smartTag w:uri="urn:schemas-microsoft-com:office:smarttags" w:element="metricconverter">
              <w:smartTagPr>
                <w:attr w:name="ProductID" w:val="2021 г"/>
              </w:smartTagPr>
              <w:r w:rsidRPr="001012AE">
                <w:rPr>
                  <w:b/>
                  <w:bCs/>
                  <w:i/>
                  <w:iCs/>
                </w:rPr>
                <w:t>202</w:t>
              </w:r>
              <w:r>
                <w:rPr>
                  <w:b/>
                  <w:bCs/>
                  <w:i/>
                  <w:iCs/>
                </w:rPr>
                <w:t>1</w:t>
              </w:r>
              <w:r w:rsidRPr="001012AE">
                <w:rPr>
                  <w:b/>
                  <w:bCs/>
                  <w:i/>
                  <w:iCs/>
                </w:rPr>
                <w:t xml:space="preserve"> г</w:t>
              </w:r>
            </w:smartTag>
            <w:r w:rsidRPr="001012AE">
              <w:rPr>
                <w:b/>
                <w:bCs/>
                <w:i/>
                <w:iCs/>
              </w:rPr>
              <w:t xml:space="preserve">. /  </w:t>
            </w:r>
            <w:smartTag w:uri="urn:schemas-microsoft-com:office:smarttags" w:element="metricconverter">
              <w:smartTagPr>
                <w:attr w:name="ProductID" w:val="2020 г"/>
              </w:smartTagPr>
              <w:r w:rsidRPr="001012AE">
                <w:rPr>
                  <w:b/>
                  <w:bCs/>
                  <w:i/>
                  <w:iCs/>
                </w:rPr>
                <w:t>20</w:t>
              </w:r>
              <w:r>
                <w:rPr>
                  <w:b/>
                  <w:bCs/>
                  <w:i/>
                  <w:iCs/>
                </w:rPr>
                <w:t>20</w:t>
              </w:r>
              <w:r w:rsidRPr="001012AE">
                <w:rPr>
                  <w:b/>
                  <w:bCs/>
                  <w:i/>
                  <w:iCs/>
                </w:rPr>
                <w:t xml:space="preserve"> г</w:t>
              </w:r>
            </w:smartTag>
            <w:r w:rsidRPr="001012AE">
              <w:rPr>
                <w:b/>
                <w:bCs/>
                <w:i/>
                <w:iCs/>
              </w:rPr>
              <w:t>., %</w:t>
            </w:r>
          </w:p>
        </w:tc>
        <w:tc>
          <w:tcPr>
            <w:tcW w:w="1119" w:type="dxa"/>
            <w:vAlign w:val="center"/>
          </w:tcPr>
          <w:p w:rsidR="0029047F" w:rsidRPr="001012AE" w:rsidRDefault="0029047F" w:rsidP="00CA0A63">
            <w:pPr>
              <w:jc w:val="center"/>
              <w:rPr>
                <w:b/>
                <w:bCs/>
                <w:i/>
                <w:iCs/>
              </w:rPr>
            </w:pPr>
            <w:r w:rsidRPr="001012AE">
              <w:rPr>
                <w:b/>
                <w:bCs/>
                <w:i/>
                <w:iCs/>
              </w:rPr>
              <w:t xml:space="preserve">Факт / план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1012AE">
                <w:rPr>
                  <w:b/>
                  <w:bCs/>
                  <w:i/>
                  <w:iCs/>
                </w:rPr>
                <w:t>202</w:t>
              </w:r>
              <w:r>
                <w:rPr>
                  <w:b/>
                  <w:bCs/>
                  <w:i/>
                  <w:iCs/>
                </w:rPr>
                <w:t>1</w:t>
              </w:r>
              <w:r w:rsidRPr="001012AE">
                <w:rPr>
                  <w:b/>
                  <w:bCs/>
                  <w:i/>
                  <w:iCs/>
                </w:rPr>
                <w:t xml:space="preserve"> г</w:t>
              </w:r>
            </w:smartTag>
            <w:r w:rsidRPr="001012AE">
              <w:rPr>
                <w:b/>
                <w:bCs/>
                <w:i/>
                <w:iCs/>
              </w:rPr>
              <w:t>., 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both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Ввод жилых и нежилых помещений, в т.ч.: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тыс. кв.м.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190,3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183,3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72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96%</w:t>
            </w:r>
          </w:p>
        </w:tc>
      </w:tr>
      <w:tr w:rsidR="0029047F" w:rsidRPr="001012AE" w:rsidTr="00CA0A63">
        <w:trPr>
          <w:trHeight w:val="119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right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общей площади квартир</w:t>
            </w:r>
          </w:p>
        </w:tc>
        <w:tc>
          <w:tcPr>
            <w:tcW w:w="1260" w:type="dxa"/>
            <w:vMerge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103,3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115</w:t>
            </w:r>
            <w:r w:rsidRPr="001012AE">
              <w:rPr>
                <w:bCs/>
                <w:i/>
                <w:iCs/>
              </w:rPr>
              <w:t>,</w:t>
            </w:r>
            <w:r>
              <w:rPr>
                <w:bCs/>
                <w:i/>
                <w:iCs/>
              </w:rPr>
              <w:t>6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tabs>
                <w:tab w:val="left" w:pos="390"/>
                <w:tab w:val="center" w:pos="636"/>
              </w:tabs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70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tabs>
                <w:tab w:val="left" w:pos="390"/>
                <w:tab w:val="center" w:pos="636"/>
              </w:tabs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112%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both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Производство ЖБИ, в т.ч.: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тыс. куб.м.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200,0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2</w:t>
            </w:r>
            <w:r>
              <w:rPr>
                <w:bCs/>
                <w:i/>
                <w:iCs/>
              </w:rPr>
              <w:t>21</w:t>
            </w:r>
            <w:r w:rsidRPr="001012AE">
              <w:rPr>
                <w:bCs/>
                <w:i/>
                <w:iCs/>
              </w:rPr>
              <w:t>,</w:t>
            </w:r>
            <w:r>
              <w:rPr>
                <w:bCs/>
                <w:i/>
                <w:iCs/>
              </w:rPr>
              <w:t>7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108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111%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right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корпоративный заказ</w:t>
            </w:r>
          </w:p>
        </w:tc>
        <w:tc>
          <w:tcPr>
            <w:tcW w:w="1260" w:type="dxa"/>
            <w:vMerge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113,7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115</w:t>
            </w:r>
            <w:r w:rsidRPr="001012AE">
              <w:rPr>
                <w:bCs/>
                <w:i/>
                <w:iCs/>
              </w:rPr>
              <w:t>,8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129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102%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right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 xml:space="preserve">                        прочий железобетон</w:t>
            </w:r>
          </w:p>
        </w:tc>
        <w:tc>
          <w:tcPr>
            <w:tcW w:w="1260" w:type="dxa"/>
            <w:vMerge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86,3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1</w:t>
            </w:r>
            <w:r>
              <w:rPr>
                <w:bCs/>
                <w:i/>
                <w:iCs/>
              </w:rPr>
              <w:t>05</w:t>
            </w:r>
            <w:r w:rsidRPr="001012AE">
              <w:rPr>
                <w:bCs/>
                <w:i/>
                <w:iCs/>
              </w:rPr>
              <w:t>,</w:t>
            </w:r>
            <w:r>
              <w:rPr>
                <w:bCs/>
                <w:i/>
                <w:iCs/>
              </w:rPr>
              <w:t>9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9</w:t>
            </w:r>
            <w:r>
              <w:rPr>
                <w:bCs/>
                <w:i/>
                <w:iCs/>
              </w:rPr>
              <w:t>2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123%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both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Проектные работы</w:t>
            </w:r>
          </w:p>
        </w:tc>
        <w:tc>
          <w:tcPr>
            <w:tcW w:w="1260" w:type="dxa"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млн. руб.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235,7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235</w:t>
            </w:r>
            <w:r w:rsidRPr="001012AE">
              <w:rPr>
                <w:bCs/>
                <w:i/>
                <w:iCs/>
              </w:rPr>
              <w:t>,</w:t>
            </w:r>
            <w:r>
              <w:rPr>
                <w:bCs/>
                <w:i/>
                <w:iCs/>
              </w:rPr>
              <w:t>7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103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100%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both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Строительно-монтажные работы</w:t>
            </w:r>
          </w:p>
        </w:tc>
        <w:tc>
          <w:tcPr>
            <w:tcW w:w="1260" w:type="dxa"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8,7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9,9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129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113%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both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Реализация жилых и нежилых помещений</w:t>
            </w:r>
          </w:p>
        </w:tc>
        <w:tc>
          <w:tcPr>
            <w:tcW w:w="1260" w:type="dxa"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8,0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8,1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78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101%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both"/>
              <w:rPr>
                <w:bCs/>
                <w:i/>
                <w:iCs/>
              </w:rPr>
            </w:pPr>
            <w:proofErr w:type="spellStart"/>
            <w:r w:rsidRPr="001012AE">
              <w:rPr>
                <w:bCs/>
                <w:i/>
                <w:iCs/>
              </w:rPr>
              <w:t>Валовый</w:t>
            </w:r>
            <w:proofErr w:type="spellEnd"/>
            <w:r w:rsidRPr="001012AE">
              <w:rPr>
                <w:bCs/>
                <w:i/>
                <w:iCs/>
              </w:rPr>
              <w:t xml:space="preserve"> оборот</w:t>
            </w:r>
          </w:p>
        </w:tc>
        <w:tc>
          <w:tcPr>
            <w:tcW w:w="1260" w:type="dxa"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29,6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32</w:t>
            </w:r>
            <w:r w:rsidRPr="001012AE">
              <w:rPr>
                <w:bCs/>
                <w:i/>
                <w:iCs/>
              </w:rPr>
              <w:t>,</w:t>
            </w:r>
            <w:r>
              <w:rPr>
                <w:bCs/>
                <w:i/>
                <w:iCs/>
              </w:rPr>
              <w:t>3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10</w:t>
            </w:r>
            <w:r>
              <w:rPr>
                <w:bCs/>
                <w:i/>
                <w:iCs/>
              </w:rPr>
              <w:t>7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109%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both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Объем работ и услуг</w:t>
            </w:r>
          </w:p>
        </w:tc>
        <w:tc>
          <w:tcPr>
            <w:tcW w:w="1260" w:type="dxa"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13,7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14,8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98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108%</w:t>
            </w:r>
          </w:p>
        </w:tc>
      </w:tr>
      <w:tr w:rsidR="0029047F" w:rsidRPr="001012AE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both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Среднесписочная численность</w:t>
            </w:r>
          </w:p>
        </w:tc>
        <w:tc>
          <w:tcPr>
            <w:tcW w:w="1260" w:type="dxa"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чел.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3 850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 xml:space="preserve">3 </w:t>
            </w:r>
            <w:r>
              <w:rPr>
                <w:bCs/>
                <w:i/>
                <w:iCs/>
              </w:rPr>
              <w:t>372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9</w:t>
            </w:r>
            <w:r>
              <w:rPr>
                <w:bCs/>
                <w:i/>
                <w:iCs/>
              </w:rPr>
              <w:t>5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88%</w:t>
            </w:r>
          </w:p>
        </w:tc>
      </w:tr>
      <w:tr w:rsidR="0029047F" w:rsidRPr="001012AE" w:rsidTr="00CA0A63">
        <w:trPr>
          <w:trHeight w:val="275"/>
        </w:trPr>
        <w:tc>
          <w:tcPr>
            <w:tcW w:w="4340" w:type="dxa"/>
            <w:shd w:val="clear" w:color="auto" w:fill="auto"/>
            <w:vAlign w:val="center"/>
          </w:tcPr>
          <w:p w:rsidR="0029047F" w:rsidRPr="001012AE" w:rsidRDefault="0029047F" w:rsidP="00CA0A63">
            <w:pPr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Производительность труда</w:t>
            </w:r>
          </w:p>
        </w:tc>
        <w:tc>
          <w:tcPr>
            <w:tcW w:w="1260" w:type="dxa"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млн. руб. / чел.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3,8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4,9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1</w:t>
            </w:r>
            <w:r>
              <w:rPr>
                <w:bCs/>
                <w:i/>
                <w:iCs/>
              </w:rPr>
              <w:t>35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129%</w:t>
            </w:r>
          </w:p>
        </w:tc>
      </w:tr>
      <w:tr w:rsidR="0029047F" w:rsidRPr="001012AE" w:rsidTr="00CA0A63">
        <w:trPr>
          <w:trHeight w:val="128"/>
        </w:trPr>
        <w:tc>
          <w:tcPr>
            <w:tcW w:w="4340" w:type="dxa"/>
            <w:shd w:val="clear" w:color="auto" w:fill="auto"/>
          </w:tcPr>
          <w:p w:rsidR="0029047F" w:rsidRPr="001012AE" w:rsidRDefault="0029047F" w:rsidP="00CA0A63">
            <w:pPr>
              <w:jc w:val="both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Средний уровень заработной платы</w:t>
            </w:r>
          </w:p>
        </w:tc>
        <w:tc>
          <w:tcPr>
            <w:tcW w:w="1260" w:type="dxa"/>
            <w:shd w:val="clear" w:color="auto" w:fill="auto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тыс. руб.</w:t>
            </w:r>
          </w:p>
        </w:tc>
        <w:tc>
          <w:tcPr>
            <w:tcW w:w="986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50,6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56</w:t>
            </w:r>
            <w:r w:rsidRPr="001012AE">
              <w:rPr>
                <w:bCs/>
                <w:i/>
                <w:iCs/>
              </w:rPr>
              <w:t>,2</w:t>
            </w:r>
          </w:p>
        </w:tc>
        <w:tc>
          <w:tcPr>
            <w:tcW w:w="1080" w:type="dxa"/>
            <w:vAlign w:val="center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 w:rsidRPr="001012AE">
              <w:rPr>
                <w:bCs/>
                <w:i/>
                <w:iCs/>
              </w:rPr>
              <w:t>1</w:t>
            </w:r>
            <w:r>
              <w:rPr>
                <w:bCs/>
                <w:i/>
                <w:iCs/>
              </w:rPr>
              <w:t>16</w:t>
            </w:r>
            <w:r w:rsidRPr="001012AE">
              <w:rPr>
                <w:bCs/>
                <w:i/>
                <w:iCs/>
              </w:rPr>
              <w:t>%</w:t>
            </w:r>
          </w:p>
        </w:tc>
        <w:tc>
          <w:tcPr>
            <w:tcW w:w="1119" w:type="dxa"/>
          </w:tcPr>
          <w:p w:rsidR="0029047F" w:rsidRPr="001012AE" w:rsidRDefault="0029047F" w:rsidP="00CA0A63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111%</w:t>
            </w:r>
          </w:p>
        </w:tc>
      </w:tr>
    </w:tbl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9047F" w:rsidRPr="009A5BAF" w:rsidRDefault="0029047F" w:rsidP="0029047F">
      <w:pPr>
        <w:ind w:firstLine="709"/>
        <w:jc w:val="both"/>
        <w:rPr>
          <w:b/>
          <w:i/>
          <w:iCs/>
          <w:sz w:val="24"/>
          <w:szCs w:val="24"/>
        </w:rPr>
      </w:pPr>
      <w:r w:rsidRPr="009A5BAF">
        <w:rPr>
          <w:b/>
          <w:i/>
          <w:iCs/>
          <w:sz w:val="24"/>
          <w:szCs w:val="24"/>
        </w:rPr>
        <w:t>Строительство и ввод в эксплуатацию социальных объектов и других объектов нежилого назначения.</w:t>
      </w:r>
    </w:p>
    <w:p w:rsidR="0029047F" w:rsidRPr="009A5BAF" w:rsidRDefault="0029047F" w:rsidP="0029047F">
      <w:pPr>
        <w:ind w:firstLine="709"/>
        <w:jc w:val="both"/>
        <w:rPr>
          <w:i/>
          <w:iCs/>
          <w:sz w:val="24"/>
          <w:szCs w:val="24"/>
        </w:rPr>
      </w:pPr>
      <w:r w:rsidRPr="009A5BAF">
        <w:rPr>
          <w:i/>
          <w:iCs/>
          <w:sz w:val="24"/>
          <w:szCs w:val="24"/>
        </w:rPr>
        <w:t xml:space="preserve">В </w:t>
      </w:r>
      <w:r w:rsidR="00CA696A" w:rsidRPr="009A5BAF">
        <w:rPr>
          <w:i/>
          <w:iCs/>
          <w:sz w:val="24"/>
          <w:szCs w:val="24"/>
        </w:rPr>
        <w:t xml:space="preserve"> </w:t>
      </w:r>
      <w:r w:rsidRPr="009A5BAF">
        <w:rPr>
          <w:i/>
          <w:iCs/>
          <w:sz w:val="24"/>
          <w:szCs w:val="24"/>
        </w:rPr>
        <w:t>2021 г. было введены 4 детских сада в г. Томске по 145 мест каждый (по ул. Высоцкого, Иркутскому тракту, ул. Болдырева и ул. Сахарова).</w:t>
      </w:r>
    </w:p>
    <w:p w:rsidR="0029047F" w:rsidRPr="009A5BAF" w:rsidRDefault="0029047F" w:rsidP="0029047F">
      <w:pPr>
        <w:ind w:firstLine="709"/>
        <w:jc w:val="both"/>
        <w:rPr>
          <w:i/>
          <w:iCs/>
          <w:sz w:val="24"/>
          <w:szCs w:val="24"/>
        </w:rPr>
      </w:pPr>
      <w:r w:rsidRPr="009A5BAF">
        <w:rPr>
          <w:i/>
          <w:iCs/>
          <w:sz w:val="24"/>
          <w:szCs w:val="24"/>
        </w:rPr>
        <w:t>ООО «</w:t>
      </w:r>
      <w:proofErr w:type="spellStart"/>
      <w:r w:rsidRPr="009A5BAF">
        <w:rPr>
          <w:i/>
          <w:iCs/>
          <w:sz w:val="24"/>
          <w:szCs w:val="24"/>
        </w:rPr>
        <w:t>Спецстрой</w:t>
      </w:r>
      <w:proofErr w:type="spellEnd"/>
      <w:r w:rsidRPr="009A5BAF">
        <w:rPr>
          <w:i/>
          <w:iCs/>
          <w:sz w:val="24"/>
          <w:szCs w:val="24"/>
        </w:rPr>
        <w:t xml:space="preserve"> ТДСК» </w:t>
      </w:r>
      <w:proofErr w:type="gramStart"/>
      <w:r w:rsidRPr="009A5BAF">
        <w:rPr>
          <w:i/>
          <w:iCs/>
          <w:sz w:val="24"/>
          <w:szCs w:val="24"/>
        </w:rPr>
        <w:t>построена</w:t>
      </w:r>
      <w:proofErr w:type="gramEnd"/>
      <w:r w:rsidRPr="009A5BAF">
        <w:rPr>
          <w:i/>
          <w:iCs/>
          <w:sz w:val="24"/>
          <w:szCs w:val="24"/>
        </w:rPr>
        <w:t xml:space="preserve"> ул. </w:t>
      </w:r>
      <w:proofErr w:type="spellStart"/>
      <w:r w:rsidRPr="009A5BAF">
        <w:rPr>
          <w:i/>
          <w:iCs/>
          <w:sz w:val="24"/>
          <w:szCs w:val="24"/>
        </w:rPr>
        <w:t>Тояновская</w:t>
      </w:r>
      <w:proofErr w:type="spellEnd"/>
      <w:r w:rsidRPr="009A5BAF">
        <w:rPr>
          <w:i/>
          <w:iCs/>
          <w:sz w:val="24"/>
          <w:szCs w:val="24"/>
        </w:rPr>
        <w:t xml:space="preserve"> в ЖР «Южные ворота» протяженностью </w:t>
      </w:r>
      <w:smartTag w:uri="urn:schemas-microsoft-com:office:smarttags" w:element="metricconverter">
        <w:smartTagPr>
          <w:attr w:name="ProductID" w:val="1 км"/>
        </w:smartTagPr>
        <w:r w:rsidRPr="009A5BAF">
          <w:rPr>
            <w:i/>
            <w:iCs/>
            <w:sz w:val="24"/>
            <w:szCs w:val="24"/>
          </w:rPr>
          <w:t>1 км</w:t>
        </w:r>
      </w:smartTag>
      <w:r w:rsidRPr="009A5BAF">
        <w:rPr>
          <w:i/>
          <w:iCs/>
          <w:sz w:val="24"/>
          <w:szCs w:val="24"/>
        </w:rPr>
        <w:t>, объем выполненных работ – 140 млн. руб.</w:t>
      </w:r>
    </w:p>
    <w:p w:rsidR="0029047F" w:rsidRPr="009A5BAF" w:rsidRDefault="0029047F" w:rsidP="0029047F">
      <w:pPr>
        <w:ind w:firstLine="709"/>
        <w:jc w:val="both"/>
        <w:rPr>
          <w:i/>
          <w:sz w:val="24"/>
          <w:szCs w:val="24"/>
        </w:rPr>
      </w:pPr>
      <w:r w:rsidRPr="009A5BAF">
        <w:rPr>
          <w:i/>
          <w:sz w:val="24"/>
          <w:szCs w:val="24"/>
        </w:rPr>
        <w:t xml:space="preserve">В </w:t>
      </w:r>
      <w:smartTag w:uri="urn:schemas-microsoft-com:office:smarttags" w:element="metricconverter">
        <w:smartTagPr>
          <w:attr w:name="ProductID" w:val="2021 г"/>
        </w:smartTagPr>
        <w:r w:rsidRPr="009A5BAF">
          <w:rPr>
            <w:i/>
            <w:sz w:val="24"/>
            <w:szCs w:val="24"/>
          </w:rPr>
          <w:t>2021 г</w:t>
        </w:r>
      </w:smartTag>
      <w:r w:rsidRPr="009A5BAF">
        <w:rPr>
          <w:i/>
          <w:sz w:val="24"/>
          <w:szCs w:val="24"/>
        </w:rPr>
        <w:t xml:space="preserve">. АО «СУ ТДСК» продолжало выполнение работ на ряде крупных объектов – «Хирургический корпус Томского областного </w:t>
      </w:r>
      <w:proofErr w:type="spellStart"/>
      <w:r w:rsidRPr="009A5BAF">
        <w:rPr>
          <w:i/>
          <w:sz w:val="24"/>
          <w:szCs w:val="24"/>
        </w:rPr>
        <w:t>онкодиспансера</w:t>
      </w:r>
      <w:proofErr w:type="spellEnd"/>
      <w:r w:rsidRPr="009A5BAF">
        <w:rPr>
          <w:i/>
          <w:sz w:val="24"/>
          <w:szCs w:val="24"/>
        </w:rPr>
        <w:t xml:space="preserve">», «Реконструкция ВПП аэропорта «Томск», «Инженерно-лабораторный корпус </w:t>
      </w:r>
      <w:proofErr w:type="spellStart"/>
      <w:r w:rsidRPr="009A5BAF">
        <w:rPr>
          <w:i/>
          <w:sz w:val="24"/>
          <w:szCs w:val="24"/>
        </w:rPr>
        <w:t>ТомскНИПИнефть</w:t>
      </w:r>
      <w:proofErr w:type="spellEnd"/>
      <w:r w:rsidRPr="009A5BAF">
        <w:rPr>
          <w:i/>
          <w:sz w:val="24"/>
          <w:szCs w:val="24"/>
        </w:rPr>
        <w:t>», «</w:t>
      </w:r>
      <w:proofErr w:type="spellStart"/>
      <w:r w:rsidRPr="009A5BAF">
        <w:rPr>
          <w:i/>
          <w:sz w:val="24"/>
          <w:szCs w:val="24"/>
        </w:rPr>
        <w:t>Итатский</w:t>
      </w:r>
      <w:proofErr w:type="spellEnd"/>
      <w:r w:rsidRPr="009A5BAF">
        <w:rPr>
          <w:i/>
          <w:sz w:val="24"/>
          <w:szCs w:val="24"/>
        </w:rPr>
        <w:t xml:space="preserve"> дом-интернат» (введен в эксплуатацию), «Пристройка к зданию Томского областного суда». Общий объем выполненных работ составил 2 млрд. руб.</w:t>
      </w:r>
    </w:p>
    <w:p w:rsidR="009A5BAF" w:rsidRPr="009A5BAF" w:rsidRDefault="009A5BA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1.4. Основные финансовые показатели эмитента</w:t>
      </w:r>
    </w:p>
    <w:p w:rsidR="000C04F8" w:rsidRPr="00F66C4C" w:rsidRDefault="000C04F8" w:rsidP="000C04F8">
      <w:pPr>
        <w:ind w:left="200"/>
        <w:rPr>
          <w:sz w:val="24"/>
          <w:szCs w:val="24"/>
        </w:rPr>
      </w:pPr>
      <w:bookmarkStart w:id="4" w:name="P155"/>
      <w:bookmarkEnd w:id="4"/>
      <w:r w:rsidRPr="00F66C4C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B746B5" w:rsidRPr="00F66C4C" w:rsidRDefault="00B746B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 xml:space="preserve"> </w:t>
      </w:r>
      <w:r w:rsidR="00686B24" w:rsidRPr="00F66C4C">
        <w:rPr>
          <w:rFonts w:ascii="Times New Roman" w:hAnsi="Times New Roman" w:cs="Times New Roman"/>
          <w:sz w:val="24"/>
          <w:szCs w:val="24"/>
        </w:rPr>
        <w:t>1.5. Сведения об основных поставщиках, имеющих для эмитента существенное значение</w:t>
      </w:r>
    </w:p>
    <w:p w:rsidR="000C04F8" w:rsidRPr="00F66C4C" w:rsidRDefault="000C04F8" w:rsidP="000C04F8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color w:val="BFBFBF" w:themeColor="background1" w:themeShade="BF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1.6. Сведения об основных дебиторах, имеющих для эмитента существенное значение</w:t>
      </w:r>
    </w:p>
    <w:p w:rsidR="000C04F8" w:rsidRPr="00F66C4C" w:rsidRDefault="000C04F8" w:rsidP="000C04F8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1311F" w:rsidRDefault="00B1311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5" w:name="P181"/>
      <w:bookmarkEnd w:id="5"/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lastRenderedPageBreak/>
        <w:t>1.7. Сведения об обязательствах эмитента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 w:rsidP="00B1311F">
      <w:pPr>
        <w:pStyle w:val="ConsPlusNormal"/>
        <w:ind w:left="142" w:firstLine="398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1.7.1. Сведения об основных кредиторах, имеющих для эмитента существенное значение</w:t>
      </w:r>
    </w:p>
    <w:p w:rsidR="000C04F8" w:rsidRPr="00F66C4C" w:rsidRDefault="000C04F8" w:rsidP="000C04F8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1.7.2. Сведения об обязательствах эмитента из предоставленного обеспечения</w:t>
      </w:r>
    </w:p>
    <w:p w:rsidR="000C04F8" w:rsidRPr="00F66C4C" w:rsidRDefault="000C04F8" w:rsidP="000C04F8">
      <w:pPr>
        <w:ind w:left="200"/>
        <w:rPr>
          <w:sz w:val="24"/>
          <w:szCs w:val="24"/>
        </w:rPr>
      </w:pPr>
      <w:bookmarkStart w:id="6" w:name="P210"/>
      <w:bookmarkEnd w:id="6"/>
      <w:r w:rsidRPr="00F66C4C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EA6C67" w:rsidRPr="00F66C4C" w:rsidRDefault="00EA6C67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1.7.3. Сведения о прочих существенных обязательствах эмитента</w:t>
      </w:r>
    </w:p>
    <w:p w:rsidR="000C04F8" w:rsidRPr="00F66C4C" w:rsidRDefault="000C04F8" w:rsidP="000C04F8">
      <w:pPr>
        <w:ind w:left="200"/>
        <w:rPr>
          <w:sz w:val="24"/>
          <w:szCs w:val="24"/>
        </w:rPr>
      </w:pPr>
      <w:bookmarkStart w:id="7" w:name="P213"/>
      <w:bookmarkEnd w:id="7"/>
      <w:r w:rsidRPr="00F66C4C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EA6C67" w:rsidRPr="00F66C4C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1.8. Сведения о перспективах развития эмитента</w:t>
      </w:r>
    </w:p>
    <w:p w:rsidR="00C45C36" w:rsidRPr="00F66C4C" w:rsidRDefault="00C45C36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9A5BAF" w:rsidRPr="00C45C36" w:rsidRDefault="009A5BAF" w:rsidP="009A5BAF">
      <w:pPr>
        <w:tabs>
          <w:tab w:val="left" w:pos="5140"/>
          <w:tab w:val="left" w:pos="10280"/>
        </w:tabs>
        <w:jc w:val="both"/>
        <w:rPr>
          <w:i/>
          <w:iCs/>
          <w:sz w:val="24"/>
          <w:szCs w:val="24"/>
        </w:rPr>
      </w:pPr>
      <w:r w:rsidRPr="00C45C36">
        <w:rPr>
          <w:i/>
          <w:iCs/>
          <w:sz w:val="24"/>
          <w:szCs w:val="24"/>
        </w:rPr>
        <w:t xml:space="preserve">Стратегия эмитента на 2022 год заключается </w:t>
      </w:r>
      <w:proofErr w:type="gramStart"/>
      <w:r w:rsidRPr="00C45C36">
        <w:rPr>
          <w:i/>
          <w:iCs/>
          <w:sz w:val="24"/>
          <w:szCs w:val="24"/>
        </w:rPr>
        <w:t>в</w:t>
      </w:r>
      <w:proofErr w:type="gramEnd"/>
      <w:r w:rsidRPr="00C45C36">
        <w:rPr>
          <w:i/>
          <w:iCs/>
          <w:sz w:val="24"/>
          <w:szCs w:val="24"/>
        </w:rPr>
        <w:t xml:space="preserve">: </w:t>
      </w:r>
    </w:p>
    <w:p w:rsidR="009A5BAF" w:rsidRPr="00C45C36" w:rsidRDefault="009A5BAF" w:rsidP="009A5BAF">
      <w:pPr>
        <w:tabs>
          <w:tab w:val="left" w:pos="540"/>
        </w:tabs>
        <w:ind w:firstLine="709"/>
        <w:jc w:val="both"/>
        <w:rPr>
          <w:i/>
          <w:sz w:val="24"/>
          <w:szCs w:val="24"/>
        </w:rPr>
      </w:pPr>
      <w:r w:rsidRPr="00C45C36">
        <w:rPr>
          <w:i/>
          <w:sz w:val="24"/>
          <w:szCs w:val="24"/>
        </w:rPr>
        <w:t xml:space="preserve">- </w:t>
      </w:r>
      <w:proofErr w:type="gramStart"/>
      <w:r w:rsidRPr="00C45C36">
        <w:rPr>
          <w:i/>
          <w:sz w:val="24"/>
          <w:szCs w:val="24"/>
        </w:rPr>
        <w:t>сохранени</w:t>
      </w:r>
      <w:r w:rsidR="00C45C36" w:rsidRPr="00C45C36">
        <w:rPr>
          <w:i/>
          <w:sz w:val="24"/>
          <w:szCs w:val="24"/>
        </w:rPr>
        <w:t>и</w:t>
      </w:r>
      <w:proofErr w:type="gramEnd"/>
      <w:r w:rsidRPr="00C45C36">
        <w:rPr>
          <w:i/>
          <w:sz w:val="24"/>
          <w:szCs w:val="24"/>
        </w:rPr>
        <w:t xml:space="preserve"> имущественного комплекса и производственного потенциала Компании, а также обеспечени</w:t>
      </w:r>
      <w:r w:rsidR="0027046D">
        <w:rPr>
          <w:i/>
          <w:sz w:val="24"/>
          <w:szCs w:val="24"/>
        </w:rPr>
        <w:t>и</w:t>
      </w:r>
      <w:r w:rsidRPr="00C45C36">
        <w:rPr>
          <w:i/>
          <w:sz w:val="24"/>
          <w:szCs w:val="24"/>
        </w:rPr>
        <w:t xml:space="preserve"> защищенности ее информационных систем и предметных данных; </w:t>
      </w:r>
    </w:p>
    <w:p w:rsidR="009A5BAF" w:rsidRDefault="009A5BAF" w:rsidP="009A5BAF">
      <w:pPr>
        <w:tabs>
          <w:tab w:val="left" w:pos="540"/>
        </w:tabs>
        <w:ind w:firstLine="709"/>
        <w:jc w:val="both"/>
        <w:rPr>
          <w:i/>
          <w:sz w:val="24"/>
          <w:szCs w:val="24"/>
        </w:rPr>
      </w:pPr>
      <w:r w:rsidRPr="00C45C36">
        <w:rPr>
          <w:i/>
          <w:sz w:val="24"/>
          <w:szCs w:val="24"/>
        </w:rPr>
        <w:t xml:space="preserve">- </w:t>
      </w:r>
      <w:proofErr w:type="gramStart"/>
      <w:r w:rsidRPr="00C45C36">
        <w:rPr>
          <w:i/>
          <w:sz w:val="24"/>
          <w:szCs w:val="24"/>
        </w:rPr>
        <w:t>сохранени</w:t>
      </w:r>
      <w:r w:rsidR="00C45C36" w:rsidRPr="00C45C36">
        <w:rPr>
          <w:i/>
          <w:sz w:val="24"/>
          <w:szCs w:val="24"/>
        </w:rPr>
        <w:t>и</w:t>
      </w:r>
      <w:proofErr w:type="gramEnd"/>
      <w:r w:rsidRPr="00C45C36">
        <w:rPr>
          <w:i/>
          <w:sz w:val="24"/>
          <w:szCs w:val="24"/>
        </w:rPr>
        <w:t xml:space="preserve"> доли Компании на рынке строительства многоквартирного жилья Томской области на уровне не менее 30%</w:t>
      </w:r>
      <w:r w:rsidR="00C45C36">
        <w:rPr>
          <w:i/>
          <w:sz w:val="24"/>
          <w:szCs w:val="24"/>
        </w:rPr>
        <w:t>.</w:t>
      </w:r>
    </w:p>
    <w:p w:rsidR="00C45C36" w:rsidRPr="0027046D" w:rsidRDefault="00C45C36" w:rsidP="009A5BAF">
      <w:pPr>
        <w:tabs>
          <w:tab w:val="left" w:pos="540"/>
        </w:tabs>
        <w:ind w:firstLine="709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Кроме того</w:t>
      </w:r>
      <w:r w:rsidR="0027046D">
        <w:rPr>
          <w:i/>
          <w:sz w:val="24"/>
          <w:szCs w:val="24"/>
        </w:rPr>
        <w:t xml:space="preserve">, в 2022 году планируется начать строительство нового жилого района в Томске </w:t>
      </w:r>
      <w:r w:rsidR="0027046D" w:rsidRPr="0027046D">
        <w:rPr>
          <w:i/>
          <w:iCs/>
          <w:sz w:val="24"/>
          <w:szCs w:val="24"/>
        </w:rPr>
        <w:t>«</w:t>
      </w:r>
      <w:proofErr w:type="spellStart"/>
      <w:r w:rsidR="0027046D" w:rsidRPr="0027046D">
        <w:rPr>
          <w:i/>
          <w:iCs/>
          <w:sz w:val="24"/>
          <w:szCs w:val="24"/>
        </w:rPr>
        <w:t>СуперВосток</w:t>
      </w:r>
      <w:proofErr w:type="spellEnd"/>
      <w:r w:rsidR="0027046D" w:rsidRPr="0027046D">
        <w:rPr>
          <w:i/>
          <w:iCs/>
          <w:sz w:val="24"/>
          <w:szCs w:val="24"/>
        </w:rPr>
        <w:t>»</w:t>
      </w:r>
      <w:r w:rsidR="0027046D">
        <w:rPr>
          <w:i/>
          <w:iCs/>
          <w:sz w:val="24"/>
          <w:szCs w:val="24"/>
        </w:rPr>
        <w:t>.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8" w:name="P217"/>
      <w:bookmarkEnd w:id="8"/>
      <w:r w:rsidRPr="00F66C4C">
        <w:rPr>
          <w:rFonts w:ascii="Times New Roman" w:hAnsi="Times New Roman" w:cs="Times New Roman"/>
          <w:sz w:val="24"/>
          <w:szCs w:val="24"/>
        </w:rPr>
        <w:t>1.9. Сведения о рисках, связанных с деятельностью эмитента</w:t>
      </w:r>
    </w:p>
    <w:p w:rsidR="000C04F8" w:rsidRPr="00F66C4C" w:rsidRDefault="000C04F8" w:rsidP="000C04F8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593F7F" w:rsidRPr="00CA0A63" w:rsidRDefault="00593F7F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27046D" w:rsidRDefault="0027046D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27046D" w:rsidRDefault="0027046D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F66C4C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F66C4C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9" w:name="P293"/>
      <w:bookmarkEnd w:id="9"/>
      <w:r w:rsidRPr="00F66C4C">
        <w:rPr>
          <w:rFonts w:ascii="Times New Roman" w:hAnsi="Times New Roman" w:cs="Times New Roman"/>
          <w:b/>
          <w:i/>
          <w:sz w:val="24"/>
          <w:szCs w:val="24"/>
        </w:rPr>
        <w:t>2.1. Информация о лицах, входящих в состав органов управления эмитента</w:t>
      </w:r>
    </w:p>
    <w:p w:rsidR="00691E3F" w:rsidRPr="00F66C4C" w:rsidRDefault="00691E3F" w:rsidP="00EA6C67">
      <w:pPr>
        <w:pStyle w:val="ConsPlusNormal"/>
        <w:spacing w:before="220"/>
        <w:ind w:firstLine="54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Совет директоров.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ФИО:</w:t>
      </w:r>
      <w:r w:rsidRPr="00F66C4C">
        <w:rPr>
          <w:rStyle w:val="Subst"/>
          <w:sz w:val="24"/>
          <w:szCs w:val="24"/>
        </w:rPr>
        <w:t xml:space="preserve"> Ефремов Николай Борисович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sz w:val="24"/>
          <w:szCs w:val="24"/>
        </w:rPr>
        <w:t xml:space="preserve"> 1952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Образование: </w:t>
      </w:r>
      <w:r w:rsidRPr="00F66C4C">
        <w:rPr>
          <w:rStyle w:val="Subst"/>
          <w:sz w:val="24"/>
          <w:szCs w:val="24"/>
        </w:rPr>
        <w:t>высшее</w:t>
      </w:r>
    </w:p>
    <w:p w:rsidR="00691E3F" w:rsidRPr="00F66C4C" w:rsidRDefault="00691E3F" w:rsidP="00691E3F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91E3F" w:rsidRPr="00F66C4C" w:rsidTr="00D1431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</w:t>
            </w:r>
            <w:proofErr w:type="gramEnd"/>
            <w:r w:rsidRPr="00F66C4C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66C4C">
              <w:rPr>
                <w:sz w:val="24"/>
                <w:szCs w:val="24"/>
              </w:rPr>
              <w:t>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Директор</w:t>
            </w:r>
          </w:p>
        </w:tc>
      </w:tr>
    </w:tbl>
    <w:p w:rsidR="00691E3F" w:rsidRPr="00F66C4C" w:rsidRDefault="00691E3F" w:rsidP="00691E3F">
      <w:pPr>
        <w:pStyle w:val="ThinDelim"/>
        <w:rPr>
          <w:sz w:val="24"/>
          <w:szCs w:val="24"/>
        </w:rPr>
      </w:pP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эмитента, %:</w:t>
      </w:r>
      <w:r w:rsidRPr="00F66C4C">
        <w:rPr>
          <w:rStyle w:val="Subst"/>
          <w:sz w:val="24"/>
          <w:szCs w:val="24"/>
        </w:rPr>
        <w:t xml:space="preserve"> 11.6055</w:t>
      </w:r>
    </w:p>
    <w:p w:rsidR="00691E3F" w:rsidRPr="00F66C4C" w:rsidRDefault="00691E3F" w:rsidP="00B1311F">
      <w:pPr>
        <w:ind w:left="200"/>
        <w:rPr>
          <w:rStyle w:val="Subst"/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эмитента, %:</w:t>
      </w:r>
      <w:r w:rsidRPr="00F66C4C">
        <w:rPr>
          <w:rStyle w:val="Subst"/>
          <w:sz w:val="24"/>
          <w:szCs w:val="24"/>
        </w:rPr>
        <w:t xml:space="preserve"> 11.9393</w:t>
      </w:r>
    </w:p>
    <w:p w:rsidR="00E92309" w:rsidRPr="00F66C4C" w:rsidRDefault="00E92309" w:rsidP="00B1311F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691E3F" w:rsidRPr="00F66C4C" w:rsidRDefault="00E92309" w:rsidP="00B1311F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</w:t>
      </w:r>
      <w:r w:rsidR="00691E3F" w:rsidRPr="00F66C4C">
        <w:rPr>
          <w:sz w:val="24"/>
          <w:szCs w:val="24"/>
        </w:rPr>
        <w:t>оли участия лица в уставном (складочном) капитале (паевом фонде) дочерних и зависимых обществ эмитента</w:t>
      </w:r>
    </w:p>
    <w:p w:rsidR="00691E3F" w:rsidRPr="00F66C4C" w:rsidRDefault="00691E3F" w:rsidP="00B1311F">
      <w:pPr>
        <w:ind w:left="200"/>
        <w:rPr>
          <w:rStyle w:val="Subst"/>
          <w:sz w:val="24"/>
          <w:szCs w:val="24"/>
        </w:rPr>
      </w:pPr>
      <w:r w:rsidRPr="00F66C4C">
        <w:rPr>
          <w:rStyle w:val="Subst"/>
          <w:sz w:val="24"/>
          <w:szCs w:val="24"/>
        </w:rPr>
        <w:t>Лицо указанных долей не имеет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</w:t>
      </w:r>
      <w:r w:rsidRPr="00F66C4C">
        <w:rPr>
          <w:i/>
          <w:sz w:val="24"/>
          <w:szCs w:val="24"/>
        </w:rPr>
        <w:t xml:space="preserve">управления эмитента и/или органов </w:t>
      </w:r>
      <w:proofErr w:type="gramStart"/>
      <w:r w:rsidRPr="00F66C4C">
        <w:rPr>
          <w:i/>
          <w:sz w:val="24"/>
          <w:szCs w:val="24"/>
        </w:rPr>
        <w:t>контроля за</w:t>
      </w:r>
      <w:proofErr w:type="gramEnd"/>
      <w:r w:rsidRPr="00F66C4C">
        <w:rPr>
          <w:i/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i/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Указанных родственных связей нет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указанных должностей не занимало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sz w:val="24"/>
          <w:szCs w:val="24"/>
        </w:rPr>
        <w:t xml:space="preserve"> Махров Михаил </w:t>
      </w:r>
      <w:proofErr w:type="spellStart"/>
      <w:r w:rsidRPr="00F66C4C">
        <w:rPr>
          <w:rStyle w:val="Subst"/>
          <w:sz w:val="24"/>
          <w:szCs w:val="24"/>
        </w:rPr>
        <w:t>Арсентьевич</w:t>
      </w:r>
      <w:proofErr w:type="spellEnd"/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sz w:val="24"/>
          <w:szCs w:val="24"/>
        </w:rPr>
        <w:t xml:space="preserve"> 1948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Образование:      </w:t>
      </w:r>
      <w:proofErr w:type="spellStart"/>
      <w:r w:rsidRPr="00F66C4C">
        <w:rPr>
          <w:rStyle w:val="Subst"/>
          <w:sz w:val="24"/>
          <w:szCs w:val="24"/>
        </w:rPr>
        <w:t>средне-специальное</w:t>
      </w:r>
      <w:proofErr w:type="spellEnd"/>
    </w:p>
    <w:p w:rsidR="00691E3F" w:rsidRPr="00F66C4C" w:rsidRDefault="00691E3F" w:rsidP="00691E3F">
      <w:pPr>
        <w:pStyle w:val="ThinDelim"/>
        <w:rPr>
          <w:sz w:val="24"/>
          <w:szCs w:val="24"/>
        </w:rPr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2867"/>
        <w:gridCol w:w="3793"/>
      </w:tblGrid>
      <w:tr w:rsidR="00691E3F" w:rsidRPr="00F66C4C" w:rsidTr="00D1431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Период</w:t>
            </w:r>
          </w:p>
        </w:tc>
        <w:tc>
          <w:tcPr>
            <w:tcW w:w="286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37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  <w:lang w:val="en-US"/>
              </w:rPr>
              <w:t>2020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ООО "ЗКПД ТДСК"</w:t>
            </w: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Заместитель директора по производству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  <w:lang w:val="en-US"/>
              </w:rPr>
            </w:pPr>
            <w:r w:rsidRPr="00F66C4C">
              <w:rPr>
                <w:sz w:val="24"/>
                <w:szCs w:val="24"/>
                <w:lang w:val="en-US"/>
              </w:rP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Пенсионер</w:t>
            </w:r>
          </w:p>
        </w:tc>
      </w:tr>
    </w:tbl>
    <w:p w:rsidR="00691E3F" w:rsidRPr="00F66C4C" w:rsidRDefault="00691E3F" w:rsidP="00B1311F">
      <w:pPr>
        <w:ind w:left="198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эмитента, %:</w:t>
      </w:r>
      <w:r w:rsidRPr="00F66C4C">
        <w:rPr>
          <w:rStyle w:val="Subst"/>
          <w:sz w:val="24"/>
          <w:szCs w:val="24"/>
        </w:rPr>
        <w:t xml:space="preserve"> 5.971</w:t>
      </w:r>
    </w:p>
    <w:p w:rsidR="00691E3F" w:rsidRPr="00F66C4C" w:rsidRDefault="00691E3F" w:rsidP="00B1311F">
      <w:pPr>
        <w:ind w:left="198"/>
        <w:rPr>
          <w:rStyle w:val="Subst"/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эмитента, %:</w:t>
      </w:r>
      <w:r w:rsidRPr="00F66C4C">
        <w:rPr>
          <w:rStyle w:val="Subst"/>
          <w:sz w:val="24"/>
          <w:szCs w:val="24"/>
        </w:rPr>
        <w:t xml:space="preserve"> 6.1771</w:t>
      </w:r>
    </w:p>
    <w:p w:rsidR="00691E3F" w:rsidRPr="00F66C4C" w:rsidRDefault="00691E3F" w:rsidP="00B1311F">
      <w:pPr>
        <w:ind w:left="198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691E3F" w:rsidRPr="00F66C4C" w:rsidRDefault="00691E3F" w:rsidP="00B1311F">
      <w:pPr>
        <w:pStyle w:val="SubHeading"/>
        <w:spacing w:before="0" w:after="0"/>
        <w:ind w:left="198"/>
        <w:rPr>
          <w:sz w:val="24"/>
          <w:szCs w:val="24"/>
        </w:rPr>
      </w:pPr>
      <w:r w:rsidRPr="00F66C4C">
        <w:rPr>
          <w:sz w:val="24"/>
          <w:szCs w:val="24"/>
        </w:rPr>
        <w:t xml:space="preserve">Доли участия лица в уставном (складочном) капитале (паевом фонде) дочерних и зависимых обществ эмитента         </w:t>
      </w:r>
    </w:p>
    <w:p w:rsidR="00691E3F" w:rsidRPr="00F66C4C" w:rsidRDefault="00691E3F" w:rsidP="00B1311F">
      <w:pPr>
        <w:pStyle w:val="SubHeading"/>
        <w:spacing w:before="0" w:after="0"/>
        <w:ind w:left="198"/>
        <w:rPr>
          <w:rStyle w:val="Subst"/>
          <w:sz w:val="24"/>
          <w:szCs w:val="24"/>
        </w:rPr>
      </w:pPr>
      <w:r w:rsidRPr="00F66C4C">
        <w:rPr>
          <w:sz w:val="24"/>
          <w:szCs w:val="24"/>
        </w:rPr>
        <w:t xml:space="preserve"> </w:t>
      </w:r>
      <w:r w:rsidRPr="00F66C4C">
        <w:rPr>
          <w:rStyle w:val="Subst"/>
          <w:sz w:val="24"/>
          <w:szCs w:val="24"/>
        </w:rPr>
        <w:t>Лицо указанных долей не имеет</w:t>
      </w:r>
    </w:p>
    <w:p w:rsidR="00691E3F" w:rsidRPr="00F66C4C" w:rsidRDefault="00691E3F" w:rsidP="00B1311F">
      <w:pPr>
        <w:ind w:left="198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F66C4C">
        <w:rPr>
          <w:sz w:val="24"/>
          <w:szCs w:val="24"/>
        </w:rPr>
        <w:t>контроля за</w:t>
      </w:r>
      <w:proofErr w:type="gramEnd"/>
      <w:r w:rsidRPr="00F66C4C">
        <w:rPr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Указанных родственных связей нет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691E3F" w:rsidRPr="00F66C4C" w:rsidRDefault="00691E3F" w:rsidP="00691E3F">
      <w:pPr>
        <w:ind w:left="200"/>
        <w:rPr>
          <w:rStyle w:val="Subst"/>
          <w:sz w:val="24"/>
          <w:szCs w:val="24"/>
        </w:rPr>
      </w:pPr>
      <w:r w:rsidRPr="00F66C4C">
        <w:rPr>
          <w:sz w:val="24"/>
          <w:szCs w:val="24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указанных должностей не занимало</w:t>
      </w:r>
    </w:p>
    <w:p w:rsidR="00E92309" w:rsidRPr="00F66C4C" w:rsidRDefault="00E92309" w:rsidP="00691E3F">
      <w:pPr>
        <w:ind w:left="200"/>
        <w:rPr>
          <w:sz w:val="24"/>
          <w:szCs w:val="24"/>
        </w:rPr>
      </w:pP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sz w:val="24"/>
          <w:szCs w:val="24"/>
        </w:rPr>
        <w:t xml:space="preserve"> Поморцев Александр Дмитриевич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sz w:val="24"/>
          <w:szCs w:val="24"/>
        </w:rPr>
        <w:t xml:space="preserve"> 1961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Образование: </w:t>
      </w:r>
      <w:r w:rsidRPr="00F66C4C">
        <w:rPr>
          <w:rStyle w:val="Subst"/>
          <w:sz w:val="24"/>
          <w:szCs w:val="24"/>
        </w:rPr>
        <w:t>высшее</w:t>
      </w:r>
    </w:p>
    <w:p w:rsidR="00691E3F" w:rsidRPr="00F66C4C" w:rsidRDefault="00691E3F" w:rsidP="00691E3F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91E3F" w:rsidRPr="00F66C4C" w:rsidTr="00D1431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ЗАО "СУ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Директор</w:t>
            </w:r>
          </w:p>
        </w:tc>
      </w:tr>
    </w:tbl>
    <w:p w:rsidR="00691E3F" w:rsidRPr="00F66C4C" w:rsidRDefault="00691E3F" w:rsidP="00691E3F">
      <w:pPr>
        <w:pStyle w:val="ThinDelim"/>
        <w:rPr>
          <w:sz w:val="24"/>
          <w:szCs w:val="24"/>
        </w:rPr>
      </w:pP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эмитента, %:</w:t>
      </w:r>
      <w:r w:rsidRPr="00F66C4C">
        <w:rPr>
          <w:rStyle w:val="Subst"/>
          <w:sz w:val="24"/>
          <w:szCs w:val="24"/>
        </w:rPr>
        <w:t xml:space="preserve"> 6.8895</w:t>
      </w:r>
    </w:p>
    <w:p w:rsidR="00691E3F" w:rsidRPr="00F66C4C" w:rsidRDefault="00691E3F" w:rsidP="00B1311F">
      <w:pPr>
        <w:ind w:left="200"/>
        <w:rPr>
          <w:rStyle w:val="Subst"/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эмитента, %:</w:t>
      </w:r>
      <w:r w:rsidRPr="00F66C4C">
        <w:rPr>
          <w:rStyle w:val="Subst"/>
          <w:sz w:val="24"/>
          <w:szCs w:val="24"/>
        </w:rPr>
        <w:t xml:space="preserve"> 6.1315</w:t>
      </w:r>
    </w:p>
    <w:p w:rsidR="00E92309" w:rsidRPr="00F66C4C" w:rsidRDefault="00E92309" w:rsidP="00B1311F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691E3F" w:rsidRPr="00F66C4C" w:rsidRDefault="00691E3F" w:rsidP="00B1311F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Доли участия лица в уставном (складочном) капитале (паевом фонде) дочерних и зависимых обществ эмитента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sz w:val="24"/>
          <w:szCs w:val="24"/>
        </w:rPr>
        <w:t xml:space="preserve"> Акционерное общество "Строительное управление Томской домостроительной компании"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sz w:val="24"/>
          <w:szCs w:val="24"/>
        </w:rPr>
        <w:t xml:space="preserve"> 7017026874       </w:t>
      </w:r>
      <w:r w:rsidRPr="00F66C4C">
        <w:rPr>
          <w:sz w:val="24"/>
          <w:szCs w:val="24"/>
        </w:rPr>
        <w:t>ОГРН:</w:t>
      </w:r>
      <w:r w:rsidRPr="00F66C4C">
        <w:rPr>
          <w:rStyle w:val="Subst"/>
          <w:sz w:val="24"/>
          <w:szCs w:val="24"/>
        </w:rPr>
        <w:t xml:space="preserve"> 1027000854946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лица в уставном капитале организации, %:</w:t>
      </w:r>
      <w:r w:rsidRPr="00F66C4C">
        <w:rPr>
          <w:rStyle w:val="Subst"/>
          <w:sz w:val="24"/>
          <w:szCs w:val="24"/>
        </w:rPr>
        <w:t xml:space="preserve"> 5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организации, принадлежащих данному лицу, %:</w:t>
      </w:r>
      <w:r w:rsidRPr="00F66C4C">
        <w:rPr>
          <w:rStyle w:val="Subst"/>
          <w:sz w:val="24"/>
          <w:szCs w:val="24"/>
        </w:rPr>
        <w:t xml:space="preserve"> 5</w:t>
      </w:r>
    </w:p>
    <w:p w:rsidR="00691E3F" w:rsidRPr="00F66C4C" w:rsidRDefault="00691E3F" w:rsidP="00691E3F">
      <w:pPr>
        <w:ind w:left="400"/>
        <w:rPr>
          <w:sz w:val="24"/>
          <w:szCs w:val="24"/>
        </w:rPr>
      </w:pP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F66C4C">
        <w:rPr>
          <w:sz w:val="24"/>
          <w:szCs w:val="24"/>
        </w:rPr>
        <w:t>контроля за</w:t>
      </w:r>
      <w:proofErr w:type="gramEnd"/>
      <w:r w:rsidRPr="00F66C4C">
        <w:rPr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Указанных родственных связей нет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указанных должностей не занимало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</w:p>
    <w:p w:rsidR="00B1311F" w:rsidRDefault="00B1311F" w:rsidP="00691E3F">
      <w:pPr>
        <w:ind w:left="200"/>
        <w:rPr>
          <w:sz w:val="24"/>
          <w:szCs w:val="24"/>
        </w:rPr>
      </w:pP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sz w:val="24"/>
          <w:szCs w:val="24"/>
        </w:rPr>
        <w:t xml:space="preserve"> Поляков Виктор Викторович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sz w:val="24"/>
          <w:szCs w:val="24"/>
        </w:rPr>
        <w:t xml:space="preserve"> 1976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Образование:          </w:t>
      </w:r>
      <w:r w:rsidRPr="00F66C4C">
        <w:rPr>
          <w:rStyle w:val="Subst"/>
          <w:sz w:val="24"/>
          <w:szCs w:val="24"/>
        </w:rPr>
        <w:t>высшее юридическое, высшее техническое.</w:t>
      </w:r>
    </w:p>
    <w:p w:rsidR="00691E3F" w:rsidRPr="00F66C4C" w:rsidRDefault="00691E3F" w:rsidP="00691E3F">
      <w:pPr>
        <w:pStyle w:val="ThinDelim"/>
        <w:rPr>
          <w:sz w:val="24"/>
          <w:szCs w:val="24"/>
        </w:rPr>
      </w:pP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434"/>
        <w:gridCol w:w="3402"/>
      </w:tblGrid>
      <w:tr w:rsidR="00691E3F" w:rsidRPr="00F66C4C" w:rsidTr="00D1431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lastRenderedPageBreak/>
              <w:t>Период</w:t>
            </w:r>
          </w:p>
        </w:tc>
        <w:tc>
          <w:tcPr>
            <w:tcW w:w="343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340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ЗАО "ТОМ-ДОМ ТДСК"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Заместитель директора по строительству социальных объектов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ООО "</w:t>
            </w:r>
            <w:proofErr w:type="spellStart"/>
            <w:r w:rsidRPr="00F66C4C">
              <w:rPr>
                <w:sz w:val="24"/>
                <w:szCs w:val="24"/>
              </w:rPr>
              <w:t>СоцИнвест</w:t>
            </w:r>
            <w:proofErr w:type="spellEnd"/>
            <w:r w:rsidRPr="00F66C4C">
              <w:rPr>
                <w:sz w:val="24"/>
                <w:szCs w:val="24"/>
              </w:rPr>
              <w:t xml:space="preserve"> ТДСК"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Директор</w:t>
            </w:r>
          </w:p>
        </w:tc>
      </w:tr>
    </w:tbl>
    <w:p w:rsidR="00691E3F" w:rsidRPr="00F66C4C" w:rsidRDefault="00691E3F" w:rsidP="00691E3F">
      <w:pPr>
        <w:pStyle w:val="ThinDelim"/>
        <w:rPr>
          <w:sz w:val="24"/>
          <w:szCs w:val="24"/>
        </w:rPr>
      </w:pP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эмитента, %:</w:t>
      </w:r>
      <w:r w:rsidRPr="00F66C4C">
        <w:rPr>
          <w:rStyle w:val="Subst"/>
          <w:sz w:val="24"/>
          <w:szCs w:val="24"/>
        </w:rPr>
        <w:t xml:space="preserve"> 0</w:t>
      </w:r>
    </w:p>
    <w:p w:rsidR="00691E3F" w:rsidRPr="00F66C4C" w:rsidRDefault="00691E3F" w:rsidP="00B1311F">
      <w:pPr>
        <w:ind w:left="200"/>
        <w:rPr>
          <w:rStyle w:val="Subst"/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эмитента, %:</w:t>
      </w:r>
      <w:r w:rsidRPr="00F66C4C">
        <w:rPr>
          <w:rStyle w:val="Subst"/>
          <w:sz w:val="24"/>
          <w:szCs w:val="24"/>
        </w:rPr>
        <w:t xml:space="preserve"> 0</w:t>
      </w:r>
    </w:p>
    <w:p w:rsidR="00E92309" w:rsidRPr="00F66C4C" w:rsidRDefault="00E92309" w:rsidP="00B1311F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691E3F" w:rsidRPr="00F66C4C" w:rsidRDefault="00691E3F" w:rsidP="00B1311F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Доли участия лица в уставном (складочном) капитале (паевом фонде) дочерних и зависимых обществ эмитента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указанных долей не имеет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F66C4C">
        <w:rPr>
          <w:sz w:val="24"/>
          <w:szCs w:val="24"/>
        </w:rPr>
        <w:t>контроля за</w:t>
      </w:r>
      <w:proofErr w:type="gramEnd"/>
      <w:r w:rsidRPr="00F66C4C">
        <w:rPr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Указанных родственных связей нет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указанных должностей не занимало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sz w:val="24"/>
          <w:szCs w:val="24"/>
        </w:rPr>
        <w:t xml:space="preserve"> </w:t>
      </w:r>
      <w:proofErr w:type="spellStart"/>
      <w:r w:rsidRPr="00F66C4C">
        <w:rPr>
          <w:rStyle w:val="Subst"/>
          <w:sz w:val="24"/>
          <w:szCs w:val="24"/>
        </w:rPr>
        <w:t>Семенюк</w:t>
      </w:r>
      <w:proofErr w:type="spellEnd"/>
      <w:r w:rsidRPr="00F66C4C">
        <w:rPr>
          <w:rStyle w:val="Subst"/>
          <w:sz w:val="24"/>
          <w:szCs w:val="24"/>
        </w:rPr>
        <w:t xml:space="preserve"> Павел Николаевич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sz w:val="24"/>
          <w:szCs w:val="24"/>
        </w:rPr>
        <w:t xml:space="preserve"> 1954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Образование:          </w:t>
      </w:r>
      <w:r w:rsidRPr="00F66C4C">
        <w:rPr>
          <w:rStyle w:val="Subst"/>
          <w:sz w:val="24"/>
          <w:szCs w:val="24"/>
        </w:rPr>
        <w:t>Высшее. Кандидат технических наук.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91E3F" w:rsidRPr="00F66C4C" w:rsidTr="00D1431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</w:t>
            </w:r>
            <w:proofErr w:type="gramEnd"/>
            <w:r w:rsidRPr="00F66C4C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66C4C">
              <w:rPr>
                <w:sz w:val="24"/>
                <w:szCs w:val="24"/>
              </w:rPr>
              <w:t>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Технический директор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ООО "ПКБ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Директор</w:t>
            </w:r>
          </w:p>
        </w:tc>
      </w:tr>
    </w:tbl>
    <w:p w:rsidR="00691E3F" w:rsidRPr="00F66C4C" w:rsidRDefault="00691E3F" w:rsidP="00691E3F">
      <w:pPr>
        <w:pStyle w:val="ThinDelim"/>
        <w:rPr>
          <w:sz w:val="24"/>
          <w:szCs w:val="24"/>
        </w:rPr>
      </w:pP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эмитента, %:</w:t>
      </w:r>
      <w:r w:rsidRPr="00F66C4C">
        <w:rPr>
          <w:rStyle w:val="Subst"/>
          <w:sz w:val="24"/>
          <w:szCs w:val="24"/>
        </w:rPr>
        <w:t xml:space="preserve"> 2.3444</w:t>
      </w:r>
    </w:p>
    <w:p w:rsidR="00691E3F" w:rsidRPr="00F66C4C" w:rsidRDefault="00691E3F" w:rsidP="00B1311F">
      <w:pPr>
        <w:ind w:left="200"/>
        <w:rPr>
          <w:rStyle w:val="Subst"/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эмитента, %:</w:t>
      </w:r>
      <w:r w:rsidRPr="00F66C4C">
        <w:rPr>
          <w:rStyle w:val="Subst"/>
          <w:sz w:val="24"/>
          <w:szCs w:val="24"/>
        </w:rPr>
        <w:t xml:space="preserve"> 1.8351</w:t>
      </w:r>
    </w:p>
    <w:p w:rsidR="00E92309" w:rsidRPr="00F66C4C" w:rsidRDefault="00E92309" w:rsidP="00B1311F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691E3F" w:rsidRPr="00F66C4C" w:rsidRDefault="00691E3F" w:rsidP="00B1311F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Доли участия лица в уставном (складочном) капитале (паевом фонде) дочерних и зависимых обществ эмитента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указанных долей не имеет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F66C4C">
        <w:rPr>
          <w:sz w:val="24"/>
          <w:szCs w:val="24"/>
        </w:rPr>
        <w:t>контроля за</w:t>
      </w:r>
      <w:proofErr w:type="gramEnd"/>
      <w:r w:rsidRPr="00F66C4C">
        <w:rPr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Указанных родственных связей нет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</w:t>
      </w:r>
      <w:r w:rsidRPr="00F66C4C">
        <w:rPr>
          <w:sz w:val="24"/>
          <w:szCs w:val="24"/>
        </w:rPr>
        <w:lastRenderedPageBreak/>
        <w:t>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указанных должностей не занимало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sz w:val="24"/>
          <w:szCs w:val="24"/>
        </w:rPr>
        <w:t xml:space="preserve"> </w:t>
      </w:r>
      <w:proofErr w:type="spellStart"/>
      <w:r w:rsidRPr="00F66C4C">
        <w:rPr>
          <w:rStyle w:val="Subst"/>
          <w:sz w:val="24"/>
          <w:szCs w:val="24"/>
        </w:rPr>
        <w:t>Шпетер</w:t>
      </w:r>
      <w:proofErr w:type="spellEnd"/>
      <w:r w:rsidRPr="00F66C4C">
        <w:rPr>
          <w:rStyle w:val="Subst"/>
          <w:sz w:val="24"/>
          <w:szCs w:val="24"/>
        </w:rPr>
        <w:t xml:space="preserve"> Александр Карлович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sz w:val="24"/>
          <w:szCs w:val="24"/>
        </w:rPr>
        <w:t xml:space="preserve"> 1952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Образование:             </w:t>
      </w:r>
      <w:r w:rsidRPr="00F66C4C">
        <w:rPr>
          <w:rStyle w:val="Subst"/>
          <w:sz w:val="24"/>
          <w:szCs w:val="24"/>
        </w:rPr>
        <w:t>Высшее. Кандидат экономических наук.</w:t>
      </w:r>
    </w:p>
    <w:p w:rsidR="00691E3F" w:rsidRPr="00F66C4C" w:rsidRDefault="00691E3F" w:rsidP="00691E3F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91E3F" w:rsidRPr="00F66C4C" w:rsidTr="00D1431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Генеральный директор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ООО "ТДСК 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Директор</w:t>
            </w:r>
          </w:p>
        </w:tc>
      </w:tr>
    </w:tbl>
    <w:p w:rsidR="00691E3F" w:rsidRPr="00F66C4C" w:rsidRDefault="00691E3F" w:rsidP="00691E3F">
      <w:pPr>
        <w:pStyle w:val="ThinDelim"/>
        <w:rPr>
          <w:sz w:val="24"/>
          <w:szCs w:val="24"/>
        </w:rPr>
      </w:pP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эмитента, %:</w:t>
      </w:r>
      <w:r w:rsidRPr="00F66C4C">
        <w:rPr>
          <w:rStyle w:val="Subst"/>
          <w:sz w:val="24"/>
          <w:szCs w:val="24"/>
        </w:rPr>
        <w:t xml:space="preserve"> 22.1068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эмитента, %:</w:t>
      </w:r>
      <w:r w:rsidRPr="00F66C4C">
        <w:rPr>
          <w:rStyle w:val="Subst"/>
          <w:sz w:val="24"/>
          <w:szCs w:val="24"/>
        </w:rPr>
        <w:t xml:space="preserve"> 23.2478</w:t>
      </w:r>
    </w:p>
    <w:p w:rsidR="00E92309" w:rsidRPr="00F66C4C" w:rsidRDefault="00E92309" w:rsidP="00B1311F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691E3F" w:rsidRPr="00F66C4C" w:rsidRDefault="00691E3F" w:rsidP="00B1311F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Доли участия лица в уставном (складочном) капитале (паевом фонде) дочерних и зависимых обществ эмитента</w:t>
      </w:r>
    </w:p>
    <w:p w:rsidR="00691E3F" w:rsidRPr="00F66C4C" w:rsidRDefault="00691E3F" w:rsidP="00B1311F">
      <w:pPr>
        <w:ind w:left="200"/>
        <w:rPr>
          <w:rStyle w:val="Subst"/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sz w:val="24"/>
          <w:szCs w:val="24"/>
        </w:rPr>
        <w:t xml:space="preserve"> Акционерное общество "ТОМ-ДОМ Томской домостроительной компании"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sz w:val="24"/>
          <w:szCs w:val="24"/>
        </w:rPr>
        <w:t xml:space="preserve"> 7021050358          </w:t>
      </w:r>
      <w:r w:rsidRPr="00F66C4C">
        <w:rPr>
          <w:sz w:val="24"/>
          <w:szCs w:val="24"/>
        </w:rPr>
        <w:t>ОГРН:</w:t>
      </w:r>
      <w:r w:rsidRPr="00F66C4C">
        <w:rPr>
          <w:rStyle w:val="Subst"/>
          <w:sz w:val="24"/>
          <w:szCs w:val="24"/>
        </w:rPr>
        <w:t xml:space="preserve"> 2047000256830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лица в уставном капитале организации, %:</w:t>
      </w:r>
      <w:r w:rsidRPr="00F66C4C">
        <w:rPr>
          <w:rStyle w:val="Subst"/>
          <w:sz w:val="24"/>
          <w:szCs w:val="24"/>
        </w:rPr>
        <w:t xml:space="preserve"> 8.9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организации, принадлежащих данному лицу, %:</w:t>
      </w:r>
      <w:r w:rsidRPr="00F66C4C">
        <w:rPr>
          <w:rStyle w:val="Subst"/>
          <w:sz w:val="24"/>
          <w:szCs w:val="24"/>
        </w:rPr>
        <w:t xml:space="preserve"> 8.9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F66C4C">
        <w:rPr>
          <w:sz w:val="24"/>
          <w:szCs w:val="24"/>
        </w:rPr>
        <w:t>контроля за</w:t>
      </w:r>
      <w:proofErr w:type="gramEnd"/>
      <w:r w:rsidRPr="00F66C4C">
        <w:rPr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Указанных родственных связей нет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указанных должностей не занимало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</w:p>
    <w:p w:rsidR="00B1311F" w:rsidRDefault="00B1311F" w:rsidP="00691E3F">
      <w:pPr>
        <w:ind w:left="200"/>
        <w:rPr>
          <w:sz w:val="24"/>
          <w:szCs w:val="24"/>
        </w:rPr>
      </w:pPr>
    </w:p>
    <w:p w:rsidR="00B1311F" w:rsidRDefault="00B1311F" w:rsidP="00691E3F">
      <w:pPr>
        <w:ind w:left="200"/>
        <w:rPr>
          <w:sz w:val="24"/>
          <w:szCs w:val="24"/>
        </w:rPr>
      </w:pPr>
    </w:p>
    <w:p w:rsidR="00B1311F" w:rsidRDefault="00B1311F" w:rsidP="00691E3F">
      <w:pPr>
        <w:ind w:left="200"/>
        <w:rPr>
          <w:sz w:val="24"/>
          <w:szCs w:val="24"/>
        </w:rPr>
      </w:pP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sz w:val="24"/>
          <w:szCs w:val="24"/>
        </w:rPr>
        <w:t xml:space="preserve"> Носов Виктор Алексеевич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sz w:val="24"/>
          <w:szCs w:val="24"/>
        </w:rPr>
        <w:t xml:space="preserve"> 1962</w:t>
      </w:r>
    </w:p>
    <w:p w:rsidR="00691E3F" w:rsidRPr="00F66C4C" w:rsidRDefault="00691E3F" w:rsidP="00691E3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Образование:      </w:t>
      </w:r>
      <w:r w:rsidRPr="00F66C4C">
        <w:rPr>
          <w:rStyle w:val="Subst"/>
          <w:sz w:val="24"/>
          <w:szCs w:val="24"/>
        </w:rPr>
        <w:t>высшее</w:t>
      </w:r>
    </w:p>
    <w:p w:rsidR="00691E3F" w:rsidRPr="00F66C4C" w:rsidRDefault="00691E3F" w:rsidP="00691E3F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91E3F" w:rsidRPr="00F66C4C" w:rsidTr="00D1431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ООО "СМУ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Директор</w:t>
            </w:r>
          </w:p>
        </w:tc>
      </w:tr>
      <w:tr w:rsidR="00691E3F" w:rsidRPr="00F66C4C" w:rsidTr="00D143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</w:t>
            </w:r>
            <w:proofErr w:type="gramEnd"/>
            <w:r w:rsidRPr="00F66C4C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66C4C">
              <w:rPr>
                <w:sz w:val="24"/>
                <w:szCs w:val="24"/>
              </w:rPr>
              <w:t>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ЗАО "ТОМ-ДОМ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91E3F" w:rsidRPr="00F66C4C" w:rsidRDefault="00691E3F" w:rsidP="00D1431D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Директор</w:t>
            </w:r>
          </w:p>
        </w:tc>
      </w:tr>
    </w:tbl>
    <w:p w:rsidR="00691E3F" w:rsidRPr="00F66C4C" w:rsidRDefault="00691E3F" w:rsidP="00691E3F">
      <w:pPr>
        <w:pStyle w:val="ThinDelim"/>
        <w:rPr>
          <w:sz w:val="24"/>
          <w:szCs w:val="24"/>
        </w:rPr>
      </w:pP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эмитента, %:</w:t>
      </w:r>
      <w:r w:rsidRPr="00F66C4C">
        <w:rPr>
          <w:rStyle w:val="Subst"/>
          <w:sz w:val="24"/>
          <w:szCs w:val="24"/>
        </w:rPr>
        <w:t xml:space="preserve"> 0.9217</w:t>
      </w:r>
    </w:p>
    <w:p w:rsidR="00E92309" w:rsidRPr="00F66C4C" w:rsidRDefault="00691E3F" w:rsidP="00B1311F">
      <w:pPr>
        <w:ind w:left="200"/>
        <w:rPr>
          <w:rStyle w:val="Subst"/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эмитента, %:</w:t>
      </w:r>
      <w:r w:rsidRPr="00F66C4C">
        <w:rPr>
          <w:rStyle w:val="Subst"/>
          <w:sz w:val="24"/>
          <w:szCs w:val="24"/>
        </w:rPr>
        <w:t xml:space="preserve"> 0.2153</w:t>
      </w:r>
    </w:p>
    <w:p w:rsidR="00E92309" w:rsidRPr="00F66C4C" w:rsidRDefault="00E92309" w:rsidP="00B1311F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Доли участия лица в уставном (складочном) капитале (паевом фонде) дочерних и зависимых обществ эмитента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указанных долей не имеет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F66C4C">
        <w:rPr>
          <w:sz w:val="24"/>
          <w:szCs w:val="24"/>
        </w:rPr>
        <w:t>контроля за</w:t>
      </w:r>
      <w:proofErr w:type="gramEnd"/>
      <w:r w:rsidRPr="00F66C4C">
        <w:rPr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Указанных родственных связей нет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691E3F" w:rsidRPr="00F66C4C" w:rsidRDefault="00691E3F" w:rsidP="00B1311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F66C4C">
        <w:rPr>
          <w:sz w:val="24"/>
          <w:szCs w:val="24"/>
        </w:rPr>
        <w:br/>
      </w:r>
      <w:r w:rsidRPr="00F66C4C">
        <w:rPr>
          <w:rStyle w:val="Subst"/>
          <w:sz w:val="24"/>
          <w:szCs w:val="24"/>
        </w:rPr>
        <w:t>Лицо указанных должностей не занимало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0" w:name="P319"/>
      <w:bookmarkEnd w:id="10"/>
      <w:r w:rsidRPr="00F66C4C">
        <w:rPr>
          <w:rFonts w:ascii="Times New Roman" w:hAnsi="Times New Roman" w:cs="Times New Roman"/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:rsidR="00E92309" w:rsidRPr="00F66C4C" w:rsidRDefault="00E9230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E92309" w:rsidRPr="00F66C4C" w:rsidRDefault="00E9230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Эмитент не создавал Политику в области вознаграждения и (или) компенсации </w:t>
      </w:r>
      <w:proofErr w:type="gramStart"/>
      <w:r w:rsidRPr="00F66C4C">
        <w:rPr>
          <w:rFonts w:ascii="Times New Roman" w:hAnsi="Times New Roman" w:cs="Times New Roman"/>
          <w:b/>
          <w:i/>
          <w:sz w:val="24"/>
          <w:szCs w:val="24"/>
        </w:rPr>
        <w:t>расходов членов органов управления эмитента</w:t>
      </w:r>
      <w:proofErr w:type="gramEnd"/>
      <w:r w:rsidRPr="00F66C4C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E92309" w:rsidRPr="00F66C4C" w:rsidRDefault="00E9230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Общее годовое собрание акционеров ежегодно утверждает сумму</w:t>
      </w:r>
      <w:r w:rsidR="00D1431D" w:rsidRPr="00F66C4C">
        <w:rPr>
          <w:rFonts w:ascii="Times New Roman" w:hAnsi="Times New Roman" w:cs="Times New Roman"/>
          <w:sz w:val="24"/>
          <w:szCs w:val="24"/>
        </w:rPr>
        <w:t xml:space="preserve"> </w:t>
      </w:r>
      <w:r w:rsidR="00D1431D" w:rsidRPr="00F66C4C">
        <w:rPr>
          <w:rFonts w:ascii="Times New Roman" w:hAnsi="Times New Roman" w:cs="Times New Roman"/>
          <w:b/>
          <w:i/>
          <w:sz w:val="24"/>
          <w:szCs w:val="24"/>
        </w:rPr>
        <w:t>компенсаций и вознаграждений Совету директоров и Ревизионной комиссии</w:t>
      </w:r>
    </w:p>
    <w:p w:rsidR="00D1431D" w:rsidRPr="00F66C4C" w:rsidRDefault="00D1431D" w:rsidP="000C04F8">
      <w:pPr>
        <w:pStyle w:val="SubHeading"/>
        <w:ind w:left="400"/>
        <w:jc w:val="center"/>
        <w:rPr>
          <w:b/>
          <w:i/>
          <w:sz w:val="24"/>
          <w:szCs w:val="24"/>
        </w:rPr>
      </w:pPr>
      <w:r w:rsidRPr="00F66C4C">
        <w:rPr>
          <w:b/>
          <w:i/>
          <w:sz w:val="24"/>
          <w:szCs w:val="24"/>
        </w:rPr>
        <w:t>Совет директоров</w:t>
      </w:r>
    </w:p>
    <w:p w:rsidR="00D1431D" w:rsidRPr="00F66C4C" w:rsidRDefault="000C04F8" w:rsidP="00D1431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 xml:space="preserve">Вознаграждения. </w:t>
      </w:r>
      <w:r w:rsidR="00D1431D" w:rsidRPr="00F66C4C">
        <w:rPr>
          <w:sz w:val="24"/>
          <w:szCs w:val="24"/>
        </w:rPr>
        <w:t>Единица измерения:</w:t>
      </w:r>
      <w:r w:rsidR="00D1431D" w:rsidRPr="00F66C4C">
        <w:rPr>
          <w:rStyle w:val="Subst"/>
          <w:sz w:val="24"/>
          <w:szCs w:val="24"/>
        </w:rPr>
        <w:t xml:space="preserve"> тыс. руб.</w:t>
      </w:r>
    </w:p>
    <w:p w:rsidR="00D1431D" w:rsidRPr="00F66C4C" w:rsidRDefault="00D1431D" w:rsidP="00D1431D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D1431D" w:rsidRPr="00F66C4C" w:rsidTr="00D1431D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1431D" w:rsidRPr="00F66C4C" w:rsidRDefault="00D1431D" w:rsidP="00D1431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1431D" w:rsidRPr="00F66C4C" w:rsidRDefault="00D1431D" w:rsidP="00D1431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2021 год</w:t>
            </w:r>
          </w:p>
        </w:tc>
      </w:tr>
      <w:tr w:rsidR="00D1431D" w:rsidRPr="00F66C4C" w:rsidTr="00D143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1431D" w:rsidRPr="00F66C4C" w:rsidRDefault="004719AC" w:rsidP="00D1431D">
            <w:pPr>
              <w:jc w:val="right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13 000</w:t>
            </w:r>
          </w:p>
        </w:tc>
      </w:tr>
      <w:tr w:rsidR="00D1431D" w:rsidRPr="00F66C4C" w:rsidTr="00D143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1431D" w:rsidRPr="00F66C4C" w:rsidRDefault="004719AC" w:rsidP="00D1431D">
            <w:pPr>
              <w:jc w:val="right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18 989</w:t>
            </w:r>
          </w:p>
        </w:tc>
      </w:tr>
      <w:tr w:rsidR="00D1431D" w:rsidRPr="00F66C4C" w:rsidTr="00D143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D1431D" w:rsidRPr="00F66C4C" w:rsidTr="00D143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D1431D" w:rsidRPr="00F66C4C" w:rsidTr="00D143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D1431D" w:rsidRPr="00F66C4C" w:rsidTr="00D143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D1431D" w:rsidRPr="00F66C4C" w:rsidTr="00D143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1431D" w:rsidRPr="00F66C4C" w:rsidRDefault="00D1431D" w:rsidP="00D1431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1431D" w:rsidRPr="00F66C4C" w:rsidRDefault="004719AC" w:rsidP="00D1431D">
            <w:pPr>
              <w:jc w:val="right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31 989</w:t>
            </w:r>
          </w:p>
        </w:tc>
      </w:tr>
    </w:tbl>
    <w:p w:rsidR="009750EF" w:rsidRPr="00F66C4C" w:rsidRDefault="009750EF" w:rsidP="009750EF">
      <w:pPr>
        <w:ind w:left="600"/>
        <w:rPr>
          <w:sz w:val="24"/>
          <w:szCs w:val="24"/>
        </w:rPr>
      </w:pPr>
      <w:proofErr w:type="spellStart"/>
      <w:proofErr w:type="gramStart"/>
      <w:r w:rsidRPr="00F66C4C">
        <w:rPr>
          <w:sz w:val="24"/>
          <w:szCs w:val="24"/>
        </w:rPr>
        <w:t>C</w:t>
      </w:r>
      <w:proofErr w:type="gramEnd"/>
      <w:r w:rsidRPr="00F66C4C">
        <w:rPr>
          <w:sz w:val="24"/>
          <w:szCs w:val="24"/>
        </w:rPr>
        <w:t>ведения</w:t>
      </w:r>
      <w:proofErr w:type="spellEnd"/>
      <w:r w:rsidRPr="00F66C4C">
        <w:rPr>
          <w:sz w:val="24"/>
          <w:szCs w:val="24"/>
        </w:rPr>
        <w:t xml:space="preserve"> о существующих соглашениях относительно таких выплат в текущем финансовом году: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Нет таких соглашений.</w:t>
      </w:r>
    </w:p>
    <w:p w:rsidR="009750EF" w:rsidRPr="00F66C4C" w:rsidRDefault="009750EF" w:rsidP="009750EF">
      <w:pPr>
        <w:pStyle w:val="ThinDelim"/>
        <w:rPr>
          <w:sz w:val="24"/>
          <w:szCs w:val="24"/>
        </w:rPr>
      </w:pPr>
    </w:p>
    <w:p w:rsidR="000C04F8" w:rsidRPr="00F66C4C" w:rsidRDefault="009750EF" w:rsidP="000C04F8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Компенсации</w:t>
      </w:r>
      <w:r w:rsidR="000C04F8" w:rsidRPr="00F66C4C">
        <w:rPr>
          <w:sz w:val="24"/>
          <w:szCs w:val="24"/>
        </w:rPr>
        <w:t>.  Единица измерения:</w:t>
      </w:r>
      <w:r w:rsidR="000C04F8" w:rsidRPr="00F66C4C">
        <w:rPr>
          <w:rStyle w:val="Subst"/>
          <w:bCs/>
          <w:iCs/>
          <w:sz w:val="24"/>
          <w:szCs w:val="24"/>
        </w:rPr>
        <w:t xml:space="preserve"> тыс. руб.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C04F8" w:rsidRPr="00F66C4C" w:rsidTr="00396B56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C04F8" w:rsidRPr="00F66C4C" w:rsidRDefault="000C04F8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органа 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04F8" w:rsidRPr="00F66C4C" w:rsidRDefault="000C04F8" w:rsidP="000C04F8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2021</w:t>
            </w:r>
          </w:p>
        </w:tc>
      </w:tr>
      <w:tr w:rsidR="000C04F8" w:rsidRPr="00F66C4C" w:rsidTr="00396B5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C04F8" w:rsidRPr="00F66C4C" w:rsidRDefault="000C04F8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Совет 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C04F8" w:rsidRPr="00F66C4C" w:rsidRDefault="000C04F8" w:rsidP="00396B56">
            <w:pPr>
              <w:jc w:val="right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0</w:t>
            </w:r>
          </w:p>
        </w:tc>
      </w:tr>
    </w:tbl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1" w:name="P326"/>
      <w:bookmarkEnd w:id="11"/>
      <w:r w:rsidRPr="00F66C4C">
        <w:rPr>
          <w:rFonts w:ascii="Times New Roman" w:hAnsi="Times New Roman" w:cs="Times New Roman"/>
          <w:sz w:val="24"/>
          <w:szCs w:val="24"/>
        </w:rPr>
        <w:t xml:space="preserve">2.3. Сведения об организации в эмитенте управления рисками, </w:t>
      </w:r>
      <w:proofErr w:type="gramStart"/>
      <w:r w:rsidRPr="00F66C4C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F66C4C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деятельностью, внутреннего контроля и внутреннего аудита</w:t>
      </w:r>
    </w:p>
    <w:p w:rsidR="009750EF" w:rsidRPr="00F66C4C" w:rsidRDefault="009750E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2. Положения о раскрытии информации настоящая информация в отчет эмитента не включается.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 xml:space="preserve">2.4. Информация о лицах, ответственных в эмитенте за организацию и осуществление управления рисками, </w:t>
      </w:r>
      <w:proofErr w:type="gramStart"/>
      <w:r w:rsidRPr="00F66C4C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F66C4C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 и внутреннего контроля, внутреннего аудита</w:t>
      </w:r>
    </w:p>
    <w:p w:rsidR="009750EF" w:rsidRPr="00F66C4C" w:rsidRDefault="009750EF" w:rsidP="001E7F34">
      <w:pPr>
        <w:pStyle w:val="ConsPlusNormal"/>
        <w:spacing w:before="220"/>
        <w:ind w:firstLine="54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Ревизионная комиссия.</w:t>
      </w: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bCs/>
          <w:iCs/>
          <w:sz w:val="24"/>
          <w:szCs w:val="24"/>
        </w:rPr>
        <w:t xml:space="preserve"> Федорова Инесса Николаевна</w:t>
      </w: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bCs/>
          <w:iCs/>
          <w:sz w:val="24"/>
          <w:szCs w:val="24"/>
        </w:rPr>
        <w:t xml:space="preserve"> 1963</w:t>
      </w:r>
    </w:p>
    <w:p w:rsidR="009750EF" w:rsidRPr="00F66C4C" w:rsidRDefault="009750EF" w:rsidP="009750EF">
      <w:pPr>
        <w:pStyle w:val="ThinDelim"/>
        <w:rPr>
          <w:sz w:val="24"/>
          <w:szCs w:val="24"/>
        </w:rPr>
      </w:pPr>
    </w:p>
    <w:p w:rsidR="009750EF" w:rsidRPr="00F66C4C" w:rsidRDefault="009750EF" w:rsidP="00B376A6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Образование:</w:t>
      </w:r>
      <w:r w:rsidR="00B376A6" w:rsidRPr="00B376A6">
        <w:rPr>
          <w:rStyle w:val="Subst"/>
          <w:bCs/>
          <w:iCs/>
          <w:sz w:val="24"/>
          <w:szCs w:val="24"/>
        </w:rPr>
        <w:t xml:space="preserve"> </w:t>
      </w:r>
      <w:r w:rsidR="00B376A6" w:rsidRPr="00F66C4C">
        <w:rPr>
          <w:rStyle w:val="Subst"/>
          <w:bCs/>
          <w:iCs/>
          <w:sz w:val="24"/>
          <w:szCs w:val="24"/>
        </w:rPr>
        <w:t>Высшее</w:t>
      </w:r>
      <w:r w:rsidRPr="00F66C4C">
        <w:rPr>
          <w:sz w:val="24"/>
          <w:szCs w:val="24"/>
        </w:rPr>
        <w:br/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750EF" w:rsidRPr="00F66C4C" w:rsidTr="00396B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9750EF" w:rsidRPr="00F66C4C" w:rsidTr="00396B5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</w:p>
        </w:tc>
      </w:tr>
      <w:tr w:rsidR="009750EF" w:rsidRPr="00F66C4C" w:rsidTr="00396B5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  <w:r w:rsidRPr="00F66C4C">
              <w:rPr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Заместитель генерального директора по экономике.</w:t>
            </w:r>
          </w:p>
        </w:tc>
      </w:tr>
    </w:tbl>
    <w:p w:rsidR="009750EF" w:rsidRPr="00F66C4C" w:rsidRDefault="009750EF" w:rsidP="009750EF">
      <w:pPr>
        <w:pStyle w:val="ThinDelim"/>
        <w:rPr>
          <w:sz w:val="24"/>
          <w:szCs w:val="24"/>
        </w:rPr>
      </w:pP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эмитента, %:</w:t>
      </w:r>
      <w:r w:rsidRPr="00F66C4C">
        <w:rPr>
          <w:rStyle w:val="Subst"/>
          <w:bCs/>
          <w:iCs/>
          <w:sz w:val="24"/>
          <w:szCs w:val="24"/>
        </w:rPr>
        <w:t xml:space="preserve"> 1.1367</w:t>
      </w:r>
    </w:p>
    <w:p w:rsidR="009750EF" w:rsidRDefault="009750EF" w:rsidP="009750EF">
      <w:pPr>
        <w:ind w:left="200"/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эмитента, %:</w:t>
      </w:r>
      <w:r w:rsidRPr="00F66C4C">
        <w:rPr>
          <w:rStyle w:val="Subst"/>
          <w:bCs/>
          <w:iCs/>
          <w:sz w:val="24"/>
          <w:szCs w:val="24"/>
        </w:rPr>
        <w:t xml:space="preserve"> 0.34</w:t>
      </w:r>
    </w:p>
    <w:p w:rsidR="000D5C88" w:rsidRPr="00F66C4C" w:rsidRDefault="000D5C88" w:rsidP="000D5C88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9750EF" w:rsidRPr="00F66C4C" w:rsidRDefault="009750EF" w:rsidP="000D5C88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Доли участия лица в уставном (складочном) капитале (паевом фонде) дочерних и зависимых обществ эмитента</w:t>
      </w:r>
    </w:p>
    <w:p w:rsidR="009750EF" w:rsidRPr="00F66C4C" w:rsidRDefault="001914C1" w:rsidP="001914C1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9750EF" w:rsidRPr="00F66C4C">
        <w:rPr>
          <w:rStyle w:val="Subst"/>
          <w:bCs/>
          <w:iCs/>
          <w:sz w:val="24"/>
          <w:szCs w:val="24"/>
        </w:rPr>
        <w:t>Лицо указанных долей не имеет</w:t>
      </w:r>
    </w:p>
    <w:p w:rsidR="009750EF" w:rsidRPr="00F66C4C" w:rsidRDefault="009750EF" w:rsidP="001914C1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F66C4C">
        <w:rPr>
          <w:sz w:val="24"/>
          <w:szCs w:val="24"/>
        </w:rPr>
        <w:t>контроля за</w:t>
      </w:r>
      <w:proofErr w:type="gramEnd"/>
      <w:r w:rsidRPr="00F66C4C">
        <w:rPr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Указанных родственных связей нет</w:t>
      </w:r>
    </w:p>
    <w:p w:rsidR="009750EF" w:rsidRPr="00F66C4C" w:rsidRDefault="009750EF" w:rsidP="001914C1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Лицо к указанным видам ответственности не привлекалось</w:t>
      </w:r>
    </w:p>
    <w:p w:rsidR="009750EF" w:rsidRPr="00B376A6" w:rsidRDefault="009750EF" w:rsidP="00B376A6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</w:t>
      </w:r>
      <w:r w:rsidRPr="00B376A6">
        <w:rPr>
          <w:sz w:val="24"/>
          <w:szCs w:val="24"/>
        </w:rPr>
        <w:t>законодательством Российской Федерации о несостоятельности (банкротстве):</w:t>
      </w:r>
      <w:r w:rsidRPr="00B376A6">
        <w:rPr>
          <w:sz w:val="24"/>
          <w:szCs w:val="24"/>
        </w:rPr>
        <w:br/>
      </w:r>
      <w:r w:rsidR="001914C1" w:rsidRPr="00B376A6">
        <w:rPr>
          <w:rStyle w:val="Subst"/>
          <w:bCs/>
          <w:iCs/>
          <w:sz w:val="24"/>
          <w:szCs w:val="24"/>
        </w:rPr>
        <w:t xml:space="preserve">   </w:t>
      </w:r>
      <w:r w:rsidRPr="00B376A6">
        <w:rPr>
          <w:rStyle w:val="Subst"/>
          <w:bCs/>
          <w:iCs/>
          <w:sz w:val="24"/>
          <w:szCs w:val="24"/>
        </w:rPr>
        <w:t>Лицо указанных должностей не занимало</w:t>
      </w:r>
    </w:p>
    <w:p w:rsidR="009750EF" w:rsidRPr="00F66C4C" w:rsidRDefault="009750EF" w:rsidP="009750EF">
      <w:pPr>
        <w:ind w:left="200"/>
        <w:rPr>
          <w:sz w:val="24"/>
          <w:szCs w:val="24"/>
        </w:rPr>
      </w:pP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ФИО:</w:t>
      </w:r>
      <w:r w:rsidRPr="00F66C4C">
        <w:rPr>
          <w:rStyle w:val="Subst"/>
          <w:bCs/>
          <w:iCs/>
          <w:sz w:val="24"/>
          <w:szCs w:val="24"/>
        </w:rPr>
        <w:t xml:space="preserve"> Семенова Светлана Александровна</w:t>
      </w: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bCs/>
          <w:iCs/>
          <w:sz w:val="24"/>
          <w:szCs w:val="24"/>
        </w:rPr>
        <w:t xml:space="preserve"> 1963</w:t>
      </w:r>
    </w:p>
    <w:p w:rsidR="009750EF" w:rsidRPr="00F66C4C" w:rsidRDefault="009750EF" w:rsidP="009750EF">
      <w:pPr>
        <w:pStyle w:val="ThinDelim"/>
        <w:rPr>
          <w:sz w:val="24"/>
          <w:szCs w:val="24"/>
        </w:rPr>
      </w:pP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Образование:</w:t>
      </w:r>
      <w:r w:rsidR="00B376A6">
        <w:rPr>
          <w:sz w:val="24"/>
          <w:szCs w:val="24"/>
        </w:rPr>
        <w:t xml:space="preserve">  </w:t>
      </w:r>
      <w:r w:rsidRPr="00F66C4C">
        <w:rPr>
          <w:rStyle w:val="Subst"/>
          <w:bCs/>
          <w:iCs/>
          <w:sz w:val="24"/>
          <w:szCs w:val="24"/>
        </w:rPr>
        <w:t>Высшее</w:t>
      </w:r>
    </w:p>
    <w:p w:rsidR="009750EF" w:rsidRPr="00F66C4C" w:rsidRDefault="009750EF" w:rsidP="009750EF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750EF" w:rsidRPr="00F66C4C" w:rsidTr="00396B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9750EF" w:rsidRPr="00F66C4C" w:rsidTr="00396B5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</w:p>
        </w:tc>
      </w:tr>
      <w:tr w:rsidR="009750EF" w:rsidRPr="00F66C4C" w:rsidTr="00396B5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Главный бухгалтер</w:t>
            </w:r>
          </w:p>
        </w:tc>
      </w:tr>
    </w:tbl>
    <w:p w:rsidR="009750EF" w:rsidRPr="00F66C4C" w:rsidRDefault="009750EF" w:rsidP="009750EF">
      <w:pPr>
        <w:pStyle w:val="ThinDelim"/>
        <w:rPr>
          <w:sz w:val="24"/>
          <w:szCs w:val="24"/>
        </w:rPr>
      </w:pP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эмитента, %:</w:t>
      </w:r>
      <w:r w:rsidRPr="00F66C4C">
        <w:rPr>
          <w:rStyle w:val="Subst"/>
          <w:bCs/>
          <w:iCs/>
          <w:sz w:val="24"/>
          <w:szCs w:val="24"/>
        </w:rPr>
        <w:t xml:space="preserve"> 1.5962</w:t>
      </w:r>
    </w:p>
    <w:p w:rsidR="009750EF" w:rsidRDefault="009750EF" w:rsidP="009750EF">
      <w:pPr>
        <w:ind w:left="200"/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эмитента, %:</w:t>
      </w:r>
      <w:r w:rsidRPr="00F66C4C">
        <w:rPr>
          <w:rStyle w:val="Subst"/>
          <w:bCs/>
          <w:iCs/>
          <w:sz w:val="24"/>
          <w:szCs w:val="24"/>
        </w:rPr>
        <w:t xml:space="preserve"> 0.04</w:t>
      </w:r>
    </w:p>
    <w:p w:rsidR="000D5C88" w:rsidRPr="00F66C4C" w:rsidRDefault="000D5C88" w:rsidP="000D5C88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9750EF" w:rsidRPr="00F66C4C" w:rsidRDefault="009750EF" w:rsidP="00B376A6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Доли участия лица в уставном (складочном) капитале (паевом фонде) дочерних и зависимых обществ эмитента</w:t>
      </w:r>
    </w:p>
    <w:p w:rsidR="009750EF" w:rsidRPr="00F66C4C" w:rsidRDefault="001914C1" w:rsidP="00B376A6">
      <w:pPr>
        <w:rPr>
          <w:rStyle w:val="Subst"/>
          <w:bCs/>
          <w:iCs/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9750EF" w:rsidRPr="00F66C4C">
        <w:rPr>
          <w:rStyle w:val="Subst"/>
          <w:bCs/>
          <w:iCs/>
          <w:sz w:val="24"/>
          <w:szCs w:val="24"/>
        </w:rPr>
        <w:t>Лицо указанных долей не имеет</w:t>
      </w:r>
    </w:p>
    <w:p w:rsidR="009750EF" w:rsidRPr="00F66C4C" w:rsidRDefault="009750EF" w:rsidP="00B376A6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F66C4C">
        <w:rPr>
          <w:sz w:val="24"/>
          <w:szCs w:val="24"/>
        </w:rPr>
        <w:t>контроля за</w:t>
      </w:r>
      <w:proofErr w:type="gramEnd"/>
      <w:r w:rsidRPr="00F66C4C">
        <w:rPr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Указанных родственных связей нет</w:t>
      </w:r>
    </w:p>
    <w:p w:rsidR="009750EF" w:rsidRPr="00F66C4C" w:rsidRDefault="009750EF" w:rsidP="0061122B">
      <w:pPr>
        <w:ind w:left="200"/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Лицо к указанным видам ответственности не привлекалось</w:t>
      </w:r>
    </w:p>
    <w:p w:rsidR="009750EF" w:rsidRPr="00F66C4C" w:rsidRDefault="009750EF" w:rsidP="0061122B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Лицо указанных должностей не занимало</w:t>
      </w:r>
    </w:p>
    <w:p w:rsidR="009750EF" w:rsidRPr="00F66C4C" w:rsidRDefault="009750EF" w:rsidP="009750EF">
      <w:pPr>
        <w:ind w:left="200"/>
        <w:rPr>
          <w:sz w:val="24"/>
          <w:szCs w:val="24"/>
        </w:rPr>
      </w:pP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Фонденко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Виктория Викторовна</w:t>
      </w: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Год рождения:</w:t>
      </w:r>
      <w:r w:rsidRPr="00F66C4C">
        <w:rPr>
          <w:rStyle w:val="Subst"/>
          <w:bCs/>
          <w:iCs/>
          <w:sz w:val="24"/>
          <w:szCs w:val="24"/>
        </w:rPr>
        <w:t xml:space="preserve"> 1967</w:t>
      </w:r>
    </w:p>
    <w:p w:rsidR="009750EF" w:rsidRPr="00F66C4C" w:rsidRDefault="009750EF" w:rsidP="009750EF">
      <w:pPr>
        <w:pStyle w:val="ThinDelim"/>
        <w:rPr>
          <w:sz w:val="24"/>
          <w:szCs w:val="24"/>
        </w:rPr>
      </w:pPr>
    </w:p>
    <w:p w:rsidR="009750EF" w:rsidRPr="00F66C4C" w:rsidRDefault="009750EF" w:rsidP="009750EF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Образование:</w:t>
      </w:r>
      <w:r w:rsidR="0061122B" w:rsidRPr="00F66C4C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Высшее инженерное, высшее экономическое.</w:t>
      </w:r>
      <w:r w:rsidRPr="00F66C4C">
        <w:rPr>
          <w:rStyle w:val="Subst"/>
          <w:bCs/>
          <w:iCs/>
          <w:sz w:val="24"/>
          <w:szCs w:val="24"/>
        </w:rPr>
        <w:br/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9750EF" w:rsidRPr="00F66C4C" w:rsidTr="00396B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Должность</w:t>
            </w:r>
          </w:p>
        </w:tc>
      </w:tr>
      <w:tr w:rsidR="009750EF" w:rsidRPr="00F66C4C" w:rsidTr="00396B5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jc w:val="center"/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</w:p>
        </w:tc>
      </w:tr>
      <w:tr w:rsidR="009750EF" w:rsidRPr="00F66C4C" w:rsidTr="00396B5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proofErr w:type="spellStart"/>
            <w:r w:rsidRPr="00F66C4C">
              <w:rPr>
                <w:sz w:val="24"/>
                <w:szCs w:val="24"/>
              </w:rPr>
              <w:t>наст</w:t>
            </w:r>
            <w:proofErr w:type="gramStart"/>
            <w:r w:rsidRPr="00F66C4C">
              <w:rPr>
                <w:sz w:val="24"/>
                <w:szCs w:val="24"/>
              </w:rPr>
              <w:t>.в</w:t>
            </w:r>
            <w:proofErr w:type="gramEnd"/>
            <w:r w:rsidRPr="00F66C4C">
              <w:rPr>
                <w:sz w:val="24"/>
                <w:szCs w:val="24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ЗАО "</w:t>
            </w:r>
            <w:proofErr w:type="spellStart"/>
            <w:r w:rsidRPr="00F66C4C">
              <w:rPr>
                <w:sz w:val="24"/>
                <w:szCs w:val="24"/>
              </w:rPr>
              <w:t>Неотелеком</w:t>
            </w:r>
            <w:proofErr w:type="spellEnd"/>
            <w:r w:rsidRPr="00F66C4C">
              <w:rPr>
                <w:sz w:val="24"/>
                <w:szCs w:val="24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750EF" w:rsidRPr="00F66C4C" w:rsidRDefault="009750EF" w:rsidP="00396B56">
            <w:pPr>
              <w:rPr>
                <w:sz w:val="24"/>
                <w:szCs w:val="24"/>
              </w:rPr>
            </w:pPr>
            <w:r w:rsidRPr="00F66C4C">
              <w:rPr>
                <w:sz w:val="24"/>
                <w:szCs w:val="24"/>
              </w:rPr>
              <w:t>Главный бухгалтер</w:t>
            </w:r>
          </w:p>
        </w:tc>
      </w:tr>
    </w:tbl>
    <w:p w:rsidR="009750EF" w:rsidRPr="00F66C4C" w:rsidRDefault="009750EF" w:rsidP="009750EF">
      <w:pPr>
        <w:pStyle w:val="ThinDelim"/>
        <w:rPr>
          <w:sz w:val="24"/>
          <w:szCs w:val="24"/>
        </w:rPr>
      </w:pPr>
    </w:p>
    <w:p w:rsidR="009750EF" w:rsidRDefault="009750EF" w:rsidP="009750EF">
      <w:pPr>
        <w:ind w:left="200"/>
        <w:rPr>
          <w:rStyle w:val="Subst"/>
          <w:bCs/>
          <w:iCs/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Доли участия в уставном капитале эмитента/обыкновенных акций не имеет</w:t>
      </w:r>
    </w:p>
    <w:p w:rsidR="000D5C88" w:rsidRPr="00F66C4C" w:rsidRDefault="000D5C88" w:rsidP="000D5C88">
      <w:pPr>
        <w:ind w:left="200"/>
        <w:rPr>
          <w:sz w:val="24"/>
          <w:szCs w:val="24"/>
        </w:rPr>
      </w:pPr>
      <w:r w:rsidRPr="00F66C4C">
        <w:rPr>
          <w:rStyle w:val="Subst"/>
          <w:sz w:val="24"/>
          <w:szCs w:val="24"/>
        </w:rPr>
        <w:t>Лицо не совершало в отчетном периоде сделок по приобретению или отчуждению акций эмитента.</w:t>
      </w:r>
    </w:p>
    <w:p w:rsidR="009750EF" w:rsidRPr="00F66C4C" w:rsidRDefault="009750EF" w:rsidP="000D5C88">
      <w:pPr>
        <w:pStyle w:val="SubHeading"/>
        <w:spacing w:before="0" w:after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Доли участия лица в уставном (складочном) капитале (паевом фонде) дочерних и зависимых обществ эмитента</w:t>
      </w:r>
    </w:p>
    <w:p w:rsidR="009750EF" w:rsidRPr="00F66C4C" w:rsidRDefault="0061122B" w:rsidP="000D5C88">
      <w:pPr>
        <w:rPr>
          <w:rStyle w:val="Subst"/>
          <w:bCs/>
          <w:iCs/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</w:t>
      </w:r>
      <w:r w:rsidR="009750EF" w:rsidRPr="00F66C4C">
        <w:rPr>
          <w:rStyle w:val="Subst"/>
          <w:bCs/>
          <w:iCs/>
          <w:sz w:val="24"/>
          <w:szCs w:val="24"/>
        </w:rPr>
        <w:t>Лицо указанных долей не имеет</w:t>
      </w:r>
    </w:p>
    <w:p w:rsidR="0061122B" w:rsidRPr="00F66C4C" w:rsidRDefault="0061122B" w:rsidP="000D5C88">
      <w:pPr>
        <w:ind w:left="400"/>
        <w:rPr>
          <w:sz w:val="24"/>
          <w:szCs w:val="24"/>
        </w:rPr>
      </w:pPr>
    </w:p>
    <w:p w:rsidR="009750EF" w:rsidRPr="00F66C4C" w:rsidRDefault="009750EF" w:rsidP="000D5C88">
      <w:pPr>
        <w:ind w:left="200"/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F66C4C">
        <w:rPr>
          <w:sz w:val="24"/>
          <w:szCs w:val="24"/>
        </w:rPr>
        <w:t>контроля за</w:t>
      </w:r>
      <w:proofErr w:type="gramEnd"/>
      <w:r w:rsidRPr="00F66C4C">
        <w:rPr>
          <w:sz w:val="24"/>
          <w:szCs w:val="24"/>
        </w:rPr>
        <w:t xml:space="preserve"> финансово-хозяйственной деятельностью эмитента: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Указанных родственных связей нет</w:t>
      </w:r>
    </w:p>
    <w:p w:rsidR="0061122B" w:rsidRPr="00F66C4C" w:rsidRDefault="0061122B" w:rsidP="0061122B">
      <w:pPr>
        <w:ind w:left="200"/>
        <w:rPr>
          <w:sz w:val="24"/>
          <w:szCs w:val="24"/>
        </w:rPr>
      </w:pPr>
    </w:p>
    <w:p w:rsidR="009750EF" w:rsidRPr="00F66C4C" w:rsidRDefault="009750EF" w:rsidP="0061122B">
      <w:pPr>
        <w:ind w:left="200"/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Лицо к указанным видам ответственности не привлекалось</w:t>
      </w:r>
    </w:p>
    <w:p w:rsidR="0061122B" w:rsidRPr="00F66C4C" w:rsidRDefault="0061122B" w:rsidP="0061122B">
      <w:pPr>
        <w:ind w:left="200"/>
        <w:rPr>
          <w:sz w:val="24"/>
          <w:szCs w:val="24"/>
        </w:rPr>
      </w:pPr>
    </w:p>
    <w:p w:rsidR="009750EF" w:rsidRPr="00F66C4C" w:rsidRDefault="009750EF" w:rsidP="0061122B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Лицо указанных должностей не занимало</w:t>
      </w:r>
    </w:p>
    <w:p w:rsidR="009750EF" w:rsidRPr="00F66C4C" w:rsidRDefault="009750EF" w:rsidP="009750EF">
      <w:pPr>
        <w:ind w:left="200"/>
        <w:rPr>
          <w:sz w:val="24"/>
          <w:szCs w:val="24"/>
        </w:rPr>
      </w:pPr>
    </w:p>
    <w:p w:rsidR="00686B24" w:rsidRPr="00F66C4C" w:rsidRDefault="00686B24" w:rsidP="00103B51">
      <w:pPr>
        <w:pStyle w:val="ConsPlusNormal"/>
        <w:tabs>
          <w:tab w:val="left" w:pos="8505"/>
        </w:tabs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2" w:name="P346"/>
      <w:bookmarkEnd w:id="12"/>
      <w:r w:rsidRPr="00F66C4C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9750EF" w:rsidRPr="00F66C4C" w:rsidRDefault="009750E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Эмитент не имеет обязательств или соглашений, предусматривающих право участия работников эмитента и работников подконтрольных организаций  в его уставном капитале.</w:t>
      </w:r>
    </w:p>
    <w:p w:rsidR="0032261F" w:rsidRDefault="0032261F" w:rsidP="0032261F">
      <w:pPr>
        <w:pStyle w:val="ConsPlusNormal"/>
        <w:ind w:firstLine="540"/>
        <w:jc w:val="both"/>
        <w:outlineLvl w:val="0"/>
      </w:pPr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3" w:name="P360"/>
      <w:bookmarkEnd w:id="13"/>
      <w:r w:rsidRPr="00F66C4C">
        <w:rPr>
          <w:rFonts w:ascii="Times New Roman" w:hAnsi="Times New Roman" w:cs="Times New Roman"/>
          <w:sz w:val="24"/>
          <w:szCs w:val="24"/>
        </w:rPr>
        <w:t>3.1. Сведения об общем количестве акционеров (участников, членов) эмитента</w:t>
      </w:r>
    </w:p>
    <w:p w:rsidR="00686B24" w:rsidRPr="00F66C4C" w:rsidRDefault="00396B56" w:rsidP="0032261F">
      <w:pPr>
        <w:pStyle w:val="ConsPlusNormal"/>
        <w:spacing w:before="1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О</w:t>
      </w:r>
      <w:r w:rsidR="00686B24" w:rsidRPr="00F66C4C">
        <w:rPr>
          <w:rFonts w:ascii="Times New Roman" w:hAnsi="Times New Roman" w:cs="Times New Roman"/>
          <w:sz w:val="24"/>
          <w:szCs w:val="24"/>
        </w:rPr>
        <w:t>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</w:t>
      </w:r>
      <w:r w:rsidRPr="00F66C4C">
        <w:rPr>
          <w:rFonts w:ascii="Times New Roman" w:hAnsi="Times New Roman" w:cs="Times New Roman"/>
          <w:sz w:val="24"/>
          <w:szCs w:val="24"/>
        </w:rPr>
        <w:t xml:space="preserve"> - </w:t>
      </w:r>
      <w:r w:rsidR="000D5C88" w:rsidRPr="000D5C88">
        <w:rPr>
          <w:rFonts w:ascii="Times New Roman" w:hAnsi="Times New Roman" w:cs="Times New Roman"/>
          <w:b/>
          <w:i/>
          <w:sz w:val="24"/>
          <w:szCs w:val="24"/>
        </w:rPr>
        <w:t>488</w:t>
      </w:r>
      <w:r w:rsidR="00686B24" w:rsidRPr="000D5C88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396B56" w:rsidRPr="00F66C4C" w:rsidRDefault="00396B56" w:rsidP="0032261F">
      <w:pPr>
        <w:pStyle w:val="ConsPlusNormal"/>
        <w:spacing w:before="1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О</w:t>
      </w:r>
      <w:r w:rsidR="00686B24" w:rsidRPr="00F66C4C">
        <w:rPr>
          <w:rFonts w:ascii="Times New Roman" w:hAnsi="Times New Roman" w:cs="Times New Roman"/>
          <w:sz w:val="24"/>
          <w:szCs w:val="24"/>
        </w:rPr>
        <w:t>бщее количество лиц, включенных в составленный последним список лиц, имевших (имеющих) право на участие в общем собрании акционеров эмитента</w:t>
      </w:r>
      <w:r w:rsidRPr="00F66C4C">
        <w:rPr>
          <w:rFonts w:ascii="Times New Roman" w:hAnsi="Times New Roman" w:cs="Times New Roman"/>
          <w:sz w:val="24"/>
          <w:szCs w:val="24"/>
        </w:rPr>
        <w:t xml:space="preserve">- </w:t>
      </w:r>
      <w:r w:rsidR="00686B24" w:rsidRPr="00F66C4C">
        <w:rPr>
          <w:rFonts w:ascii="Times New Roman" w:hAnsi="Times New Roman" w:cs="Times New Roman"/>
          <w:sz w:val="24"/>
          <w:szCs w:val="24"/>
        </w:rPr>
        <w:t xml:space="preserve"> 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>488.</w:t>
      </w:r>
    </w:p>
    <w:p w:rsidR="00396B56" w:rsidRDefault="00396B56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В распоряжении эмитента нет собственных акций. </w:t>
      </w:r>
    </w:p>
    <w:p w:rsidR="00B376A6" w:rsidRPr="00F66C4C" w:rsidRDefault="00B376A6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4" w:name="P368"/>
      <w:bookmarkEnd w:id="14"/>
      <w:r w:rsidRPr="00F66C4C">
        <w:rPr>
          <w:rFonts w:ascii="Times New Roman" w:hAnsi="Times New Roman" w:cs="Times New Roman"/>
          <w:sz w:val="24"/>
          <w:szCs w:val="24"/>
        </w:rPr>
        <w:t>3.2.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:rsidR="0061122B" w:rsidRPr="00F66C4C" w:rsidRDefault="0061122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1122B" w:rsidRPr="00F66C4C" w:rsidRDefault="0061122B" w:rsidP="0061122B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F66C4C">
        <w:rPr>
          <w:rFonts w:eastAsiaTheme="minorHAnsi"/>
          <w:sz w:val="24"/>
          <w:szCs w:val="24"/>
          <w:lang w:eastAsia="en-US"/>
        </w:rPr>
        <w:t>Информация указывается в отношении лиц, имеющих право распоряжаться не менее чем 5 процентами голосов, приходящихся на голосующие акции, составляющие уставный капитал эмитента.</w:t>
      </w:r>
    </w:p>
    <w:p w:rsidR="0061122B" w:rsidRPr="00F66C4C" w:rsidRDefault="0061122B" w:rsidP="00ED4F03">
      <w:pPr>
        <w:ind w:left="200"/>
        <w:rPr>
          <w:rStyle w:val="Subst"/>
          <w:bCs/>
          <w:iCs/>
          <w:sz w:val="24"/>
          <w:szCs w:val="24"/>
        </w:rPr>
      </w:pP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1.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Шпетер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Александр Карлович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22.1068%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эмитента:</w:t>
      </w:r>
      <w:r w:rsidRPr="00F66C4C">
        <w:rPr>
          <w:rStyle w:val="Subst"/>
          <w:bCs/>
          <w:iCs/>
          <w:sz w:val="24"/>
          <w:szCs w:val="24"/>
        </w:rPr>
        <w:t xml:space="preserve"> 23.2478%</w:t>
      </w:r>
    </w:p>
    <w:p w:rsidR="00ED4F03" w:rsidRPr="00F66C4C" w:rsidRDefault="00ED4F03" w:rsidP="00ED4F03">
      <w:pPr>
        <w:pStyle w:val="ThinDelim"/>
        <w:rPr>
          <w:b/>
          <w:i/>
          <w:sz w:val="24"/>
          <w:szCs w:val="24"/>
        </w:rPr>
      </w:pPr>
      <w:r w:rsidRPr="00F66C4C">
        <w:rPr>
          <w:b/>
          <w:i/>
          <w:sz w:val="24"/>
          <w:szCs w:val="24"/>
        </w:rPr>
        <w:t xml:space="preserve">      Прямое распоряжение</w:t>
      </w:r>
    </w:p>
    <w:p w:rsidR="00ED4F03" w:rsidRPr="00F66C4C" w:rsidRDefault="00ED4F03" w:rsidP="00ED4F03">
      <w:pPr>
        <w:pStyle w:val="ThinDelim"/>
        <w:rPr>
          <w:sz w:val="24"/>
          <w:szCs w:val="24"/>
        </w:rPr>
      </w:pP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2.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Коренькова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Любовь Михайловна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5.7299%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эмитента:</w:t>
      </w:r>
      <w:r w:rsidRPr="00F66C4C">
        <w:rPr>
          <w:rStyle w:val="Subst"/>
          <w:bCs/>
          <w:iCs/>
          <w:sz w:val="24"/>
          <w:szCs w:val="24"/>
        </w:rPr>
        <w:t xml:space="preserve"> 5.8788%</w:t>
      </w:r>
    </w:p>
    <w:p w:rsidR="00ED4F03" w:rsidRPr="00F66C4C" w:rsidRDefault="00ED4F03" w:rsidP="00ED4F03">
      <w:pPr>
        <w:pStyle w:val="ThinDelim"/>
        <w:rPr>
          <w:b/>
          <w:i/>
          <w:sz w:val="24"/>
          <w:szCs w:val="24"/>
        </w:rPr>
      </w:pPr>
      <w:r w:rsidRPr="00F66C4C">
        <w:rPr>
          <w:b/>
          <w:i/>
          <w:sz w:val="24"/>
          <w:szCs w:val="24"/>
        </w:rPr>
        <w:t xml:space="preserve">      Прямое распоряжение</w:t>
      </w:r>
    </w:p>
    <w:p w:rsidR="00ED4F03" w:rsidRPr="00F66C4C" w:rsidRDefault="00ED4F03" w:rsidP="00ED4F03">
      <w:pPr>
        <w:pStyle w:val="ThinDelim"/>
        <w:rPr>
          <w:sz w:val="24"/>
          <w:szCs w:val="24"/>
        </w:rPr>
      </w:pPr>
    </w:p>
    <w:p w:rsidR="00ED4F03" w:rsidRPr="00F66C4C" w:rsidRDefault="00ED4F03" w:rsidP="00ED4F03">
      <w:pPr>
        <w:ind w:left="200"/>
        <w:rPr>
          <w:sz w:val="24"/>
          <w:szCs w:val="24"/>
        </w:rPr>
      </w:pP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3.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Мозголин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</w:t>
      </w:r>
      <w:r w:rsidR="0061122B" w:rsidRPr="00F66C4C">
        <w:rPr>
          <w:rStyle w:val="Subst"/>
          <w:bCs/>
          <w:iCs/>
          <w:sz w:val="24"/>
          <w:szCs w:val="24"/>
        </w:rPr>
        <w:t>Борис Сергеевич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5.1036%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эмитента:</w:t>
      </w:r>
      <w:r w:rsidRPr="00F66C4C">
        <w:rPr>
          <w:rStyle w:val="Subst"/>
          <w:bCs/>
          <w:iCs/>
          <w:sz w:val="24"/>
          <w:szCs w:val="24"/>
        </w:rPr>
        <w:t xml:space="preserve"> 5.1038%</w:t>
      </w:r>
    </w:p>
    <w:p w:rsidR="00ED4F03" w:rsidRPr="00F66C4C" w:rsidRDefault="00ED4F03" w:rsidP="00ED4F03">
      <w:pPr>
        <w:pStyle w:val="ThinDelim"/>
        <w:rPr>
          <w:b/>
          <w:i/>
          <w:sz w:val="24"/>
          <w:szCs w:val="24"/>
        </w:rPr>
      </w:pPr>
      <w:r w:rsidRPr="00F66C4C">
        <w:rPr>
          <w:b/>
          <w:i/>
          <w:sz w:val="24"/>
          <w:szCs w:val="24"/>
        </w:rPr>
        <w:t xml:space="preserve">      Прямое распоряжение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4.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bCs/>
          <w:iCs/>
          <w:sz w:val="24"/>
          <w:szCs w:val="24"/>
        </w:rPr>
        <w:t xml:space="preserve"> Поморцев Александр Дмитриевич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6.8895%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эмитента:</w:t>
      </w:r>
      <w:r w:rsidRPr="00F66C4C">
        <w:rPr>
          <w:rStyle w:val="Subst"/>
          <w:bCs/>
          <w:iCs/>
          <w:sz w:val="24"/>
          <w:szCs w:val="24"/>
        </w:rPr>
        <w:t xml:space="preserve"> 6.1315%</w:t>
      </w:r>
    </w:p>
    <w:p w:rsidR="00ED4F03" w:rsidRPr="00F66C4C" w:rsidRDefault="00ED4F03" w:rsidP="00ED4F03">
      <w:pPr>
        <w:pStyle w:val="ThinDelim"/>
        <w:rPr>
          <w:b/>
          <w:i/>
          <w:sz w:val="24"/>
          <w:szCs w:val="24"/>
        </w:rPr>
      </w:pPr>
      <w:r w:rsidRPr="00F66C4C">
        <w:rPr>
          <w:b/>
          <w:i/>
          <w:sz w:val="24"/>
          <w:szCs w:val="24"/>
        </w:rPr>
        <w:t xml:space="preserve">      Прямое распоряжение</w:t>
      </w:r>
    </w:p>
    <w:p w:rsidR="00ED4F03" w:rsidRPr="00F66C4C" w:rsidRDefault="00ED4F03" w:rsidP="00ED4F03">
      <w:pPr>
        <w:pStyle w:val="ThinDelim"/>
        <w:rPr>
          <w:sz w:val="24"/>
          <w:szCs w:val="24"/>
        </w:rPr>
      </w:pP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5.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bCs/>
          <w:iCs/>
          <w:sz w:val="24"/>
          <w:szCs w:val="24"/>
        </w:rPr>
        <w:t xml:space="preserve"> Махров Михаил </w:t>
      </w:r>
      <w:proofErr w:type="spellStart"/>
      <w:r w:rsidRPr="00F66C4C">
        <w:rPr>
          <w:rStyle w:val="Subst"/>
          <w:bCs/>
          <w:iCs/>
          <w:sz w:val="24"/>
          <w:szCs w:val="24"/>
        </w:rPr>
        <w:t>Арсентьевич</w:t>
      </w:r>
      <w:proofErr w:type="spellEnd"/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5.971%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эмитента:</w:t>
      </w:r>
      <w:r w:rsidRPr="00F66C4C">
        <w:rPr>
          <w:rStyle w:val="Subst"/>
          <w:bCs/>
          <w:iCs/>
          <w:sz w:val="24"/>
          <w:szCs w:val="24"/>
        </w:rPr>
        <w:t xml:space="preserve"> 6.1771%</w:t>
      </w:r>
    </w:p>
    <w:p w:rsidR="00ED4F03" w:rsidRPr="00F66C4C" w:rsidRDefault="00ED4F03" w:rsidP="00ED4F03">
      <w:pPr>
        <w:pStyle w:val="ThinDelim"/>
        <w:rPr>
          <w:b/>
          <w:i/>
          <w:sz w:val="24"/>
          <w:szCs w:val="24"/>
        </w:rPr>
      </w:pPr>
      <w:r w:rsidRPr="00F66C4C">
        <w:rPr>
          <w:b/>
          <w:i/>
          <w:sz w:val="24"/>
          <w:szCs w:val="24"/>
        </w:rPr>
        <w:t xml:space="preserve">      Прямое распоряжение</w:t>
      </w:r>
    </w:p>
    <w:p w:rsidR="00ED4F03" w:rsidRPr="00F66C4C" w:rsidRDefault="00ED4F03" w:rsidP="00ED4F03">
      <w:pPr>
        <w:pStyle w:val="ThinDelim"/>
        <w:rPr>
          <w:sz w:val="24"/>
          <w:szCs w:val="24"/>
        </w:rPr>
      </w:pP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6.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ФИО:</w:t>
      </w:r>
      <w:r w:rsidRPr="00F66C4C">
        <w:rPr>
          <w:rStyle w:val="Subst"/>
          <w:bCs/>
          <w:iCs/>
          <w:sz w:val="24"/>
          <w:szCs w:val="24"/>
        </w:rPr>
        <w:t xml:space="preserve"> Ефремов Николай Борисович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11.6055%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эмитента:</w:t>
      </w:r>
      <w:r w:rsidRPr="00F66C4C">
        <w:rPr>
          <w:rStyle w:val="Subst"/>
          <w:bCs/>
          <w:iCs/>
          <w:sz w:val="24"/>
          <w:szCs w:val="24"/>
        </w:rPr>
        <w:t xml:space="preserve"> 11.9393%</w:t>
      </w:r>
    </w:p>
    <w:p w:rsidR="00ED4F03" w:rsidRPr="00F66C4C" w:rsidRDefault="00ED4F03" w:rsidP="00ED4F03">
      <w:pPr>
        <w:pStyle w:val="ThinDelim"/>
        <w:rPr>
          <w:b/>
          <w:i/>
          <w:sz w:val="24"/>
          <w:szCs w:val="24"/>
        </w:rPr>
      </w:pPr>
      <w:r w:rsidRPr="00F66C4C">
        <w:rPr>
          <w:b/>
          <w:i/>
          <w:sz w:val="24"/>
          <w:szCs w:val="24"/>
        </w:rPr>
        <w:t xml:space="preserve">      Прямое распоряжение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b/>
          <w:sz w:val="24"/>
          <w:szCs w:val="24"/>
        </w:rPr>
        <w:t>7.</w:t>
      </w:r>
      <w:r w:rsidRPr="00F66C4C">
        <w:rPr>
          <w:sz w:val="24"/>
          <w:szCs w:val="24"/>
        </w:rPr>
        <w:t xml:space="preserve"> 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37E02" w:rsidRPr="00F66C4C" w:rsidRDefault="00C37E02" w:rsidP="00C37E02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37E02" w:rsidRPr="00F66C4C" w:rsidRDefault="00C37E02" w:rsidP="00C37E02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7017113534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1057000119330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участия лица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9.1573%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принадлежащих лицу обыкновенных акций эмитента:</w:t>
      </w:r>
      <w:r w:rsidRPr="00F66C4C">
        <w:rPr>
          <w:rStyle w:val="Subst"/>
          <w:bCs/>
          <w:iCs/>
          <w:sz w:val="24"/>
          <w:szCs w:val="24"/>
        </w:rPr>
        <w:t xml:space="preserve"> 10.1034%</w:t>
      </w:r>
    </w:p>
    <w:p w:rsidR="00ED4F03" w:rsidRPr="00F66C4C" w:rsidRDefault="00C37E02" w:rsidP="00ED4F03">
      <w:pPr>
        <w:ind w:left="200"/>
        <w:rPr>
          <w:b/>
          <w:i/>
          <w:sz w:val="24"/>
          <w:szCs w:val="24"/>
        </w:rPr>
      </w:pPr>
      <w:r w:rsidRPr="00F66C4C">
        <w:rPr>
          <w:b/>
          <w:i/>
          <w:sz w:val="24"/>
          <w:szCs w:val="24"/>
        </w:rPr>
        <w:t>Прямое распоряжение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Лицо, контролирующее акционера эмитента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ОАО "ТДСК"</w:t>
      </w:r>
    </w:p>
    <w:p w:rsidR="00C37E02" w:rsidRPr="00F66C4C" w:rsidRDefault="00C37E02" w:rsidP="00C37E02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37E02" w:rsidRPr="00F66C4C" w:rsidRDefault="00C37E02" w:rsidP="00C37E02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7014036553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1027000761040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Основание, в силу которого лицо, контролирующее участника (акционера) эмитента, осуществляет такой контроль</w:t>
      </w:r>
      <w:proofErr w:type="gramStart"/>
      <w:r w:rsidRPr="00F66C4C">
        <w:rPr>
          <w:sz w:val="24"/>
          <w:szCs w:val="24"/>
        </w:rPr>
        <w:t xml:space="preserve"> .</w:t>
      </w:r>
      <w:proofErr w:type="gramEnd"/>
      <w:r w:rsidRPr="00F66C4C">
        <w:rPr>
          <w:sz w:val="24"/>
          <w:szCs w:val="24"/>
        </w:rPr>
        <w:t xml:space="preserve"> 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юридическом лице, являющемся акционером эмитента.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лицом, контролирующим участника (акционера) эмитента, такого контроля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процентами голосов в высшем органе управления юридического лица, являющегося участником (акционером) эмитента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Размер доли такого лица в уставном (складочном) капитале (паевом фонде) участника (акционера) эмитента, %:</w:t>
      </w:r>
      <w:r w:rsidRPr="00F66C4C">
        <w:rPr>
          <w:rStyle w:val="Subst"/>
          <w:bCs/>
          <w:iCs/>
          <w:sz w:val="24"/>
          <w:szCs w:val="24"/>
        </w:rPr>
        <w:t xml:space="preserve"> 100</w:t>
      </w:r>
    </w:p>
    <w:p w:rsidR="00C37E02" w:rsidRPr="00F66C4C" w:rsidRDefault="00C37E02" w:rsidP="00C37E0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Иные сведения, указываемые эмитентом по собственному усмотрению: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Финансовое посредничество</w:t>
      </w:r>
    </w:p>
    <w:p w:rsidR="00ED4F03" w:rsidRPr="00F66C4C" w:rsidRDefault="00ED4F03" w:rsidP="00ED4F03">
      <w:pPr>
        <w:ind w:left="200"/>
        <w:rPr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5" w:name="P399"/>
      <w:bookmarkEnd w:id="15"/>
      <w:r w:rsidRPr="00F66C4C">
        <w:rPr>
          <w:rFonts w:ascii="Times New Roman" w:hAnsi="Times New Roman" w:cs="Times New Roman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:rsidR="00C37E02" w:rsidRPr="00F66C4C" w:rsidRDefault="00C37E02" w:rsidP="000D5C88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Сведения об управляющих государственными, муниципальными пакетами акций</w:t>
      </w:r>
    </w:p>
    <w:p w:rsidR="00C37E02" w:rsidRPr="00F66C4C" w:rsidRDefault="00C37E02" w:rsidP="000D5C88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Указанных лиц нет</w:t>
      </w:r>
    </w:p>
    <w:p w:rsidR="00C37E02" w:rsidRPr="00F66C4C" w:rsidRDefault="00C37E02" w:rsidP="000D5C88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C37E02" w:rsidRPr="00F66C4C" w:rsidRDefault="00C37E02" w:rsidP="000D5C88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Указанных лиц нет</w:t>
      </w:r>
    </w:p>
    <w:p w:rsidR="00C37E02" w:rsidRPr="00F66C4C" w:rsidRDefault="00C37E02" w:rsidP="000D5C88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C37E02" w:rsidRPr="00F66C4C" w:rsidRDefault="00C37E02" w:rsidP="000D5C88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Указанное право не предусмотрено</w:t>
      </w:r>
    </w:p>
    <w:p w:rsidR="00C37E02" w:rsidRPr="00F66C4C" w:rsidRDefault="00C37E0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6" w:name="P405"/>
      <w:bookmarkEnd w:id="16"/>
      <w:r w:rsidRPr="00F66C4C">
        <w:rPr>
          <w:rFonts w:ascii="Times New Roman" w:hAnsi="Times New Roman" w:cs="Times New Roman"/>
          <w:sz w:val="24"/>
          <w:szCs w:val="24"/>
        </w:rPr>
        <w:t>3.4. Сделки эмитента, в совершении которых имелась заинтересованность</w:t>
      </w:r>
    </w:p>
    <w:p w:rsidR="00DE1360" w:rsidRPr="00F66C4C" w:rsidRDefault="00DE136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E1360" w:rsidRPr="00F66C4C" w:rsidRDefault="00DE1360" w:rsidP="00DE1360">
      <w:pPr>
        <w:ind w:left="2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настоящая информация эмитентом в отчет не включается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7" w:name="P424"/>
      <w:bookmarkEnd w:id="17"/>
      <w:r w:rsidRPr="00F66C4C">
        <w:rPr>
          <w:rFonts w:ascii="Times New Roman" w:hAnsi="Times New Roman" w:cs="Times New Roman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461A30" w:rsidRPr="00F66C4C" w:rsidRDefault="00461A3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"ЗКПД Томской домостроительной компании"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"ЗКПД ТДСК"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7017026930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1027000854066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бетона, железобетона.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Ефремов Николай Борисович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11.6055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11.94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"ТОМ-ДОМ Томской домостроительной компании"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"ТОМ-ДОМ ТДСК"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7021050358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2047000256830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Технадзор, инвестиции, инжиниринг.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0D5C88" w:rsidRDefault="000D5C88" w:rsidP="00461A30">
      <w:pPr>
        <w:pStyle w:val="SubHeading"/>
        <w:ind w:left="200"/>
        <w:rPr>
          <w:sz w:val="24"/>
          <w:szCs w:val="24"/>
        </w:rPr>
      </w:pP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Носов Виктор Алексеевич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0.9217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0.2153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''Строительное управление Томской домостроительной компании 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"СУ ТДСК"</w:t>
      </w:r>
    </w:p>
    <w:p w:rsidR="00077361" w:rsidRPr="00F66C4C" w:rsidRDefault="00077361" w:rsidP="00077361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</w:t>
      </w:r>
      <w:r w:rsidR="00461A30" w:rsidRPr="00F66C4C">
        <w:rPr>
          <w:sz w:val="24"/>
          <w:szCs w:val="24"/>
        </w:rPr>
        <w:t>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7017026874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1027000854946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Поморцев Александр Дмитриевич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6.8895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6.13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0D5C88" w:rsidRDefault="000D5C88" w:rsidP="00461A30">
      <w:pPr>
        <w:ind w:left="200"/>
        <w:rPr>
          <w:sz w:val="24"/>
          <w:szCs w:val="24"/>
        </w:rPr>
      </w:pPr>
    </w:p>
    <w:p w:rsidR="000D5C88" w:rsidRDefault="000D5C88" w:rsidP="00461A30">
      <w:pPr>
        <w:ind w:left="200"/>
        <w:rPr>
          <w:sz w:val="24"/>
          <w:szCs w:val="24"/>
        </w:rPr>
      </w:pPr>
    </w:p>
    <w:p w:rsidR="000D5C88" w:rsidRDefault="000D5C88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"Строительно-монтажное управление Томской домостроительной компании"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"СМУ ТДСК"</w:t>
      </w:r>
    </w:p>
    <w:p w:rsidR="00077361" w:rsidRPr="00F66C4C" w:rsidRDefault="00077361" w:rsidP="00077361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</w:t>
      </w:r>
      <w:r w:rsidR="00461A30" w:rsidRPr="00F66C4C">
        <w:rPr>
          <w:sz w:val="24"/>
          <w:szCs w:val="24"/>
        </w:rPr>
        <w:t>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7017034603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1027000906514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Захарыч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Виктор Леонидович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 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F66C4C" w:rsidRDefault="00461A30" w:rsidP="0007736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077361" w:rsidRPr="00F66C4C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634021 Россия, г</w:t>
      </w:r>
      <w:proofErr w:type="gramStart"/>
      <w:r w:rsidRPr="00F66C4C">
        <w:rPr>
          <w:rStyle w:val="Subst"/>
          <w:bCs/>
          <w:iCs/>
          <w:sz w:val="24"/>
          <w:szCs w:val="24"/>
        </w:rPr>
        <w:t>.Т</w:t>
      </w:r>
      <w:proofErr w:type="gramEnd"/>
      <w:r w:rsidRPr="00F66C4C">
        <w:rPr>
          <w:rStyle w:val="Subst"/>
          <w:bCs/>
          <w:iCs/>
          <w:sz w:val="24"/>
          <w:szCs w:val="24"/>
        </w:rPr>
        <w:t>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7017113580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1057000119395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Устройство наружных инженерных сетей, благоустройство прилегающих территорий.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Козлов Александр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0.00565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077361" w:rsidRPr="00F66C4C" w:rsidRDefault="00077361" w:rsidP="00461A30">
      <w:pPr>
        <w:ind w:left="200"/>
        <w:rPr>
          <w:sz w:val="24"/>
          <w:szCs w:val="24"/>
        </w:rPr>
      </w:pPr>
    </w:p>
    <w:p w:rsidR="00077361" w:rsidRPr="00F66C4C" w:rsidRDefault="00077361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F66C4C" w:rsidRDefault="00461A30" w:rsidP="0007736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077361" w:rsidRPr="00F66C4C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7017035597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1027000883326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Комплектация строящихся объектов.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Баев Павел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коллегиального исполнительного органа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077361" w:rsidRPr="00F66C4C" w:rsidRDefault="00077361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"Проектно-конструкторское бюро Томской домостроительной компании 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"ПКБ ТДСК"</w:t>
      </w:r>
    </w:p>
    <w:p w:rsidR="00461A30" w:rsidRPr="00F66C4C" w:rsidRDefault="00461A30" w:rsidP="0007736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077361" w:rsidRPr="00F66C4C">
        <w:rPr>
          <w:sz w:val="24"/>
          <w:szCs w:val="24"/>
        </w:rPr>
        <w:t xml:space="preserve">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7017060924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1027000878321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Архитектурное проектирование, строительное конструирование, сметы.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F66C4C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Семенюк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Павел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2.2504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1.72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461A30" w:rsidRPr="00F66C4C" w:rsidRDefault="00461A30" w:rsidP="0007736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077361" w:rsidRPr="00F66C4C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634021 Россия,</w:t>
      </w:r>
      <w:proofErr w:type="gramStart"/>
      <w:r w:rsidRPr="00F66C4C">
        <w:rPr>
          <w:rStyle w:val="Subst"/>
          <w:bCs/>
          <w:iCs/>
          <w:sz w:val="24"/>
          <w:szCs w:val="24"/>
        </w:rPr>
        <w:t xml:space="preserve"> ,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7017106287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1047000281745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Телефонизация объектов Компании, услуги связи.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Цой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Григорий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«ПРОФИ ТДСК»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«ПРОФИ ТДСК»</w:t>
      </w:r>
      <w:r w:rsidRPr="00F66C4C">
        <w:rPr>
          <w:rStyle w:val="Subst"/>
          <w:bCs/>
          <w:iCs/>
          <w:sz w:val="24"/>
          <w:szCs w:val="24"/>
        </w:rPr>
        <w:tab/>
      </w:r>
    </w:p>
    <w:p w:rsidR="00461A30" w:rsidRPr="00F66C4C" w:rsidRDefault="00461A30" w:rsidP="0007736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077361" w:rsidRPr="00F66C4C">
        <w:rPr>
          <w:sz w:val="24"/>
          <w:szCs w:val="24"/>
        </w:rPr>
        <w:t xml:space="preserve">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7017198584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1077017037239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Отделка жилья по индивидуальным заказам покупателей.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9877A2" w:rsidRDefault="009877A2" w:rsidP="00461A30">
      <w:pPr>
        <w:pStyle w:val="SubHeading"/>
        <w:ind w:left="200"/>
        <w:rPr>
          <w:sz w:val="24"/>
          <w:szCs w:val="24"/>
        </w:rPr>
      </w:pP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Единоличный исполнительный орган общества</w:t>
      </w:r>
    </w:p>
    <w:p w:rsidR="00461A30" w:rsidRPr="00F66C4C" w:rsidRDefault="00461A30" w:rsidP="00461A30">
      <w:pPr>
        <w:ind w:left="400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Ширин Валерий Федорович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proofErr w:type="gramStart"/>
      <w:r w:rsidRPr="00F66C4C">
        <w:rPr>
          <w:rStyle w:val="Subst"/>
          <w:bCs/>
          <w:iCs/>
          <w:sz w:val="24"/>
          <w:szCs w:val="24"/>
        </w:rPr>
        <w:t>T</w:t>
      </w:r>
      <w:proofErr w:type="gramEnd"/>
      <w:r w:rsidRPr="00F66C4C">
        <w:rPr>
          <w:rStyle w:val="Subst"/>
          <w:bCs/>
          <w:iCs/>
          <w:sz w:val="24"/>
          <w:szCs w:val="24"/>
        </w:rPr>
        <w:t>омской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домостроительной компании"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F66C4C" w:rsidRDefault="00461A30" w:rsidP="0007736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077361" w:rsidRPr="00F66C4C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7017065661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1037000103513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</w:t>
      </w:r>
      <w:r w:rsidR="00506769" w:rsidRPr="00F66C4C">
        <w:rPr>
          <w:sz w:val="24"/>
          <w:szCs w:val="24"/>
        </w:rPr>
        <w:t>ьной организацией</w:t>
      </w:r>
      <w:proofErr w:type="gramStart"/>
      <w:r w:rsidR="00506769" w:rsidRPr="00F66C4C">
        <w:rPr>
          <w:sz w:val="24"/>
          <w:szCs w:val="24"/>
        </w:rPr>
        <w:t xml:space="preserve"> </w:t>
      </w:r>
      <w:r w:rsidRPr="00F66C4C">
        <w:rPr>
          <w:sz w:val="24"/>
          <w:szCs w:val="24"/>
        </w:rPr>
        <w:t>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F66C4C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Вшивцев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Юрий Иванович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9877A2" w:rsidRDefault="009877A2" w:rsidP="00461A30">
      <w:pPr>
        <w:ind w:left="200"/>
        <w:rPr>
          <w:sz w:val="24"/>
          <w:szCs w:val="24"/>
        </w:rPr>
      </w:pPr>
    </w:p>
    <w:p w:rsidR="009877A2" w:rsidRDefault="009877A2" w:rsidP="00461A30">
      <w:pPr>
        <w:ind w:left="200"/>
        <w:rPr>
          <w:sz w:val="24"/>
          <w:szCs w:val="24"/>
        </w:rPr>
      </w:pPr>
    </w:p>
    <w:p w:rsidR="009877A2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"Уют Томской домостроительной компании"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ЗАО "УЮТ ТДСК"</w:t>
      </w:r>
    </w:p>
    <w:p w:rsidR="00461A30" w:rsidRPr="00F66C4C" w:rsidRDefault="00461A30" w:rsidP="0007736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077361" w:rsidRPr="00F66C4C">
        <w:rPr>
          <w:sz w:val="24"/>
          <w:szCs w:val="24"/>
        </w:rPr>
        <w:t xml:space="preserve">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7017004711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1027000906481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</w:t>
      </w:r>
      <w:r w:rsidR="00506769" w:rsidRPr="00F66C4C">
        <w:rPr>
          <w:sz w:val="24"/>
          <w:szCs w:val="24"/>
        </w:rPr>
        <w:t>ад подконтрольной организацией</w:t>
      </w:r>
      <w:proofErr w:type="gramStart"/>
      <w:r w:rsidR="00506769" w:rsidRPr="00F66C4C">
        <w:rPr>
          <w:sz w:val="24"/>
          <w:szCs w:val="24"/>
        </w:rPr>
        <w:t xml:space="preserve"> </w:t>
      </w:r>
      <w:r w:rsidRPr="00F66C4C">
        <w:rPr>
          <w:sz w:val="24"/>
          <w:szCs w:val="24"/>
        </w:rPr>
        <w:t>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98.46%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Обеспечение функционирования социальных объектов Компании и эксплуатация жилого фонда.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Бабичев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Валерий Геннадьевич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461A30" w:rsidRPr="00F66C4C" w:rsidRDefault="00461A30" w:rsidP="0007736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077361" w:rsidRPr="00F66C4C">
        <w:rPr>
          <w:sz w:val="24"/>
          <w:szCs w:val="24"/>
        </w:rPr>
        <w:t xml:space="preserve">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7017113534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1057000119330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</w:t>
      </w:r>
      <w:r w:rsidR="00506769" w:rsidRPr="00F66C4C">
        <w:rPr>
          <w:sz w:val="24"/>
          <w:szCs w:val="24"/>
        </w:rPr>
        <w:t>ад подконтрольной организацией</w:t>
      </w:r>
      <w:proofErr w:type="gramStart"/>
      <w:r w:rsidR="00506769" w:rsidRPr="00F66C4C">
        <w:rPr>
          <w:sz w:val="24"/>
          <w:szCs w:val="24"/>
        </w:rPr>
        <w:t xml:space="preserve"> </w:t>
      </w:r>
      <w:r w:rsidRPr="00F66C4C">
        <w:rPr>
          <w:sz w:val="24"/>
          <w:szCs w:val="24"/>
        </w:rPr>
        <w:t>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9.1573%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10.1034%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Финансовое посредничество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261"/>
        <w:gridCol w:w="3118"/>
      </w:tblGrid>
      <w:tr w:rsidR="00461A30" w:rsidRPr="00F66C4C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2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Шпетер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Александр Карлович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22.1068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23.2478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894B85" w:rsidRPr="00F66C4C" w:rsidRDefault="00894B85" w:rsidP="00461A30">
      <w:pPr>
        <w:ind w:left="200"/>
        <w:rPr>
          <w:sz w:val="24"/>
          <w:szCs w:val="24"/>
        </w:rPr>
      </w:pPr>
    </w:p>
    <w:p w:rsidR="00894B85" w:rsidRPr="00F66C4C" w:rsidRDefault="00894B85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«Статус»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«УК «Статус»</w:t>
      </w:r>
    </w:p>
    <w:p w:rsidR="00461A30" w:rsidRPr="00F66C4C" w:rsidRDefault="00461A30" w:rsidP="0007736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077361" w:rsidRPr="00F66C4C">
        <w:rPr>
          <w:sz w:val="24"/>
          <w:szCs w:val="24"/>
        </w:rPr>
        <w:t xml:space="preserve">   </w:t>
      </w:r>
      <w:r w:rsidRPr="00F66C4C">
        <w:rPr>
          <w:rStyle w:val="Subst"/>
          <w:bCs/>
          <w:iCs/>
          <w:sz w:val="24"/>
          <w:szCs w:val="24"/>
        </w:rPr>
        <w:t xml:space="preserve">634050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пл. </w:t>
      </w:r>
      <w:proofErr w:type="spellStart"/>
      <w:r w:rsidRPr="00F66C4C">
        <w:rPr>
          <w:rStyle w:val="Subst"/>
          <w:bCs/>
          <w:iCs/>
          <w:sz w:val="24"/>
          <w:szCs w:val="24"/>
        </w:rPr>
        <w:t>Батенькова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2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7017157940</w:t>
      </w:r>
      <w:r w:rsidR="009877A2">
        <w:rPr>
          <w:rStyle w:val="Subst"/>
          <w:bCs/>
          <w:iCs/>
          <w:sz w:val="24"/>
          <w:szCs w:val="24"/>
        </w:rPr>
        <w:t xml:space="preserve"> </w:t>
      </w: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1067017168130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34.93%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9877A2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Оказание эксплуатационных услуг</w:t>
      </w:r>
    </w:p>
    <w:p w:rsidR="00461A30" w:rsidRPr="00F66C4C" w:rsidRDefault="00461A30" w:rsidP="009877A2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077361" w:rsidP="00077361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F66C4C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Сиуха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Татьяна Николаевна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коллегиального исполнительного органа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Default="009877A2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«Сетевая компания ТДСК»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«Сетевая компания ТДСК»,</w:t>
      </w:r>
    </w:p>
    <w:p w:rsidR="00461A30" w:rsidRPr="00F66C4C" w:rsidRDefault="00461A30" w:rsidP="00894B85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894B85" w:rsidRPr="00F66C4C">
        <w:rPr>
          <w:sz w:val="24"/>
          <w:szCs w:val="24"/>
        </w:rPr>
        <w:t xml:space="preserve"> 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7017245330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1097017014412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</w:t>
      </w:r>
      <w:r w:rsidR="00506769" w:rsidRPr="00F66C4C">
        <w:rPr>
          <w:sz w:val="24"/>
          <w:szCs w:val="24"/>
        </w:rPr>
        <w:t>ад подконтрольной организацией</w:t>
      </w:r>
      <w:proofErr w:type="gramStart"/>
      <w:r w:rsidR="00506769" w:rsidRPr="00F66C4C">
        <w:rPr>
          <w:sz w:val="24"/>
          <w:szCs w:val="24"/>
        </w:rPr>
        <w:t xml:space="preserve"> </w:t>
      </w:r>
      <w:r w:rsidRPr="00F66C4C">
        <w:rPr>
          <w:sz w:val="24"/>
          <w:szCs w:val="24"/>
        </w:rPr>
        <w:t>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Транспортировка энергоресурсов; производство тепловой энергии.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F66C4C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Глушков Алексей Георгиевич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894B85" w:rsidRPr="00F66C4C" w:rsidRDefault="00894B85" w:rsidP="00461A30">
      <w:pPr>
        <w:ind w:left="200"/>
        <w:rPr>
          <w:sz w:val="24"/>
          <w:szCs w:val="24"/>
        </w:rPr>
      </w:pPr>
    </w:p>
    <w:p w:rsidR="00894B85" w:rsidRPr="00F66C4C" w:rsidRDefault="00894B85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Стройтехинновации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"СТИ ТДСК"</w:t>
      </w:r>
    </w:p>
    <w:p w:rsidR="00461A30" w:rsidRPr="00F66C4C" w:rsidRDefault="00461A30" w:rsidP="00894B85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894B85" w:rsidRPr="00F66C4C">
        <w:rPr>
          <w:sz w:val="24"/>
          <w:szCs w:val="24"/>
        </w:rPr>
        <w:t xml:space="preserve">    </w:t>
      </w:r>
      <w:r w:rsidRPr="00F66C4C">
        <w:rPr>
          <w:rStyle w:val="Subst"/>
          <w:bCs/>
          <w:iCs/>
          <w:sz w:val="24"/>
          <w:szCs w:val="24"/>
        </w:rPr>
        <w:t>634055 Россия, Томск, пр. Академический 8 корп. 8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7017264117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1107017011155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Научные исследования и экспериментальные разработки в области естественных и технических наук. Инженерно-техническое  проектирование.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Петухов Аркадий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Default="009877A2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 ограниченной ответственностью "Кандинский гравий Томской домостроительной компании"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 "Кандинский гравий  ТДСК"</w:t>
      </w:r>
    </w:p>
    <w:p w:rsidR="00461A30" w:rsidRPr="00F66C4C" w:rsidRDefault="00461A30" w:rsidP="00FF4B77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FF4B77" w:rsidRPr="00F66C4C">
        <w:rPr>
          <w:sz w:val="24"/>
          <w:szCs w:val="24"/>
        </w:rPr>
        <w:t xml:space="preserve">        </w:t>
      </w:r>
      <w:r w:rsidRPr="00F66C4C">
        <w:rPr>
          <w:rStyle w:val="Subst"/>
          <w:bCs/>
          <w:iCs/>
          <w:sz w:val="24"/>
          <w:szCs w:val="24"/>
        </w:rPr>
        <w:t xml:space="preserve">634050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894B85" w:rsidRPr="00F66C4C" w:rsidRDefault="00461A30" w:rsidP="00FF4B77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7014053799</w:t>
      </w:r>
      <w:r w:rsidR="00FF4B77" w:rsidRPr="00F66C4C">
        <w:rPr>
          <w:sz w:val="24"/>
          <w:szCs w:val="24"/>
        </w:rPr>
        <w:t xml:space="preserve">   </w:t>
      </w:r>
    </w:p>
    <w:p w:rsidR="00FF4B77" w:rsidRPr="00F66C4C" w:rsidRDefault="00FF4B77" w:rsidP="00FF4B77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1107014001291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Разработка гравийных и песчаных карьеров.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совета директоров (наблюдательного совета)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Черкасов Александр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Default="009877A2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«Дом-Сервис Томской домостроительной компании»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"Дом-Сервис ТДСК"</w:t>
      </w:r>
    </w:p>
    <w:p w:rsidR="00461A30" w:rsidRPr="00F66C4C" w:rsidRDefault="00461A30" w:rsidP="00894B85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894B85" w:rsidRPr="00F66C4C">
        <w:rPr>
          <w:sz w:val="24"/>
          <w:szCs w:val="24"/>
        </w:rPr>
        <w:t xml:space="preserve">  </w:t>
      </w:r>
      <w:r w:rsidRPr="00F66C4C">
        <w:rPr>
          <w:rStyle w:val="Subst"/>
          <w:bCs/>
          <w:iCs/>
          <w:sz w:val="24"/>
          <w:szCs w:val="24"/>
        </w:rPr>
        <w:t xml:space="preserve">634021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7017327906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1137017006983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</w:t>
      </w:r>
      <w:r w:rsidR="00FF4B77" w:rsidRPr="00F66C4C">
        <w:rPr>
          <w:sz w:val="24"/>
          <w:szCs w:val="24"/>
        </w:rPr>
        <w:t>ад подконтрольной организацией</w:t>
      </w:r>
      <w:proofErr w:type="gramStart"/>
      <w:r w:rsidR="00FF4B77" w:rsidRPr="00F66C4C">
        <w:rPr>
          <w:sz w:val="24"/>
          <w:szCs w:val="24"/>
        </w:rPr>
        <w:t xml:space="preserve"> </w:t>
      </w:r>
      <w:r w:rsidRPr="00F66C4C">
        <w:rPr>
          <w:sz w:val="24"/>
          <w:szCs w:val="24"/>
        </w:rPr>
        <w:t>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F66C4C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 Томской домостроительной компании»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F66C4C" w:rsidRDefault="00461A30" w:rsidP="00894B85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894B85" w:rsidRPr="00F66C4C">
        <w:rPr>
          <w:sz w:val="24"/>
          <w:szCs w:val="24"/>
        </w:rPr>
        <w:t xml:space="preserve">   </w:t>
      </w:r>
      <w:r w:rsidRPr="00F66C4C">
        <w:rPr>
          <w:rStyle w:val="Subst"/>
          <w:bCs/>
          <w:iCs/>
          <w:sz w:val="24"/>
          <w:szCs w:val="24"/>
        </w:rPr>
        <w:t>634021 Россия, Томск, Елизаровых 79 корп. 1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7017330715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1137017010272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</w:t>
      </w:r>
      <w:r w:rsidR="00FF4B77" w:rsidRPr="00F66C4C">
        <w:rPr>
          <w:sz w:val="24"/>
          <w:szCs w:val="24"/>
        </w:rPr>
        <w:t>рганизацией</w:t>
      </w:r>
      <w:proofErr w:type="gramStart"/>
      <w:r w:rsidR="00FF4B77" w:rsidRPr="00F66C4C">
        <w:rPr>
          <w:sz w:val="24"/>
          <w:szCs w:val="24"/>
        </w:rPr>
        <w:t xml:space="preserve"> </w:t>
      </w:r>
      <w:r w:rsidRPr="00F66C4C">
        <w:rPr>
          <w:sz w:val="24"/>
          <w:szCs w:val="24"/>
        </w:rPr>
        <w:t>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Строительство, оснащение и эксплуатация объектов социальной сферы.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F66C4C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Никитин Игорь Петрович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Default="009877A2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F66C4C" w:rsidRDefault="00461A30" w:rsidP="00894B85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894B85" w:rsidRPr="00F66C4C">
        <w:rPr>
          <w:sz w:val="24"/>
          <w:szCs w:val="24"/>
        </w:rPr>
        <w:t xml:space="preserve">  </w:t>
      </w:r>
      <w:r w:rsidRPr="00F66C4C">
        <w:rPr>
          <w:rStyle w:val="Subst"/>
          <w:bCs/>
          <w:iCs/>
          <w:sz w:val="24"/>
          <w:szCs w:val="24"/>
        </w:rPr>
        <w:t xml:space="preserve">634061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7017394074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1167031050647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Деятельность заказчика/застройщика при строительстве объектов недвижимости, операции с недвижимым имуществом.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F66C4C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Поляков Виктор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894B85" w:rsidRPr="00F66C4C" w:rsidRDefault="00894B85" w:rsidP="00461A30">
      <w:pPr>
        <w:ind w:left="200"/>
        <w:rPr>
          <w:sz w:val="24"/>
          <w:szCs w:val="24"/>
        </w:rPr>
      </w:pPr>
    </w:p>
    <w:p w:rsidR="00894B85" w:rsidRPr="00F66C4C" w:rsidRDefault="00894B85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Управляющая компания "Аквамарин Томской домостроительной компании"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УК "Аквамарин ТДСК"</w:t>
      </w:r>
    </w:p>
    <w:p w:rsidR="00461A30" w:rsidRPr="00F66C4C" w:rsidRDefault="00461A30" w:rsidP="00894B85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894B85" w:rsidRPr="00F66C4C">
        <w:rPr>
          <w:sz w:val="24"/>
          <w:szCs w:val="24"/>
        </w:rPr>
        <w:t xml:space="preserve">   </w:t>
      </w:r>
      <w:r w:rsidRPr="00F66C4C">
        <w:rPr>
          <w:rStyle w:val="Subst"/>
          <w:bCs/>
          <w:iCs/>
          <w:sz w:val="24"/>
          <w:szCs w:val="24"/>
        </w:rPr>
        <w:t xml:space="preserve">630022 Россия, Новосибирск, Петухова 158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6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5403042404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1185476049846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9877A2" w:rsidRDefault="009877A2" w:rsidP="00461A30">
      <w:pPr>
        <w:pStyle w:val="SubHeading"/>
        <w:ind w:left="200"/>
        <w:rPr>
          <w:sz w:val="24"/>
          <w:szCs w:val="24"/>
        </w:rPr>
      </w:pP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F66C4C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Петров Вадим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Default="009877A2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894B85" w:rsidRPr="00F66C4C" w:rsidRDefault="00894B85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«Сухие смеси ТДСК»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«Сухие смеси ТДСК»</w:t>
      </w:r>
    </w:p>
    <w:p w:rsidR="00461A30" w:rsidRPr="00F66C4C" w:rsidRDefault="00461A30" w:rsidP="00894B85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894B85" w:rsidRPr="00F66C4C">
        <w:rPr>
          <w:sz w:val="24"/>
          <w:szCs w:val="24"/>
        </w:rPr>
        <w:t xml:space="preserve">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Елизаровых, 79 корп. 1 стр. 14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2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7017462503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1197031060236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85%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строительных смесей и изделий, их реализация.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F66C4C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Дворянкина Юлия Александровна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</w:t>
      </w:r>
      <w:r w:rsidR="00461A30"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Default="00461A30" w:rsidP="00461A30">
      <w:pPr>
        <w:ind w:left="200"/>
        <w:rPr>
          <w:sz w:val="24"/>
          <w:szCs w:val="24"/>
        </w:rPr>
      </w:pPr>
    </w:p>
    <w:p w:rsidR="009877A2" w:rsidRDefault="009877A2" w:rsidP="00461A30">
      <w:pPr>
        <w:ind w:left="200"/>
        <w:rPr>
          <w:sz w:val="24"/>
          <w:szCs w:val="24"/>
        </w:rPr>
      </w:pPr>
    </w:p>
    <w:p w:rsidR="009877A2" w:rsidRPr="00F66C4C" w:rsidRDefault="009877A2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Южные Ворота  Томской домостроительной компании»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"УК ЮЖНЫЕ ВОРОТА ТДСК"</w:t>
      </w:r>
    </w:p>
    <w:p w:rsidR="00461A30" w:rsidRPr="00F66C4C" w:rsidRDefault="00461A30" w:rsidP="00894B85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  <w:r w:rsidR="00894B85" w:rsidRPr="00F66C4C">
        <w:rPr>
          <w:sz w:val="24"/>
          <w:szCs w:val="24"/>
        </w:rPr>
        <w:t xml:space="preserve">  </w:t>
      </w:r>
      <w:r w:rsidRPr="00F66C4C">
        <w:rPr>
          <w:rStyle w:val="Subst"/>
          <w:bCs/>
          <w:iCs/>
          <w:sz w:val="24"/>
          <w:szCs w:val="24"/>
        </w:rPr>
        <w:t xml:space="preserve">634509 Россия, Томская область, Томский район, пос. Зональная станция, Виталия Грачева 1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358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7014065875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1207000004705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 капитале.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461A30" w:rsidRPr="00F66C4C" w:rsidRDefault="00461A30" w:rsidP="00461A30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F66C4C" w:rsidRDefault="00894B85" w:rsidP="00894B85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</w:t>
      </w:r>
      <w:r w:rsidR="00461A30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F66C4C" w:rsidRDefault="00461A30" w:rsidP="00461A30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461A30" w:rsidRPr="00F66C4C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260"/>
      </w:tblGrid>
      <w:tr w:rsidR="00461A30" w:rsidRPr="00F66C4C" w:rsidTr="008B5698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F66C4C" w:rsidTr="008B5698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F66C4C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2B1310" w:rsidRDefault="00461A30" w:rsidP="00461A30">
      <w:pPr>
        <w:pStyle w:val="SubHeading"/>
        <w:ind w:left="200"/>
        <w:rPr>
          <w:sz w:val="24"/>
          <w:szCs w:val="24"/>
        </w:rPr>
      </w:pPr>
      <w:r w:rsidRPr="002B1310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2B1310" w:rsidRDefault="00894B85" w:rsidP="00894B85">
      <w:pPr>
        <w:rPr>
          <w:sz w:val="24"/>
          <w:szCs w:val="24"/>
        </w:rPr>
      </w:pPr>
      <w:r w:rsidRPr="002B1310">
        <w:rPr>
          <w:rStyle w:val="Subst"/>
          <w:bCs/>
          <w:iCs/>
          <w:sz w:val="24"/>
          <w:szCs w:val="24"/>
        </w:rPr>
        <w:t xml:space="preserve">    </w:t>
      </w:r>
      <w:r w:rsidR="00461A30" w:rsidRPr="002B1310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9877A2" w:rsidRDefault="009877A2" w:rsidP="002B131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9877A2" w:rsidRDefault="009877A2" w:rsidP="002B131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2B1310" w:rsidRPr="002B1310" w:rsidRDefault="00C230C6" w:rsidP="002B1310">
      <w:pPr>
        <w:pStyle w:val="ConsPlusNormal"/>
        <w:ind w:firstLine="540"/>
        <w:jc w:val="both"/>
        <w:outlineLvl w:val="1"/>
        <w:rPr>
          <w:sz w:val="24"/>
          <w:szCs w:val="24"/>
        </w:rPr>
      </w:pPr>
      <w:r w:rsidRPr="002B1310">
        <w:rPr>
          <w:rFonts w:ascii="Times New Roman" w:hAnsi="Times New Roman" w:cs="Times New Roman"/>
          <w:sz w:val="24"/>
          <w:szCs w:val="24"/>
        </w:rPr>
        <w:t>4.2.</w:t>
      </w:r>
      <w:r w:rsidR="002B1310" w:rsidRPr="002B1310">
        <w:rPr>
          <w:sz w:val="24"/>
          <w:szCs w:val="24"/>
        </w:rPr>
        <w:t>Дополнительные сведения, раскрываемые эмитентами облигаций с целевым использованием денежных средств, полученных от их размещения</w:t>
      </w:r>
    </w:p>
    <w:p w:rsidR="00686B24" w:rsidRPr="002B1310" w:rsidRDefault="00C230C6" w:rsidP="00C230C6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2B1310">
        <w:rPr>
          <w:rFonts w:ascii="Times New Roman" w:hAnsi="Times New Roman" w:cs="Times New Roman"/>
          <w:b/>
          <w:i/>
          <w:sz w:val="24"/>
          <w:szCs w:val="24"/>
        </w:rPr>
        <w:t>Эмитент не осуществлял выпуск облигаций.</w:t>
      </w:r>
      <w:r w:rsidRPr="002B13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77A2" w:rsidRDefault="009877A2" w:rsidP="002B1310">
      <w:pPr>
        <w:pStyle w:val="ConsPlusNormal"/>
        <w:ind w:firstLine="540"/>
        <w:jc w:val="both"/>
        <w:outlineLvl w:val="1"/>
        <w:rPr>
          <w:sz w:val="24"/>
          <w:szCs w:val="24"/>
        </w:rPr>
      </w:pPr>
    </w:p>
    <w:p w:rsidR="009877A2" w:rsidRDefault="009877A2" w:rsidP="002B1310">
      <w:pPr>
        <w:pStyle w:val="ConsPlusNormal"/>
        <w:ind w:firstLine="540"/>
        <w:jc w:val="both"/>
        <w:outlineLvl w:val="1"/>
        <w:rPr>
          <w:sz w:val="24"/>
          <w:szCs w:val="24"/>
        </w:rPr>
      </w:pPr>
    </w:p>
    <w:p w:rsidR="002B1310" w:rsidRPr="002B1310" w:rsidRDefault="002B1310" w:rsidP="002B1310">
      <w:pPr>
        <w:pStyle w:val="ConsPlusNormal"/>
        <w:ind w:firstLine="540"/>
        <w:jc w:val="both"/>
        <w:outlineLvl w:val="1"/>
        <w:rPr>
          <w:sz w:val="24"/>
          <w:szCs w:val="24"/>
        </w:rPr>
      </w:pPr>
      <w:r w:rsidRPr="002B1310">
        <w:rPr>
          <w:sz w:val="24"/>
          <w:szCs w:val="24"/>
        </w:rPr>
        <w:t xml:space="preserve">4.3. </w:t>
      </w:r>
      <w:proofErr w:type="gramStart"/>
      <w:r w:rsidRPr="002B1310">
        <w:rPr>
          <w:sz w:val="24"/>
          <w:szCs w:val="24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686B24" w:rsidRPr="002B1310" w:rsidRDefault="002B131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1310">
        <w:rPr>
          <w:rFonts w:ascii="Times New Roman" w:hAnsi="Times New Roman" w:cs="Times New Roman"/>
          <w:b/>
          <w:i/>
          <w:sz w:val="24"/>
          <w:szCs w:val="24"/>
        </w:rPr>
        <w:t>Эмитент не осуществлял выпуск облигаций с обеспечением.</w:t>
      </w:r>
    </w:p>
    <w:p w:rsidR="009877A2" w:rsidRDefault="009877A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8" w:name="P928"/>
      <w:bookmarkEnd w:id="18"/>
    </w:p>
    <w:p w:rsidR="009877A2" w:rsidRDefault="009877A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2B1310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2B1310">
        <w:rPr>
          <w:rFonts w:ascii="Times New Roman" w:hAnsi="Times New Roman" w:cs="Times New Roman"/>
          <w:sz w:val="24"/>
          <w:szCs w:val="24"/>
        </w:rPr>
        <w:t>4.4. Сведения об объявленных и выплаченных дивидендах по акциям эмитента</w:t>
      </w:r>
    </w:p>
    <w:p w:rsidR="00686B24" w:rsidRPr="00F66C4C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B1310">
        <w:rPr>
          <w:rFonts w:ascii="Times New Roman" w:hAnsi="Times New Roman" w:cs="Times New Roman"/>
          <w:sz w:val="24"/>
          <w:szCs w:val="24"/>
        </w:rPr>
        <w:t>По каждой категории (типу) акций эмитента указываются следующие сведения об</w:t>
      </w:r>
      <w:r w:rsidRPr="00F66C4C">
        <w:rPr>
          <w:rFonts w:ascii="Times New Roman" w:hAnsi="Times New Roman" w:cs="Times New Roman"/>
          <w:sz w:val="24"/>
          <w:szCs w:val="24"/>
        </w:rPr>
        <w:t xml:space="preserve"> объявленных и (или) о выплаченных дивидендах по акциям эмитента:</w:t>
      </w:r>
      <w:proofErr w:type="gramEnd"/>
    </w:p>
    <w:p w:rsidR="00894B85" w:rsidRPr="00F66C4C" w:rsidRDefault="00894B85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A3666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lastRenderedPageBreak/>
        <w:t>За 2018 год дивиденды не выплачивались.</w:t>
      </w:r>
    </w:p>
    <w:p w:rsidR="00A36667" w:rsidRPr="00F66C4C" w:rsidRDefault="00A36667" w:rsidP="00A3666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За 2019 год дивиденды не выплачивались.</w:t>
      </w:r>
    </w:p>
    <w:p w:rsidR="00A36667" w:rsidRPr="00F66C4C" w:rsidRDefault="00A3666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454"/>
        <w:gridCol w:w="5216"/>
        <w:gridCol w:w="1480"/>
        <w:gridCol w:w="142"/>
        <w:gridCol w:w="1701"/>
      </w:tblGrid>
      <w:tr w:rsidR="00686B24" w:rsidRPr="00F66C4C" w:rsidTr="009877A2">
        <w:tc>
          <w:tcPr>
            <w:tcW w:w="454" w:type="dxa"/>
            <w:vMerge w:val="restart"/>
          </w:tcPr>
          <w:p w:rsidR="00686B24" w:rsidRPr="00F66C4C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216" w:type="dxa"/>
            <w:vMerge w:val="restart"/>
          </w:tcPr>
          <w:p w:rsidR="00686B24" w:rsidRPr="00F66C4C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23" w:type="dxa"/>
            <w:gridSpan w:val="3"/>
          </w:tcPr>
          <w:p w:rsidR="00686B24" w:rsidRPr="00F66C4C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Отчетные периоды, за которые (по результатам которых) выплачиваются (выплачивались) объявленные дивиденды</w:t>
            </w:r>
          </w:p>
        </w:tc>
      </w:tr>
      <w:tr w:rsidR="008B5698" w:rsidRPr="00F66C4C" w:rsidTr="009877A2">
        <w:tc>
          <w:tcPr>
            <w:tcW w:w="454" w:type="dxa"/>
            <w:vMerge/>
          </w:tcPr>
          <w:p w:rsidR="008B5698" w:rsidRPr="00F66C4C" w:rsidRDefault="008B5698">
            <w:pPr>
              <w:spacing w:after="1" w:line="0" w:lineRule="atLeast"/>
              <w:rPr>
                <w:sz w:val="24"/>
                <w:szCs w:val="24"/>
              </w:rPr>
            </w:pPr>
          </w:p>
        </w:tc>
        <w:tc>
          <w:tcPr>
            <w:tcW w:w="5216" w:type="dxa"/>
            <w:vMerge/>
          </w:tcPr>
          <w:p w:rsidR="008B5698" w:rsidRPr="00F66C4C" w:rsidRDefault="008B5698">
            <w:pPr>
              <w:spacing w:after="1" w:line="0" w:lineRule="atLeast"/>
              <w:rPr>
                <w:sz w:val="24"/>
                <w:szCs w:val="24"/>
              </w:rPr>
            </w:pPr>
          </w:p>
        </w:tc>
        <w:tc>
          <w:tcPr>
            <w:tcW w:w="1480" w:type="dxa"/>
          </w:tcPr>
          <w:p w:rsidR="008B5698" w:rsidRPr="00F66C4C" w:rsidRDefault="008B5698" w:rsidP="00894B8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 9 месяцев 2020  года</w:t>
            </w:r>
          </w:p>
        </w:tc>
        <w:tc>
          <w:tcPr>
            <w:tcW w:w="1843" w:type="dxa"/>
            <w:gridSpan w:val="2"/>
          </w:tcPr>
          <w:p w:rsidR="008B5698" w:rsidRPr="00F66C4C" w:rsidRDefault="008B5698" w:rsidP="00A366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2020 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80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  <w:gridSpan w:val="2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686B24" w:rsidRPr="00F66C4C" w:rsidTr="009877A2">
        <w:tc>
          <w:tcPr>
            <w:tcW w:w="454" w:type="dxa"/>
          </w:tcPr>
          <w:p w:rsidR="00686B24" w:rsidRPr="00F66C4C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39" w:type="dxa"/>
            <w:gridSpan w:val="4"/>
          </w:tcPr>
          <w:p w:rsidR="00686B24" w:rsidRPr="008B5698" w:rsidRDefault="003E418D" w:rsidP="003E418D">
            <w:pPr>
              <w:pStyle w:val="ConsPlusNormal"/>
              <w:jc w:val="center"/>
              <w:outlineLvl w:val="3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Привилегированные тип</w:t>
            </w:r>
            <w:proofErr w:type="gramStart"/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А</w:t>
            </w:r>
            <w:proofErr w:type="gramEnd"/>
          </w:p>
        </w:tc>
      </w:tr>
      <w:tr w:rsidR="00686B24" w:rsidRPr="00F66C4C" w:rsidTr="009877A2">
        <w:tc>
          <w:tcPr>
            <w:tcW w:w="454" w:type="dxa"/>
          </w:tcPr>
          <w:p w:rsidR="00686B24" w:rsidRPr="00F66C4C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39" w:type="dxa"/>
            <w:gridSpan w:val="4"/>
          </w:tcPr>
          <w:p w:rsidR="00686B24" w:rsidRPr="00F66C4C" w:rsidRDefault="00686B24">
            <w:pPr>
              <w:pStyle w:val="ConsPlusNormal"/>
              <w:jc w:val="center"/>
              <w:outlineLvl w:val="4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I. Сведения об объявленных дивидендах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Размер объявленных дивидендов в расчете на одну акцию, руб.</w:t>
            </w:r>
          </w:p>
        </w:tc>
        <w:tc>
          <w:tcPr>
            <w:tcW w:w="1622" w:type="dxa"/>
            <w:gridSpan w:val="2"/>
          </w:tcPr>
          <w:p w:rsidR="008B5698" w:rsidRPr="008B5698" w:rsidRDefault="008B5698" w:rsidP="00894B85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1,2891</w:t>
            </w:r>
          </w:p>
        </w:tc>
        <w:tc>
          <w:tcPr>
            <w:tcW w:w="1701" w:type="dxa"/>
          </w:tcPr>
          <w:p w:rsidR="008B5698" w:rsidRPr="008B5698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1,93365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622" w:type="dxa"/>
            <w:gridSpan w:val="2"/>
          </w:tcPr>
          <w:p w:rsidR="008B5698" w:rsidRPr="008B5698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19 175 362</w:t>
            </w:r>
          </w:p>
        </w:tc>
        <w:tc>
          <w:tcPr>
            <w:tcW w:w="1701" w:type="dxa"/>
          </w:tcPr>
          <w:p w:rsidR="008B5698" w:rsidRPr="008B5698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28 763 043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Доля объявленных дивидендов в чистой прибыли отчетного периода, за который (по результатам которого) выплачиваются (выплачивались) объявленные дивиденды:</w:t>
            </w:r>
          </w:p>
        </w:tc>
        <w:tc>
          <w:tcPr>
            <w:tcW w:w="1622" w:type="dxa"/>
            <w:gridSpan w:val="2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по данным консолидированной финансовой отчетности (финансовой отчетности), %</w:t>
            </w:r>
          </w:p>
        </w:tc>
        <w:tc>
          <w:tcPr>
            <w:tcW w:w="1622" w:type="dxa"/>
            <w:gridSpan w:val="2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по данным бухгалтерской (финансовой) отчетности, %</w:t>
            </w:r>
          </w:p>
        </w:tc>
        <w:tc>
          <w:tcPr>
            <w:tcW w:w="1622" w:type="dxa"/>
            <w:gridSpan w:val="2"/>
          </w:tcPr>
          <w:p w:rsidR="008B5698" w:rsidRPr="008B5698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2,2775</w:t>
            </w:r>
          </w:p>
        </w:tc>
        <w:tc>
          <w:tcPr>
            <w:tcW w:w="1701" w:type="dxa"/>
          </w:tcPr>
          <w:p w:rsidR="008B5698" w:rsidRPr="008B5698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3,9992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Источник выплаты объявленных дивидендов (чистая прибыль отчетного периода, нераспределенная чистая прибыль прошлых лет, специальный фонд)</w:t>
            </w:r>
          </w:p>
        </w:tc>
        <w:tc>
          <w:tcPr>
            <w:tcW w:w="1622" w:type="dxa"/>
            <w:gridSpan w:val="2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чистая прибыль отчетного периода</w:t>
            </w:r>
          </w:p>
        </w:tc>
        <w:tc>
          <w:tcPr>
            <w:tcW w:w="1701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чистая прибыль отчетного периода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622" w:type="dxa"/>
            <w:gridSpan w:val="2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Внеочередное общее собрание акционеров, 24.12.2020, Протокол№31-вн </w:t>
            </w:r>
          </w:p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Pr="00F66C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26.12.2020г</w:t>
            </w:r>
          </w:p>
        </w:tc>
        <w:tc>
          <w:tcPr>
            <w:tcW w:w="1701" w:type="dxa"/>
          </w:tcPr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Годовое общее собрание акционеров </w:t>
            </w:r>
          </w:p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03.06.2021г</w:t>
            </w:r>
          </w:p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Протокол№32</w:t>
            </w:r>
          </w:p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Pr="00F66C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07.06.2021г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622" w:type="dxa"/>
            <w:gridSpan w:val="2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</w:p>
        </w:tc>
        <w:tc>
          <w:tcPr>
            <w:tcW w:w="1701" w:type="dxa"/>
          </w:tcPr>
          <w:p w:rsidR="008B5698" w:rsidRPr="00F66C4C" w:rsidRDefault="00EB1F3D" w:rsidP="009877A2">
            <w:pPr>
              <w:suppressAutoHyphens/>
              <w:spacing w:line="264" w:lineRule="auto"/>
              <w:ind w:left="-240" w:right="-62"/>
              <w:jc w:val="both"/>
              <w:rPr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1 </w:t>
            </w:r>
            <w:r w:rsidR="008B5698" w:rsidRPr="00F66C4C">
              <w:rPr>
                <w:b/>
                <w:bCs/>
                <w:sz w:val="24"/>
                <w:szCs w:val="24"/>
              </w:rPr>
              <w:t xml:space="preserve"> </w:t>
            </w:r>
            <w:r w:rsidR="008B5698" w:rsidRPr="00F66C4C">
              <w:rPr>
                <w:bCs/>
                <w:sz w:val="24"/>
                <w:szCs w:val="24"/>
              </w:rPr>
              <w:t>14.06.2021 г.;</w:t>
            </w:r>
          </w:p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Срок (дата) выплаты объявленных дивидендов</w:t>
            </w:r>
          </w:p>
        </w:tc>
        <w:tc>
          <w:tcPr>
            <w:tcW w:w="1622" w:type="dxa"/>
            <w:gridSpan w:val="2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Февраль 2021</w:t>
            </w:r>
          </w:p>
        </w:tc>
        <w:tc>
          <w:tcPr>
            <w:tcW w:w="1701" w:type="dxa"/>
          </w:tcPr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08.07.2021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12</w:t>
            </w:r>
          </w:p>
        </w:tc>
        <w:tc>
          <w:tcPr>
            <w:tcW w:w="5216" w:type="dxa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Иные сведения об объявленных дивидендах, указываемые эмитентом по собственному усмотрению</w:t>
            </w:r>
          </w:p>
        </w:tc>
        <w:tc>
          <w:tcPr>
            <w:tcW w:w="1622" w:type="dxa"/>
            <w:gridSpan w:val="2"/>
          </w:tcPr>
          <w:p w:rsidR="008B5698" w:rsidRPr="00F66C4C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6B24" w:rsidRPr="00F66C4C" w:rsidTr="009877A2">
        <w:tc>
          <w:tcPr>
            <w:tcW w:w="454" w:type="dxa"/>
          </w:tcPr>
          <w:p w:rsidR="00686B24" w:rsidRPr="00F66C4C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539" w:type="dxa"/>
            <w:gridSpan w:val="4"/>
          </w:tcPr>
          <w:p w:rsidR="00686B24" w:rsidRPr="00F66C4C" w:rsidRDefault="00686B24" w:rsidP="009877A2">
            <w:pPr>
              <w:pStyle w:val="ConsPlusNormal"/>
              <w:ind w:right="-62"/>
              <w:jc w:val="center"/>
              <w:outlineLvl w:val="4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II. Сведения о выплаченных дивидендах</w:t>
            </w:r>
          </w:p>
        </w:tc>
      </w:tr>
      <w:tr w:rsidR="00EB1F3D" w:rsidRPr="00F66C4C" w:rsidTr="009877A2">
        <w:tc>
          <w:tcPr>
            <w:tcW w:w="454" w:type="dxa"/>
          </w:tcPr>
          <w:p w:rsidR="00EB1F3D" w:rsidRPr="00F66C4C" w:rsidRDefault="00EB1F3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5216" w:type="dxa"/>
          </w:tcPr>
          <w:p w:rsidR="00EB1F3D" w:rsidRPr="00F66C4C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622" w:type="dxa"/>
            <w:gridSpan w:val="2"/>
          </w:tcPr>
          <w:p w:rsidR="00EB1F3D" w:rsidRPr="008B5698" w:rsidRDefault="00EB1F3D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19 175 362</w:t>
            </w:r>
          </w:p>
        </w:tc>
        <w:tc>
          <w:tcPr>
            <w:tcW w:w="1701" w:type="dxa"/>
          </w:tcPr>
          <w:p w:rsidR="00EB1F3D" w:rsidRPr="008B5698" w:rsidRDefault="00EB1F3D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28 763 043</w:t>
            </w:r>
          </w:p>
        </w:tc>
      </w:tr>
      <w:tr w:rsidR="00EB1F3D" w:rsidRPr="00F66C4C" w:rsidTr="009877A2">
        <w:tc>
          <w:tcPr>
            <w:tcW w:w="454" w:type="dxa"/>
          </w:tcPr>
          <w:p w:rsidR="00EB1F3D" w:rsidRPr="00F66C4C" w:rsidRDefault="00EB1F3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216" w:type="dxa"/>
          </w:tcPr>
          <w:p w:rsidR="00EB1F3D" w:rsidRPr="00F66C4C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622" w:type="dxa"/>
            <w:gridSpan w:val="2"/>
          </w:tcPr>
          <w:p w:rsidR="00EB1F3D" w:rsidRPr="008B5698" w:rsidRDefault="00EB1F3D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100%</w:t>
            </w:r>
          </w:p>
        </w:tc>
        <w:tc>
          <w:tcPr>
            <w:tcW w:w="1701" w:type="dxa"/>
          </w:tcPr>
          <w:p w:rsidR="00EB1F3D" w:rsidRPr="008B5698" w:rsidRDefault="00EB1F3D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100%</w:t>
            </w:r>
          </w:p>
        </w:tc>
      </w:tr>
      <w:tr w:rsidR="00EB1F3D" w:rsidRPr="00F66C4C" w:rsidTr="009877A2">
        <w:tc>
          <w:tcPr>
            <w:tcW w:w="454" w:type="dxa"/>
          </w:tcPr>
          <w:p w:rsidR="00EB1F3D" w:rsidRPr="00F66C4C" w:rsidRDefault="00EB1F3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216" w:type="dxa"/>
          </w:tcPr>
          <w:p w:rsidR="00EB1F3D" w:rsidRPr="00F66C4C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Причины невыплаты объявленных дивидендов в случае, если объявленные дивиденды не выплачены или выплачены эмитентом не в полном объеме</w:t>
            </w:r>
          </w:p>
        </w:tc>
        <w:tc>
          <w:tcPr>
            <w:tcW w:w="1622" w:type="dxa"/>
            <w:gridSpan w:val="2"/>
          </w:tcPr>
          <w:p w:rsidR="00EB1F3D" w:rsidRPr="00F66C4C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B1F3D" w:rsidRPr="00F66C4C" w:rsidRDefault="00EB1F3D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1F3D" w:rsidRPr="00F66C4C" w:rsidTr="009877A2">
        <w:tc>
          <w:tcPr>
            <w:tcW w:w="454" w:type="dxa"/>
          </w:tcPr>
          <w:p w:rsidR="00EB1F3D" w:rsidRPr="00F66C4C" w:rsidRDefault="00EB1F3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216" w:type="dxa"/>
          </w:tcPr>
          <w:p w:rsidR="00EB1F3D" w:rsidRPr="00F66C4C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Иные сведения о выплаченных дивидендах, указываемые эмитентом по собственному усмотрению</w:t>
            </w:r>
          </w:p>
        </w:tc>
        <w:tc>
          <w:tcPr>
            <w:tcW w:w="1622" w:type="dxa"/>
            <w:gridSpan w:val="2"/>
          </w:tcPr>
          <w:p w:rsidR="00EB1F3D" w:rsidRPr="00F66C4C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B1F3D" w:rsidRPr="00F66C4C" w:rsidRDefault="00EB1F3D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4609" w:rsidRPr="00F66C4C" w:rsidTr="009877A2">
        <w:tc>
          <w:tcPr>
            <w:tcW w:w="454" w:type="dxa"/>
          </w:tcPr>
          <w:p w:rsidR="00A24609" w:rsidRPr="00F66C4C" w:rsidRDefault="00A24609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39" w:type="dxa"/>
            <w:gridSpan w:val="4"/>
          </w:tcPr>
          <w:p w:rsidR="00A24609" w:rsidRPr="008B5698" w:rsidRDefault="00A24609" w:rsidP="009877A2">
            <w:pPr>
              <w:pStyle w:val="ConsPlusNormal"/>
              <w:ind w:right="-62"/>
              <w:jc w:val="center"/>
              <w:outlineLvl w:val="3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Обыкновенные</w:t>
            </w:r>
          </w:p>
        </w:tc>
      </w:tr>
      <w:tr w:rsidR="00A24609" w:rsidRPr="00F66C4C" w:rsidTr="009877A2">
        <w:tc>
          <w:tcPr>
            <w:tcW w:w="454" w:type="dxa"/>
          </w:tcPr>
          <w:p w:rsidR="00A24609" w:rsidRPr="00F66C4C" w:rsidRDefault="00A24609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39" w:type="dxa"/>
            <w:gridSpan w:val="4"/>
          </w:tcPr>
          <w:p w:rsidR="00A24609" w:rsidRPr="00F66C4C" w:rsidRDefault="00A24609" w:rsidP="009877A2">
            <w:pPr>
              <w:pStyle w:val="ConsPlusNormal"/>
              <w:ind w:right="-62"/>
              <w:jc w:val="center"/>
              <w:outlineLvl w:val="4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I. Сведения об объявленных дивидендах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Размер объявленных дивидендов в расчете на одну акцию, руб.</w:t>
            </w:r>
          </w:p>
        </w:tc>
        <w:tc>
          <w:tcPr>
            <w:tcW w:w="1480" w:type="dxa"/>
          </w:tcPr>
          <w:p w:rsidR="008B5698" w:rsidRPr="008B5698" w:rsidRDefault="008B5698" w:rsidP="004C6B84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1,2891 </w:t>
            </w:r>
          </w:p>
        </w:tc>
        <w:tc>
          <w:tcPr>
            <w:tcW w:w="1843" w:type="dxa"/>
            <w:gridSpan w:val="2"/>
          </w:tcPr>
          <w:p w:rsidR="008B5698" w:rsidRPr="008B5698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1,93365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480" w:type="dxa"/>
          </w:tcPr>
          <w:p w:rsidR="008B5698" w:rsidRPr="008B5698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80 824 638</w:t>
            </w:r>
          </w:p>
        </w:tc>
        <w:tc>
          <w:tcPr>
            <w:tcW w:w="1843" w:type="dxa"/>
            <w:gridSpan w:val="2"/>
          </w:tcPr>
          <w:p w:rsidR="008B5698" w:rsidRPr="008B5698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121 236 957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Доля объявленных дивидендов в чистой прибыли отчетного периода, за который (по результатам которого) выплачиваются (выплачивались) объявленные дивиденды:</w:t>
            </w:r>
          </w:p>
        </w:tc>
        <w:tc>
          <w:tcPr>
            <w:tcW w:w="1480" w:type="dxa"/>
          </w:tcPr>
          <w:p w:rsidR="008B5698" w:rsidRPr="008B5698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gridSpan w:val="2"/>
          </w:tcPr>
          <w:p w:rsidR="008B5698" w:rsidRPr="008B5698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по данным консолидированной финансовой отчетности (финансовой отчетности), %</w:t>
            </w:r>
          </w:p>
        </w:tc>
        <w:tc>
          <w:tcPr>
            <w:tcW w:w="1480" w:type="dxa"/>
          </w:tcPr>
          <w:p w:rsidR="008B5698" w:rsidRPr="008B5698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:rsidR="008B5698" w:rsidRPr="008B5698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по данным бухгалтерской (финансовой) отчетности, %</w:t>
            </w:r>
          </w:p>
        </w:tc>
        <w:tc>
          <w:tcPr>
            <w:tcW w:w="1480" w:type="dxa"/>
          </w:tcPr>
          <w:p w:rsidR="008B5698" w:rsidRPr="008B5698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7,27</w:t>
            </w:r>
          </w:p>
        </w:tc>
        <w:tc>
          <w:tcPr>
            <w:tcW w:w="1843" w:type="dxa"/>
            <w:gridSpan w:val="2"/>
          </w:tcPr>
          <w:p w:rsidR="008B5698" w:rsidRPr="008B5698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16,857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Источник выплаты объявленных дивидендов (чистая прибыль отчетного периода, нераспределенная чистая прибыль прошлых лет, специальный фонд)</w:t>
            </w:r>
          </w:p>
        </w:tc>
        <w:tc>
          <w:tcPr>
            <w:tcW w:w="1480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чистая прибыль отчетного периода</w:t>
            </w:r>
          </w:p>
        </w:tc>
        <w:tc>
          <w:tcPr>
            <w:tcW w:w="1843" w:type="dxa"/>
            <w:gridSpan w:val="2"/>
          </w:tcPr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чистая прибыль </w:t>
            </w:r>
            <w:proofErr w:type="gramStart"/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отчетного</w:t>
            </w:r>
            <w:proofErr w:type="gramEnd"/>
          </w:p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года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480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Внеочередное общее собрание акционеров, 24.12.2020, Протокол №31-вн</w:t>
            </w:r>
          </w:p>
        </w:tc>
        <w:tc>
          <w:tcPr>
            <w:tcW w:w="1843" w:type="dxa"/>
            <w:gridSpan w:val="2"/>
          </w:tcPr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Годовое общее собрание акционеров </w:t>
            </w:r>
          </w:p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03.06.2021г</w:t>
            </w:r>
          </w:p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Протокол№32</w:t>
            </w:r>
          </w:p>
          <w:p w:rsidR="008B5698" w:rsidRPr="00F66C4C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Pr="00F66C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07.06.2021г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480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</w:p>
        </w:tc>
        <w:tc>
          <w:tcPr>
            <w:tcW w:w="1843" w:type="dxa"/>
            <w:gridSpan w:val="2"/>
          </w:tcPr>
          <w:p w:rsidR="008B5698" w:rsidRPr="00F66C4C" w:rsidRDefault="008B5698" w:rsidP="00B746B5">
            <w:pPr>
              <w:suppressAutoHyphens/>
              <w:spacing w:line="264" w:lineRule="auto"/>
              <w:ind w:left="-240"/>
              <w:jc w:val="both"/>
              <w:rPr>
                <w:bCs/>
                <w:sz w:val="24"/>
                <w:szCs w:val="24"/>
              </w:rPr>
            </w:pPr>
            <w:r w:rsidRPr="00F66C4C">
              <w:rPr>
                <w:b/>
                <w:bCs/>
                <w:sz w:val="24"/>
                <w:szCs w:val="24"/>
              </w:rPr>
              <w:t xml:space="preserve">14 </w:t>
            </w:r>
            <w:r w:rsidRPr="00F66C4C">
              <w:rPr>
                <w:bCs/>
                <w:sz w:val="24"/>
                <w:szCs w:val="24"/>
              </w:rPr>
              <w:t>14.06.2021 г.;</w:t>
            </w:r>
          </w:p>
          <w:p w:rsidR="008B5698" w:rsidRPr="00F66C4C" w:rsidRDefault="008B5698" w:rsidP="00B746B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Срок (дата) выплаты объявленных дивидендов</w:t>
            </w:r>
          </w:p>
        </w:tc>
        <w:tc>
          <w:tcPr>
            <w:tcW w:w="1480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Февраль 2021</w:t>
            </w:r>
          </w:p>
        </w:tc>
        <w:tc>
          <w:tcPr>
            <w:tcW w:w="1843" w:type="dxa"/>
            <w:gridSpan w:val="2"/>
          </w:tcPr>
          <w:p w:rsidR="008B5698" w:rsidRPr="00F66C4C" w:rsidRDefault="008B5698" w:rsidP="00B746B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08.07.2021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Иные сведения об объявленных дивидендах, указываемые эмитентом по собственному усмотрению</w:t>
            </w:r>
          </w:p>
        </w:tc>
        <w:tc>
          <w:tcPr>
            <w:tcW w:w="1480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4609" w:rsidRPr="00F66C4C" w:rsidTr="009877A2">
        <w:tc>
          <w:tcPr>
            <w:tcW w:w="454" w:type="dxa"/>
          </w:tcPr>
          <w:p w:rsidR="00A24609" w:rsidRPr="00F66C4C" w:rsidRDefault="00A24609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539" w:type="dxa"/>
            <w:gridSpan w:val="4"/>
          </w:tcPr>
          <w:p w:rsidR="00A24609" w:rsidRPr="00F66C4C" w:rsidRDefault="00A24609" w:rsidP="00A36510">
            <w:pPr>
              <w:pStyle w:val="ConsPlusNormal"/>
              <w:jc w:val="center"/>
              <w:outlineLvl w:val="4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II. Сведения о выплаченных дивидендах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480" w:type="dxa"/>
          </w:tcPr>
          <w:p w:rsidR="008B5698" w:rsidRPr="008B5698" w:rsidRDefault="008B5698" w:rsidP="00AF586E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80 557 916.69</w:t>
            </w:r>
          </w:p>
        </w:tc>
        <w:tc>
          <w:tcPr>
            <w:tcW w:w="1843" w:type="dxa"/>
            <w:gridSpan w:val="2"/>
          </w:tcPr>
          <w:p w:rsidR="008B5698" w:rsidRPr="008B5698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120 836 875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480" w:type="dxa"/>
          </w:tcPr>
          <w:p w:rsidR="008B5698" w:rsidRPr="008B5698" w:rsidRDefault="008B5698" w:rsidP="00AF586E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99,67</w:t>
            </w:r>
          </w:p>
        </w:tc>
        <w:tc>
          <w:tcPr>
            <w:tcW w:w="1843" w:type="dxa"/>
            <w:gridSpan w:val="2"/>
          </w:tcPr>
          <w:p w:rsidR="008B5698" w:rsidRPr="008B5698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B569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99,67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Причины невыплаты объявленных дивидендов в случае, если объявленные дивиденды не выплачены или выплачены эмитентом не в полном объеме</w:t>
            </w:r>
          </w:p>
        </w:tc>
        <w:tc>
          <w:tcPr>
            <w:tcW w:w="1480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Отсутствие в реестре акционеров актуальных данных по лицевым счетам акционеров</w:t>
            </w:r>
          </w:p>
        </w:tc>
        <w:tc>
          <w:tcPr>
            <w:tcW w:w="1843" w:type="dxa"/>
            <w:gridSpan w:val="2"/>
          </w:tcPr>
          <w:p w:rsidR="008B5698" w:rsidRPr="00F66C4C" w:rsidRDefault="008B5698" w:rsidP="00B746B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Отсутствие в реестре акционеров актуальных данных по лицевым счетам акционеров</w:t>
            </w:r>
          </w:p>
        </w:tc>
      </w:tr>
      <w:tr w:rsidR="008B5698" w:rsidRPr="00F66C4C" w:rsidTr="009877A2">
        <w:tc>
          <w:tcPr>
            <w:tcW w:w="454" w:type="dxa"/>
          </w:tcPr>
          <w:p w:rsidR="008B5698" w:rsidRPr="00F66C4C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216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F66C4C">
              <w:rPr>
                <w:rFonts w:ascii="Times New Roman" w:hAnsi="Times New Roman" w:cs="Times New Roman"/>
                <w:sz w:val="24"/>
                <w:szCs w:val="24"/>
              </w:rPr>
              <w:t>Иные сведения о выплаченных дивидендах, указываемые эмитентом по собственному усмотрению</w:t>
            </w:r>
          </w:p>
        </w:tc>
        <w:tc>
          <w:tcPr>
            <w:tcW w:w="1480" w:type="dxa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:rsidR="008B5698" w:rsidRPr="00F66C4C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 Сведения об организациях, осуществляющих учет прав на эмиссионные ценные бумаги эмитента</w:t>
      </w:r>
    </w:p>
    <w:p w:rsidR="00851AF1" w:rsidRPr="00F66C4C" w:rsidRDefault="00851AF1" w:rsidP="00851AF1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регистраторе</w:t>
      </w:r>
    </w:p>
    <w:p w:rsidR="00851AF1" w:rsidRPr="00F66C4C" w:rsidRDefault="00851AF1" w:rsidP="00851AF1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ВТБ Регистратор</w:t>
      </w:r>
    </w:p>
    <w:p w:rsidR="00851AF1" w:rsidRPr="00F66C4C" w:rsidRDefault="00851AF1" w:rsidP="00851AF1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ВТБ Регистратор</w:t>
      </w:r>
    </w:p>
    <w:p w:rsidR="00851AF1" w:rsidRPr="00F66C4C" w:rsidRDefault="00851AF1" w:rsidP="00851AF1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127015, г. Москва, ул. Правды, д.23</w:t>
      </w:r>
    </w:p>
    <w:p w:rsidR="00851AF1" w:rsidRPr="00F66C4C" w:rsidRDefault="00851AF1" w:rsidP="00851AF1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5610083568</w:t>
      </w:r>
    </w:p>
    <w:p w:rsidR="00851AF1" w:rsidRPr="00F66C4C" w:rsidRDefault="00851AF1" w:rsidP="00851AF1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1045605469744</w:t>
      </w:r>
    </w:p>
    <w:p w:rsidR="00851AF1" w:rsidRPr="00F66C4C" w:rsidRDefault="00851AF1" w:rsidP="00851AF1">
      <w:pPr>
        <w:pStyle w:val="SubHeading"/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851AF1" w:rsidRPr="00F66C4C" w:rsidRDefault="00851AF1" w:rsidP="00851AF1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Номер:</w:t>
      </w:r>
      <w:r w:rsidRPr="00F66C4C">
        <w:rPr>
          <w:rStyle w:val="Subst"/>
          <w:bCs/>
          <w:iCs/>
          <w:sz w:val="24"/>
          <w:szCs w:val="24"/>
        </w:rPr>
        <w:t xml:space="preserve"> 045-13970-000001</w:t>
      </w:r>
    </w:p>
    <w:p w:rsidR="00851AF1" w:rsidRPr="00F66C4C" w:rsidRDefault="00851AF1" w:rsidP="00851AF1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Дата выдачи:</w:t>
      </w:r>
      <w:r w:rsidRPr="00F66C4C">
        <w:rPr>
          <w:rStyle w:val="Subst"/>
          <w:bCs/>
          <w:iCs/>
          <w:sz w:val="24"/>
          <w:szCs w:val="24"/>
        </w:rPr>
        <w:t xml:space="preserve"> 21.02.2008</w:t>
      </w:r>
    </w:p>
    <w:p w:rsidR="00851AF1" w:rsidRPr="00F66C4C" w:rsidRDefault="00851AF1" w:rsidP="00851AF1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Дата окончания действия:</w:t>
      </w:r>
    </w:p>
    <w:p w:rsidR="00851AF1" w:rsidRPr="00F66C4C" w:rsidRDefault="00851AF1" w:rsidP="00851AF1">
      <w:pPr>
        <w:ind w:left="8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Бессрочная</w:t>
      </w:r>
    </w:p>
    <w:p w:rsidR="00851AF1" w:rsidRPr="00F66C4C" w:rsidRDefault="00851AF1" w:rsidP="00851AF1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Наименование органа, выдавшего лицензию:</w:t>
      </w:r>
      <w:r w:rsidRPr="00F66C4C">
        <w:rPr>
          <w:rStyle w:val="Subst"/>
          <w:bCs/>
          <w:iCs/>
          <w:sz w:val="24"/>
          <w:szCs w:val="24"/>
        </w:rPr>
        <w:t xml:space="preserve"> ФСФР России</w:t>
      </w:r>
    </w:p>
    <w:p w:rsidR="00851AF1" w:rsidRPr="00F66C4C" w:rsidRDefault="00851AF1" w:rsidP="00851AF1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Дата, с которой регистратор осуществляет ведение реестра  владельцев ценных бумаг эмитента:</w:t>
      </w:r>
      <w:r w:rsidRPr="00F66C4C">
        <w:rPr>
          <w:rStyle w:val="Subst"/>
          <w:bCs/>
          <w:iCs/>
          <w:sz w:val="24"/>
          <w:szCs w:val="24"/>
        </w:rPr>
        <w:t xml:space="preserve"> 20.02.2017</w:t>
      </w:r>
    </w:p>
    <w:p w:rsidR="00686B24" w:rsidRPr="00F66C4C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lastRenderedPageBreak/>
        <w:t>4.5.2. Сведения о депозитарии, осуществляющем централизованный учет прав на ценные бумаги эмитента</w:t>
      </w:r>
    </w:p>
    <w:p w:rsidR="00B56B75" w:rsidRPr="00F66C4C" w:rsidRDefault="00851AF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9" w:name="P1038"/>
      <w:bookmarkEnd w:id="19"/>
      <w:r w:rsidRPr="00F66C4C">
        <w:rPr>
          <w:rFonts w:ascii="Times New Roman" w:hAnsi="Times New Roman" w:cs="Times New Roman"/>
          <w:b/>
          <w:i/>
          <w:sz w:val="24"/>
          <w:szCs w:val="24"/>
        </w:rPr>
        <w:t>Централизованный учет прав на ценные бумаги эмитента не осуществляется.</w:t>
      </w:r>
    </w:p>
    <w:p w:rsidR="00877406" w:rsidRPr="00F66C4C" w:rsidRDefault="00877406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9877A2" w:rsidRDefault="009877A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4.6. Информация об аудиторе эмитента</w:t>
      </w:r>
    </w:p>
    <w:p w:rsidR="00877406" w:rsidRPr="00F66C4C" w:rsidRDefault="00877406" w:rsidP="00851AF1">
      <w:pPr>
        <w:ind w:left="200"/>
        <w:rPr>
          <w:sz w:val="24"/>
          <w:szCs w:val="24"/>
        </w:rPr>
      </w:pP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".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r w:rsidR="00944518" w:rsidRPr="00F66C4C">
        <w:rPr>
          <w:rStyle w:val="Subst"/>
          <w:bCs/>
          <w:iCs/>
          <w:sz w:val="24"/>
          <w:szCs w:val="24"/>
        </w:rPr>
        <w:t xml:space="preserve">634028, </w:t>
      </w:r>
      <w:r w:rsidRPr="00F66C4C">
        <w:rPr>
          <w:rStyle w:val="Subst"/>
          <w:bCs/>
          <w:iCs/>
          <w:sz w:val="24"/>
          <w:szCs w:val="24"/>
        </w:rPr>
        <w:t xml:space="preserve"> Томск, ул. </w:t>
      </w:r>
      <w:proofErr w:type="gramStart"/>
      <w:r w:rsidRPr="00F66C4C">
        <w:rPr>
          <w:rStyle w:val="Subst"/>
          <w:bCs/>
          <w:iCs/>
          <w:sz w:val="24"/>
          <w:szCs w:val="24"/>
        </w:rPr>
        <w:t>Учебная</w:t>
      </w:r>
      <w:proofErr w:type="gramEnd"/>
      <w:r w:rsidRPr="00F66C4C">
        <w:rPr>
          <w:rStyle w:val="Subst"/>
          <w:bCs/>
          <w:iCs/>
          <w:sz w:val="24"/>
          <w:szCs w:val="24"/>
        </w:rPr>
        <w:t>, дом 7/1, кв.1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</w:t>
      </w:r>
      <w:r w:rsidR="00944518" w:rsidRPr="00F66C4C">
        <w:rPr>
          <w:rStyle w:val="Subst"/>
          <w:bCs/>
          <w:iCs/>
          <w:sz w:val="24"/>
          <w:szCs w:val="24"/>
        </w:rPr>
        <w:t>414877</w:t>
      </w:r>
    </w:p>
    <w:p w:rsidR="00851AF1" w:rsidRPr="00F66C4C" w:rsidRDefault="00851AF1" w:rsidP="009877A2">
      <w:pPr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1167031076134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sz w:val="24"/>
          <w:szCs w:val="24"/>
        </w:rPr>
        <w:t>Тел</w:t>
      </w:r>
      <w:r w:rsidR="00944518" w:rsidRPr="00F66C4C">
        <w:rPr>
          <w:sz w:val="24"/>
          <w:szCs w:val="24"/>
        </w:rPr>
        <w:t>/факс</w:t>
      </w:r>
      <w:r w:rsidRPr="00F66C4C">
        <w:rPr>
          <w:sz w:val="24"/>
          <w:szCs w:val="24"/>
        </w:rPr>
        <w:t>:</w:t>
      </w:r>
      <w:r w:rsidRPr="00F66C4C">
        <w:rPr>
          <w:rStyle w:val="Subst"/>
          <w:bCs/>
          <w:iCs/>
          <w:sz w:val="24"/>
          <w:szCs w:val="24"/>
        </w:rPr>
        <w:t xml:space="preserve"> (3822) 46-96-60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sz w:val="24"/>
          <w:szCs w:val="24"/>
        </w:rPr>
        <w:t>Адрес электронной почты:</w:t>
      </w:r>
      <w:r w:rsidRPr="00F66C4C">
        <w:rPr>
          <w:rStyle w:val="Subst"/>
          <w:bCs/>
          <w:iCs/>
          <w:sz w:val="24"/>
          <w:szCs w:val="24"/>
        </w:rPr>
        <w:t xml:space="preserve"> auditsistem@yandex.ru</w:t>
      </w:r>
    </w:p>
    <w:p w:rsidR="00851AF1" w:rsidRPr="00F66C4C" w:rsidRDefault="00851AF1" w:rsidP="009877A2">
      <w:pPr>
        <w:rPr>
          <w:sz w:val="24"/>
          <w:szCs w:val="24"/>
        </w:rPr>
      </w:pPr>
    </w:p>
    <w:p w:rsidR="00851AF1" w:rsidRPr="00F66C4C" w:rsidRDefault="00851AF1" w:rsidP="009877A2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 xml:space="preserve">Данные о членстве аудитора в </w:t>
      </w:r>
      <w:proofErr w:type="spellStart"/>
      <w:r w:rsidRPr="00F66C4C">
        <w:rPr>
          <w:sz w:val="24"/>
          <w:szCs w:val="24"/>
        </w:rPr>
        <w:t>саморегулируемых</w:t>
      </w:r>
      <w:proofErr w:type="spellEnd"/>
      <w:r w:rsidRPr="00F66C4C">
        <w:rPr>
          <w:sz w:val="24"/>
          <w:szCs w:val="24"/>
        </w:rPr>
        <w:t xml:space="preserve"> организациях аудиторов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sz w:val="24"/>
          <w:szCs w:val="24"/>
        </w:rPr>
        <w:t>Полное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Саморегулируемая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организация аудиторов Ассоциация  "Содружество",  ОРНЗ 11</w:t>
      </w:r>
      <w:r w:rsidR="005C6BDF" w:rsidRPr="00F66C4C">
        <w:rPr>
          <w:rStyle w:val="Subst"/>
          <w:bCs/>
          <w:iCs/>
          <w:sz w:val="24"/>
          <w:szCs w:val="24"/>
        </w:rPr>
        <w:t xml:space="preserve"> </w:t>
      </w:r>
      <w:r w:rsidR="00F02109" w:rsidRPr="00F66C4C">
        <w:rPr>
          <w:rStyle w:val="Subst"/>
          <w:bCs/>
          <w:iCs/>
          <w:sz w:val="24"/>
          <w:szCs w:val="24"/>
        </w:rPr>
        <w:t>706040135</w:t>
      </w:r>
    </w:p>
    <w:p w:rsidR="00851AF1" w:rsidRPr="00F66C4C" w:rsidRDefault="00851AF1" w:rsidP="009877A2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851AF1" w:rsidRPr="00F66C4C" w:rsidRDefault="00F02109" w:rsidP="009877A2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119192</w:t>
      </w:r>
      <w:r w:rsidR="00851AF1" w:rsidRPr="00F66C4C">
        <w:rPr>
          <w:rStyle w:val="Subst"/>
          <w:bCs/>
          <w:iCs/>
          <w:sz w:val="24"/>
          <w:szCs w:val="24"/>
        </w:rPr>
        <w:t xml:space="preserve">, Москва, </w:t>
      </w:r>
      <w:r w:rsidRPr="00F66C4C">
        <w:rPr>
          <w:rStyle w:val="Subst"/>
          <w:bCs/>
          <w:iCs/>
          <w:sz w:val="24"/>
          <w:szCs w:val="24"/>
        </w:rPr>
        <w:t>проспект Мичуринский, д.21, к.4</w:t>
      </w:r>
    </w:p>
    <w:p w:rsidR="00851AF1" w:rsidRPr="00F66C4C" w:rsidRDefault="00851AF1" w:rsidP="009877A2">
      <w:pPr>
        <w:rPr>
          <w:sz w:val="24"/>
          <w:szCs w:val="24"/>
        </w:rPr>
      </w:pPr>
    </w:p>
    <w:p w:rsidR="00851AF1" w:rsidRPr="00F66C4C" w:rsidRDefault="00851AF1" w:rsidP="009877A2">
      <w:pPr>
        <w:rPr>
          <w:sz w:val="24"/>
          <w:szCs w:val="24"/>
        </w:rPr>
      </w:pP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Факторов, которые могут оказать влияние на независимость аудитора от эмитента, в том числе у существенных интересов, связывающих аудитора с эмитентом, нет</w:t>
      </w:r>
    </w:p>
    <w:p w:rsidR="00851AF1" w:rsidRPr="00F66C4C" w:rsidRDefault="00851AF1" w:rsidP="009877A2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Порядок выбора аудитора эмитента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Наличие процедуры тендера, связанного с выбором аудитора, не предусмотрено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sz w:val="24"/>
          <w:szCs w:val="24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Кандидатура аудитора выдвинута советом директоров и утверждена общим собранием акционеров.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Работ аудитора, в рамках специальных аудиторских заданий, не проводилось</w:t>
      </w:r>
    </w:p>
    <w:p w:rsidR="00851AF1" w:rsidRPr="00F66C4C" w:rsidRDefault="007E5773" w:rsidP="009877A2">
      <w:pPr>
        <w:rPr>
          <w:sz w:val="24"/>
          <w:szCs w:val="24"/>
        </w:rPr>
      </w:pPr>
      <w:r w:rsidRPr="00F66C4C">
        <w:rPr>
          <w:sz w:val="24"/>
          <w:szCs w:val="24"/>
        </w:rPr>
        <w:t>Ф</w:t>
      </w:r>
      <w:r w:rsidR="00851AF1" w:rsidRPr="00F66C4C">
        <w:rPr>
          <w:sz w:val="24"/>
          <w:szCs w:val="24"/>
        </w:rPr>
        <w:t>актический размер вознаграждения, выплаченного эмитентом аудитору по итогам последнего завершенного отчетного года,</w:t>
      </w:r>
      <w:r w:rsidRPr="00F66C4C">
        <w:rPr>
          <w:sz w:val="24"/>
          <w:szCs w:val="24"/>
        </w:rPr>
        <w:t xml:space="preserve"> составил </w:t>
      </w:r>
      <w:r w:rsidR="00F02109" w:rsidRPr="00F66C4C">
        <w:rPr>
          <w:rStyle w:val="Subst"/>
          <w:bCs/>
          <w:iCs/>
          <w:sz w:val="24"/>
          <w:szCs w:val="24"/>
        </w:rPr>
        <w:t>352 000</w:t>
      </w:r>
      <w:r w:rsidR="00851AF1" w:rsidRPr="00F66C4C">
        <w:rPr>
          <w:rStyle w:val="Subst"/>
          <w:bCs/>
          <w:iCs/>
          <w:sz w:val="24"/>
          <w:szCs w:val="24"/>
        </w:rPr>
        <w:t xml:space="preserve"> рублей</w:t>
      </w:r>
    </w:p>
    <w:p w:rsidR="00851AF1" w:rsidRPr="00F66C4C" w:rsidRDefault="00851AF1" w:rsidP="009877A2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Отсроченных и просроченных платежей за оказанные аудитором услуги нет</w:t>
      </w:r>
    </w:p>
    <w:p w:rsidR="00851AF1" w:rsidRPr="00F66C4C" w:rsidRDefault="00851AF1" w:rsidP="009877A2">
      <w:pPr>
        <w:rPr>
          <w:sz w:val="24"/>
          <w:szCs w:val="24"/>
        </w:rPr>
      </w:pPr>
    </w:p>
    <w:p w:rsidR="00686B24" w:rsidRPr="00F66C4C" w:rsidRDefault="0030055F" w:rsidP="009877A2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А</w:t>
      </w:r>
      <w:r w:rsidR="00686B24"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удитором проводилась 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проверка </w:t>
      </w:r>
      <w:r w:rsidR="00686B24" w:rsidRPr="00F66C4C">
        <w:rPr>
          <w:rFonts w:ascii="Times New Roman" w:hAnsi="Times New Roman" w:cs="Times New Roman"/>
          <w:b/>
          <w:i/>
          <w:sz w:val="24"/>
          <w:szCs w:val="24"/>
        </w:rPr>
        <w:t>бухгалтерск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>ой</w:t>
      </w:r>
      <w:r w:rsidR="00686B24"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 (финансов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>ой</w:t>
      </w:r>
      <w:r w:rsidR="00686B24" w:rsidRPr="00F66C4C">
        <w:rPr>
          <w:rFonts w:ascii="Times New Roman" w:hAnsi="Times New Roman" w:cs="Times New Roman"/>
          <w:b/>
          <w:i/>
          <w:sz w:val="24"/>
          <w:szCs w:val="24"/>
        </w:rPr>
        <w:t>) отчетност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>и за 2019, 2020, 2021 год.</w:t>
      </w:r>
      <w:r w:rsidR="00686B24"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F66C4C" w:rsidRDefault="00147E31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86B24" w:rsidRPr="00F66C4C">
        <w:rPr>
          <w:rFonts w:ascii="Times New Roman" w:hAnsi="Times New Roman" w:cs="Times New Roman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686B24" w:rsidRPr="00F66C4C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55D8A" w:rsidRPr="00F66C4C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 xml:space="preserve">5.1. </w:t>
      </w:r>
      <w:r w:rsidR="00B55D8A" w:rsidRPr="00F66C4C">
        <w:rPr>
          <w:rFonts w:ascii="Times New Roman" w:hAnsi="Times New Roman" w:cs="Times New Roman"/>
          <w:b/>
          <w:i/>
          <w:sz w:val="24"/>
          <w:szCs w:val="24"/>
        </w:rPr>
        <w:t>Эмитент не составляет консолидированную отчетность.</w:t>
      </w:r>
      <w:r w:rsidR="00B55D8A" w:rsidRPr="00F66C4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6B24" w:rsidRPr="00B55D8A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</w:rPr>
      </w:pPr>
      <w:r w:rsidRPr="00F66C4C">
        <w:rPr>
          <w:rFonts w:ascii="Times New Roman" w:hAnsi="Times New Roman" w:cs="Times New Roman"/>
          <w:sz w:val="24"/>
          <w:szCs w:val="24"/>
        </w:rPr>
        <w:t xml:space="preserve">5.2. 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>Бухгалтерская (финансовая) отчетность</w:t>
      </w:r>
      <w:r w:rsidR="00B55D8A"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 опубликована на странице эмитента в сети Интернет: </w:t>
      </w:r>
      <w:r w:rsidR="00B55D8A" w:rsidRPr="00F66C4C">
        <w:rPr>
          <w:rFonts w:ascii="Times New Roman" w:hAnsi="Times New Roman" w:cs="Times New Roman"/>
          <w:b/>
          <w:bCs/>
          <w:sz w:val="24"/>
          <w:szCs w:val="24"/>
        </w:rPr>
        <w:t>disclosure.1</w:t>
      </w:r>
      <w:r w:rsidR="00B55D8A" w:rsidRPr="004D0BED">
        <w:rPr>
          <w:b/>
          <w:bCs/>
          <w:sz w:val="24"/>
          <w:szCs w:val="24"/>
        </w:rPr>
        <w:t>prime.ru/</w:t>
      </w:r>
      <w:proofErr w:type="spellStart"/>
      <w:r w:rsidR="00B55D8A" w:rsidRPr="004D0BED">
        <w:rPr>
          <w:b/>
          <w:bCs/>
          <w:sz w:val="24"/>
          <w:szCs w:val="24"/>
        </w:rPr>
        <w:t>portal</w:t>
      </w:r>
      <w:proofErr w:type="spellEnd"/>
      <w:r w:rsidR="00B55D8A" w:rsidRPr="004D0BED">
        <w:rPr>
          <w:b/>
          <w:bCs/>
          <w:sz w:val="24"/>
          <w:szCs w:val="24"/>
        </w:rPr>
        <w:t>/default.aspx?emld=7014036553</w:t>
      </w:r>
    </w:p>
    <w:sectPr w:rsidR="00686B24" w:rsidRPr="00B55D8A" w:rsidSect="003E74EF"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475F" w:rsidRDefault="00F1475F" w:rsidP="00686B24">
      <w:r>
        <w:separator/>
      </w:r>
    </w:p>
  </w:endnote>
  <w:endnote w:type="continuationSeparator" w:id="0">
    <w:p w:rsidR="00F1475F" w:rsidRDefault="00F1475F" w:rsidP="00686B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88177"/>
      <w:docPartObj>
        <w:docPartGallery w:val="Page Numbers (Bottom of Page)"/>
        <w:docPartUnique/>
      </w:docPartObj>
    </w:sdtPr>
    <w:sdtContent>
      <w:p w:rsidR="00590A69" w:rsidRDefault="00590A69">
        <w:pPr>
          <w:pStyle w:val="af1"/>
          <w:jc w:val="right"/>
        </w:pPr>
        <w:fldSimple w:instr=" PAGE   \* MERGEFORMAT ">
          <w:r w:rsidR="00D77A0B">
            <w:rPr>
              <w:noProof/>
            </w:rPr>
            <w:t>3</w:t>
          </w:r>
        </w:fldSimple>
      </w:p>
    </w:sdtContent>
  </w:sdt>
  <w:p w:rsidR="00590A69" w:rsidRDefault="00590A69">
    <w:pPr>
      <w:pStyle w:val="af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475F" w:rsidRDefault="00F1475F" w:rsidP="00686B24">
      <w:r>
        <w:separator/>
      </w:r>
    </w:p>
  </w:footnote>
  <w:footnote w:type="continuationSeparator" w:id="0">
    <w:p w:rsidR="00F1475F" w:rsidRDefault="00F1475F" w:rsidP="00686B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42F63"/>
    <w:multiLevelType w:val="multilevel"/>
    <w:tmpl w:val="B164DA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86B24"/>
    <w:rsid w:val="00077361"/>
    <w:rsid w:val="00097BBD"/>
    <w:rsid w:val="000C04F8"/>
    <w:rsid w:val="000D0202"/>
    <w:rsid w:val="000D5C88"/>
    <w:rsid w:val="00103B51"/>
    <w:rsid w:val="00147E31"/>
    <w:rsid w:val="00174E39"/>
    <w:rsid w:val="0018721E"/>
    <w:rsid w:val="001914C1"/>
    <w:rsid w:val="001E48E0"/>
    <w:rsid w:val="001E7F34"/>
    <w:rsid w:val="001F3211"/>
    <w:rsid w:val="00203868"/>
    <w:rsid w:val="0020595A"/>
    <w:rsid w:val="00223F2D"/>
    <w:rsid w:val="0027046D"/>
    <w:rsid w:val="0029047F"/>
    <w:rsid w:val="002B1310"/>
    <w:rsid w:val="002C78BD"/>
    <w:rsid w:val="0030055F"/>
    <w:rsid w:val="00315238"/>
    <w:rsid w:val="0032261F"/>
    <w:rsid w:val="00322AB6"/>
    <w:rsid w:val="0034368A"/>
    <w:rsid w:val="00376B09"/>
    <w:rsid w:val="00396B56"/>
    <w:rsid w:val="003A4C2D"/>
    <w:rsid w:val="003E418D"/>
    <w:rsid w:val="003E74EF"/>
    <w:rsid w:val="0040050A"/>
    <w:rsid w:val="00461A30"/>
    <w:rsid w:val="004719AC"/>
    <w:rsid w:val="004A217E"/>
    <w:rsid w:val="004C6B84"/>
    <w:rsid w:val="004D0BED"/>
    <w:rsid w:val="004D56B3"/>
    <w:rsid w:val="00506769"/>
    <w:rsid w:val="00590A69"/>
    <w:rsid w:val="00593F7F"/>
    <w:rsid w:val="005C6BDF"/>
    <w:rsid w:val="0061122B"/>
    <w:rsid w:val="0066572B"/>
    <w:rsid w:val="00686B24"/>
    <w:rsid w:val="00691E3F"/>
    <w:rsid w:val="006D2ABA"/>
    <w:rsid w:val="006D465B"/>
    <w:rsid w:val="00700663"/>
    <w:rsid w:val="00743271"/>
    <w:rsid w:val="00796A1F"/>
    <w:rsid w:val="007B3476"/>
    <w:rsid w:val="007E5773"/>
    <w:rsid w:val="00812D19"/>
    <w:rsid w:val="008502FD"/>
    <w:rsid w:val="00851AF1"/>
    <w:rsid w:val="00877406"/>
    <w:rsid w:val="00894B85"/>
    <w:rsid w:val="008B5698"/>
    <w:rsid w:val="008C2BEA"/>
    <w:rsid w:val="008C4BFC"/>
    <w:rsid w:val="00907339"/>
    <w:rsid w:val="00944518"/>
    <w:rsid w:val="009750EF"/>
    <w:rsid w:val="009877A2"/>
    <w:rsid w:val="009A4CB3"/>
    <w:rsid w:val="009A5BAF"/>
    <w:rsid w:val="009B125D"/>
    <w:rsid w:val="00A24596"/>
    <w:rsid w:val="00A24609"/>
    <w:rsid w:val="00A36510"/>
    <w:rsid w:val="00A36667"/>
    <w:rsid w:val="00A868E0"/>
    <w:rsid w:val="00AF0A22"/>
    <w:rsid w:val="00AF586E"/>
    <w:rsid w:val="00B1311F"/>
    <w:rsid w:val="00B376A6"/>
    <w:rsid w:val="00B55D8A"/>
    <w:rsid w:val="00B56B75"/>
    <w:rsid w:val="00B746B5"/>
    <w:rsid w:val="00BD0C02"/>
    <w:rsid w:val="00C230C6"/>
    <w:rsid w:val="00C37E02"/>
    <w:rsid w:val="00C45C36"/>
    <w:rsid w:val="00C87C61"/>
    <w:rsid w:val="00CA0A63"/>
    <w:rsid w:val="00CA696A"/>
    <w:rsid w:val="00CF6132"/>
    <w:rsid w:val="00D05FB6"/>
    <w:rsid w:val="00D1431D"/>
    <w:rsid w:val="00D41939"/>
    <w:rsid w:val="00D77A0B"/>
    <w:rsid w:val="00DA2ABE"/>
    <w:rsid w:val="00DE1360"/>
    <w:rsid w:val="00DF2DC7"/>
    <w:rsid w:val="00E92309"/>
    <w:rsid w:val="00E95F9B"/>
    <w:rsid w:val="00EA6C67"/>
    <w:rsid w:val="00EB1F3D"/>
    <w:rsid w:val="00ED4F03"/>
    <w:rsid w:val="00F02109"/>
    <w:rsid w:val="00F1475F"/>
    <w:rsid w:val="00F66C4C"/>
    <w:rsid w:val="00F902A1"/>
    <w:rsid w:val="00FB58E1"/>
    <w:rsid w:val="00FF4B77"/>
    <w:rsid w:val="00FF7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4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461A30"/>
    <w:pPr>
      <w:widowControl w:val="0"/>
      <w:adjustRightInd w:val="0"/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61A30"/>
    <w:pPr>
      <w:widowControl w:val="0"/>
      <w:adjustRightInd w:val="0"/>
      <w:spacing w:before="240" w:after="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686B24"/>
  </w:style>
  <w:style w:type="character" w:customStyle="1" w:styleId="a4">
    <w:name w:val="Текст сноски Знак"/>
    <w:basedOn w:val="a0"/>
    <w:link w:val="a3"/>
    <w:uiPriority w:val="99"/>
    <w:rsid w:val="00686B2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rsid w:val="00686B24"/>
    <w:rPr>
      <w:rFonts w:cs="Times New Roman"/>
      <w:vertAlign w:val="superscript"/>
    </w:rPr>
  </w:style>
  <w:style w:type="paragraph" w:customStyle="1" w:styleId="ConsPlusNormal">
    <w:name w:val="ConsPlusNormal"/>
    <w:rsid w:val="00686B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4D0BED"/>
    <w:rPr>
      <w:b/>
      <w:i/>
    </w:rPr>
  </w:style>
  <w:style w:type="paragraph" w:customStyle="1" w:styleId="SubHeading">
    <w:name w:val="Sub Heading"/>
    <w:uiPriority w:val="99"/>
    <w:rsid w:val="0074327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ody Text"/>
    <w:basedOn w:val="a"/>
    <w:link w:val="a7"/>
    <w:rsid w:val="00743271"/>
    <w:pPr>
      <w:autoSpaceDE/>
      <w:autoSpaceDN/>
    </w:pPr>
    <w:rPr>
      <w:sz w:val="28"/>
      <w:szCs w:val="28"/>
      <w:lang w:val="en-US"/>
    </w:rPr>
  </w:style>
  <w:style w:type="character" w:customStyle="1" w:styleId="a7">
    <w:name w:val="Основной текст Знак"/>
    <w:basedOn w:val="a0"/>
    <w:link w:val="a6"/>
    <w:rsid w:val="00743271"/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C87C61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C87C6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691E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461A3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461A30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aa">
    <w:name w:val="Название Знак"/>
    <w:basedOn w:val="a0"/>
    <w:link w:val="ab"/>
    <w:uiPriority w:val="99"/>
    <w:rsid w:val="00461A30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styleId="ab">
    <w:name w:val="Title"/>
    <w:basedOn w:val="a"/>
    <w:next w:val="a"/>
    <w:link w:val="aa"/>
    <w:uiPriority w:val="99"/>
    <w:qFormat/>
    <w:rsid w:val="00461A30"/>
    <w:pPr>
      <w:widowControl w:val="0"/>
      <w:adjustRightInd w:val="0"/>
      <w:spacing w:after="240"/>
      <w:jc w:val="center"/>
    </w:pPr>
    <w:rPr>
      <w:b/>
      <w:bCs/>
      <w:sz w:val="32"/>
      <w:szCs w:val="32"/>
    </w:rPr>
  </w:style>
  <w:style w:type="paragraph" w:styleId="ac">
    <w:name w:val="Balloon Text"/>
    <w:basedOn w:val="a"/>
    <w:link w:val="ad"/>
    <w:uiPriority w:val="99"/>
    <w:semiHidden/>
    <w:unhideWhenUsed/>
    <w:rsid w:val="00E95F9B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95F9B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9A5BA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9A5BA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List Paragraph"/>
    <w:basedOn w:val="a"/>
    <w:uiPriority w:val="34"/>
    <w:qFormat/>
    <w:rsid w:val="004719AC"/>
    <w:pPr>
      <w:ind w:left="720"/>
      <w:contextualSpacing/>
    </w:pPr>
  </w:style>
  <w:style w:type="paragraph" w:styleId="af">
    <w:name w:val="header"/>
    <w:basedOn w:val="a"/>
    <w:link w:val="af0"/>
    <w:uiPriority w:val="99"/>
    <w:semiHidden/>
    <w:unhideWhenUsed/>
    <w:rsid w:val="00590A6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semiHidden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footer"/>
    <w:basedOn w:val="a"/>
    <w:link w:val="af2"/>
    <w:uiPriority w:val="99"/>
    <w:unhideWhenUsed/>
    <w:rsid w:val="00590A69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FC2E9D19ED92F6E8A23EDCD06C01E252F0467FFF4164C94CE1044D8181EF970FE8298C3C0F1E4041F6A7F6469BB0740539CB97B789EB1BBx7Y7I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&#1044;&#1054;&#1052;&#1040;&#1064;&#1053;&#1045;&#1045;%20&#1047;&#1040;&#1044;&#1040;&#1053;&#1048;&#1045;\&#1043;&#1086;&#1076;&#1086;&#1074;&#1086;&#1081;\&#1043;&#1088;&#1072;&#1092;&#1080;&#1082;&#1080;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&#1044;&#1054;&#1052;&#1040;&#1064;&#1053;&#1045;&#1045;%20&#1047;&#1040;&#1044;&#1040;&#1053;&#1048;&#1045;\&#1043;&#1086;&#1076;&#1086;&#1074;&#1086;&#1081;\&#1043;&#1088;&#1072;&#1092;&#1080;&#1082;&#1080;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7.516363856859741E-2"/>
          <c:y val="6.936416184971117E-2"/>
          <c:w val="0.87908777282402994"/>
          <c:h val="0.80346820809248554"/>
        </c:manualLayout>
      </c:layout>
      <c:barChart>
        <c:barDir val="col"/>
        <c:grouping val="stacked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Ввод!$A$3:$A$7</c:f>
              <c:strCache>
                <c:ptCount val="5"/>
                <c:pt idx="0">
                  <c:v>2017 г.</c:v>
                </c:pt>
                <c:pt idx="1">
                  <c:v>2018 г.</c:v>
                </c:pt>
                <c:pt idx="2">
                  <c:v>2019 г.</c:v>
                </c:pt>
                <c:pt idx="3">
                  <c:v>2020 г.</c:v>
                </c:pt>
                <c:pt idx="4">
                  <c:v>2021 г.</c:v>
                </c:pt>
              </c:strCache>
            </c:strRef>
          </c:cat>
          <c:val>
            <c:numRef>
              <c:f>Ввод!$D$3:$D$7</c:f>
              <c:numCache>
                <c:formatCode>General</c:formatCode>
                <c:ptCount val="5"/>
                <c:pt idx="0">
                  <c:v>169</c:v>
                </c:pt>
                <c:pt idx="1">
                  <c:v>160</c:v>
                </c:pt>
                <c:pt idx="2">
                  <c:v>183</c:v>
                </c:pt>
                <c:pt idx="3">
                  <c:v>258</c:v>
                </c:pt>
                <c:pt idx="4">
                  <c:v>300</c:v>
                </c:pt>
              </c:numCache>
            </c:numRef>
          </c:val>
        </c:ser>
        <c:ser>
          <c:idx val="1"/>
          <c:order val="1"/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Ввод!$A$3:$A$7</c:f>
              <c:strCache>
                <c:ptCount val="5"/>
                <c:pt idx="0">
                  <c:v>2017 г.</c:v>
                </c:pt>
                <c:pt idx="1">
                  <c:v>2018 г.</c:v>
                </c:pt>
                <c:pt idx="2">
                  <c:v>2019 г.</c:v>
                </c:pt>
                <c:pt idx="3">
                  <c:v>2020 г.</c:v>
                </c:pt>
                <c:pt idx="4">
                  <c:v>2021 г.</c:v>
                </c:pt>
              </c:strCache>
            </c:strRef>
          </c:cat>
          <c:val>
            <c:numRef>
              <c:f>Ввод!$E$3:$E$7</c:f>
              <c:numCache>
                <c:formatCode>General</c:formatCode>
                <c:ptCount val="5"/>
                <c:pt idx="0">
                  <c:v>308</c:v>
                </c:pt>
                <c:pt idx="1">
                  <c:v>277</c:v>
                </c:pt>
                <c:pt idx="2">
                  <c:v>256</c:v>
                </c:pt>
                <c:pt idx="3">
                  <c:v>194</c:v>
                </c:pt>
                <c:pt idx="4">
                  <c:v>177</c:v>
                </c:pt>
              </c:numCache>
            </c:numRef>
          </c:val>
        </c:ser>
        <c:overlap val="100"/>
        <c:axId val="181710848"/>
        <c:axId val="181712384"/>
      </c:barChart>
      <c:catAx>
        <c:axId val="181710848"/>
        <c:scaling>
          <c:orientation val="minMax"/>
        </c:scaling>
        <c:axPos val="b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5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1712384"/>
        <c:crosses val="autoZero"/>
        <c:auto val="1"/>
        <c:lblAlgn val="ctr"/>
        <c:lblOffset val="100"/>
        <c:tickLblSkip val="1"/>
        <c:tickMarkSkip val="1"/>
      </c:catAx>
      <c:valAx>
        <c:axId val="181712384"/>
        <c:scaling>
          <c:orientation val="minMax"/>
          <c:max val="500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5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1710848"/>
        <c:crosses val="autoZero"/>
        <c:crossBetween val="between"/>
        <c:majorUnit val="250"/>
      </c:valAx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 w="9525">
      <a:noFill/>
    </a:ln>
  </c:spPr>
  <c:txPr>
    <a:bodyPr/>
    <a:lstStyle/>
    <a:p>
      <a:pPr>
        <a:defRPr sz="550" b="1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7.6566125290023213E-2"/>
          <c:y val="5.3640047443903556E-2"/>
          <c:w val="0.89095127610208913"/>
          <c:h val="0.83908359930106258"/>
        </c:manualLayout>
      </c:layout>
      <c:barChart>
        <c:barDir val="col"/>
        <c:grouping val="stacked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Ввод!$A$11:$A$15</c:f>
              <c:strCache>
                <c:ptCount val="5"/>
                <c:pt idx="0">
                  <c:v>2017 г.</c:v>
                </c:pt>
                <c:pt idx="1">
                  <c:v>2018 г.</c:v>
                </c:pt>
                <c:pt idx="2">
                  <c:v>2019 г.</c:v>
                </c:pt>
                <c:pt idx="3">
                  <c:v>2020 г.</c:v>
                </c:pt>
                <c:pt idx="4">
                  <c:v>2021 г.</c:v>
                </c:pt>
              </c:strCache>
            </c:strRef>
          </c:cat>
          <c:val>
            <c:numRef>
              <c:f>Ввод!$D$11:$D$15</c:f>
              <c:numCache>
                <c:formatCode>General</c:formatCode>
                <c:ptCount val="5"/>
                <c:pt idx="0">
                  <c:v>132.44000000000003</c:v>
                </c:pt>
                <c:pt idx="1">
                  <c:v>108.03</c:v>
                </c:pt>
                <c:pt idx="2">
                  <c:v>115.19999999999999</c:v>
                </c:pt>
                <c:pt idx="3">
                  <c:v>77.600000000000009</c:v>
                </c:pt>
                <c:pt idx="4">
                  <c:v>76.110000000000014</c:v>
                </c:pt>
              </c:numCache>
            </c:numRef>
          </c:val>
        </c:ser>
        <c:ser>
          <c:idx val="1"/>
          <c:order val="1"/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Ввод!$A$11:$A$15</c:f>
              <c:strCache>
                <c:ptCount val="5"/>
                <c:pt idx="0">
                  <c:v>2017 г.</c:v>
                </c:pt>
                <c:pt idx="1">
                  <c:v>2018 г.</c:v>
                </c:pt>
                <c:pt idx="2">
                  <c:v>2019 г.</c:v>
                </c:pt>
                <c:pt idx="3">
                  <c:v>2020 г.</c:v>
                </c:pt>
                <c:pt idx="4">
                  <c:v>2021 г.</c:v>
                </c:pt>
              </c:strCache>
            </c:strRef>
          </c:cat>
          <c:val>
            <c:numRef>
              <c:f>Ввод!$E$11:$E$15</c:f>
              <c:numCache>
                <c:formatCode>General</c:formatCode>
                <c:ptCount val="5"/>
                <c:pt idx="0">
                  <c:v>175.55999999999997</c:v>
                </c:pt>
                <c:pt idx="1">
                  <c:v>168.97</c:v>
                </c:pt>
                <c:pt idx="2">
                  <c:v>140.80000000000001</c:v>
                </c:pt>
                <c:pt idx="3">
                  <c:v>116.39999999999999</c:v>
                </c:pt>
                <c:pt idx="4">
                  <c:v>100.88999999999999</c:v>
                </c:pt>
              </c:numCache>
            </c:numRef>
          </c:val>
        </c:ser>
        <c:overlap val="100"/>
        <c:axId val="203530240"/>
        <c:axId val="203532160"/>
      </c:barChart>
      <c:catAx>
        <c:axId val="203530240"/>
        <c:scaling>
          <c:orientation val="minMax"/>
        </c:scaling>
        <c:axPos val="b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203532160"/>
        <c:crosses val="autoZero"/>
        <c:auto val="1"/>
        <c:lblAlgn val="ctr"/>
        <c:lblOffset val="100"/>
        <c:tickLblSkip val="1"/>
        <c:tickMarkSkip val="1"/>
      </c:catAx>
      <c:valAx>
        <c:axId val="203532160"/>
        <c:scaling>
          <c:orientation val="minMax"/>
          <c:max val="320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203530240"/>
        <c:crosses val="autoZero"/>
        <c:crossBetween val="between"/>
        <c:majorUnit val="160"/>
      </c:valAx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 w="9525">
      <a:noFill/>
    </a:ln>
  </c:spPr>
  <c:txPr>
    <a:bodyPr/>
    <a:lstStyle/>
    <a:p>
      <a:pPr>
        <a:defRPr sz="800" b="1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59C876-38EE-4D1C-B70E-0681215F9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5430</TotalTime>
  <Pages>38</Pages>
  <Words>11391</Words>
  <Characters>64933</Characters>
  <Application>Microsoft Office Word</Application>
  <DocSecurity>0</DocSecurity>
  <Lines>541</Lines>
  <Paragraphs>152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Пушкарева</dc:creator>
  <cp:keywords/>
  <dc:description/>
  <cp:lastModifiedBy>Пушкарева</cp:lastModifiedBy>
  <cp:revision>5</cp:revision>
  <cp:lastPrinted>2022-04-27T08:29:00Z</cp:lastPrinted>
  <dcterms:created xsi:type="dcterms:W3CDTF">2022-02-17T08:24:00Z</dcterms:created>
  <dcterms:modified xsi:type="dcterms:W3CDTF">2022-04-27T08:29:00Z</dcterms:modified>
</cp:coreProperties>
</file>