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69BB" w:rsidRPr="002B1C7D" w:rsidRDefault="00E24173" w:rsidP="002B1C7D">
      <w:pPr>
        <w:spacing w:after="0" w:line="240" w:lineRule="auto"/>
        <w:jc w:val="center"/>
        <w:rPr>
          <w:rFonts w:ascii="PT Astra Serif" w:hAnsi="PT Astra Serif" w:cs="Times New Roman"/>
          <w:b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>ОТЧЕТ</w:t>
      </w:r>
    </w:p>
    <w:p w:rsidR="00DF38AB" w:rsidRPr="002B1C7D" w:rsidRDefault="00E24173" w:rsidP="002B1C7D">
      <w:pPr>
        <w:spacing w:after="0" w:line="240" w:lineRule="auto"/>
        <w:jc w:val="center"/>
        <w:rPr>
          <w:rFonts w:ascii="PT Astra Serif" w:hAnsi="PT Astra Serif" w:cs="Times New Roman"/>
          <w:b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об итогах голосования на годовом общем собрании акционеров </w:t>
      </w:r>
    </w:p>
    <w:p w:rsidR="00E24173" w:rsidRPr="002B1C7D" w:rsidRDefault="00E24173" w:rsidP="002B1C7D">
      <w:pPr>
        <w:spacing w:after="0" w:line="240" w:lineRule="auto"/>
        <w:jc w:val="center"/>
        <w:rPr>
          <w:rFonts w:ascii="PT Astra Serif" w:hAnsi="PT Astra Serif" w:cs="Times New Roman"/>
          <w:b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>АО «</w:t>
      </w:r>
      <w:r w:rsidR="00980D50" w:rsidRPr="002B1C7D">
        <w:rPr>
          <w:rFonts w:ascii="PT Astra Serif" w:hAnsi="PT Astra Serif" w:cs="Times New Roman"/>
          <w:b/>
          <w:sz w:val="24"/>
          <w:szCs w:val="24"/>
        </w:rPr>
        <w:t>Орский элеватор</w:t>
      </w:r>
      <w:r w:rsidRPr="002B1C7D">
        <w:rPr>
          <w:rFonts w:ascii="PT Astra Serif" w:hAnsi="PT Astra Serif" w:cs="Times New Roman"/>
          <w:b/>
          <w:sz w:val="24"/>
          <w:szCs w:val="24"/>
        </w:rPr>
        <w:t>»</w:t>
      </w:r>
    </w:p>
    <w:p w:rsidR="00E24173" w:rsidRPr="002B1C7D" w:rsidRDefault="00E24173" w:rsidP="002B1C7D">
      <w:pPr>
        <w:spacing w:after="0" w:line="240" w:lineRule="auto"/>
        <w:jc w:val="right"/>
        <w:rPr>
          <w:rFonts w:ascii="PT Astra Serif" w:hAnsi="PT Astra Serif" w:cs="Times New Roman"/>
          <w:b/>
          <w:sz w:val="24"/>
          <w:szCs w:val="24"/>
        </w:rPr>
      </w:pPr>
    </w:p>
    <w:p w:rsidR="00E24173" w:rsidRPr="002B1C7D" w:rsidRDefault="0055342C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>Полное фирменное наименование:</w:t>
      </w:r>
      <w:r w:rsidR="00E24173" w:rsidRPr="002B1C7D">
        <w:rPr>
          <w:rFonts w:ascii="PT Astra Serif" w:hAnsi="PT Astra Serif" w:cs="Times New Roman"/>
          <w:b/>
          <w:sz w:val="24"/>
          <w:szCs w:val="24"/>
        </w:rPr>
        <w:t xml:space="preserve"> </w:t>
      </w:r>
      <w:r w:rsidR="00A840EA" w:rsidRPr="002B1C7D">
        <w:rPr>
          <w:rFonts w:ascii="PT Astra Serif" w:hAnsi="PT Astra Serif" w:cs="Times New Roman"/>
          <w:sz w:val="24"/>
          <w:szCs w:val="24"/>
        </w:rPr>
        <w:t>а</w:t>
      </w:r>
      <w:r w:rsidR="00E24173" w:rsidRPr="002B1C7D">
        <w:rPr>
          <w:rFonts w:ascii="PT Astra Serif" w:hAnsi="PT Astra Serif" w:cs="Times New Roman"/>
          <w:sz w:val="24"/>
          <w:szCs w:val="24"/>
        </w:rPr>
        <w:t>кционерное общество «</w:t>
      </w:r>
      <w:r w:rsidR="00980D50" w:rsidRPr="002B1C7D">
        <w:rPr>
          <w:rFonts w:ascii="PT Astra Serif" w:hAnsi="PT Astra Serif" w:cs="Times New Roman"/>
          <w:sz w:val="24"/>
          <w:szCs w:val="24"/>
        </w:rPr>
        <w:t>Орский элеватор</w:t>
      </w:r>
      <w:r w:rsidR="00E24173" w:rsidRPr="002B1C7D">
        <w:rPr>
          <w:rFonts w:ascii="PT Astra Serif" w:hAnsi="PT Astra Serif" w:cs="Times New Roman"/>
          <w:sz w:val="24"/>
          <w:szCs w:val="24"/>
        </w:rPr>
        <w:t>».</w:t>
      </w:r>
    </w:p>
    <w:p w:rsidR="0055342C" w:rsidRPr="002B1C7D" w:rsidRDefault="0055342C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>Место нахождения Общества:</w:t>
      </w:r>
      <w:r w:rsidRPr="002B1C7D">
        <w:rPr>
          <w:rFonts w:ascii="PT Astra Serif" w:hAnsi="PT Astra Serif" w:cs="Times New Roman"/>
          <w:sz w:val="24"/>
          <w:szCs w:val="24"/>
        </w:rPr>
        <w:t xml:space="preserve"> </w:t>
      </w:r>
      <w:r w:rsidR="00980D50" w:rsidRPr="002B1C7D">
        <w:rPr>
          <w:rFonts w:ascii="PT Astra Serif" w:hAnsi="PT Astra Serif" w:cs="Times New Roman"/>
          <w:sz w:val="24"/>
          <w:szCs w:val="24"/>
        </w:rPr>
        <w:t xml:space="preserve">Оренбургская область, г. Орск, ул. </w:t>
      </w:r>
      <w:proofErr w:type="spellStart"/>
      <w:r w:rsidR="00980D50" w:rsidRPr="002B1C7D">
        <w:rPr>
          <w:rFonts w:ascii="PT Astra Serif" w:hAnsi="PT Astra Serif" w:cs="Times New Roman"/>
          <w:sz w:val="24"/>
          <w:szCs w:val="24"/>
        </w:rPr>
        <w:t>Ириклинская</w:t>
      </w:r>
      <w:proofErr w:type="spellEnd"/>
      <w:r w:rsidR="00980D50" w:rsidRPr="002B1C7D">
        <w:rPr>
          <w:rFonts w:ascii="PT Astra Serif" w:hAnsi="PT Astra Serif" w:cs="Times New Roman"/>
          <w:sz w:val="24"/>
          <w:szCs w:val="24"/>
        </w:rPr>
        <w:t>, д.11.</w:t>
      </w:r>
    </w:p>
    <w:p w:rsidR="00980D50" w:rsidRPr="002B1C7D" w:rsidRDefault="0055342C" w:rsidP="002B1C7D">
      <w:pPr>
        <w:spacing w:after="0" w:line="240" w:lineRule="auto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Адрес Общества: </w:t>
      </w:r>
      <w:r w:rsidR="00980D50" w:rsidRPr="002B1C7D">
        <w:rPr>
          <w:rFonts w:ascii="PT Astra Serif" w:hAnsi="PT Astra Serif" w:cs="Times New Roman"/>
          <w:sz w:val="24"/>
          <w:szCs w:val="24"/>
        </w:rPr>
        <w:t xml:space="preserve">462412, Оренбургская область, г. Орск, ул. </w:t>
      </w:r>
      <w:proofErr w:type="spellStart"/>
      <w:r w:rsidR="00980D50" w:rsidRPr="002B1C7D">
        <w:rPr>
          <w:rFonts w:ascii="PT Astra Serif" w:hAnsi="PT Astra Serif" w:cs="Times New Roman"/>
          <w:sz w:val="24"/>
          <w:szCs w:val="24"/>
        </w:rPr>
        <w:t>Ириклинская</w:t>
      </w:r>
      <w:proofErr w:type="spellEnd"/>
      <w:r w:rsidR="00980D50" w:rsidRPr="002B1C7D">
        <w:rPr>
          <w:rFonts w:ascii="PT Astra Serif" w:hAnsi="PT Astra Serif" w:cs="Times New Roman"/>
          <w:sz w:val="24"/>
          <w:szCs w:val="24"/>
        </w:rPr>
        <w:t>, д.11.</w:t>
      </w:r>
    </w:p>
    <w:p w:rsidR="0055342C" w:rsidRPr="002B1C7D" w:rsidRDefault="00E24173" w:rsidP="002B1C7D">
      <w:pPr>
        <w:widowControl w:val="0"/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Вид </w:t>
      </w:r>
      <w:r w:rsidR="0055342C" w:rsidRPr="002B1C7D">
        <w:rPr>
          <w:rFonts w:ascii="PT Astra Serif" w:hAnsi="PT Astra Serif" w:cs="Times New Roman"/>
          <w:b/>
          <w:sz w:val="24"/>
          <w:szCs w:val="24"/>
        </w:rPr>
        <w:t>С</w:t>
      </w:r>
      <w:r w:rsidRPr="002B1C7D">
        <w:rPr>
          <w:rFonts w:ascii="PT Astra Serif" w:hAnsi="PT Astra Serif" w:cs="Times New Roman"/>
          <w:b/>
          <w:sz w:val="24"/>
          <w:szCs w:val="24"/>
        </w:rPr>
        <w:t>обрания</w:t>
      </w:r>
      <w:r w:rsidR="0055342C" w:rsidRPr="002B1C7D">
        <w:rPr>
          <w:rFonts w:ascii="PT Astra Serif" w:hAnsi="PT Astra Serif" w:cs="Times New Roman"/>
          <w:b/>
          <w:sz w:val="24"/>
          <w:szCs w:val="24"/>
        </w:rPr>
        <w:t>:</w:t>
      </w:r>
      <w:r w:rsidRPr="002B1C7D">
        <w:rPr>
          <w:rFonts w:ascii="PT Astra Serif" w:hAnsi="PT Astra Serif" w:cs="Times New Roman"/>
          <w:b/>
          <w:sz w:val="24"/>
          <w:szCs w:val="24"/>
        </w:rPr>
        <w:t xml:space="preserve"> </w:t>
      </w:r>
      <w:r w:rsidR="0055342C" w:rsidRPr="002B1C7D">
        <w:rPr>
          <w:rFonts w:ascii="PT Astra Serif" w:hAnsi="PT Astra Serif" w:cs="Times New Roman"/>
          <w:sz w:val="24"/>
          <w:szCs w:val="24"/>
        </w:rPr>
        <w:t>годовое (далее – «Собрание»).</w:t>
      </w:r>
    </w:p>
    <w:p w:rsidR="00AE2663" w:rsidRPr="002B1C7D" w:rsidRDefault="00E24173" w:rsidP="002B1C7D">
      <w:pPr>
        <w:widowControl w:val="0"/>
        <w:spacing w:after="0" w:line="240" w:lineRule="auto"/>
        <w:jc w:val="both"/>
        <w:rPr>
          <w:rFonts w:ascii="PT Astra Serif" w:eastAsia="Calibri" w:hAnsi="PT Astra Serif"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Форма проведения </w:t>
      </w:r>
      <w:r w:rsidR="0055342C" w:rsidRPr="002B1C7D">
        <w:rPr>
          <w:rFonts w:ascii="PT Astra Serif" w:hAnsi="PT Astra Serif" w:cs="Times New Roman"/>
          <w:b/>
          <w:sz w:val="24"/>
          <w:szCs w:val="24"/>
        </w:rPr>
        <w:t>С</w:t>
      </w:r>
      <w:r w:rsidRPr="002B1C7D">
        <w:rPr>
          <w:rFonts w:ascii="PT Astra Serif" w:hAnsi="PT Astra Serif" w:cs="Times New Roman"/>
          <w:b/>
          <w:sz w:val="24"/>
          <w:szCs w:val="24"/>
        </w:rPr>
        <w:t xml:space="preserve">обрания: </w:t>
      </w:r>
      <w:r w:rsidR="00AE2663" w:rsidRPr="002B1C7D">
        <w:rPr>
          <w:rFonts w:ascii="PT Astra Serif" w:eastAsia="Calibri" w:hAnsi="PT Astra Serif"/>
          <w:sz w:val="24"/>
          <w:szCs w:val="24"/>
        </w:rPr>
        <w:t>заочное голосование</w:t>
      </w:r>
      <w:r w:rsidR="002F0381" w:rsidRPr="002B1C7D">
        <w:rPr>
          <w:rFonts w:ascii="PT Astra Serif" w:eastAsia="Calibri" w:hAnsi="PT Astra Serif"/>
          <w:sz w:val="24"/>
          <w:szCs w:val="24"/>
        </w:rPr>
        <w:t>.</w:t>
      </w:r>
    </w:p>
    <w:p w:rsidR="002B0511" w:rsidRPr="002B1C7D" w:rsidRDefault="002B0511" w:rsidP="002B1C7D">
      <w:pPr>
        <w:widowControl w:val="0"/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b/>
          <w:sz w:val="24"/>
          <w:szCs w:val="24"/>
        </w:rPr>
        <w:t>Дата проведения Собрания (подсчета голосов):</w:t>
      </w:r>
      <w:r w:rsidRPr="002B1C7D">
        <w:rPr>
          <w:rFonts w:ascii="PT Astra Serif" w:hAnsi="PT Astra Serif"/>
          <w:sz w:val="24"/>
          <w:szCs w:val="24"/>
        </w:rPr>
        <w:t xml:space="preserve"> 30 июня 202</w:t>
      </w:r>
      <w:r w:rsidR="002F0381" w:rsidRPr="002B1C7D">
        <w:rPr>
          <w:rFonts w:ascii="PT Astra Serif" w:hAnsi="PT Astra Serif"/>
          <w:sz w:val="24"/>
          <w:szCs w:val="24"/>
        </w:rPr>
        <w:t>3</w:t>
      </w:r>
      <w:r w:rsidRPr="002B1C7D">
        <w:rPr>
          <w:rFonts w:ascii="PT Astra Serif" w:hAnsi="PT Astra Serif"/>
          <w:sz w:val="24"/>
          <w:szCs w:val="24"/>
        </w:rPr>
        <w:t xml:space="preserve"> года.</w:t>
      </w:r>
    </w:p>
    <w:p w:rsidR="002B0511" w:rsidRPr="002B1C7D" w:rsidRDefault="002B0511" w:rsidP="002B1C7D">
      <w:pPr>
        <w:widowControl w:val="0"/>
        <w:spacing w:after="0" w:line="240" w:lineRule="auto"/>
        <w:jc w:val="both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/>
          <w:sz w:val="24"/>
          <w:szCs w:val="24"/>
        </w:rPr>
        <w:t>Дата определения (фиксации) лиц, имевших право на участие в Собрании:</w:t>
      </w:r>
      <w:r w:rsidRPr="002B1C7D">
        <w:rPr>
          <w:rFonts w:ascii="PT Astra Serif" w:hAnsi="PT Astra Serif"/>
          <w:bCs/>
          <w:sz w:val="24"/>
          <w:szCs w:val="24"/>
        </w:rPr>
        <w:t xml:space="preserve"> </w:t>
      </w:r>
    </w:p>
    <w:p w:rsidR="002B0511" w:rsidRPr="002B1C7D" w:rsidRDefault="002B0511" w:rsidP="002B1C7D">
      <w:pPr>
        <w:widowControl w:val="0"/>
        <w:spacing w:after="0" w:line="240" w:lineRule="auto"/>
        <w:jc w:val="both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>0</w:t>
      </w:r>
      <w:r w:rsidR="002F0381" w:rsidRPr="002B1C7D">
        <w:rPr>
          <w:rFonts w:ascii="PT Astra Serif" w:hAnsi="PT Astra Serif"/>
          <w:bCs/>
          <w:sz w:val="24"/>
          <w:szCs w:val="24"/>
        </w:rPr>
        <w:t>5</w:t>
      </w:r>
      <w:r w:rsidRPr="002B1C7D">
        <w:rPr>
          <w:rFonts w:ascii="PT Astra Serif" w:hAnsi="PT Astra Serif"/>
          <w:bCs/>
          <w:sz w:val="24"/>
          <w:szCs w:val="24"/>
        </w:rPr>
        <w:t xml:space="preserve"> июня 202</w:t>
      </w:r>
      <w:r w:rsidR="002F0381" w:rsidRPr="002B1C7D">
        <w:rPr>
          <w:rFonts w:ascii="PT Astra Serif" w:hAnsi="PT Astra Serif"/>
          <w:bCs/>
          <w:sz w:val="24"/>
          <w:szCs w:val="24"/>
        </w:rPr>
        <w:t>3</w:t>
      </w:r>
      <w:r w:rsidRPr="002B1C7D">
        <w:rPr>
          <w:rFonts w:ascii="PT Astra Serif" w:hAnsi="PT Astra Serif"/>
          <w:bCs/>
          <w:sz w:val="24"/>
          <w:szCs w:val="24"/>
        </w:rPr>
        <w:t> года.</w:t>
      </w:r>
    </w:p>
    <w:p w:rsidR="00E24173" w:rsidRPr="002B1C7D" w:rsidRDefault="00E24173" w:rsidP="002B1C7D">
      <w:pPr>
        <w:spacing w:after="0" w:line="240" w:lineRule="auto"/>
        <w:jc w:val="right"/>
        <w:rPr>
          <w:rFonts w:ascii="PT Astra Serif" w:hAnsi="PT Astra Serif" w:cs="Times New Roman"/>
          <w:b/>
          <w:sz w:val="24"/>
          <w:szCs w:val="24"/>
        </w:rPr>
      </w:pPr>
    </w:p>
    <w:p w:rsidR="00E24173" w:rsidRPr="002B1C7D" w:rsidRDefault="00E24173" w:rsidP="002B1C7D">
      <w:pPr>
        <w:spacing w:after="0" w:line="240" w:lineRule="auto"/>
        <w:jc w:val="center"/>
        <w:rPr>
          <w:rFonts w:ascii="PT Astra Serif" w:hAnsi="PT Astra Serif" w:cs="Times New Roman"/>
          <w:b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Повестка дня </w:t>
      </w:r>
      <w:r w:rsidR="0099540A" w:rsidRPr="002B1C7D">
        <w:rPr>
          <w:rFonts w:ascii="PT Astra Serif" w:hAnsi="PT Astra Serif" w:cs="Times New Roman"/>
          <w:b/>
          <w:sz w:val="24"/>
          <w:szCs w:val="24"/>
        </w:rPr>
        <w:t>С</w:t>
      </w:r>
      <w:r w:rsidRPr="002B1C7D">
        <w:rPr>
          <w:rFonts w:ascii="PT Astra Serif" w:hAnsi="PT Astra Serif" w:cs="Times New Roman"/>
          <w:b/>
          <w:sz w:val="24"/>
          <w:szCs w:val="24"/>
        </w:rPr>
        <w:t>обрания:</w:t>
      </w:r>
    </w:p>
    <w:p w:rsidR="00966843" w:rsidRPr="002B1C7D" w:rsidRDefault="00966843" w:rsidP="002B1C7D">
      <w:pPr>
        <w:widowControl w:val="0"/>
        <w:spacing w:after="0" w:line="240" w:lineRule="auto"/>
        <w:ind w:firstLine="567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>1. Утверждение годового отчета Общества за 2022 год.</w:t>
      </w:r>
    </w:p>
    <w:p w:rsidR="00966843" w:rsidRPr="002B1C7D" w:rsidRDefault="00966843" w:rsidP="002B1C7D">
      <w:pPr>
        <w:widowControl w:val="0"/>
        <w:spacing w:after="0" w:line="240" w:lineRule="auto"/>
        <w:ind w:firstLine="567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>2. Утверждение годовой бухгалтерской (финансовой) отчетности Общества за 2022 год.</w:t>
      </w:r>
    </w:p>
    <w:p w:rsidR="00966843" w:rsidRPr="002B1C7D" w:rsidRDefault="00966843" w:rsidP="002B1C7D">
      <w:pPr>
        <w:tabs>
          <w:tab w:val="left" w:pos="277"/>
        </w:tabs>
        <w:spacing w:after="0" w:line="240" w:lineRule="auto"/>
        <w:ind w:firstLine="552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>3. Распределение прибыли Общества по результатам 2022 года.</w:t>
      </w:r>
    </w:p>
    <w:p w:rsidR="00966843" w:rsidRPr="002B1C7D" w:rsidRDefault="00966843" w:rsidP="002B1C7D">
      <w:pPr>
        <w:widowControl w:val="0"/>
        <w:spacing w:after="0" w:line="240" w:lineRule="auto"/>
        <w:ind w:firstLine="567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 xml:space="preserve">4. О размере, сроках и форме выплаты дивидендов по результатам 2022 года. </w:t>
      </w:r>
    </w:p>
    <w:p w:rsidR="00966843" w:rsidRPr="002B1C7D" w:rsidRDefault="00966843" w:rsidP="002B1C7D">
      <w:pPr>
        <w:widowControl w:val="0"/>
        <w:spacing w:after="0" w:line="240" w:lineRule="auto"/>
        <w:ind w:firstLine="567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>5. Избрание членов Совета директоров Общества.</w:t>
      </w:r>
    </w:p>
    <w:p w:rsidR="00966843" w:rsidRPr="002B1C7D" w:rsidRDefault="00966843" w:rsidP="002B1C7D">
      <w:pPr>
        <w:tabs>
          <w:tab w:val="left" w:pos="277"/>
        </w:tabs>
        <w:spacing w:after="0" w:line="240" w:lineRule="auto"/>
        <w:ind w:firstLine="552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>6. Избрание членов Ревизионной комиссии Общества.</w:t>
      </w:r>
    </w:p>
    <w:p w:rsidR="00966843" w:rsidRPr="002B1C7D" w:rsidRDefault="00966843" w:rsidP="002B1C7D">
      <w:pPr>
        <w:tabs>
          <w:tab w:val="left" w:pos="277"/>
        </w:tabs>
        <w:spacing w:after="0" w:line="240" w:lineRule="auto"/>
        <w:ind w:firstLine="552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>7. Назначение аудиторской организации Общества.</w:t>
      </w:r>
    </w:p>
    <w:p w:rsidR="00966843" w:rsidRPr="002B1C7D" w:rsidRDefault="00966843" w:rsidP="002B1C7D">
      <w:pPr>
        <w:tabs>
          <w:tab w:val="left" w:pos="277"/>
        </w:tabs>
        <w:spacing w:after="0" w:line="240" w:lineRule="auto"/>
        <w:ind w:firstLine="552"/>
        <w:jc w:val="both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>8. О последующем одобрении взаимосвязанной сделки, в совершении которой имеется заинтересованность, – Дополнительного соглашения № 1 от 21.03.2023 к договору о передаче полномочий единоличного исполнительного органа управляющей организации № ДЕИО-21-ОЭ от 22.03.2022.</w:t>
      </w:r>
    </w:p>
    <w:p w:rsidR="00DF38AB" w:rsidRPr="002B1C7D" w:rsidRDefault="00DF38AB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</w:p>
    <w:p w:rsidR="00172B7B" w:rsidRPr="002B1C7D" w:rsidRDefault="00172B7B" w:rsidP="002B1C7D">
      <w:pPr>
        <w:widowControl w:val="0"/>
        <w:tabs>
          <w:tab w:val="left" w:pos="0"/>
        </w:tabs>
        <w:spacing w:after="0" w:line="240" w:lineRule="auto"/>
        <w:ind w:firstLine="567"/>
        <w:jc w:val="both"/>
        <w:outlineLvl w:val="0"/>
        <w:rPr>
          <w:rFonts w:ascii="PT Astra Serif" w:hAnsi="PT Astra Serif"/>
          <w:b/>
          <w:sz w:val="24"/>
          <w:szCs w:val="24"/>
        </w:rPr>
      </w:pPr>
      <w:r w:rsidRPr="002B1C7D">
        <w:rPr>
          <w:rFonts w:ascii="PT Astra Serif" w:hAnsi="PT Astra Serif"/>
          <w:b/>
          <w:sz w:val="24"/>
          <w:szCs w:val="24"/>
        </w:rPr>
        <w:t>Число голосов, которыми обладали лица, включенные в список лиц, имеющих право на участие в Собрании, по каждому вопросу повестки дня:</w:t>
      </w:r>
    </w:p>
    <w:p w:rsidR="00172B7B" w:rsidRPr="002B1C7D" w:rsidRDefault="00172B7B" w:rsidP="002B1C7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>По вопросам № 1, 2, 3, 4, 6, 7 – 15 148 (пятнадцать тысяч сто сорок восемь) голосов.</w:t>
      </w:r>
    </w:p>
    <w:p w:rsidR="00172B7B" w:rsidRPr="002B1C7D" w:rsidRDefault="00172B7B" w:rsidP="002B1C7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 xml:space="preserve">По вопросу № 5 - (1 голосующая акция = 5 (пять) голосов) – 75 740 (семьдесят пять тысяч семьсот сорок) кумулятивных голосов. </w:t>
      </w:r>
    </w:p>
    <w:p w:rsidR="002B1C7D" w:rsidRPr="002B1C7D" w:rsidRDefault="002B1C7D" w:rsidP="002B1C7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 xml:space="preserve">по вопросу № 8 - 64 (шестьдесят четыре) голоса, с учетом вычета акций лиц, заинтересованных в совершении Обществом сделки. </w:t>
      </w:r>
    </w:p>
    <w:p w:rsidR="00172B7B" w:rsidRPr="002B1C7D" w:rsidRDefault="00172B7B" w:rsidP="002B1C7D">
      <w:pPr>
        <w:widowControl w:val="0"/>
        <w:tabs>
          <w:tab w:val="left" w:pos="0"/>
        </w:tabs>
        <w:spacing w:after="0" w:line="240" w:lineRule="auto"/>
        <w:ind w:firstLine="567"/>
        <w:jc w:val="both"/>
        <w:outlineLvl w:val="0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b/>
          <w:sz w:val="24"/>
          <w:szCs w:val="24"/>
        </w:rPr>
        <w:t xml:space="preserve">Число голосов, приходившихся на голосующие акции Общества, по каждому вопросу повестки дня, определенное с учетом положений пункта 4.24 Положения об общих собраниях акционеров (утв. Банком России 16.11.2018 № 660-П): </w:t>
      </w:r>
    </w:p>
    <w:p w:rsidR="00172B7B" w:rsidRPr="002B1C7D" w:rsidRDefault="00172B7B" w:rsidP="002B1C7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>По вопросам № 1, 2, 3, 4, 7 – 15 148 (пятнадцать тысяч сто сорок восемь) голосов.</w:t>
      </w:r>
    </w:p>
    <w:p w:rsidR="00172B7B" w:rsidRPr="002B1C7D" w:rsidRDefault="00172B7B" w:rsidP="002B1C7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 xml:space="preserve">По вопросу № 5 – 75 740 (семьдесят пять тысяч семьсот сорок) кумулятивных голосов. </w:t>
      </w:r>
    </w:p>
    <w:p w:rsidR="00172B7B" w:rsidRPr="002B1C7D" w:rsidRDefault="00172B7B" w:rsidP="002B1C7D">
      <w:pPr>
        <w:widowControl w:val="0"/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>По вопросу № 6 – 15 148 (пятнадцать тысяч сто сорок восемь) голосов, с учетом вычета акций, принадлежащих членам совета директоров или лицам, занимающим должности в органах управления общества.</w:t>
      </w:r>
    </w:p>
    <w:p w:rsidR="002B1C7D" w:rsidRPr="002B1C7D" w:rsidRDefault="002B1C7D" w:rsidP="002B1C7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 xml:space="preserve">по вопросу № 8 - 64 (шестьдесят четыре) голоса, с учетом вычета акций лиц, заинтересованных в совершении Обществом сделки. </w:t>
      </w:r>
    </w:p>
    <w:p w:rsidR="00172B7B" w:rsidRPr="002B1C7D" w:rsidRDefault="00172B7B" w:rsidP="002B1C7D">
      <w:pPr>
        <w:widowControl w:val="0"/>
        <w:tabs>
          <w:tab w:val="left" w:pos="0"/>
        </w:tabs>
        <w:spacing w:after="0" w:line="240" w:lineRule="auto"/>
        <w:ind w:firstLine="567"/>
        <w:jc w:val="both"/>
        <w:outlineLvl w:val="0"/>
        <w:rPr>
          <w:rFonts w:ascii="PT Astra Serif" w:hAnsi="PT Astra Serif"/>
          <w:b/>
          <w:sz w:val="24"/>
          <w:szCs w:val="24"/>
        </w:rPr>
      </w:pPr>
      <w:r w:rsidRPr="002B1C7D">
        <w:rPr>
          <w:rFonts w:ascii="PT Astra Serif" w:hAnsi="PT Astra Serif"/>
          <w:b/>
          <w:sz w:val="24"/>
          <w:szCs w:val="24"/>
        </w:rPr>
        <w:t>Число голосов, которыми обладали лица, принявшие участие в Собрании, по каждому вопросу повестки дня Собрания с указанием, имелся ли кворум по каждому вопросу:</w:t>
      </w:r>
    </w:p>
    <w:p w:rsidR="00172B7B" w:rsidRPr="002B1C7D" w:rsidRDefault="00172B7B" w:rsidP="002B1C7D">
      <w:pPr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>Общее количество участников собрания составило 2 лица.</w:t>
      </w:r>
    </w:p>
    <w:p w:rsidR="00172B7B" w:rsidRPr="002B1C7D" w:rsidRDefault="00172B7B" w:rsidP="002B1C7D">
      <w:pPr>
        <w:widowControl w:val="0"/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>По вопросам № 1, 2, 3, 4, 7 повестки дня – 15 084 (пятнадцать тысяч восемьдесят четыре) голоса, что составляет от общего числа голосов – 99,5</w:t>
      </w:r>
      <w:r w:rsidR="002B1C7D" w:rsidRPr="002B1C7D">
        <w:rPr>
          <w:rFonts w:ascii="PT Astra Serif" w:hAnsi="PT Astra Serif"/>
          <w:sz w:val="24"/>
          <w:szCs w:val="24"/>
        </w:rPr>
        <w:t>8</w:t>
      </w:r>
      <w:r w:rsidRPr="002B1C7D">
        <w:rPr>
          <w:rFonts w:ascii="PT Astra Serif" w:hAnsi="PT Astra Serif"/>
          <w:sz w:val="24"/>
          <w:szCs w:val="24"/>
        </w:rPr>
        <w:t xml:space="preserve"> процентов.</w:t>
      </w:r>
    </w:p>
    <w:p w:rsidR="00172B7B" w:rsidRPr="002B1C7D" w:rsidRDefault="00172B7B" w:rsidP="002B1C7D">
      <w:pPr>
        <w:widowControl w:val="0"/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>По вопросу № 5 повестки дня – 75 420 (семьдесят пять тысяч четыреста двадцать) кумулятивных голосов, что составляет от общего числа голосов – 99,5</w:t>
      </w:r>
      <w:r w:rsidR="002B1C7D" w:rsidRPr="002B1C7D">
        <w:rPr>
          <w:rFonts w:ascii="PT Astra Serif" w:hAnsi="PT Astra Serif"/>
          <w:sz w:val="24"/>
          <w:szCs w:val="24"/>
        </w:rPr>
        <w:t>8</w:t>
      </w:r>
      <w:r w:rsidRPr="002B1C7D">
        <w:rPr>
          <w:rFonts w:ascii="PT Astra Serif" w:hAnsi="PT Astra Serif"/>
          <w:sz w:val="24"/>
          <w:szCs w:val="24"/>
        </w:rPr>
        <w:t xml:space="preserve"> процентов.</w:t>
      </w:r>
    </w:p>
    <w:p w:rsidR="00172B7B" w:rsidRPr="002B1C7D" w:rsidRDefault="00172B7B" w:rsidP="002B1C7D">
      <w:pPr>
        <w:widowControl w:val="0"/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>По вопросу № 6 – 15 084 (пятнадцать тысяч восемьдесят четыре) голоса, что составляет от общего числа голосов – 99,5</w:t>
      </w:r>
      <w:r w:rsidR="002B1C7D" w:rsidRPr="002B1C7D">
        <w:rPr>
          <w:rFonts w:ascii="PT Astra Serif" w:hAnsi="PT Astra Serif"/>
          <w:sz w:val="24"/>
          <w:szCs w:val="24"/>
        </w:rPr>
        <w:t>8</w:t>
      </w:r>
      <w:r w:rsidRPr="002B1C7D">
        <w:rPr>
          <w:rFonts w:ascii="PT Astra Serif" w:hAnsi="PT Astra Serif"/>
          <w:sz w:val="24"/>
          <w:szCs w:val="24"/>
        </w:rPr>
        <w:t xml:space="preserve"> процентов.</w:t>
      </w:r>
    </w:p>
    <w:p w:rsidR="00966843" w:rsidRPr="002B1C7D" w:rsidRDefault="002B1C7D" w:rsidP="002B1C7D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>по вопросу № 8 - число голосов, которыми по указанному вопросу обладали лица, не заинтересованные в совершении Обществом сделки, принявшие участие в Собрании – 0 голосов, что составляется от общего числа голосов, с учетом вычета акций лиц, заинтересованных в совершении Обществом сделки 0,00 процентов. КВОРУМА НЕТ.</w:t>
      </w:r>
    </w:p>
    <w:p w:rsidR="002B1C7D" w:rsidRPr="002B1C7D" w:rsidRDefault="002B1C7D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Число голосов, отданных за каждый из вариантов голосования («за», «против» и «воздержался») по каждому вопросу повестки дня </w:t>
      </w:r>
      <w:r w:rsidR="00EB0F85" w:rsidRPr="002B1C7D">
        <w:rPr>
          <w:rFonts w:ascii="PT Astra Serif" w:hAnsi="PT Astra Serif" w:cs="Times New Roman"/>
          <w:b/>
          <w:sz w:val="24"/>
          <w:szCs w:val="24"/>
        </w:rPr>
        <w:t>С</w:t>
      </w:r>
      <w:r w:rsidRPr="002B1C7D">
        <w:rPr>
          <w:rFonts w:ascii="PT Astra Serif" w:hAnsi="PT Astra Serif" w:cs="Times New Roman"/>
          <w:b/>
          <w:sz w:val="24"/>
          <w:szCs w:val="24"/>
        </w:rPr>
        <w:t xml:space="preserve">обрания, по которому имелся кворум и в связи с признанием бюллетеней недействительными или по иным основаниям: </w:t>
      </w:r>
    </w:p>
    <w:p w:rsidR="00DF38AB" w:rsidRPr="002B1C7D" w:rsidRDefault="00DF38AB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>По вопросу 1:</w:t>
      </w:r>
    </w:p>
    <w:tbl>
      <w:tblPr>
        <w:tblStyle w:val="a3"/>
        <w:tblW w:w="3866" w:type="pct"/>
        <w:jc w:val="center"/>
        <w:tblLook w:val="04A0" w:firstRow="1" w:lastRow="0" w:firstColumn="1" w:lastColumn="0" w:noHBand="0" w:noVBand="1"/>
      </w:tblPr>
      <w:tblGrid>
        <w:gridCol w:w="4262"/>
        <w:gridCol w:w="2130"/>
        <w:gridCol w:w="1492"/>
      </w:tblGrid>
      <w:tr w:rsidR="00980D50" w:rsidRPr="002B1C7D" w:rsidTr="00FF2326">
        <w:trPr>
          <w:jc w:val="center"/>
        </w:trPr>
        <w:tc>
          <w:tcPr>
            <w:tcW w:w="2703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%</w:t>
            </w:r>
          </w:p>
        </w:tc>
      </w:tr>
      <w:tr w:rsidR="00980D50" w:rsidRPr="002B1C7D" w:rsidTr="00FF2326">
        <w:trPr>
          <w:jc w:val="center"/>
        </w:trPr>
        <w:tc>
          <w:tcPr>
            <w:tcW w:w="2703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15 084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100,00</w:t>
            </w:r>
          </w:p>
        </w:tc>
      </w:tr>
      <w:tr w:rsidR="00980D50" w:rsidRPr="002B1C7D" w:rsidTr="006D0FE9">
        <w:trPr>
          <w:trHeight w:val="99"/>
          <w:jc w:val="center"/>
        </w:trPr>
        <w:tc>
          <w:tcPr>
            <w:tcW w:w="2703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980D50" w:rsidRPr="002B1C7D" w:rsidTr="00FF2326">
        <w:trPr>
          <w:jc w:val="center"/>
        </w:trPr>
        <w:tc>
          <w:tcPr>
            <w:tcW w:w="2703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143BCC" w:rsidRPr="002B1C7D" w:rsidTr="00FF2326">
        <w:trPr>
          <w:jc w:val="center"/>
        </w:trPr>
        <w:tc>
          <w:tcPr>
            <w:tcW w:w="2703" w:type="pct"/>
          </w:tcPr>
          <w:p w:rsidR="00143BCC" w:rsidRPr="002B1C7D" w:rsidRDefault="00143BCC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НЕДЕЙСТВИТЕЛЬНЫЕ</w:t>
            </w:r>
          </w:p>
        </w:tc>
        <w:tc>
          <w:tcPr>
            <w:tcW w:w="1351" w:type="pct"/>
          </w:tcPr>
          <w:p w:rsidR="00143BCC" w:rsidRPr="002B1C7D" w:rsidRDefault="00143BCC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143BCC" w:rsidRPr="002B1C7D" w:rsidRDefault="00143BCC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</w:tbl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>По вопросу 2:</w:t>
      </w:r>
    </w:p>
    <w:tbl>
      <w:tblPr>
        <w:tblStyle w:val="a3"/>
        <w:tblW w:w="3866" w:type="pct"/>
        <w:jc w:val="center"/>
        <w:tblLook w:val="04A0" w:firstRow="1" w:lastRow="0" w:firstColumn="1" w:lastColumn="0" w:noHBand="0" w:noVBand="1"/>
      </w:tblPr>
      <w:tblGrid>
        <w:gridCol w:w="4264"/>
        <w:gridCol w:w="2130"/>
        <w:gridCol w:w="1490"/>
      </w:tblGrid>
      <w:tr w:rsidR="00980D50" w:rsidRPr="002B1C7D" w:rsidTr="00143BCC">
        <w:trPr>
          <w:jc w:val="center"/>
        </w:trPr>
        <w:tc>
          <w:tcPr>
            <w:tcW w:w="2704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%</w:t>
            </w:r>
          </w:p>
        </w:tc>
      </w:tr>
      <w:tr w:rsidR="00980D50" w:rsidRPr="002B1C7D" w:rsidTr="00143BCC">
        <w:trPr>
          <w:jc w:val="center"/>
        </w:trPr>
        <w:tc>
          <w:tcPr>
            <w:tcW w:w="2704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15 084</w:t>
            </w:r>
          </w:p>
        </w:tc>
        <w:tc>
          <w:tcPr>
            <w:tcW w:w="946" w:type="pct"/>
          </w:tcPr>
          <w:p w:rsidR="00143BCC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100,00</w:t>
            </w:r>
          </w:p>
        </w:tc>
      </w:tr>
      <w:tr w:rsidR="00980D50" w:rsidRPr="002B1C7D" w:rsidTr="00143BCC">
        <w:trPr>
          <w:jc w:val="center"/>
        </w:trPr>
        <w:tc>
          <w:tcPr>
            <w:tcW w:w="2704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980D50" w:rsidRPr="002B1C7D" w:rsidTr="00143BCC">
        <w:trPr>
          <w:jc w:val="center"/>
        </w:trPr>
        <w:tc>
          <w:tcPr>
            <w:tcW w:w="2704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143BCC" w:rsidRPr="002B1C7D" w:rsidTr="00143BCC">
        <w:trPr>
          <w:jc w:val="center"/>
        </w:trPr>
        <w:tc>
          <w:tcPr>
            <w:tcW w:w="2704" w:type="pct"/>
          </w:tcPr>
          <w:p w:rsidR="00143BCC" w:rsidRPr="002B1C7D" w:rsidRDefault="00143BCC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НЕДЕЙСТВИТЕЛЬНЫЕ</w:t>
            </w:r>
          </w:p>
        </w:tc>
        <w:tc>
          <w:tcPr>
            <w:tcW w:w="1351" w:type="pct"/>
          </w:tcPr>
          <w:p w:rsidR="00143BCC" w:rsidRPr="002B1C7D" w:rsidRDefault="00143BCC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143BCC" w:rsidRPr="002B1C7D" w:rsidRDefault="00143BCC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</w:tbl>
    <w:p w:rsidR="00980D50" w:rsidRPr="002B1C7D" w:rsidRDefault="00980D50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>По вопросу 3:</w:t>
      </w:r>
    </w:p>
    <w:tbl>
      <w:tblPr>
        <w:tblStyle w:val="a3"/>
        <w:tblW w:w="3866" w:type="pct"/>
        <w:jc w:val="center"/>
        <w:tblLook w:val="04A0" w:firstRow="1" w:lastRow="0" w:firstColumn="1" w:lastColumn="0" w:noHBand="0" w:noVBand="1"/>
      </w:tblPr>
      <w:tblGrid>
        <w:gridCol w:w="4264"/>
        <w:gridCol w:w="2130"/>
        <w:gridCol w:w="1490"/>
      </w:tblGrid>
      <w:tr w:rsidR="00980D50" w:rsidRPr="002B1C7D" w:rsidTr="00167555">
        <w:trPr>
          <w:jc w:val="center"/>
        </w:trPr>
        <w:tc>
          <w:tcPr>
            <w:tcW w:w="2704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%</w:t>
            </w:r>
          </w:p>
        </w:tc>
      </w:tr>
      <w:tr w:rsidR="00980D50" w:rsidRPr="002B1C7D" w:rsidTr="00167555">
        <w:trPr>
          <w:jc w:val="center"/>
        </w:trPr>
        <w:tc>
          <w:tcPr>
            <w:tcW w:w="2704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15 084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100,00</w:t>
            </w:r>
          </w:p>
        </w:tc>
      </w:tr>
      <w:tr w:rsidR="00980D50" w:rsidRPr="002B1C7D" w:rsidTr="00167555">
        <w:trPr>
          <w:jc w:val="center"/>
        </w:trPr>
        <w:tc>
          <w:tcPr>
            <w:tcW w:w="2704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980D50" w:rsidRPr="002B1C7D" w:rsidTr="00167555">
        <w:trPr>
          <w:jc w:val="center"/>
        </w:trPr>
        <w:tc>
          <w:tcPr>
            <w:tcW w:w="2704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167555" w:rsidRPr="002B1C7D" w:rsidTr="00167555">
        <w:trPr>
          <w:jc w:val="center"/>
        </w:trPr>
        <w:tc>
          <w:tcPr>
            <w:tcW w:w="2704" w:type="pct"/>
          </w:tcPr>
          <w:p w:rsidR="00167555" w:rsidRPr="002B1C7D" w:rsidRDefault="00167555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НЕДЕЙСТВИТЕЛЬНЫЕ</w:t>
            </w:r>
          </w:p>
        </w:tc>
        <w:tc>
          <w:tcPr>
            <w:tcW w:w="1351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</w:tbl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</w:p>
    <w:p w:rsidR="009F69D5" w:rsidRPr="002B1C7D" w:rsidRDefault="009F69D5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>По вопросу 4:</w:t>
      </w:r>
    </w:p>
    <w:tbl>
      <w:tblPr>
        <w:tblStyle w:val="a3"/>
        <w:tblW w:w="3866" w:type="pct"/>
        <w:jc w:val="center"/>
        <w:tblLook w:val="04A0" w:firstRow="1" w:lastRow="0" w:firstColumn="1" w:lastColumn="0" w:noHBand="0" w:noVBand="1"/>
      </w:tblPr>
      <w:tblGrid>
        <w:gridCol w:w="4264"/>
        <w:gridCol w:w="2130"/>
        <w:gridCol w:w="1490"/>
      </w:tblGrid>
      <w:tr w:rsidR="009F69D5" w:rsidRPr="002B1C7D" w:rsidTr="00167555">
        <w:trPr>
          <w:jc w:val="center"/>
        </w:trPr>
        <w:tc>
          <w:tcPr>
            <w:tcW w:w="2704" w:type="pct"/>
          </w:tcPr>
          <w:p w:rsidR="009F69D5" w:rsidRPr="002B1C7D" w:rsidRDefault="009F69D5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9F69D5" w:rsidRPr="002B1C7D" w:rsidRDefault="009F69D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9F69D5" w:rsidRPr="002B1C7D" w:rsidRDefault="009F69D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%</w:t>
            </w:r>
          </w:p>
        </w:tc>
      </w:tr>
      <w:tr w:rsidR="009F69D5" w:rsidRPr="002B1C7D" w:rsidTr="00167555">
        <w:trPr>
          <w:jc w:val="center"/>
        </w:trPr>
        <w:tc>
          <w:tcPr>
            <w:tcW w:w="2704" w:type="pct"/>
          </w:tcPr>
          <w:p w:rsidR="009F69D5" w:rsidRPr="002B1C7D" w:rsidRDefault="009F69D5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F69D5" w:rsidRPr="002B1C7D" w:rsidRDefault="009F69D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15 084</w:t>
            </w:r>
          </w:p>
        </w:tc>
        <w:tc>
          <w:tcPr>
            <w:tcW w:w="946" w:type="pct"/>
          </w:tcPr>
          <w:p w:rsidR="009F69D5" w:rsidRPr="002B1C7D" w:rsidRDefault="009F69D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100,00</w:t>
            </w:r>
          </w:p>
        </w:tc>
      </w:tr>
      <w:tr w:rsidR="009F69D5" w:rsidRPr="002B1C7D" w:rsidTr="00167555">
        <w:trPr>
          <w:jc w:val="center"/>
        </w:trPr>
        <w:tc>
          <w:tcPr>
            <w:tcW w:w="2704" w:type="pct"/>
          </w:tcPr>
          <w:p w:rsidR="009F69D5" w:rsidRPr="002B1C7D" w:rsidRDefault="009F69D5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9F69D5" w:rsidRPr="002B1C7D" w:rsidRDefault="009F69D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9F69D5" w:rsidRPr="002B1C7D" w:rsidRDefault="009F69D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9F69D5" w:rsidRPr="002B1C7D" w:rsidTr="00167555">
        <w:trPr>
          <w:jc w:val="center"/>
        </w:trPr>
        <w:tc>
          <w:tcPr>
            <w:tcW w:w="2704" w:type="pct"/>
          </w:tcPr>
          <w:p w:rsidR="009F69D5" w:rsidRPr="002B1C7D" w:rsidRDefault="009F69D5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9F69D5" w:rsidRPr="002B1C7D" w:rsidRDefault="009F69D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9F69D5" w:rsidRPr="002B1C7D" w:rsidRDefault="009F69D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167555" w:rsidRPr="002B1C7D" w:rsidTr="00167555">
        <w:trPr>
          <w:jc w:val="center"/>
        </w:trPr>
        <w:tc>
          <w:tcPr>
            <w:tcW w:w="2704" w:type="pct"/>
          </w:tcPr>
          <w:p w:rsidR="00167555" w:rsidRPr="002B1C7D" w:rsidRDefault="00167555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НЕДЕЙСТВИТЕЛЬНЫЕ</w:t>
            </w:r>
          </w:p>
        </w:tc>
        <w:tc>
          <w:tcPr>
            <w:tcW w:w="1351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</w:tbl>
    <w:p w:rsidR="009F69D5" w:rsidRPr="002B1C7D" w:rsidRDefault="009F69D5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 xml:space="preserve">По вопросу </w:t>
      </w:r>
      <w:r w:rsidR="009F69D5" w:rsidRPr="002B1C7D">
        <w:rPr>
          <w:rFonts w:ascii="PT Astra Serif" w:hAnsi="PT Astra Serif" w:cs="Times New Roman"/>
          <w:sz w:val="24"/>
          <w:szCs w:val="24"/>
        </w:rPr>
        <w:t>5</w:t>
      </w:r>
      <w:r w:rsidRPr="002B1C7D">
        <w:rPr>
          <w:rFonts w:ascii="PT Astra Serif" w:hAnsi="PT Astra Serif" w:cs="Times New Roman"/>
          <w:sz w:val="24"/>
          <w:szCs w:val="24"/>
        </w:rPr>
        <w:t>:</w:t>
      </w: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>Голоса между кандидатами в Совет директоров распределились следующим образом:</w:t>
      </w:r>
    </w:p>
    <w:tbl>
      <w:tblPr>
        <w:tblStyle w:val="a3"/>
        <w:tblW w:w="4815" w:type="pct"/>
        <w:jc w:val="center"/>
        <w:tblLook w:val="04A0" w:firstRow="1" w:lastRow="0" w:firstColumn="1" w:lastColumn="0" w:noHBand="0" w:noVBand="1"/>
      </w:tblPr>
      <w:tblGrid>
        <w:gridCol w:w="1090"/>
        <w:gridCol w:w="6547"/>
        <w:gridCol w:w="2182"/>
      </w:tblGrid>
      <w:tr w:rsidR="00E24173" w:rsidRPr="002B1C7D" w:rsidTr="00E24173">
        <w:trPr>
          <w:jc w:val="center"/>
        </w:trPr>
        <w:tc>
          <w:tcPr>
            <w:tcW w:w="555" w:type="pct"/>
          </w:tcPr>
          <w:p w:rsidR="00E24173" w:rsidRPr="002B1C7D" w:rsidRDefault="00E24173" w:rsidP="002B1C7D">
            <w:pPr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334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ФИО кандидата в Совет директоров</w:t>
            </w:r>
          </w:p>
        </w:tc>
        <w:tc>
          <w:tcPr>
            <w:tcW w:w="111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Число голосов</w:t>
            </w:r>
          </w:p>
        </w:tc>
      </w:tr>
      <w:tr w:rsidR="00476BDC" w:rsidRPr="002B1C7D" w:rsidTr="00FF2326">
        <w:trPr>
          <w:jc w:val="center"/>
        </w:trPr>
        <w:tc>
          <w:tcPr>
            <w:tcW w:w="555" w:type="pct"/>
          </w:tcPr>
          <w:p w:rsidR="00476BDC" w:rsidRPr="002B1C7D" w:rsidRDefault="00476BDC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334" w:type="pct"/>
          </w:tcPr>
          <w:p w:rsidR="00476BDC" w:rsidRPr="002B1C7D" w:rsidRDefault="00476BDC" w:rsidP="002B1C7D">
            <w:pPr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 xml:space="preserve">Багаутдинов Азат Ильдосович </w:t>
            </w:r>
          </w:p>
        </w:tc>
        <w:tc>
          <w:tcPr>
            <w:tcW w:w="1111" w:type="pct"/>
          </w:tcPr>
          <w:p w:rsidR="00476BDC" w:rsidRPr="002B1C7D" w:rsidRDefault="002B1C7D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/>
                <w:b/>
                <w:sz w:val="24"/>
                <w:szCs w:val="24"/>
              </w:rPr>
              <w:t>15 084</w:t>
            </w:r>
          </w:p>
        </w:tc>
      </w:tr>
      <w:tr w:rsidR="002B1C7D" w:rsidRPr="002B1C7D" w:rsidTr="00FF2326">
        <w:trPr>
          <w:jc w:val="center"/>
        </w:trPr>
        <w:tc>
          <w:tcPr>
            <w:tcW w:w="555" w:type="pct"/>
          </w:tcPr>
          <w:p w:rsidR="002B1C7D" w:rsidRPr="002B1C7D" w:rsidRDefault="002B1C7D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334" w:type="pct"/>
          </w:tcPr>
          <w:p w:rsidR="002B1C7D" w:rsidRPr="002B1C7D" w:rsidRDefault="002B1C7D" w:rsidP="002B1C7D">
            <w:pPr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 xml:space="preserve">Башаров Рамиль Саидович </w:t>
            </w:r>
          </w:p>
        </w:tc>
        <w:tc>
          <w:tcPr>
            <w:tcW w:w="1111" w:type="pct"/>
          </w:tcPr>
          <w:p w:rsidR="002B1C7D" w:rsidRPr="002B1C7D" w:rsidRDefault="002B1C7D" w:rsidP="002B1C7D">
            <w:pPr>
              <w:jc w:val="center"/>
              <w:rPr>
                <w:sz w:val="24"/>
                <w:szCs w:val="24"/>
              </w:rPr>
            </w:pPr>
            <w:r w:rsidRPr="002B1C7D">
              <w:rPr>
                <w:rFonts w:ascii="PT Astra Serif" w:hAnsi="PT Astra Serif"/>
                <w:b/>
                <w:sz w:val="24"/>
                <w:szCs w:val="24"/>
              </w:rPr>
              <w:t>15 084</w:t>
            </w:r>
          </w:p>
        </w:tc>
      </w:tr>
      <w:tr w:rsidR="002B1C7D" w:rsidRPr="002B1C7D" w:rsidTr="00FF2326">
        <w:trPr>
          <w:jc w:val="center"/>
        </w:trPr>
        <w:tc>
          <w:tcPr>
            <w:tcW w:w="555" w:type="pct"/>
          </w:tcPr>
          <w:p w:rsidR="002B1C7D" w:rsidRPr="002B1C7D" w:rsidRDefault="002B1C7D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334" w:type="pct"/>
          </w:tcPr>
          <w:p w:rsidR="002B1C7D" w:rsidRPr="002B1C7D" w:rsidRDefault="002B1C7D" w:rsidP="002B1C7D">
            <w:pPr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Мамаев Роман Олегович</w:t>
            </w:r>
          </w:p>
        </w:tc>
        <w:tc>
          <w:tcPr>
            <w:tcW w:w="1111" w:type="pct"/>
          </w:tcPr>
          <w:p w:rsidR="002B1C7D" w:rsidRPr="002B1C7D" w:rsidRDefault="002B1C7D" w:rsidP="002B1C7D">
            <w:pPr>
              <w:jc w:val="center"/>
              <w:rPr>
                <w:sz w:val="24"/>
                <w:szCs w:val="24"/>
              </w:rPr>
            </w:pPr>
            <w:r w:rsidRPr="002B1C7D">
              <w:rPr>
                <w:rFonts w:ascii="PT Astra Serif" w:hAnsi="PT Astra Serif"/>
                <w:b/>
                <w:sz w:val="24"/>
                <w:szCs w:val="24"/>
              </w:rPr>
              <w:t>15 084</w:t>
            </w:r>
          </w:p>
        </w:tc>
      </w:tr>
      <w:tr w:rsidR="002B1C7D" w:rsidRPr="002B1C7D" w:rsidTr="00FF2326">
        <w:trPr>
          <w:jc w:val="center"/>
        </w:trPr>
        <w:tc>
          <w:tcPr>
            <w:tcW w:w="555" w:type="pct"/>
          </w:tcPr>
          <w:p w:rsidR="002B1C7D" w:rsidRPr="002B1C7D" w:rsidRDefault="002B1C7D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334" w:type="pct"/>
          </w:tcPr>
          <w:p w:rsidR="002B1C7D" w:rsidRPr="002B1C7D" w:rsidRDefault="002B1C7D" w:rsidP="002B1C7D">
            <w:pPr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Потупчик Александр Игоревич</w:t>
            </w:r>
          </w:p>
        </w:tc>
        <w:tc>
          <w:tcPr>
            <w:tcW w:w="1111" w:type="pct"/>
          </w:tcPr>
          <w:p w:rsidR="002B1C7D" w:rsidRPr="002B1C7D" w:rsidRDefault="002B1C7D" w:rsidP="002B1C7D">
            <w:pPr>
              <w:jc w:val="center"/>
              <w:rPr>
                <w:sz w:val="24"/>
                <w:szCs w:val="24"/>
              </w:rPr>
            </w:pPr>
            <w:r w:rsidRPr="002B1C7D">
              <w:rPr>
                <w:rFonts w:ascii="PT Astra Serif" w:hAnsi="PT Astra Serif"/>
                <w:b/>
                <w:sz w:val="24"/>
                <w:szCs w:val="24"/>
              </w:rPr>
              <w:t>15 084</w:t>
            </w:r>
          </w:p>
        </w:tc>
      </w:tr>
      <w:tr w:rsidR="002B1C7D" w:rsidRPr="002B1C7D" w:rsidTr="00FF2326">
        <w:trPr>
          <w:jc w:val="center"/>
        </w:trPr>
        <w:tc>
          <w:tcPr>
            <w:tcW w:w="555" w:type="pct"/>
          </w:tcPr>
          <w:p w:rsidR="002B1C7D" w:rsidRPr="002B1C7D" w:rsidRDefault="002B1C7D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3334" w:type="pct"/>
          </w:tcPr>
          <w:p w:rsidR="002B1C7D" w:rsidRPr="002B1C7D" w:rsidRDefault="002B1C7D" w:rsidP="002B1C7D">
            <w:pPr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Солдатенков Олег Владимирович</w:t>
            </w:r>
          </w:p>
        </w:tc>
        <w:tc>
          <w:tcPr>
            <w:tcW w:w="1111" w:type="pct"/>
          </w:tcPr>
          <w:p w:rsidR="002B1C7D" w:rsidRPr="002B1C7D" w:rsidRDefault="002B1C7D" w:rsidP="002B1C7D">
            <w:pPr>
              <w:jc w:val="center"/>
              <w:rPr>
                <w:sz w:val="24"/>
                <w:szCs w:val="24"/>
              </w:rPr>
            </w:pPr>
            <w:r w:rsidRPr="002B1C7D">
              <w:rPr>
                <w:rFonts w:ascii="PT Astra Serif" w:hAnsi="PT Astra Serif"/>
                <w:b/>
                <w:sz w:val="24"/>
                <w:szCs w:val="24"/>
              </w:rPr>
              <w:t>15 084</w:t>
            </w:r>
          </w:p>
        </w:tc>
      </w:tr>
      <w:tr w:rsidR="00E24173" w:rsidRPr="002B1C7D" w:rsidTr="008A20BF">
        <w:trPr>
          <w:trHeight w:val="297"/>
          <w:jc w:val="center"/>
        </w:trPr>
        <w:tc>
          <w:tcPr>
            <w:tcW w:w="555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sz w:val="24"/>
                <w:szCs w:val="24"/>
              </w:rPr>
            </w:pPr>
          </w:p>
        </w:tc>
        <w:tc>
          <w:tcPr>
            <w:tcW w:w="3334" w:type="pct"/>
          </w:tcPr>
          <w:p w:rsidR="00E24173" w:rsidRPr="002B1C7D" w:rsidRDefault="00E24173" w:rsidP="002B1C7D">
            <w:pPr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11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</w:tr>
      <w:tr w:rsidR="00E24173" w:rsidRPr="002B1C7D" w:rsidTr="00E24173">
        <w:trPr>
          <w:jc w:val="center"/>
        </w:trPr>
        <w:tc>
          <w:tcPr>
            <w:tcW w:w="555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sz w:val="24"/>
                <w:szCs w:val="24"/>
              </w:rPr>
            </w:pPr>
          </w:p>
        </w:tc>
        <w:tc>
          <w:tcPr>
            <w:tcW w:w="3334" w:type="pct"/>
          </w:tcPr>
          <w:p w:rsidR="00E24173" w:rsidRPr="002B1C7D" w:rsidRDefault="00E24173" w:rsidP="002B1C7D">
            <w:pPr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11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</w:tr>
      <w:tr w:rsidR="00167555" w:rsidRPr="002B1C7D" w:rsidTr="00E24173">
        <w:trPr>
          <w:jc w:val="center"/>
        </w:trPr>
        <w:tc>
          <w:tcPr>
            <w:tcW w:w="555" w:type="pct"/>
          </w:tcPr>
          <w:p w:rsidR="00167555" w:rsidRPr="002B1C7D" w:rsidRDefault="00167555" w:rsidP="002B1C7D">
            <w:pPr>
              <w:jc w:val="both"/>
              <w:rPr>
                <w:rFonts w:ascii="PT Astra Serif" w:hAnsi="PT Astra Serif" w:cs="Times New Roman"/>
                <w:sz w:val="24"/>
                <w:szCs w:val="24"/>
              </w:rPr>
            </w:pPr>
          </w:p>
        </w:tc>
        <w:tc>
          <w:tcPr>
            <w:tcW w:w="3334" w:type="pct"/>
          </w:tcPr>
          <w:p w:rsidR="00167555" w:rsidRPr="002B1C7D" w:rsidRDefault="00167555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НЕДЕЙСТВИТЕЛЬНЫЕ</w:t>
            </w:r>
          </w:p>
        </w:tc>
        <w:tc>
          <w:tcPr>
            <w:tcW w:w="1111" w:type="pct"/>
          </w:tcPr>
          <w:p w:rsidR="00167555" w:rsidRPr="002B1C7D" w:rsidRDefault="002B1C7D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</w:tr>
    </w:tbl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 xml:space="preserve">По вопросу </w:t>
      </w:r>
      <w:r w:rsidR="009F69D5" w:rsidRPr="002B1C7D">
        <w:rPr>
          <w:rFonts w:ascii="PT Astra Serif" w:hAnsi="PT Astra Serif" w:cs="Times New Roman"/>
          <w:sz w:val="24"/>
          <w:szCs w:val="24"/>
        </w:rPr>
        <w:t>6</w:t>
      </w:r>
      <w:r w:rsidRPr="002B1C7D">
        <w:rPr>
          <w:rFonts w:ascii="PT Astra Serif" w:hAnsi="PT Astra Serif" w:cs="Times New Roman"/>
          <w:sz w:val="24"/>
          <w:szCs w:val="24"/>
        </w:rPr>
        <w:t>:</w:t>
      </w: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>Результаты голосования:</w:t>
      </w: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>1. Евтушенко Виталий Андреевич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365"/>
        <w:gridCol w:w="2182"/>
        <w:gridCol w:w="1528"/>
      </w:tblGrid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%</w:t>
            </w:r>
          </w:p>
        </w:tc>
      </w:tr>
      <w:tr w:rsidR="00980D50" w:rsidRPr="002B1C7D" w:rsidTr="00E24173">
        <w:trPr>
          <w:jc w:val="center"/>
        </w:trPr>
        <w:tc>
          <w:tcPr>
            <w:tcW w:w="2703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15 084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100,00</w:t>
            </w:r>
          </w:p>
        </w:tc>
      </w:tr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167555" w:rsidRPr="002B1C7D" w:rsidTr="00E24173">
        <w:trPr>
          <w:jc w:val="center"/>
        </w:trPr>
        <w:tc>
          <w:tcPr>
            <w:tcW w:w="2703" w:type="pct"/>
          </w:tcPr>
          <w:p w:rsidR="00167555" w:rsidRPr="002B1C7D" w:rsidRDefault="00167555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НЕДЕЙСТВИТЕЛЬНЫЕ</w:t>
            </w:r>
          </w:p>
        </w:tc>
        <w:tc>
          <w:tcPr>
            <w:tcW w:w="1351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</w:tbl>
    <w:p w:rsidR="00194A24" w:rsidRPr="002B1C7D" w:rsidRDefault="00194A24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</w:p>
    <w:p w:rsidR="002B1C7D" w:rsidRPr="002B1C7D" w:rsidRDefault="002B1C7D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</w:p>
    <w:p w:rsidR="00E24173" w:rsidRPr="002B1C7D" w:rsidRDefault="00DF38AB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>2</w:t>
      </w:r>
      <w:r w:rsidR="00E24173" w:rsidRPr="002B1C7D">
        <w:rPr>
          <w:rFonts w:ascii="PT Astra Serif" w:hAnsi="PT Astra Serif" w:cs="Times New Roman"/>
          <w:sz w:val="24"/>
          <w:szCs w:val="24"/>
        </w:rPr>
        <w:t xml:space="preserve">. Терехов Алексей Васильевич 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365"/>
        <w:gridCol w:w="2182"/>
        <w:gridCol w:w="1528"/>
      </w:tblGrid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%</w:t>
            </w:r>
          </w:p>
        </w:tc>
      </w:tr>
      <w:tr w:rsidR="00980D50" w:rsidRPr="002B1C7D" w:rsidTr="00E24173">
        <w:trPr>
          <w:jc w:val="center"/>
        </w:trPr>
        <w:tc>
          <w:tcPr>
            <w:tcW w:w="2703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15 084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100,00</w:t>
            </w:r>
          </w:p>
        </w:tc>
      </w:tr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167555" w:rsidRPr="002B1C7D" w:rsidTr="00E24173">
        <w:trPr>
          <w:jc w:val="center"/>
        </w:trPr>
        <w:tc>
          <w:tcPr>
            <w:tcW w:w="2703" w:type="pct"/>
          </w:tcPr>
          <w:p w:rsidR="00167555" w:rsidRPr="002B1C7D" w:rsidRDefault="00167555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НЕДЕЙСТВИТЕЛЬНЫЕ</w:t>
            </w:r>
          </w:p>
        </w:tc>
        <w:tc>
          <w:tcPr>
            <w:tcW w:w="1351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</w:tbl>
    <w:p w:rsidR="00167555" w:rsidRPr="002B1C7D" w:rsidRDefault="00167555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>3. Текели Наталия Владимировна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365"/>
        <w:gridCol w:w="2182"/>
        <w:gridCol w:w="1528"/>
      </w:tblGrid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%</w:t>
            </w:r>
          </w:p>
        </w:tc>
      </w:tr>
      <w:tr w:rsidR="00980D50" w:rsidRPr="002B1C7D" w:rsidTr="00E24173">
        <w:trPr>
          <w:jc w:val="center"/>
        </w:trPr>
        <w:tc>
          <w:tcPr>
            <w:tcW w:w="2703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15 084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100,00</w:t>
            </w:r>
          </w:p>
        </w:tc>
      </w:tr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167555" w:rsidRPr="002B1C7D" w:rsidTr="00E24173">
        <w:trPr>
          <w:jc w:val="center"/>
        </w:trPr>
        <w:tc>
          <w:tcPr>
            <w:tcW w:w="2703" w:type="pct"/>
          </w:tcPr>
          <w:p w:rsidR="00167555" w:rsidRPr="002B1C7D" w:rsidRDefault="00167555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НЕДЕЙСТВИТЕЛЬНЫЕ</w:t>
            </w:r>
          </w:p>
        </w:tc>
        <w:tc>
          <w:tcPr>
            <w:tcW w:w="1351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</w:tbl>
    <w:p w:rsidR="009F6AE0" w:rsidRPr="002B1C7D" w:rsidRDefault="009F6AE0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 xml:space="preserve">По вопросу </w:t>
      </w:r>
      <w:r w:rsidR="009F69D5" w:rsidRPr="002B1C7D">
        <w:rPr>
          <w:rFonts w:ascii="PT Astra Serif" w:hAnsi="PT Astra Serif" w:cs="Times New Roman"/>
          <w:sz w:val="24"/>
          <w:szCs w:val="24"/>
        </w:rPr>
        <w:t>7</w:t>
      </w:r>
      <w:r w:rsidRPr="002B1C7D">
        <w:rPr>
          <w:rFonts w:ascii="PT Astra Serif" w:hAnsi="PT Astra Serif" w:cs="Times New Roman"/>
          <w:sz w:val="24"/>
          <w:szCs w:val="24"/>
        </w:rPr>
        <w:t>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365"/>
        <w:gridCol w:w="2182"/>
        <w:gridCol w:w="1528"/>
      </w:tblGrid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%</w:t>
            </w:r>
          </w:p>
        </w:tc>
      </w:tr>
      <w:tr w:rsidR="00980D50" w:rsidRPr="002B1C7D" w:rsidTr="00E24173">
        <w:trPr>
          <w:jc w:val="center"/>
        </w:trPr>
        <w:tc>
          <w:tcPr>
            <w:tcW w:w="2703" w:type="pct"/>
          </w:tcPr>
          <w:p w:rsidR="00980D50" w:rsidRPr="002B1C7D" w:rsidRDefault="00980D50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15 084</w:t>
            </w:r>
          </w:p>
        </w:tc>
        <w:tc>
          <w:tcPr>
            <w:tcW w:w="946" w:type="pct"/>
          </w:tcPr>
          <w:p w:rsidR="00980D50" w:rsidRPr="002B1C7D" w:rsidRDefault="00980D50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100,00</w:t>
            </w:r>
          </w:p>
        </w:tc>
      </w:tr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E24173" w:rsidRPr="002B1C7D" w:rsidTr="00E24173">
        <w:trPr>
          <w:jc w:val="center"/>
        </w:trPr>
        <w:tc>
          <w:tcPr>
            <w:tcW w:w="2703" w:type="pct"/>
          </w:tcPr>
          <w:p w:rsidR="00E24173" w:rsidRPr="002B1C7D" w:rsidRDefault="00E24173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E24173" w:rsidRPr="002B1C7D" w:rsidRDefault="00E24173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</w:p>
        </w:tc>
      </w:tr>
      <w:tr w:rsidR="00167555" w:rsidRPr="002B1C7D" w:rsidTr="00E24173">
        <w:trPr>
          <w:jc w:val="center"/>
        </w:trPr>
        <w:tc>
          <w:tcPr>
            <w:tcW w:w="2703" w:type="pct"/>
          </w:tcPr>
          <w:p w:rsidR="00167555" w:rsidRPr="002B1C7D" w:rsidRDefault="00167555" w:rsidP="002B1C7D">
            <w:pPr>
              <w:jc w:val="both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НЕДЕЙСТВИТЕЛЬНЫЕ</w:t>
            </w:r>
          </w:p>
        </w:tc>
        <w:tc>
          <w:tcPr>
            <w:tcW w:w="1351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167555" w:rsidRPr="002B1C7D" w:rsidRDefault="00167555" w:rsidP="002B1C7D">
            <w:pPr>
              <w:jc w:val="center"/>
              <w:rPr>
                <w:rFonts w:ascii="PT Astra Serif" w:hAnsi="PT Astra Serif" w:cs="Times New Roman"/>
                <w:b/>
                <w:sz w:val="24"/>
                <w:szCs w:val="24"/>
              </w:rPr>
            </w:pPr>
            <w:r w:rsidRPr="002B1C7D">
              <w:rPr>
                <w:rFonts w:ascii="PT Astra Serif" w:hAnsi="PT Astra Serif" w:cs="Times New Roman"/>
                <w:b/>
                <w:sz w:val="24"/>
                <w:szCs w:val="24"/>
              </w:rPr>
              <w:t>0,00</w:t>
            </w:r>
            <w:bookmarkStart w:id="0" w:name="_GoBack"/>
            <w:bookmarkEnd w:id="0"/>
          </w:p>
        </w:tc>
      </w:tr>
    </w:tbl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</w:p>
    <w:p w:rsidR="009A1B66" w:rsidRPr="002B1C7D" w:rsidRDefault="009A1B66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hAnsi="PT Astra Serif" w:cs="Times New Roman"/>
          <w:sz w:val="24"/>
          <w:szCs w:val="24"/>
        </w:rPr>
        <w:t>По вопросу 8:</w:t>
      </w:r>
    </w:p>
    <w:p w:rsidR="009A1B66" w:rsidRPr="002B1C7D" w:rsidRDefault="002B1C7D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Подсчет голосова не осуществлялся в связи с отсутствием кворума. </w:t>
      </w:r>
    </w:p>
    <w:p w:rsidR="002B1C7D" w:rsidRPr="002B1C7D" w:rsidRDefault="002B1C7D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Формулировки решений, принятых </w:t>
      </w:r>
      <w:r w:rsidR="00194A24" w:rsidRPr="002B1C7D">
        <w:rPr>
          <w:rFonts w:ascii="PT Astra Serif" w:hAnsi="PT Astra Serif" w:cs="Times New Roman"/>
          <w:b/>
          <w:sz w:val="24"/>
          <w:szCs w:val="24"/>
        </w:rPr>
        <w:t>С</w:t>
      </w:r>
      <w:r w:rsidRPr="002B1C7D">
        <w:rPr>
          <w:rFonts w:ascii="PT Astra Serif" w:hAnsi="PT Astra Serif" w:cs="Times New Roman"/>
          <w:b/>
          <w:sz w:val="24"/>
          <w:szCs w:val="24"/>
        </w:rPr>
        <w:t>обранием по каждому вопросу повестки дня:</w:t>
      </w:r>
    </w:p>
    <w:p w:rsidR="00562246" w:rsidRPr="002B1C7D" w:rsidRDefault="00562246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</w:p>
    <w:p w:rsidR="006D44CB" w:rsidRPr="002B1C7D" w:rsidRDefault="00E24173" w:rsidP="002B1C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T Astra Serif" w:eastAsia="Calibri" w:hAnsi="PT Astra Serif"/>
          <w:bCs/>
          <w:iCs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>По вопросу повестки дня 1 принято решение</w:t>
      </w:r>
      <w:proofErr w:type="gramStart"/>
      <w:r w:rsidRPr="002B1C7D">
        <w:rPr>
          <w:rFonts w:ascii="PT Astra Serif" w:hAnsi="PT Astra Serif" w:cs="Times New Roman"/>
          <w:b/>
          <w:sz w:val="24"/>
          <w:szCs w:val="24"/>
        </w:rPr>
        <w:t>:</w:t>
      </w:r>
      <w:r w:rsidRPr="002B1C7D">
        <w:rPr>
          <w:rFonts w:ascii="PT Astra Serif" w:hAnsi="PT Astra Serif" w:cs="Times New Roman"/>
          <w:sz w:val="24"/>
          <w:szCs w:val="24"/>
        </w:rPr>
        <w:t xml:space="preserve"> </w:t>
      </w:r>
      <w:r w:rsidR="006D44CB" w:rsidRPr="002B1C7D">
        <w:rPr>
          <w:rFonts w:ascii="PT Astra Serif" w:eastAsia="Calibri" w:hAnsi="PT Astra Serif"/>
          <w:bCs/>
          <w:iCs/>
          <w:sz w:val="24"/>
          <w:szCs w:val="24"/>
        </w:rPr>
        <w:t>Утвердить</w:t>
      </w:r>
      <w:proofErr w:type="gramEnd"/>
      <w:r w:rsidR="006D44CB" w:rsidRPr="002B1C7D">
        <w:rPr>
          <w:rFonts w:ascii="PT Astra Serif" w:eastAsia="Calibri" w:hAnsi="PT Astra Serif"/>
          <w:bCs/>
          <w:iCs/>
          <w:sz w:val="24"/>
          <w:szCs w:val="24"/>
        </w:rPr>
        <w:t xml:space="preserve"> годовой отчет по итогам деятельности Общества в 2022 году.</w:t>
      </w:r>
    </w:p>
    <w:p w:rsidR="009F69D5" w:rsidRPr="002B1C7D" w:rsidRDefault="009F69D5" w:rsidP="002B1C7D">
      <w:pPr>
        <w:spacing w:after="0" w:line="240" w:lineRule="auto"/>
        <w:jc w:val="both"/>
        <w:rPr>
          <w:rFonts w:ascii="PT Astra Serif" w:eastAsia="Calibri" w:hAnsi="PT Astra Serif" w:cs="Times New Roman"/>
          <w:bCs/>
          <w:iCs/>
          <w:sz w:val="24"/>
          <w:szCs w:val="24"/>
        </w:rPr>
      </w:pPr>
    </w:p>
    <w:p w:rsidR="006D44CB" w:rsidRPr="002B1C7D" w:rsidRDefault="00E24173" w:rsidP="002B1C7D">
      <w:pPr>
        <w:widowControl w:val="0"/>
        <w:tabs>
          <w:tab w:val="left" w:pos="310"/>
          <w:tab w:val="left" w:pos="4395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PT Astra Serif" w:eastAsia="Calibri" w:hAnsi="PT Astra Serif"/>
          <w:bCs/>
          <w:iCs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>По вопросу повестки дня 2 принято решение</w:t>
      </w:r>
      <w:proofErr w:type="gramStart"/>
      <w:r w:rsidRPr="002B1C7D">
        <w:rPr>
          <w:rFonts w:ascii="PT Astra Serif" w:hAnsi="PT Astra Serif" w:cs="Times New Roman"/>
          <w:b/>
          <w:sz w:val="24"/>
          <w:szCs w:val="24"/>
        </w:rPr>
        <w:t>:</w:t>
      </w:r>
      <w:r w:rsidRPr="002B1C7D">
        <w:rPr>
          <w:rFonts w:ascii="PT Astra Serif" w:hAnsi="PT Astra Serif" w:cs="Times New Roman"/>
          <w:sz w:val="24"/>
          <w:szCs w:val="24"/>
        </w:rPr>
        <w:t xml:space="preserve"> </w:t>
      </w:r>
      <w:r w:rsidR="006D44CB" w:rsidRPr="002B1C7D">
        <w:rPr>
          <w:rFonts w:ascii="PT Astra Serif" w:hAnsi="PT Astra Serif"/>
          <w:sz w:val="24"/>
          <w:szCs w:val="24"/>
        </w:rPr>
        <w:t>У</w:t>
      </w:r>
      <w:r w:rsidR="006D44CB" w:rsidRPr="002B1C7D">
        <w:rPr>
          <w:rFonts w:ascii="PT Astra Serif" w:eastAsia="Calibri" w:hAnsi="PT Astra Serif"/>
          <w:bCs/>
          <w:iCs/>
          <w:sz w:val="24"/>
          <w:szCs w:val="24"/>
        </w:rPr>
        <w:t>твердить</w:t>
      </w:r>
      <w:proofErr w:type="gramEnd"/>
      <w:r w:rsidR="006D44CB" w:rsidRPr="002B1C7D">
        <w:rPr>
          <w:rFonts w:ascii="PT Astra Serif" w:eastAsia="Calibri" w:hAnsi="PT Astra Serif"/>
          <w:bCs/>
          <w:iCs/>
          <w:sz w:val="24"/>
          <w:szCs w:val="24"/>
        </w:rPr>
        <w:t xml:space="preserve"> годовую бухгалтерскую (финансовую) отчетность Общества за 2022 год.</w:t>
      </w:r>
    </w:p>
    <w:p w:rsidR="009F69D5" w:rsidRPr="002B1C7D" w:rsidRDefault="009F69D5" w:rsidP="002B1C7D">
      <w:pPr>
        <w:spacing w:after="0" w:line="240" w:lineRule="auto"/>
        <w:jc w:val="both"/>
        <w:rPr>
          <w:rFonts w:ascii="PT Astra Serif" w:hAnsi="PT Astra Serif"/>
          <w:sz w:val="24"/>
          <w:szCs w:val="24"/>
        </w:rPr>
      </w:pPr>
    </w:p>
    <w:p w:rsidR="006D44CB" w:rsidRPr="002B1C7D" w:rsidRDefault="00E24173" w:rsidP="002B1C7D">
      <w:pPr>
        <w:widowControl w:val="0"/>
        <w:spacing w:after="0" w:line="240" w:lineRule="auto"/>
        <w:jc w:val="both"/>
        <w:rPr>
          <w:rFonts w:ascii="PT Astra Serif" w:eastAsia="Calibri" w:hAnsi="PT Astra Serif"/>
          <w:bCs/>
          <w:iCs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>По вопросу повестки дня 3 принято решение:</w:t>
      </w:r>
      <w:r w:rsidRPr="002B1C7D">
        <w:rPr>
          <w:rFonts w:ascii="PT Astra Serif" w:hAnsi="PT Astra Serif" w:cs="Times New Roman"/>
          <w:sz w:val="24"/>
          <w:szCs w:val="24"/>
        </w:rPr>
        <w:t xml:space="preserve"> </w:t>
      </w:r>
      <w:r w:rsidR="006D44CB" w:rsidRPr="002B1C7D">
        <w:rPr>
          <w:rFonts w:ascii="PT Astra Serif" w:eastAsia="Calibri" w:hAnsi="PT Astra Serif"/>
          <w:bCs/>
          <w:iCs/>
          <w:sz w:val="24"/>
          <w:szCs w:val="24"/>
        </w:rPr>
        <w:t>В связи с получением убытка по результатам 2022 года чистую прибыль (убыток) Общества по результатам 2022 года не распределять.</w:t>
      </w:r>
    </w:p>
    <w:p w:rsidR="009F69D5" w:rsidRPr="002B1C7D" w:rsidRDefault="009F69D5" w:rsidP="002B1C7D">
      <w:pPr>
        <w:spacing w:after="0" w:line="240" w:lineRule="auto"/>
        <w:jc w:val="both"/>
        <w:rPr>
          <w:rFonts w:ascii="PT Astra Serif" w:hAnsi="PT Astra Serif"/>
          <w:sz w:val="24"/>
          <w:szCs w:val="24"/>
        </w:rPr>
      </w:pPr>
    </w:p>
    <w:p w:rsidR="006D44CB" w:rsidRPr="002B1C7D" w:rsidRDefault="009F69D5" w:rsidP="002B1C7D">
      <w:pPr>
        <w:widowControl w:val="0"/>
        <w:spacing w:after="0" w:line="240" w:lineRule="auto"/>
        <w:jc w:val="both"/>
        <w:rPr>
          <w:rFonts w:ascii="PT Astra Serif" w:eastAsia="Calibri" w:hAnsi="PT Astra Serif"/>
          <w:bCs/>
          <w:iCs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>По вопросу повестки дня 4 принято решение:</w:t>
      </w:r>
      <w:r w:rsidRPr="002B1C7D">
        <w:rPr>
          <w:rFonts w:ascii="PT Astra Serif" w:eastAsia="Lucida Sans Unicode" w:hAnsi="PT Astra Serif" w:cs="Times New Roman"/>
          <w:color w:val="000000"/>
          <w:kern w:val="2"/>
          <w:sz w:val="24"/>
          <w:szCs w:val="24"/>
          <w:lang w:eastAsia="hi-IN" w:bidi="hi-IN"/>
        </w:rPr>
        <w:t xml:space="preserve"> </w:t>
      </w:r>
      <w:r w:rsidR="006D44CB" w:rsidRPr="002B1C7D">
        <w:rPr>
          <w:rFonts w:ascii="PT Astra Serif" w:eastAsia="Calibri" w:hAnsi="PT Astra Serif"/>
          <w:bCs/>
          <w:iCs/>
          <w:sz w:val="24"/>
          <w:szCs w:val="24"/>
        </w:rPr>
        <w:t xml:space="preserve">Дивиденды по обыкновенным </w:t>
      </w:r>
      <w:bookmarkStart w:id="1" w:name="_Hlk135044283"/>
      <w:r w:rsidR="006D44CB" w:rsidRPr="002B1C7D">
        <w:rPr>
          <w:rFonts w:ascii="PT Astra Serif" w:eastAsia="Calibri" w:hAnsi="PT Astra Serif"/>
          <w:bCs/>
          <w:iCs/>
          <w:sz w:val="24"/>
          <w:szCs w:val="24"/>
        </w:rPr>
        <w:t xml:space="preserve">и привилегированным акциям </w:t>
      </w:r>
      <w:bookmarkEnd w:id="1"/>
      <w:r w:rsidR="006D44CB" w:rsidRPr="002B1C7D">
        <w:rPr>
          <w:rFonts w:ascii="PT Astra Serif" w:eastAsia="Calibri" w:hAnsi="PT Astra Serif"/>
          <w:bCs/>
          <w:iCs/>
          <w:sz w:val="24"/>
          <w:szCs w:val="24"/>
        </w:rPr>
        <w:t>по результатам 2022 года не выплачивать, дату, на которую определяются лица, имеющие право на получение дивидендов, не устанавливать.</w:t>
      </w:r>
    </w:p>
    <w:p w:rsidR="009F69D5" w:rsidRPr="002B1C7D" w:rsidRDefault="009F69D5" w:rsidP="002B1C7D">
      <w:pPr>
        <w:widowControl w:val="0"/>
        <w:spacing w:after="0" w:line="240" w:lineRule="auto"/>
        <w:jc w:val="both"/>
        <w:rPr>
          <w:rFonts w:ascii="PT Astra Serif" w:hAnsi="PT Astra Serif"/>
          <w:sz w:val="24"/>
          <w:szCs w:val="24"/>
        </w:rPr>
      </w:pPr>
    </w:p>
    <w:p w:rsidR="006D44CB" w:rsidRPr="002B1C7D" w:rsidRDefault="00E24173" w:rsidP="002B1C7D">
      <w:pPr>
        <w:widowControl w:val="0"/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По вопросу повестки дня </w:t>
      </w:r>
      <w:r w:rsidR="006F3886" w:rsidRPr="002B1C7D">
        <w:rPr>
          <w:rFonts w:ascii="PT Astra Serif" w:hAnsi="PT Astra Serif" w:cs="Times New Roman"/>
          <w:b/>
          <w:sz w:val="24"/>
          <w:szCs w:val="24"/>
        </w:rPr>
        <w:t xml:space="preserve">5 </w:t>
      </w:r>
      <w:r w:rsidRPr="002B1C7D">
        <w:rPr>
          <w:rFonts w:ascii="PT Astra Serif" w:hAnsi="PT Astra Serif" w:cs="Times New Roman"/>
          <w:b/>
          <w:sz w:val="24"/>
          <w:szCs w:val="24"/>
        </w:rPr>
        <w:t xml:space="preserve">принято решение: </w:t>
      </w:r>
      <w:r w:rsidR="006D44CB" w:rsidRPr="002B1C7D">
        <w:rPr>
          <w:rFonts w:ascii="PT Astra Serif" w:hAnsi="PT Astra Serif"/>
          <w:sz w:val="24"/>
          <w:szCs w:val="24"/>
        </w:rPr>
        <w:t xml:space="preserve">Избрать Совет директоров Общества в составе: </w:t>
      </w:r>
    </w:p>
    <w:p w:rsidR="006D44CB" w:rsidRPr="002B1C7D" w:rsidRDefault="006D44CB" w:rsidP="002B1C7D">
      <w:pPr>
        <w:pStyle w:val="a8"/>
        <w:widowControl w:val="0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 xml:space="preserve">Багаутдинов Азат Ильдосович </w:t>
      </w:r>
    </w:p>
    <w:p w:rsidR="006D44CB" w:rsidRPr="002B1C7D" w:rsidRDefault="006D44CB" w:rsidP="002B1C7D">
      <w:pPr>
        <w:pStyle w:val="a8"/>
        <w:widowControl w:val="0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 xml:space="preserve">Башаров Рамиль Саидович </w:t>
      </w:r>
    </w:p>
    <w:p w:rsidR="006D44CB" w:rsidRPr="002B1C7D" w:rsidRDefault="006D44CB" w:rsidP="002B1C7D">
      <w:pPr>
        <w:pStyle w:val="a8"/>
        <w:widowControl w:val="0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>Мамаев Роман Олегович</w:t>
      </w:r>
    </w:p>
    <w:p w:rsidR="006D44CB" w:rsidRPr="002B1C7D" w:rsidRDefault="006D44CB" w:rsidP="002B1C7D">
      <w:pPr>
        <w:pStyle w:val="a8"/>
        <w:widowControl w:val="0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>Потупчик Александр Игоревич</w:t>
      </w:r>
    </w:p>
    <w:p w:rsidR="006D44CB" w:rsidRPr="002B1C7D" w:rsidRDefault="006D44CB" w:rsidP="002B1C7D">
      <w:pPr>
        <w:pStyle w:val="a8"/>
        <w:widowControl w:val="0"/>
        <w:numPr>
          <w:ilvl w:val="0"/>
          <w:numId w:val="2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PT Astra Serif" w:hAnsi="PT Astra Serif"/>
          <w:bCs/>
          <w:sz w:val="24"/>
          <w:szCs w:val="24"/>
        </w:rPr>
      </w:pPr>
      <w:r w:rsidRPr="002B1C7D">
        <w:rPr>
          <w:rFonts w:ascii="PT Astra Serif" w:hAnsi="PT Astra Serif"/>
          <w:bCs/>
          <w:sz w:val="24"/>
          <w:szCs w:val="24"/>
        </w:rPr>
        <w:t>Солдатенков Олег Владимирович</w:t>
      </w:r>
    </w:p>
    <w:p w:rsidR="00DF38AB" w:rsidRPr="002B1C7D" w:rsidRDefault="00DF38AB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</w:p>
    <w:p w:rsidR="006D44CB" w:rsidRPr="002B1C7D" w:rsidRDefault="00E24173" w:rsidP="002B1C7D">
      <w:pPr>
        <w:widowControl w:val="0"/>
        <w:tabs>
          <w:tab w:val="left" w:pos="567"/>
        </w:tabs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По вопросу повестки дня </w:t>
      </w:r>
      <w:r w:rsidR="001E0567" w:rsidRPr="002B1C7D">
        <w:rPr>
          <w:rFonts w:ascii="PT Astra Serif" w:hAnsi="PT Astra Serif" w:cs="Times New Roman"/>
          <w:b/>
          <w:sz w:val="24"/>
          <w:szCs w:val="24"/>
        </w:rPr>
        <w:t>6</w:t>
      </w:r>
      <w:r w:rsidRPr="002B1C7D">
        <w:rPr>
          <w:rFonts w:ascii="PT Astra Serif" w:hAnsi="PT Astra Serif" w:cs="Times New Roman"/>
          <w:b/>
          <w:sz w:val="24"/>
          <w:szCs w:val="24"/>
        </w:rPr>
        <w:t xml:space="preserve"> принято решение:</w:t>
      </w:r>
      <w:r w:rsidRPr="002B1C7D">
        <w:rPr>
          <w:rFonts w:ascii="PT Astra Serif" w:hAnsi="PT Astra Serif" w:cs="Times New Roman"/>
          <w:sz w:val="24"/>
          <w:szCs w:val="24"/>
        </w:rPr>
        <w:t xml:space="preserve"> </w:t>
      </w:r>
      <w:r w:rsidR="006D44CB" w:rsidRPr="002B1C7D">
        <w:rPr>
          <w:rFonts w:ascii="PT Astra Serif" w:hAnsi="PT Astra Serif"/>
          <w:sz w:val="24"/>
          <w:szCs w:val="24"/>
        </w:rPr>
        <w:t xml:space="preserve">Избрать Ревизионную комиссию Общества в составе: </w:t>
      </w:r>
    </w:p>
    <w:p w:rsidR="006D44CB" w:rsidRPr="002B1C7D" w:rsidRDefault="002B1C7D" w:rsidP="002B1C7D">
      <w:pPr>
        <w:widowControl w:val="0"/>
        <w:spacing w:after="0" w:line="240" w:lineRule="auto"/>
        <w:ind w:left="567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 xml:space="preserve">1. </w:t>
      </w:r>
      <w:r w:rsidR="006D44CB" w:rsidRPr="002B1C7D">
        <w:rPr>
          <w:rFonts w:ascii="PT Astra Serif" w:hAnsi="PT Astra Serif"/>
          <w:sz w:val="24"/>
          <w:szCs w:val="24"/>
        </w:rPr>
        <w:t>Евтушенко Виталий Андреевич</w:t>
      </w:r>
    </w:p>
    <w:p w:rsidR="002B1C7D" w:rsidRPr="002B1C7D" w:rsidRDefault="002B1C7D" w:rsidP="002B1C7D">
      <w:pPr>
        <w:widowControl w:val="0"/>
        <w:spacing w:after="0" w:line="240" w:lineRule="auto"/>
        <w:ind w:left="567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 xml:space="preserve">2. </w:t>
      </w:r>
      <w:r w:rsidR="006D44CB" w:rsidRPr="002B1C7D">
        <w:rPr>
          <w:rFonts w:ascii="PT Astra Serif" w:hAnsi="PT Astra Serif"/>
          <w:sz w:val="24"/>
          <w:szCs w:val="24"/>
        </w:rPr>
        <w:t>Терехов Алексей Васильевич</w:t>
      </w:r>
    </w:p>
    <w:p w:rsidR="006D44CB" w:rsidRPr="002B1C7D" w:rsidRDefault="002B1C7D" w:rsidP="002B1C7D">
      <w:pPr>
        <w:widowControl w:val="0"/>
        <w:spacing w:after="0" w:line="240" w:lineRule="auto"/>
        <w:ind w:left="567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/>
          <w:sz w:val="24"/>
          <w:szCs w:val="24"/>
        </w:rPr>
        <w:t xml:space="preserve">3. </w:t>
      </w:r>
      <w:r w:rsidR="006D44CB" w:rsidRPr="002B1C7D">
        <w:rPr>
          <w:rFonts w:ascii="PT Astra Serif" w:hAnsi="PT Astra Serif"/>
          <w:sz w:val="24"/>
          <w:szCs w:val="24"/>
        </w:rPr>
        <w:t>Текели Наталия Владимировна.</w:t>
      </w:r>
    </w:p>
    <w:p w:rsidR="00DF38AB" w:rsidRPr="002B1C7D" w:rsidRDefault="00DF38AB" w:rsidP="002B1C7D">
      <w:pPr>
        <w:spacing w:after="0" w:line="240" w:lineRule="auto"/>
        <w:ind w:firstLine="567"/>
        <w:jc w:val="both"/>
        <w:rPr>
          <w:rFonts w:ascii="PT Astra Serif" w:hAnsi="PT Astra Serif" w:cs="Times New Roman"/>
          <w:b/>
          <w:sz w:val="24"/>
          <w:szCs w:val="24"/>
        </w:rPr>
      </w:pPr>
    </w:p>
    <w:p w:rsidR="006D44CB" w:rsidRPr="002B1C7D" w:rsidRDefault="00E24173" w:rsidP="002B1C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T Astra Serif" w:hAnsi="PT Astra Serif"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По вопросу повестки дня </w:t>
      </w:r>
      <w:r w:rsidR="00735413" w:rsidRPr="002B1C7D">
        <w:rPr>
          <w:rFonts w:ascii="PT Astra Serif" w:hAnsi="PT Astra Serif" w:cs="Times New Roman"/>
          <w:b/>
          <w:sz w:val="24"/>
          <w:szCs w:val="24"/>
        </w:rPr>
        <w:t xml:space="preserve">7 </w:t>
      </w:r>
      <w:r w:rsidRPr="002B1C7D">
        <w:rPr>
          <w:rFonts w:ascii="PT Astra Serif" w:hAnsi="PT Astra Serif" w:cs="Times New Roman"/>
          <w:b/>
          <w:sz w:val="24"/>
          <w:szCs w:val="24"/>
        </w:rPr>
        <w:t>принято решение</w:t>
      </w:r>
      <w:proofErr w:type="gramStart"/>
      <w:r w:rsidRPr="002B1C7D">
        <w:rPr>
          <w:rFonts w:ascii="PT Astra Serif" w:hAnsi="PT Astra Serif" w:cs="Times New Roman"/>
          <w:b/>
          <w:sz w:val="24"/>
          <w:szCs w:val="24"/>
        </w:rPr>
        <w:t>:</w:t>
      </w:r>
      <w:r w:rsidRPr="002B1C7D">
        <w:rPr>
          <w:rFonts w:ascii="PT Astra Serif" w:hAnsi="PT Astra Serif" w:cs="Times New Roman"/>
          <w:sz w:val="24"/>
          <w:szCs w:val="24"/>
        </w:rPr>
        <w:t xml:space="preserve"> </w:t>
      </w:r>
      <w:r w:rsidR="006D44CB" w:rsidRPr="002B1C7D">
        <w:rPr>
          <w:rFonts w:ascii="PT Astra Serif" w:hAnsi="PT Astra Serif"/>
          <w:sz w:val="24"/>
          <w:szCs w:val="24"/>
        </w:rPr>
        <w:t>Для</w:t>
      </w:r>
      <w:proofErr w:type="gramEnd"/>
      <w:r w:rsidR="006D44CB" w:rsidRPr="002B1C7D">
        <w:rPr>
          <w:rFonts w:ascii="PT Astra Serif" w:hAnsi="PT Astra Serif"/>
          <w:sz w:val="24"/>
          <w:szCs w:val="24"/>
        </w:rPr>
        <w:t xml:space="preserve"> проверки финансово – хозяйственной деятельности Общества и выражения мнения о достоверности бухгалтерской (финансовой) </w:t>
      </w:r>
      <w:r w:rsidR="006D44CB" w:rsidRPr="002B1C7D">
        <w:rPr>
          <w:rFonts w:ascii="PT Astra Serif" w:hAnsi="PT Astra Serif"/>
          <w:sz w:val="24"/>
          <w:szCs w:val="24"/>
        </w:rPr>
        <w:lastRenderedPageBreak/>
        <w:t xml:space="preserve">отчетности Общества за 2023 год назначить в качестве аудиторской организации Общества - Общество с ограниченной ответственностью </w:t>
      </w:r>
      <w:r w:rsidR="006D44CB" w:rsidRPr="002B1C7D">
        <w:rPr>
          <w:rFonts w:ascii="PT Astra Serif" w:hAnsi="PT Astra Serif"/>
          <w:iCs/>
          <w:sz w:val="24"/>
          <w:szCs w:val="24"/>
        </w:rPr>
        <w:t>«Лига-Аудит»</w:t>
      </w:r>
      <w:r w:rsidR="006D44CB" w:rsidRPr="002B1C7D">
        <w:rPr>
          <w:rFonts w:ascii="PT Astra Serif" w:hAnsi="PT Astra Serif"/>
          <w:sz w:val="24"/>
          <w:szCs w:val="24"/>
        </w:rPr>
        <w:t>.</w:t>
      </w:r>
    </w:p>
    <w:p w:rsidR="00735413" w:rsidRPr="002B1C7D" w:rsidRDefault="00735413" w:rsidP="002B1C7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</w:p>
    <w:p w:rsidR="006D44CB" w:rsidRPr="002B1C7D" w:rsidRDefault="006D44CB" w:rsidP="002B1C7D">
      <w:pPr>
        <w:spacing w:after="0" w:line="240" w:lineRule="auto"/>
        <w:jc w:val="both"/>
        <w:rPr>
          <w:rFonts w:ascii="PT Astra Serif" w:hAnsi="PT Astra Serif"/>
          <w:sz w:val="24"/>
          <w:szCs w:val="24"/>
          <w:u w:val="single"/>
        </w:rPr>
      </w:pPr>
      <w:bookmarkStart w:id="2" w:name="_Hlk132970730"/>
      <w:r w:rsidRPr="002B1C7D">
        <w:rPr>
          <w:rFonts w:ascii="PT Astra Serif" w:hAnsi="PT Astra Serif"/>
          <w:b/>
          <w:sz w:val="24"/>
          <w:szCs w:val="24"/>
          <w:u w:val="single"/>
        </w:rPr>
        <w:t>По вопросу повестки дня 8 решение</w:t>
      </w:r>
      <w:r w:rsidR="002B1C7D" w:rsidRPr="002B1C7D">
        <w:rPr>
          <w:rFonts w:ascii="PT Astra Serif" w:hAnsi="PT Astra Serif"/>
          <w:b/>
          <w:sz w:val="24"/>
          <w:szCs w:val="24"/>
          <w:u w:val="single"/>
        </w:rPr>
        <w:t xml:space="preserve"> не принято в связи с отсутствием кворума.</w:t>
      </w:r>
      <w:r w:rsidRPr="002B1C7D">
        <w:rPr>
          <w:rFonts w:ascii="PT Astra Serif" w:hAnsi="PT Astra Serif"/>
          <w:sz w:val="24"/>
          <w:szCs w:val="24"/>
          <w:u w:val="single"/>
        </w:rPr>
        <w:t xml:space="preserve"> </w:t>
      </w:r>
      <w:bookmarkEnd w:id="2"/>
    </w:p>
    <w:p w:rsidR="002B1C7D" w:rsidRPr="002B1C7D" w:rsidRDefault="002B1C7D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>Имена членов счетной комиссии, а в случае, если функции счетной комиссии выполнял регистратор, - полное фирменное наименование, место нахождения регистратора и имена уполномоченных им лиц:</w:t>
      </w:r>
    </w:p>
    <w:p w:rsidR="00194A24" w:rsidRPr="002B1C7D" w:rsidRDefault="00194A24" w:rsidP="002B1C7D">
      <w:pPr>
        <w:spacing w:after="0" w:line="240" w:lineRule="auto"/>
        <w:jc w:val="both"/>
        <w:rPr>
          <w:rFonts w:ascii="PT Astra Serif" w:hAnsi="PT Astra Serif" w:cs="Times New Roman"/>
          <w:sz w:val="24"/>
          <w:szCs w:val="24"/>
        </w:rPr>
      </w:pPr>
      <w:r w:rsidRPr="002B1C7D">
        <w:rPr>
          <w:rFonts w:ascii="PT Astra Serif" w:eastAsia="Calibri" w:hAnsi="PT Astra Serif" w:cs="Times New Roman"/>
          <w:sz w:val="24"/>
          <w:szCs w:val="24"/>
        </w:rPr>
        <w:t>Функции счетной комиссии Собрания выполнял регистратор Общества - Общество с ограниченной ответственностью «Оборонрегистр» (</w:t>
      </w:r>
      <w:r w:rsidR="00167555" w:rsidRPr="002B1C7D">
        <w:rPr>
          <w:rFonts w:ascii="PT Astra Serif" w:eastAsia="Calibri" w:hAnsi="PT Astra Serif" w:cs="Times New Roman"/>
          <w:sz w:val="24"/>
          <w:szCs w:val="24"/>
        </w:rPr>
        <w:t xml:space="preserve">105066, </w:t>
      </w:r>
      <w:r w:rsidR="000200D2" w:rsidRPr="002B1C7D">
        <w:rPr>
          <w:rFonts w:ascii="PT Astra Serif" w:hAnsi="PT Astra Serif" w:cs="Times New Roman"/>
          <w:sz w:val="24"/>
          <w:szCs w:val="24"/>
        </w:rPr>
        <w:t>г.</w:t>
      </w:r>
      <w:r w:rsidR="003F735D" w:rsidRPr="002B1C7D">
        <w:rPr>
          <w:rFonts w:ascii="PT Astra Serif" w:hAnsi="PT Astra Serif" w:cs="Times New Roman"/>
          <w:sz w:val="24"/>
          <w:szCs w:val="24"/>
        </w:rPr>
        <w:t xml:space="preserve"> </w:t>
      </w:r>
      <w:r w:rsidR="000200D2" w:rsidRPr="002B1C7D">
        <w:rPr>
          <w:rFonts w:ascii="PT Astra Serif" w:hAnsi="PT Astra Serif" w:cs="Times New Roman"/>
          <w:sz w:val="24"/>
          <w:szCs w:val="24"/>
        </w:rPr>
        <w:t>Москва, ул.</w:t>
      </w:r>
      <w:r w:rsidR="003F735D" w:rsidRPr="002B1C7D">
        <w:rPr>
          <w:rFonts w:ascii="PT Astra Serif" w:hAnsi="PT Astra Serif" w:cs="Times New Roman"/>
          <w:sz w:val="24"/>
          <w:szCs w:val="24"/>
        </w:rPr>
        <w:t xml:space="preserve"> </w:t>
      </w:r>
      <w:r w:rsidR="000200D2" w:rsidRPr="002B1C7D">
        <w:rPr>
          <w:rFonts w:ascii="PT Astra Serif" w:hAnsi="PT Astra Serif" w:cs="Times New Roman"/>
          <w:sz w:val="24"/>
          <w:szCs w:val="24"/>
        </w:rPr>
        <w:t>Старая Басманная, д</w:t>
      </w:r>
      <w:r w:rsidR="00167555" w:rsidRPr="002B1C7D">
        <w:rPr>
          <w:rFonts w:ascii="PT Astra Serif" w:hAnsi="PT Astra Serif" w:cs="Times New Roman"/>
          <w:sz w:val="24"/>
          <w:szCs w:val="24"/>
        </w:rPr>
        <w:t>.</w:t>
      </w:r>
      <w:r w:rsidR="000200D2" w:rsidRPr="002B1C7D">
        <w:rPr>
          <w:rFonts w:ascii="PT Astra Serif" w:hAnsi="PT Astra Serif" w:cs="Times New Roman"/>
          <w:sz w:val="24"/>
          <w:szCs w:val="24"/>
        </w:rPr>
        <w:t xml:space="preserve"> 19, стр.</w:t>
      </w:r>
      <w:r w:rsidR="003F735D" w:rsidRPr="002B1C7D">
        <w:rPr>
          <w:rFonts w:ascii="PT Astra Serif" w:hAnsi="PT Astra Serif" w:cs="Times New Roman"/>
          <w:sz w:val="24"/>
          <w:szCs w:val="24"/>
        </w:rPr>
        <w:t xml:space="preserve"> </w:t>
      </w:r>
      <w:r w:rsidR="000200D2" w:rsidRPr="002B1C7D">
        <w:rPr>
          <w:rFonts w:ascii="PT Astra Serif" w:hAnsi="PT Astra Serif" w:cs="Times New Roman"/>
          <w:sz w:val="24"/>
          <w:szCs w:val="24"/>
        </w:rPr>
        <w:t>12</w:t>
      </w:r>
      <w:r w:rsidR="00167555" w:rsidRPr="002B1C7D">
        <w:rPr>
          <w:rFonts w:ascii="PT Astra Serif" w:hAnsi="PT Astra Serif" w:cs="Times New Roman"/>
          <w:sz w:val="24"/>
          <w:szCs w:val="24"/>
        </w:rPr>
        <w:t>, комн. 22</w:t>
      </w:r>
      <w:r w:rsidR="00147A5B" w:rsidRPr="002B1C7D">
        <w:rPr>
          <w:rFonts w:ascii="PT Astra Serif" w:eastAsia="Calibri" w:hAnsi="PT Astra Serif" w:cs="Times New Roman"/>
          <w:sz w:val="24"/>
          <w:szCs w:val="24"/>
        </w:rPr>
        <w:t xml:space="preserve">), </w:t>
      </w:r>
      <w:r w:rsidRPr="002B1C7D">
        <w:rPr>
          <w:rFonts w:ascii="PT Astra Serif" w:eastAsia="Calibri" w:hAnsi="PT Astra Serif" w:cs="Times New Roman"/>
          <w:sz w:val="24"/>
          <w:szCs w:val="24"/>
        </w:rPr>
        <w:t xml:space="preserve">в лице представителя </w:t>
      </w:r>
      <w:proofErr w:type="spellStart"/>
      <w:r w:rsidR="00BE5E45" w:rsidRPr="002B1C7D">
        <w:rPr>
          <w:rFonts w:ascii="PT Astra Serif" w:hAnsi="PT Astra Serif" w:cs="Times New Roman"/>
          <w:sz w:val="24"/>
          <w:szCs w:val="24"/>
        </w:rPr>
        <w:t>Чунихиной</w:t>
      </w:r>
      <w:proofErr w:type="spellEnd"/>
      <w:r w:rsidR="00BE5E45" w:rsidRPr="002B1C7D">
        <w:rPr>
          <w:rFonts w:ascii="PT Astra Serif" w:hAnsi="PT Astra Serif" w:cs="Times New Roman"/>
          <w:sz w:val="24"/>
          <w:szCs w:val="24"/>
        </w:rPr>
        <w:t xml:space="preserve"> Татьяны Игоревны</w:t>
      </w:r>
      <w:r w:rsidRPr="002B1C7D">
        <w:rPr>
          <w:rFonts w:ascii="PT Astra Serif" w:hAnsi="PT Astra Serif" w:cs="Times New Roman"/>
          <w:sz w:val="24"/>
          <w:szCs w:val="24"/>
        </w:rPr>
        <w:t>.</w:t>
      </w: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  <w:r w:rsidRPr="002B1C7D">
        <w:rPr>
          <w:rFonts w:ascii="PT Astra Serif" w:hAnsi="PT Astra Serif" w:cs="Times New Roman"/>
          <w:b/>
          <w:sz w:val="24"/>
          <w:szCs w:val="24"/>
        </w:rPr>
        <w:t xml:space="preserve"> </w:t>
      </w:r>
    </w:p>
    <w:p w:rsidR="006D0FE9" w:rsidRPr="002B1C7D" w:rsidRDefault="006D0FE9" w:rsidP="002B1C7D">
      <w:pPr>
        <w:spacing w:after="0" w:line="240" w:lineRule="auto"/>
        <w:jc w:val="both"/>
        <w:rPr>
          <w:rFonts w:ascii="PT Astra Serif" w:hAnsi="PT Astra Serif"/>
          <w:b/>
          <w:sz w:val="24"/>
          <w:szCs w:val="24"/>
        </w:rPr>
      </w:pPr>
    </w:p>
    <w:p w:rsidR="001F0F3A" w:rsidRPr="002B1C7D" w:rsidRDefault="001F0F3A" w:rsidP="002B1C7D">
      <w:pPr>
        <w:spacing w:after="0" w:line="240" w:lineRule="auto"/>
        <w:jc w:val="both"/>
        <w:rPr>
          <w:rFonts w:ascii="PT Astra Serif" w:hAnsi="PT Astra Serif"/>
          <w:b/>
          <w:sz w:val="24"/>
          <w:szCs w:val="24"/>
        </w:rPr>
      </w:pPr>
    </w:p>
    <w:p w:rsidR="0044660B" w:rsidRPr="002B1C7D" w:rsidRDefault="0044660B" w:rsidP="002B1C7D">
      <w:pPr>
        <w:pStyle w:val="2"/>
        <w:widowControl w:val="0"/>
        <w:ind w:left="0"/>
        <w:rPr>
          <w:rFonts w:ascii="PT Astra Serif" w:hAnsi="PT Astra Serif"/>
          <w:b/>
        </w:rPr>
      </w:pPr>
      <w:r w:rsidRPr="002B1C7D">
        <w:rPr>
          <w:rFonts w:ascii="PT Astra Serif" w:hAnsi="PT Astra Serif"/>
          <w:b/>
        </w:rPr>
        <w:t>Председательствующий на Собрании</w:t>
      </w:r>
      <w:r w:rsidRPr="002B1C7D">
        <w:rPr>
          <w:rFonts w:ascii="PT Astra Serif" w:hAnsi="PT Astra Serif"/>
          <w:b/>
        </w:rPr>
        <w:tab/>
      </w:r>
      <w:r w:rsidRPr="002B1C7D">
        <w:rPr>
          <w:rFonts w:ascii="PT Astra Serif" w:hAnsi="PT Astra Serif"/>
          <w:b/>
        </w:rPr>
        <w:tab/>
      </w:r>
      <w:r w:rsidRPr="002B1C7D">
        <w:rPr>
          <w:rFonts w:ascii="PT Astra Serif" w:hAnsi="PT Astra Serif"/>
          <w:b/>
        </w:rPr>
        <w:tab/>
      </w:r>
      <w:r w:rsidRPr="002B1C7D">
        <w:rPr>
          <w:rFonts w:ascii="PT Astra Serif" w:hAnsi="PT Astra Serif"/>
          <w:b/>
        </w:rPr>
        <w:tab/>
      </w:r>
      <w:r w:rsidRPr="002B1C7D">
        <w:rPr>
          <w:rFonts w:ascii="PT Astra Serif" w:hAnsi="PT Astra Serif"/>
          <w:b/>
        </w:rPr>
        <w:tab/>
        <w:t xml:space="preserve">          О.В. Солдатенков</w:t>
      </w:r>
    </w:p>
    <w:p w:rsidR="00FF2326" w:rsidRPr="002B1C7D" w:rsidRDefault="00FF2326" w:rsidP="002B1C7D">
      <w:pPr>
        <w:spacing w:after="0" w:line="240" w:lineRule="auto"/>
        <w:jc w:val="both"/>
        <w:rPr>
          <w:rFonts w:ascii="PT Astra Serif" w:hAnsi="PT Astra Serif"/>
          <w:b/>
          <w:sz w:val="24"/>
          <w:szCs w:val="24"/>
        </w:rPr>
      </w:pPr>
    </w:p>
    <w:p w:rsidR="00167555" w:rsidRPr="002B1C7D" w:rsidRDefault="00167555" w:rsidP="002B1C7D">
      <w:pPr>
        <w:spacing w:after="0" w:line="240" w:lineRule="auto"/>
        <w:jc w:val="both"/>
        <w:rPr>
          <w:rFonts w:ascii="PT Astra Serif" w:hAnsi="PT Astra Serif"/>
          <w:b/>
          <w:sz w:val="24"/>
          <w:szCs w:val="24"/>
        </w:rPr>
      </w:pPr>
    </w:p>
    <w:p w:rsidR="00FF2326" w:rsidRPr="002B1C7D" w:rsidRDefault="00FF2326" w:rsidP="002B1C7D">
      <w:pPr>
        <w:spacing w:after="0" w:line="240" w:lineRule="auto"/>
        <w:jc w:val="both"/>
        <w:rPr>
          <w:rFonts w:ascii="PT Astra Serif" w:hAnsi="PT Astra Serif"/>
          <w:b/>
          <w:sz w:val="24"/>
          <w:szCs w:val="24"/>
        </w:rPr>
      </w:pPr>
      <w:r w:rsidRPr="002B1C7D">
        <w:rPr>
          <w:rFonts w:ascii="PT Astra Serif" w:hAnsi="PT Astra Serif"/>
          <w:b/>
          <w:sz w:val="24"/>
          <w:szCs w:val="24"/>
        </w:rPr>
        <w:t xml:space="preserve">Секретарь Собрания                                                                 </w:t>
      </w:r>
      <w:r w:rsidRPr="002B1C7D">
        <w:rPr>
          <w:rFonts w:ascii="PT Astra Serif" w:hAnsi="PT Astra Serif"/>
          <w:b/>
          <w:sz w:val="24"/>
          <w:szCs w:val="24"/>
        </w:rPr>
        <w:tab/>
      </w:r>
      <w:r w:rsidRPr="002B1C7D">
        <w:rPr>
          <w:rFonts w:ascii="PT Astra Serif" w:hAnsi="PT Astra Serif"/>
          <w:b/>
          <w:sz w:val="24"/>
          <w:szCs w:val="24"/>
        </w:rPr>
        <w:tab/>
        <w:t xml:space="preserve">          Р.</w:t>
      </w:r>
      <w:r w:rsidR="00C35903" w:rsidRPr="002B1C7D">
        <w:rPr>
          <w:rFonts w:ascii="PT Astra Serif" w:hAnsi="PT Astra Serif"/>
          <w:b/>
          <w:sz w:val="24"/>
          <w:szCs w:val="24"/>
        </w:rPr>
        <w:t>С</w:t>
      </w:r>
      <w:r w:rsidRPr="002B1C7D">
        <w:rPr>
          <w:rFonts w:ascii="PT Astra Serif" w:hAnsi="PT Astra Serif"/>
          <w:b/>
          <w:sz w:val="24"/>
          <w:szCs w:val="24"/>
        </w:rPr>
        <w:t xml:space="preserve">. </w:t>
      </w:r>
      <w:r w:rsidR="00C35903" w:rsidRPr="002B1C7D">
        <w:rPr>
          <w:rFonts w:ascii="PT Astra Serif" w:hAnsi="PT Astra Serif"/>
          <w:b/>
          <w:sz w:val="24"/>
          <w:szCs w:val="24"/>
        </w:rPr>
        <w:t>Башаров</w:t>
      </w:r>
      <w:r w:rsidRPr="002B1C7D">
        <w:rPr>
          <w:rFonts w:ascii="PT Astra Serif" w:hAnsi="PT Astra Serif"/>
          <w:b/>
          <w:sz w:val="24"/>
          <w:szCs w:val="24"/>
        </w:rPr>
        <w:t xml:space="preserve"> </w:t>
      </w:r>
    </w:p>
    <w:p w:rsidR="00E24173" w:rsidRPr="002B1C7D" w:rsidRDefault="00E24173" w:rsidP="002B1C7D">
      <w:pPr>
        <w:spacing w:after="0" w:line="240" w:lineRule="auto"/>
        <w:jc w:val="both"/>
        <w:rPr>
          <w:rFonts w:ascii="PT Astra Serif" w:hAnsi="PT Astra Serif" w:cs="Times New Roman"/>
          <w:b/>
          <w:sz w:val="24"/>
          <w:szCs w:val="24"/>
        </w:rPr>
      </w:pPr>
    </w:p>
    <w:sectPr w:rsidR="00E24173" w:rsidRPr="002B1C7D" w:rsidSect="002B1C7D">
      <w:footerReference w:type="default" r:id="rId7"/>
      <w:pgSz w:w="11906" w:h="16838"/>
      <w:pgMar w:top="568" w:right="566" w:bottom="284" w:left="1134" w:header="709" w:footer="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0F3A" w:rsidRDefault="001F0F3A" w:rsidP="00990686">
      <w:pPr>
        <w:spacing w:after="0" w:line="240" w:lineRule="auto"/>
      </w:pPr>
      <w:r>
        <w:separator/>
      </w:r>
    </w:p>
  </w:endnote>
  <w:endnote w:type="continuationSeparator" w:id="0">
    <w:p w:rsidR="001F0F3A" w:rsidRDefault="001F0F3A" w:rsidP="009906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PT Astra Serif">
    <w:panose1 w:val="020A0603040505020204"/>
    <w:charset w:val="CC"/>
    <w:family w:val="roman"/>
    <w:pitch w:val="variable"/>
    <w:sig w:usb0="A00002EF" w:usb1="5000204B" w:usb2="00000020" w:usb3="00000000" w:csb0="00000097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 w:cs="Times New Roman"/>
      </w:rPr>
      <w:id w:val="963077904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</w:rPr>
    </w:sdtEndPr>
    <w:sdtContent>
      <w:p w:rsidR="001F0F3A" w:rsidRDefault="001F0F3A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1F0F3A" w:rsidRDefault="001F0F3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0F3A" w:rsidRDefault="001F0F3A" w:rsidP="00990686">
      <w:pPr>
        <w:spacing w:after="0" w:line="240" w:lineRule="auto"/>
      </w:pPr>
      <w:r>
        <w:separator/>
      </w:r>
    </w:p>
  </w:footnote>
  <w:footnote w:type="continuationSeparator" w:id="0">
    <w:p w:rsidR="001F0F3A" w:rsidRDefault="001F0F3A" w:rsidP="009906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C9D40C5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DF4873"/>
    <w:multiLevelType w:val="hybridMultilevel"/>
    <w:tmpl w:val="C7F8E810"/>
    <w:lvl w:ilvl="0" w:tplc="C2AA8A3C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67A86B1A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4173"/>
    <w:rsid w:val="000200D2"/>
    <w:rsid w:val="00093F24"/>
    <w:rsid w:val="000C491B"/>
    <w:rsid w:val="00106AB9"/>
    <w:rsid w:val="00143BCC"/>
    <w:rsid w:val="00147A5B"/>
    <w:rsid w:val="00161183"/>
    <w:rsid w:val="00167555"/>
    <w:rsid w:val="00172B7B"/>
    <w:rsid w:val="001929AC"/>
    <w:rsid w:val="00194A24"/>
    <w:rsid w:val="001C3145"/>
    <w:rsid w:val="001E0567"/>
    <w:rsid w:val="001F0F3A"/>
    <w:rsid w:val="002B0511"/>
    <w:rsid w:val="002B1C7D"/>
    <w:rsid w:val="002D69F4"/>
    <w:rsid w:val="002F0381"/>
    <w:rsid w:val="00311417"/>
    <w:rsid w:val="00366C15"/>
    <w:rsid w:val="003E0569"/>
    <w:rsid w:val="003F735D"/>
    <w:rsid w:val="00423A10"/>
    <w:rsid w:val="0044660B"/>
    <w:rsid w:val="00476BDC"/>
    <w:rsid w:val="0055342C"/>
    <w:rsid w:val="00562246"/>
    <w:rsid w:val="005D531C"/>
    <w:rsid w:val="006D0FE9"/>
    <w:rsid w:val="006D44CB"/>
    <w:rsid w:val="006F3886"/>
    <w:rsid w:val="00735413"/>
    <w:rsid w:val="007C10A6"/>
    <w:rsid w:val="00872915"/>
    <w:rsid w:val="008A20BF"/>
    <w:rsid w:val="00905EE9"/>
    <w:rsid w:val="00966843"/>
    <w:rsid w:val="00980D50"/>
    <w:rsid w:val="00990686"/>
    <w:rsid w:val="0099540A"/>
    <w:rsid w:val="009A1B66"/>
    <w:rsid w:val="009F69D5"/>
    <w:rsid w:val="009F6AE0"/>
    <w:rsid w:val="00A0479B"/>
    <w:rsid w:val="00A648A7"/>
    <w:rsid w:val="00A840EA"/>
    <w:rsid w:val="00AE2663"/>
    <w:rsid w:val="00AE3BB6"/>
    <w:rsid w:val="00B424EA"/>
    <w:rsid w:val="00BE5E45"/>
    <w:rsid w:val="00C35903"/>
    <w:rsid w:val="00C62238"/>
    <w:rsid w:val="00CB6A74"/>
    <w:rsid w:val="00D042F7"/>
    <w:rsid w:val="00D432FA"/>
    <w:rsid w:val="00DE69BB"/>
    <w:rsid w:val="00DF38AB"/>
    <w:rsid w:val="00E24173"/>
    <w:rsid w:val="00E757B2"/>
    <w:rsid w:val="00EB0F85"/>
    <w:rsid w:val="00F157E7"/>
    <w:rsid w:val="00F72427"/>
    <w:rsid w:val="00F8562B"/>
    <w:rsid w:val="00FB2D27"/>
    <w:rsid w:val="00FF2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7F2EC67"/>
  <w15:chartTrackingRefBased/>
  <w15:docId w15:val="{CD6FC92D-AF0C-4008-8E71-EA589DF39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241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uiPriority w:val="99"/>
    <w:rsid w:val="001929AC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1929A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0686"/>
  </w:style>
  <w:style w:type="paragraph" w:styleId="a6">
    <w:name w:val="footer"/>
    <w:basedOn w:val="a"/>
    <w:link w:val="a7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0686"/>
  </w:style>
  <w:style w:type="paragraph" w:styleId="a8">
    <w:name w:val="List Paragraph"/>
    <w:aliases w:val="Нумерованый список,List Paragraph1,List Paragraph2,Абзац списка1,ТАБЛИЦЫ,Ненумерованный список,Цветной список - Акцент 11,Список точки,Заголовок_3,Подпись рисунка,ПКФ Список,Абзац списка5,ПАРАГРАФ,Маркер,Bullet Number,numb"/>
    <w:basedOn w:val="a"/>
    <w:link w:val="a9"/>
    <w:uiPriority w:val="34"/>
    <w:qFormat/>
    <w:rsid w:val="00366C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a9">
    <w:name w:val="Абзац списка Знак"/>
    <w:aliases w:val="Нумерованый список Знак,List Paragraph1 Знак,List Paragraph2 Знак,Абзац списка1 Знак,ТАБЛИЦЫ Знак,Ненумерованный список Знак,Цветной список - Акцент 11 Знак,Список точки Знак,Заголовок_3 Знак,Подпись рисунка Знак,ПКФ Список Знак"/>
    <w:link w:val="a8"/>
    <w:uiPriority w:val="34"/>
    <w:qFormat/>
    <w:locked/>
    <w:rsid w:val="00366C15"/>
    <w:rPr>
      <w:rFonts w:ascii="Calibri" w:eastAsia="Times New Roman" w:hAnsi="Calibri" w:cs="Times New Roman"/>
      <w:lang w:eastAsia="ru-RU"/>
    </w:rPr>
  </w:style>
  <w:style w:type="paragraph" w:styleId="aa">
    <w:name w:val="No Spacing"/>
    <w:uiPriority w:val="1"/>
    <w:qFormat/>
    <w:rsid w:val="006D44C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6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7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9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1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4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Пронькина Ирина Владимировна</cp:lastModifiedBy>
  <cp:revision>60</cp:revision>
  <dcterms:created xsi:type="dcterms:W3CDTF">2019-06-25T12:45:00Z</dcterms:created>
  <dcterms:modified xsi:type="dcterms:W3CDTF">2023-07-05T14:25:00Z</dcterms:modified>
</cp:coreProperties>
</file>