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4C75" w:rsidRDefault="00C54C75" w:rsidP="00C54C75">
      <w:pPr>
        <w:pStyle w:val="ConsPlusNormal"/>
        <w:rPr>
          <w:rFonts w:ascii="Times New Roman" w:hAnsi="Times New Roman" w:cs="Times New Roman"/>
          <w:sz w:val="44"/>
          <w:szCs w:val="44"/>
        </w:rPr>
      </w:pPr>
    </w:p>
    <w:p w:rsidR="00F46667" w:rsidRPr="00027748" w:rsidRDefault="00F46667" w:rsidP="00C54C75">
      <w:pPr>
        <w:pStyle w:val="ConsPlusNormal"/>
        <w:spacing w:before="280"/>
        <w:ind w:left="5664" w:firstLine="708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УТВЕРЖДЕН</w:t>
      </w:r>
    </w:p>
    <w:p w:rsidR="00F46667" w:rsidRPr="00027748" w:rsidRDefault="006D29A7" w:rsidP="006D29A7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  <w:r w:rsidR="00F46667" w:rsidRPr="00027748">
        <w:rPr>
          <w:rFonts w:ascii="Times New Roman" w:hAnsi="Times New Roman" w:cs="Times New Roman"/>
          <w:sz w:val="24"/>
          <w:szCs w:val="24"/>
        </w:rPr>
        <w:t>Общим собранием акционеров</w:t>
      </w:r>
    </w:p>
    <w:p w:rsidR="00F46667" w:rsidRPr="00027748" w:rsidRDefault="00471615" w:rsidP="00471615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6D29A7">
        <w:rPr>
          <w:rFonts w:ascii="Times New Roman" w:hAnsi="Times New Roman" w:cs="Times New Roman"/>
          <w:sz w:val="24"/>
          <w:szCs w:val="24"/>
        </w:rPr>
        <w:t>"17" апреля 2020</w:t>
      </w:r>
      <w:r w:rsidR="00F46667" w:rsidRPr="00027748">
        <w:rPr>
          <w:rFonts w:ascii="Times New Roman" w:hAnsi="Times New Roman" w:cs="Times New Roman"/>
          <w:sz w:val="24"/>
          <w:szCs w:val="24"/>
        </w:rPr>
        <w:t>г.</w:t>
      </w:r>
    </w:p>
    <w:p w:rsidR="00F46667" w:rsidRPr="00027748" w:rsidRDefault="00F46667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B2CC0" w:rsidRPr="00C531B7" w:rsidRDefault="00C54C75" w:rsidP="00C54C75">
      <w:pPr>
        <w:pStyle w:val="ConsPlusNormal"/>
        <w:tabs>
          <w:tab w:val="left" w:pos="1105"/>
        </w:tabs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7161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</w:t>
      </w:r>
      <w:r w:rsidR="00C531B7">
        <w:rPr>
          <w:rFonts w:ascii="Times New Roman" w:hAnsi="Times New Roman" w:cs="Times New Roman"/>
          <w:sz w:val="24"/>
          <w:szCs w:val="24"/>
        </w:rPr>
        <w:t xml:space="preserve">    </w:t>
      </w:r>
      <w:r w:rsidR="00C531B7" w:rsidRPr="00C531B7">
        <w:rPr>
          <w:rFonts w:ascii="Times New Roman" w:hAnsi="Times New Roman" w:cs="Times New Roman"/>
          <w:sz w:val="20"/>
        </w:rPr>
        <w:t xml:space="preserve">Зарегистрирован </w:t>
      </w:r>
    </w:p>
    <w:p w:rsidR="00471615" w:rsidRPr="00C531B7" w:rsidRDefault="00471615" w:rsidP="00C54C75">
      <w:pPr>
        <w:pStyle w:val="ConsPlusNormal"/>
        <w:tabs>
          <w:tab w:val="left" w:pos="1105"/>
        </w:tabs>
        <w:rPr>
          <w:rFonts w:ascii="Times New Roman" w:hAnsi="Times New Roman" w:cs="Times New Roman"/>
          <w:sz w:val="20"/>
        </w:rPr>
      </w:pPr>
      <w:r w:rsidRPr="00C531B7">
        <w:rPr>
          <w:rFonts w:ascii="Times New Roman" w:hAnsi="Times New Roman" w:cs="Times New Roman"/>
          <w:sz w:val="20"/>
        </w:rPr>
        <w:t xml:space="preserve">                                                                                                                   </w:t>
      </w:r>
      <w:r w:rsidR="00C531B7">
        <w:rPr>
          <w:rFonts w:ascii="Times New Roman" w:hAnsi="Times New Roman" w:cs="Times New Roman"/>
          <w:sz w:val="20"/>
        </w:rPr>
        <w:t xml:space="preserve">           </w:t>
      </w:r>
      <w:r w:rsidRPr="00C531B7">
        <w:rPr>
          <w:rFonts w:ascii="Times New Roman" w:hAnsi="Times New Roman" w:cs="Times New Roman"/>
          <w:sz w:val="20"/>
        </w:rPr>
        <w:t>от  06.05.2020г. за</w:t>
      </w:r>
    </w:p>
    <w:p w:rsidR="00471615" w:rsidRPr="00C531B7" w:rsidRDefault="00471615" w:rsidP="00C54C75">
      <w:pPr>
        <w:pStyle w:val="ConsPlusNormal"/>
        <w:tabs>
          <w:tab w:val="left" w:pos="1105"/>
        </w:tabs>
        <w:rPr>
          <w:rFonts w:ascii="Times New Roman" w:hAnsi="Times New Roman" w:cs="Times New Roman"/>
          <w:sz w:val="20"/>
        </w:rPr>
      </w:pPr>
      <w:r w:rsidRPr="00C531B7">
        <w:rPr>
          <w:rFonts w:ascii="Times New Roman" w:hAnsi="Times New Roman" w:cs="Times New Roman"/>
          <w:sz w:val="20"/>
        </w:rPr>
        <w:t xml:space="preserve">                                                                                                                   </w:t>
      </w:r>
      <w:r w:rsidR="00C531B7">
        <w:rPr>
          <w:rFonts w:ascii="Times New Roman" w:hAnsi="Times New Roman" w:cs="Times New Roman"/>
          <w:sz w:val="20"/>
        </w:rPr>
        <w:t xml:space="preserve">           </w:t>
      </w:r>
      <w:r w:rsidRPr="00C531B7">
        <w:rPr>
          <w:rFonts w:ascii="Times New Roman" w:hAnsi="Times New Roman" w:cs="Times New Roman"/>
          <w:sz w:val="20"/>
        </w:rPr>
        <w:t>ГРН 2208600392350</w:t>
      </w:r>
    </w:p>
    <w:p w:rsidR="005B2CC0" w:rsidRPr="00027748" w:rsidRDefault="005B2CC0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B2CC0" w:rsidRPr="00027748" w:rsidRDefault="005B2CC0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B2CC0" w:rsidRPr="00027748" w:rsidRDefault="005B2CC0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B2CC0" w:rsidRPr="00027748" w:rsidRDefault="005B2CC0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B2CC0" w:rsidRPr="00027748" w:rsidRDefault="005B2CC0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B2CC0" w:rsidRPr="00027748" w:rsidRDefault="005B2CC0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B2CC0" w:rsidRDefault="005B2CC0" w:rsidP="00471615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471615" w:rsidRDefault="00471615" w:rsidP="00471615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471615" w:rsidRPr="00027748" w:rsidRDefault="00471615" w:rsidP="00471615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5B2CC0" w:rsidRPr="00027748" w:rsidRDefault="005B2CC0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B2CC0" w:rsidRPr="00027748" w:rsidRDefault="005B2CC0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F46667" w:rsidRPr="00856498" w:rsidRDefault="00F46667">
      <w:pPr>
        <w:pStyle w:val="ConsPlusNormal"/>
        <w:jc w:val="center"/>
        <w:rPr>
          <w:rFonts w:ascii="Times New Roman" w:hAnsi="Times New Roman" w:cs="Times New Roman"/>
          <w:b/>
          <w:sz w:val="44"/>
          <w:szCs w:val="44"/>
        </w:rPr>
      </w:pPr>
      <w:r w:rsidRPr="00856498">
        <w:rPr>
          <w:rFonts w:ascii="Times New Roman" w:hAnsi="Times New Roman" w:cs="Times New Roman"/>
          <w:b/>
          <w:sz w:val="44"/>
          <w:szCs w:val="44"/>
        </w:rPr>
        <w:t>УСТАВ</w:t>
      </w:r>
    </w:p>
    <w:p w:rsidR="00F46667" w:rsidRPr="00856498" w:rsidRDefault="007C07A9">
      <w:pPr>
        <w:pStyle w:val="ConsPlusNormal"/>
        <w:jc w:val="center"/>
        <w:rPr>
          <w:rFonts w:ascii="Times New Roman" w:hAnsi="Times New Roman" w:cs="Times New Roman"/>
          <w:b/>
          <w:sz w:val="44"/>
          <w:szCs w:val="44"/>
        </w:rPr>
      </w:pPr>
      <w:r w:rsidRPr="00856498">
        <w:rPr>
          <w:rFonts w:ascii="Times New Roman" w:hAnsi="Times New Roman" w:cs="Times New Roman"/>
          <w:b/>
          <w:sz w:val="44"/>
          <w:szCs w:val="44"/>
        </w:rPr>
        <w:t>А</w:t>
      </w:r>
      <w:r w:rsidR="00F46667" w:rsidRPr="00856498">
        <w:rPr>
          <w:rFonts w:ascii="Times New Roman" w:hAnsi="Times New Roman" w:cs="Times New Roman"/>
          <w:b/>
          <w:sz w:val="44"/>
          <w:szCs w:val="44"/>
        </w:rPr>
        <w:t>кционерного общества</w:t>
      </w:r>
    </w:p>
    <w:p w:rsidR="00F46667" w:rsidRPr="00856498" w:rsidRDefault="007C07A9">
      <w:pPr>
        <w:pStyle w:val="ConsPlusNormal"/>
        <w:jc w:val="center"/>
        <w:rPr>
          <w:rFonts w:ascii="Times New Roman" w:hAnsi="Times New Roman" w:cs="Times New Roman"/>
          <w:b/>
          <w:sz w:val="44"/>
          <w:szCs w:val="44"/>
        </w:rPr>
      </w:pPr>
      <w:r w:rsidRPr="00856498">
        <w:rPr>
          <w:rFonts w:ascii="Times New Roman" w:hAnsi="Times New Roman" w:cs="Times New Roman"/>
          <w:b/>
          <w:sz w:val="44"/>
          <w:szCs w:val="44"/>
        </w:rPr>
        <w:t>"</w:t>
      </w:r>
      <w:r w:rsidRPr="00856498">
        <w:rPr>
          <w:rFonts w:ascii="Times New Roman" w:hAnsi="Times New Roman" w:cs="Times New Roman"/>
          <w:b/>
          <w:bCs/>
          <w:sz w:val="44"/>
          <w:szCs w:val="44"/>
        </w:rPr>
        <w:t>Варьеганэнергонефть</w:t>
      </w:r>
      <w:r w:rsidR="00F46667" w:rsidRPr="00856498">
        <w:rPr>
          <w:rFonts w:ascii="Times New Roman" w:hAnsi="Times New Roman" w:cs="Times New Roman"/>
          <w:b/>
          <w:sz w:val="44"/>
          <w:szCs w:val="44"/>
        </w:rPr>
        <w:t>"</w:t>
      </w: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B2CC0" w:rsidRPr="00027748" w:rsidRDefault="005B2CC0">
      <w:pPr>
        <w:pStyle w:val="ConsPlusNormal"/>
        <w:spacing w:before="220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5B2CC0" w:rsidRPr="00027748" w:rsidRDefault="005B2CC0">
      <w:pPr>
        <w:pStyle w:val="ConsPlusNormal"/>
        <w:spacing w:before="220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5B2CC0" w:rsidRPr="00027748" w:rsidRDefault="005B2CC0">
      <w:pPr>
        <w:pStyle w:val="ConsPlusNormal"/>
        <w:spacing w:before="220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5B2CC0" w:rsidRPr="00027748" w:rsidRDefault="005B2CC0">
      <w:pPr>
        <w:pStyle w:val="ConsPlusNormal"/>
        <w:spacing w:before="220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5B2CC0" w:rsidRPr="00027748" w:rsidRDefault="005B2CC0">
      <w:pPr>
        <w:pStyle w:val="ConsPlusNormal"/>
        <w:spacing w:before="220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5B2CC0" w:rsidRPr="00027748" w:rsidRDefault="005B2CC0">
      <w:pPr>
        <w:pStyle w:val="ConsPlusNormal"/>
        <w:spacing w:before="220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5B2CC0" w:rsidRPr="00027748" w:rsidRDefault="005B2CC0">
      <w:pPr>
        <w:pStyle w:val="ConsPlusNormal"/>
        <w:spacing w:before="220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5B2CC0" w:rsidRPr="00027748" w:rsidRDefault="005B2CC0">
      <w:pPr>
        <w:pStyle w:val="ConsPlusNormal"/>
        <w:spacing w:before="220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5B2CC0" w:rsidRPr="00027748" w:rsidRDefault="005B2CC0">
      <w:pPr>
        <w:pStyle w:val="ConsPlusNormal"/>
        <w:spacing w:before="220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5B2CC0" w:rsidRPr="00027748" w:rsidRDefault="005B2CC0">
      <w:pPr>
        <w:pStyle w:val="ConsPlusNormal"/>
        <w:spacing w:before="220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5B2CC0" w:rsidRPr="00027748" w:rsidRDefault="005B2CC0">
      <w:pPr>
        <w:pStyle w:val="ConsPlusNormal"/>
        <w:spacing w:before="220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5B2CC0" w:rsidRPr="00027748" w:rsidRDefault="005B2CC0">
      <w:pPr>
        <w:pStyle w:val="ConsPlusNormal"/>
        <w:spacing w:before="220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5B2CC0" w:rsidRPr="00027748" w:rsidRDefault="005B2CC0">
      <w:pPr>
        <w:pStyle w:val="ConsPlusNormal"/>
        <w:spacing w:before="22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г. Радужный</w:t>
      </w:r>
    </w:p>
    <w:p w:rsidR="00F46667" w:rsidRPr="00027748" w:rsidRDefault="00F46667">
      <w:pPr>
        <w:pStyle w:val="ConsPlusNormal"/>
        <w:spacing w:before="22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lastRenderedPageBreak/>
        <w:t>1. ОБЩИЕ ПОЛОЖЕНИЯ</w:t>
      </w: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1.1. Непубличное акционерное общество "</w:t>
      </w:r>
      <w:r w:rsidR="007C07A9" w:rsidRPr="00027748">
        <w:rPr>
          <w:rFonts w:ascii="Times New Roman" w:hAnsi="Times New Roman" w:cs="Times New Roman"/>
          <w:bCs/>
          <w:sz w:val="24"/>
          <w:szCs w:val="24"/>
        </w:rPr>
        <w:t>Варьеганэнергонефть</w:t>
      </w:r>
      <w:r w:rsidRPr="00027748">
        <w:rPr>
          <w:rFonts w:ascii="Times New Roman" w:hAnsi="Times New Roman" w:cs="Times New Roman"/>
          <w:sz w:val="24"/>
          <w:szCs w:val="24"/>
        </w:rPr>
        <w:t xml:space="preserve">" (далее - Общество) создано и осуществляет свою деятельность в соответствии с Гражданским </w:t>
      </w:r>
      <w:hyperlink r:id="rId6" w:history="1">
        <w:r w:rsidRPr="00027748">
          <w:rPr>
            <w:rFonts w:ascii="Times New Roman" w:hAnsi="Times New Roman" w:cs="Times New Roman"/>
            <w:sz w:val="24"/>
            <w:szCs w:val="24"/>
          </w:rPr>
          <w:t>кодексом</w:t>
        </w:r>
      </w:hyperlink>
      <w:r w:rsidRPr="00027748">
        <w:rPr>
          <w:rFonts w:ascii="Times New Roman" w:hAnsi="Times New Roman" w:cs="Times New Roman"/>
          <w:sz w:val="24"/>
          <w:szCs w:val="24"/>
        </w:rPr>
        <w:t xml:space="preserve"> Российской Федерации, Федеральным </w:t>
      </w:r>
      <w:hyperlink r:id="rId7" w:history="1">
        <w:r w:rsidRPr="00027748">
          <w:rPr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027748">
        <w:rPr>
          <w:rFonts w:ascii="Times New Roman" w:hAnsi="Times New Roman" w:cs="Times New Roman"/>
          <w:sz w:val="24"/>
          <w:szCs w:val="24"/>
        </w:rPr>
        <w:t xml:space="preserve"> от 26.12.1995 N 208-ФЗ "Об акционерных обществах" и иными нормативными актами действующего законодательства Российской Федерации.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1.2. Полное официальное фирменное наименование Общества - </w:t>
      </w:r>
      <w:r w:rsidR="007C07A9" w:rsidRPr="00027748">
        <w:rPr>
          <w:rFonts w:ascii="Times New Roman" w:hAnsi="Times New Roman" w:cs="Times New Roman"/>
          <w:sz w:val="24"/>
          <w:szCs w:val="24"/>
        </w:rPr>
        <w:t>А</w:t>
      </w:r>
      <w:r w:rsidRPr="00027748">
        <w:rPr>
          <w:rFonts w:ascii="Times New Roman" w:hAnsi="Times New Roman" w:cs="Times New Roman"/>
          <w:sz w:val="24"/>
          <w:szCs w:val="24"/>
        </w:rPr>
        <w:t>кционерное общество "</w:t>
      </w:r>
      <w:r w:rsidR="007C07A9" w:rsidRPr="00027748">
        <w:rPr>
          <w:rFonts w:ascii="Times New Roman" w:hAnsi="Times New Roman" w:cs="Times New Roman"/>
          <w:bCs/>
          <w:sz w:val="24"/>
          <w:szCs w:val="24"/>
        </w:rPr>
        <w:t>Варьеганэнергонефть</w:t>
      </w:r>
      <w:r w:rsidRPr="00027748">
        <w:rPr>
          <w:rFonts w:ascii="Times New Roman" w:hAnsi="Times New Roman" w:cs="Times New Roman"/>
          <w:sz w:val="24"/>
          <w:szCs w:val="24"/>
        </w:rPr>
        <w:t>"; сокращенное фирменное наименование Общества - АО "</w:t>
      </w:r>
      <w:r w:rsidR="007C07A9" w:rsidRPr="00027748">
        <w:rPr>
          <w:rFonts w:ascii="Times New Roman" w:hAnsi="Times New Roman" w:cs="Times New Roman"/>
          <w:sz w:val="24"/>
          <w:szCs w:val="24"/>
        </w:rPr>
        <w:t>ВЭН</w:t>
      </w:r>
      <w:r w:rsidRPr="00027748">
        <w:rPr>
          <w:rFonts w:ascii="Times New Roman" w:hAnsi="Times New Roman" w:cs="Times New Roman"/>
          <w:sz w:val="24"/>
          <w:szCs w:val="24"/>
        </w:rPr>
        <w:t>".</w:t>
      </w: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6667" w:rsidRPr="00027748" w:rsidRDefault="00F46667" w:rsidP="00680D8D">
      <w:pPr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 w:rsidRPr="00027748">
        <w:rPr>
          <w:rFonts w:ascii="Times New Roman" w:hAnsi="Times New Roman"/>
          <w:sz w:val="24"/>
          <w:szCs w:val="24"/>
        </w:rPr>
        <w:t xml:space="preserve">1.3. Место нахождения Общества: </w:t>
      </w:r>
      <w:r w:rsidR="00680D8D" w:rsidRPr="00027748">
        <w:rPr>
          <w:rFonts w:ascii="Times New Roman" w:hAnsi="Times New Roman"/>
          <w:bCs/>
          <w:sz w:val="24"/>
          <w:szCs w:val="24"/>
        </w:rPr>
        <w:t xml:space="preserve">Россия, Ханты-Мансийский автономный округ - </w:t>
      </w:r>
      <w:proofErr w:type="spellStart"/>
      <w:r w:rsidR="00680D8D" w:rsidRPr="00027748">
        <w:rPr>
          <w:rFonts w:ascii="Times New Roman" w:hAnsi="Times New Roman"/>
          <w:bCs/>
          <w:sz w:val="24"/>
          <w:szCs w:val="24"/>
        </w:rPr>
        <w:t>Югра</w:t>
      </w:r>
      <w:proofErr w:type="spellEnd"/>
      <w:r w:rsidR="00680D8D" w:rsidRPr="00027748">
        <w:rPr>
          <w:rFonts w:ascii="Times New Roman" w:hAnsi="Times New Roman"/>
          <w:bCs/>
          <w:sz w:val="24"/>
          <w:szCs w:val="24"/>
        </w:rPr>
        <w:t>, город Радужный, Южная промышленная зона, улица Промышленная, дом 1.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1.4. Общество создается без ограничения срока.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1.5. Общество имеет печать, штампы и бланки со своим наименованием, собственную эмблему и другие средства индивидуализации.</w:t>
      </w: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F3A0D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1.6. Общество имеет права, исполняет обязанности и несет ответственность в соответствии с действующим законодательством Российской Федерации.</w:t>
      </w:r>
    </w:p>
    <w:p w:rsidR="002F3A0D" w:rsidRPr="00027748" w:rsidRDefault="002F3A0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F3A0D" w:rsidRPr="00027748" w:rsidRDefault="002F3A0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1.7. Основной целью общества является получение прибыли.</w:t>
      </w:r>
    </w:p>
    <w:p w:rsidR="002F3A0D" w:rsidRPr="00027748" w:rsidRDefault="002F3A0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F3A0D" w:rsidRPr="00027748" w:rsidRDefault="002F3A0D" w:rsidP="00FB4F4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1.8. Видами деятельности общества являются</w:t>
      </w:r>
      <w:r w:rsidR="00FB4F41" w:rsidRPr="00027748">
        <w:rPr>
          <w:rFonts w:ascii="Times New Roman" w:hAnsi="Times New Roman" w:cs="Times New Roman"/>
          <w:sz w:val="24"/>
          <w:szCs w:val="24"/>
        </w:rPr>
        <w:t>.</w:t>
      </w:r>
    </w:p>
    <w:p w:rsidR="002F3A0D" w:rsidRPr="00027748" w:rsidRDefault="002F3A0D" w:rsidP="00FB4F4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F3A0D" w:rsidRPr="00027748" w:rsidRDefault="002F3A0D" w:rsidP="00FB4F4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1.8.1. Основной</w:t>
      </w:r>
      <w:r w:rsidR="00FB4F41" w:rsidRPr="00027748">
        <w:rPr>
          <w:rFonts w:ascii="Times New Roman" w:hAnsi="Times New Roman" w:cs="Times New Roman"/>
          <w:sz w:val="24"/>
          <w:szCs w:val="24"/>
        </w:rPr>
        <w:t>:</w:t>
      </w:r>
    </w:p>
    <w:p w:rsidR="001C3DE8" w:rsidRPr="00027748" w:rsidRDefault="001C3DE8" w:rsidP="00FB4F4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B4F41" w:rsidRPr="00027748" w:rsidRDefault="00FB4F41" w:rsidP="0069745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 w:rsidRPr="00027748">
        <w:rPr>
          <w:rFonts w:ascii="Times New Roman" w:hAnsi="Times New Roman"/>
          <w:sz w:val="24"/>
          <w:szCs w:val="24"/>
        </w:rPr>
        <w:tab/>
        <w:t xml:space="preserve">- </w:t>
      </w:r>
      <w:r w:rsidRPr="00027748">
        <w:rPr>
          <w:rFonts w:ascii="Times New Roman" w:eastAsiaTheme="minorHAnsi" w:hAnsi="Times New Roman"/>
          <w:sz w:val="24"/>
          <w:szCs w:val="24"/>
        </w:rPr>
        <w:t>Передача электроэнергии и технологическое присоединение к распределительным электросетям.</w:t>
      </w:r>
    </w:p>
    <w:p w:rsidR="00FB4F41" w:rsidRPr="00027748" w:rsidRDefault="00FB4F41" w:rsidP="00FB4F41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Theme="minorHAnsi" w:hAnsi="Times New Roman"/>
          <w:sz w:val="24"/>
          <w:szCs w:val="24"/>
        </w:rPr>
      </w:pPr>
    </w:p>
    <w:p w:rsidR="00FB4F41" w:rsidRPr="00027748" w:rsidRDefault="00FB4F41" w:rsidP="0069745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 w:rsidRPr="00027748">
        <w:rPr>
          <w:rFonts w:ascii="Times New Roman" w:eastAsiaTheme="minorHAnsi" w:hAnsi="Times New Roman"/>
          <w:sz w:val="24"/>
          <w:szCs w:val="24"/>
        </w:rPr>
        <w:t>1.8.2.  Дополнительные виды деятельности:</w:t>
      </w:r>
    </w:p>
    <w:p w:rsidR="001C3DE8" w:rsidRPr="00027748" w:rsidRDefault="001C3DE8" w:rsidP="0069745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</w:p>
    <w:p w:rsidR="00FB4F41" w:rsidRPr="00027748" w:rsidRDefault="00FB4F41" w:rsidP="0069745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Theme="minorHAnsi" w:hAnsi="Times New Roman"/>
          <w:sz w:val="24"/>
          <w:szCs w:val="24"/>
        </w:rPr>
      </w:pPr>
      <w:r w:rsidRPr="00027748">
        <w:rPr>
          <w:rFonts w:ascii="Times New Roman" w:eastAsiaTheme="minorHAnsi" w:hAnsi="Times New Roman"/>
          <w:sz w:val="24"/>
          <w:szCs w:val="24"/>
        </w:rPr>
        <w:t>- Распределение электроэнергии</w:t>
      </w:r>
      <w:r w:rsidR="001C3DE8" w:rsidRPr="00027748">
        <w:rPr>
          <w:rFonts w:ascii="Times New Roman" w:hAnsi="Times New Roman"/>
          <w:sz w:val="24"/>
          <w:szCs w:val="24"/>
        </w:rPr>
        <w:t>;</w:t>
      </w:r>
    </w:p>
    <w:p w:rsidR="001C3DE8" w:rsidRPr="00027748" w:rsidRDefault="001C3DE8" w:rsidP="0069745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Theme="minorHAnsi" w:hAnsi="Times New Roman"/>
          <w:sz w:val="24"/>
          <w:szCs w:val="24"/>
        </w:rPr>
      </w:pPr>
    </w:p>
    <w:p w:rsidR="00FB4F41" w:rsidRPr="00027748" w:rsidRDefault="00FB4F41" w:rsidP="0069745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Theme="minorHAnsi" w:hAnsi="Times New Roman"/>
          <w:sz w:val="24"/>
          <w:szCs w:val="24"/>
        </w:rPr>
      </w:pPr>
      <w:r w:rsidRPr="00027748">
        <w:rPr>
          <w:rFonts w:ascii="Times New Roman" w:eastAsiaTheme="minorHAnsi" w:hAnsi="Times New Roman"/>
          <w:sz w:val="24"/>
          <w:szCs w:val="24"/>
        </w:rPr>
        <w:t>- Обеспечение работоспособности тепловых сетей</w:t>
      </w:r>
      <w:r w:rsidR="001C3DE8" w:rsidRPr="00027748">
        <w:rPr>
          <w:rFonts w:ascii="Times New Roman" w:hAnsi="Times New Roman"/>
          <w:sz w:val="24"/>
          <w:szCs w:val="24"/>
        </w:rPr>
        <w:t>;</w:t>
      </w:r>
    </w:p>
    <w:p w:rsidR="001C3DE8" w:rsidRPr="00027748" w:rsidRDefault="001C3DE8" w:rsidP="0069745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Theme="minorHAnsi" w:hAnsi="Times New Roman"/>
          <w:sz w:val="24"/>
          <w:szCs w:val="24"/>
        </w:rPr>
      </w:pPr>
    </w:p>
    <w:p w:rsidR="00FB4F41" w:rsidRPr="00027748" w:rsidRDefault="00FB4F41" w:rsidP="0069745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Theme="minorHAnsi" w:hAnsi="Times New Roman"/>
          <w:sz w:val="24"/>
          <w:szCs w:val="24"/>
        </w:rPr>
      </w:pPr>
      <w:r w:rsidRPr="00027748">
        <w:rPr>
          <w:rFonts w:ascii="Times New Roman" w:eastAsiaTheme="minorHAnsi" w:hAnsi="Times New Roman"/>
          <w:sz w:val="24"/>
          <w:szCs w:val="24"/>
        </w:rPr>
        <w:t>- Ремонт электрического оборудования</w:t>
      </w:r>
      <w:r w:rsidR="001C3DE8" w:rsidRPr="00027748">
        <w:rPr>
          <w:rFonts w:ascii="Times New Roman" w:hAnsi="Times New Roman"/>
          <w:sz w:val="24"/>
          <w:szCs w:val="24"/>
        </w:rPr>
        <w:t>;</w:t>
      </w:r>
    </w:p>
    <w:p w:rsidR="001C3DE8" w:rsidRPr="00027748" w:rsidRDefault="001C3DE8" w:rsidP="0069745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Theme="minorHAnsi" w:hAnsi="Times New Roman"/>
          <w:sz w:val="24"/>
          <w:szCs w:val="24"/>
        </w:rPr>
      </w:pPr>
    </w:p>
    <w:p w:rsidR="00FB4F41" w:rsidRPr="00027748" w:rsidRDefault="00FB4F41" w:rsidP="0069745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Theme="minorHAnsi" w:hAnsi="Times New Roman"/>
          <w:sz w:val="24"/>
          <w:szCs w:val="24"/>
        </w:rPr>
      </w:pPr>
      <w:r w:rsidRPr="00027748">
        <w:rPr>
          <w:rFonts w:ascii="Times New Roman" w:eastAsiaTheme="minorHAnsi" w:hAnsi="Times New Roman"/>
          <w:sz w:val="24"/>
          <w:szCs w:val="24"/>
        </w:rPr>
        <w:t>- Монтаж промышленных машин и оборудования</w:t>
      </w:r>
      <w:r w:rsidR="001C3DE8" w:rsidRPr="00027748">
        <w:rPr>
          <w:rFonts w:ascii="Times New Roman" w:hAnsi="Times New Roman"/>
          <w:sz w:val="24"/>
          <w:szCs w:val="24"/>
        </w:rPr>
        <w:t>;</w:t>
      </w:r>
    </w:p>
    <w:p w:rsidR="001C3DE8" w:rsidRPr="00027748" w:rsidRDefault="001C3DE8" w:rsidP="0069745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Theme="minorHAnsi" w:hAnsi="Times New Roman"/>
          <w:sz w:val="24"/>
          <w:szCs w:val="24"/>
        </w:rPr>
      </w:pPr>
    </w:p>
    <w:p w:rsidR="001C3DE8" w:rsidRPr="00027748" w:rsidRDefault="00FB4F41" w:rsidP="0069745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Theme="minorHAnsi" w:hAnsi="Times New Roman"/>
          <w:sz w:val="24"/>
          <w:szCs w:val="24"/>
        </w:rPr>
      </w:pPr>
      <w:r w:rsidRPr="00027748">
        <w:rPr>
          <w:rFonts w:ascii="Times New Roman" w:eastAsiaTheme="minorHAnsi" w:hAnsi="Times New Roman"/>
          <w:sz w:val="24"/>
          <w:szCs w:val="24"/>
        </w:rPr>
        <w:t>- Строительство жилых и нежилых зданий</w:t>
      </w:r>
      <w:r w:rsidR="001C3DE8" w:rsidRPr="00027748">
        <w:rPr>
          <w:rFonts w:ascii="Times New Roman" w:hAnsi="Times New Roman"/>
          <w:sz w:val="24"/>
          <w:szCs w:val="24"/>
        </w:rPr>
        <w:t>;</w:t>
      </w:r>
    </w:p>
    <w:p w:rsidR="00FB4F41" w:rsidRPr="00027748" w:rsidRDefault="00FB4F41" w:rsidP="0069745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Theme="minorHAnsi" w:hAnsi="Times New Roman"/>
          <w:sz w:val="24"/>
          <w:szCs w:val="24"/>
        </w:rPr>
      </w:pPr>
      <w:r w:rsidRPr="00027748">
        <w:rPr>
          <w:rFonts w:ascii="Times New Roman" w:eastAsiaTheme="minorHAnsi" w:hAnsi="Times New Roman"/>
          <w:sz w:val="24"/>
          <w:szCs w:val="24"/>
        </w:rPr>
        <w:tab/>
      </w:r>
    </w:p>
    <w:p w:rsidR="00FB4F41" w:rsidRPr="00027748" w:rsidRDefault="00FB4F41" w:rsidP="0069745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Theme="minorHAnsi" w:hAnsi="Times New Roman"/>
          <w:sz w:val="24"/>
          <w:szCs w:val="24"/>
        </w:rPr>
      </w:pPr>
      <w:r w:rsidRPr="00027748">
        <w:rPr>
          <w:rFonts w:ascii="Times New Roman" w:eastAsiaTheme="minorHAnsi" w:hAnsi="Times New Roman"/>
          <w:sz w:val="24"/>
          <w:szCs w:val="24"/>
        </w:rPr>
        <w:t>- Деятельность автомобильного грузового транспорта и услуги по перевозкам</w:t>
      </w:r>
      <w:r w:rsidR="001C3DE8" w:rsidRPr="00027748">
        <w:rPr>
          <w:rFonts w:ascii="Times New Roman" w:hAnsi="Times New Roman"/>
          <w:sz w:val="24"/>
          <w:szCs w:val="24"/>
        </w:rPr>
        <w:t>;</w:t>
      </w:r>
    </w:p>
    <w:p w:rsidR="001C3DE8" w:rsidRPr="00027748" w:rsidRDefault="001C3DE8" w:rsidP="0069745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Theme="minorHAnsi" w:hAnsi="Times New Roman"/>
          <w:sz w:val="24"/>
          <w:szCs w:val="24"/>
        </w:rPr>
      </w:pPr>
    </w:p>
    <w:p w:rsidR="00FB4F41" w:rsidRPr="00027748" w:rsidRDefault="001C3DE8" w:rsidP="0069745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27748">
        <w:rPr>
          <w:rFonts w:ascii="Times New Roman" w:eastAsiaTheme="minorHAnsi" w:hAnsi="Times New Roman"/>
          <w:sz w:val="24"/>
          <w:szCs w:val="24"/>
        </w:rPr>
        <w:t xml:space="preserve">- </w:t>
      </w:r>
      <w:r w:rsidR="00FB4F41" w:rsidRPr="00027748">
        <w:rPr>
          <w:rFonts w:ascii="Times New Roman" w:eastAsiaTheme="minorHAnsi" w:hAnsi="Times New Roman"/>
          <w:sz w:val="24"/>
          <w:szCs w:val="24"/>
        </w:rPr>
        <w:t>Деятельность, связанная с инженерно-техническим проектированием, управлением проектами строительства, выполнением строительного контроля и авторского надзора</w:t>
      </w:r>
      <w:r w:rsidRPr="00027748">
        <w:rPr>
          <w:rFonts w:ascii="Times New Roman" w:hAnsi="Times New Roman"/>
          <w:sz w:val="24"/>
          <w:szCs w:val="24"/>
        </w:rPr>
        <w:t>;</w:t>
      </w:r>
    </w:p>
    <w:p w:rsidR="00697458" w:rsidRPr="00027748" w:rsidRDefault="00697458" w:rsidP="0069745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697458" w:rsidRPr="00027748" w:rsidRDefault="00697458" w:rsidP="0069745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Theme="minorHAnsi" w:hAnsi="Times New Roman"/>
          <w:sz w:val="24"/>
          <w:szCs w:val="24"/>
        </w:rPr>
      </w:pPr>
      <w:r w:rsidRPr="00027748">
        <w:rPr>
          <w:rFonts w:ascii="Times New Roman" w:eastAsiaTheme="minorHAnsi" w:hAnsi="Times New Roman"/>
          <w:sz w:val="24"/>
          <w:szCs w:val="24"/>
        </w:rPr>
        <w:t>- Строительство коммунальных объектов для обеспечения электроэнергией и телекоммуникациями</w:t>
      </w:r>
      <w:r w:rsidR="008C4BD6" w:rsidRPr="00027748">
        <w:rPr>
          <w:rFonts w:ascii="Times New Roman" w:hAnsi="Times New Roman"/>
          <w:sz w:val="24"/>
          <w:szCs w:val="24"/>
        </w:rPr>
        <w:t>;</w:t>
      </w:r>
    </w:p>
    <w:p w:rsidR="00697458" w:rsidRPr="00027748" w:rsidRDefault="00697458" w:rsidP="0069745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697458" w:rsidRPr="00027748" w:rsidRDefault="00697458" w:rsidP="0069745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27748">
        <w:rPr>
          <w:rFonts w:ascii="Times New Roman" w:hAnsi="Times New Roman"/>
          <w:sz w:val="24"/>
          <w:szCs w:val="24"/>
        </w:rPr>
        <w:lastRenderedPageBreak/>
        <w:t>- Аренда и управление собственным или арендованным нежилым недвижимым имуществом</w:t>
      </w:r>
      <w:r w:rsidR="008C4BD6" w:rsidRPr="00027748">
        <w:rPr>
          <w:rFonts w:ascii="Times New Roman" w:hAnsi="Times New Roman"/>
          <w:sz w:val="24"/>
          <w:szCs w:val="24"/>
        </w:rPr>
        <w:t>;</w:t>
      </w:r>
    </w:p>
    <w:p w:rsidR="00697458" w:rsidRPr="00027748" w:rsidRDefault="00697458" w:rsidP="0069745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697458" w:rsidRPr="00027748" w:rsidRDefault="00697458" w:rsidP="0069745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27748">
        <w:rPr>
          <w:rFonts w:ascii="Times New Roman" w:hAnsi="Times New Roman"/>
          <w:sz w:val="24"/>
          <w:szCs w:val="24"/>
        </w:rPr>
        <w:t>- Аренда и лизинг прочих видов транспорта, оборудования и материальных средств, не включенных в другие группировки</w:t>
      </w:r>
      <w:r w:rsidR="008C4BD6" w:rsidRPr="00027748">
        <w:rPr>
          <w:rFonts w:ascii="Times New Roman" w:hAnsi="Times New Roman"/>
          <w:sz w:val="24"/>
          <w:szCs w:val="24"/>
        </w:rPr>
        <w:t>;</w:t>
      </w:r>
    </w:p>
    <w:p w:rsidR="00697458" w:rsidRPr="00027748" w:rsidRDefault="00697458" w:rsidP="0069745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697458" w:rsidRPr="00027748" w:rsidRDefault="00697458" w:rsidP="00697458">
      <w:pPr>
        <w:autoSpaceDE w:val="0"/>
        <w:autoSpaceDN w:val="0"/>
        <w:adjustRightInd w:val="0"/>
        <w:spacing w:after="0" w:line="240" w:lineRule="auto"/>
        <w:ind w:right="222" w:firstLine="567"/>
        <w:jc w:val="both"/>
        <w:rPr>
          <w:rFonts w:ascii="Times New Roman" w:hAnsi="Times New Roman"/>
          <w:sz w:val="24"/>
          <w:szCs w:val="24"/>
        </w:rPr>
      </w:pPr>
      <w:r w:rsidRPr="00027748">
        <w:rPr>
          <w:rFonts w:ascii="Times New Roman" w:hAnsi="Times New Roman"/>
          <w:sz w:val="24"/>
          <w:szCs w:val="24"/>
        </w:rPr>
        <w:t>- Сбор и обработка сточных вод</w:t>
      </w:r>
      <w:r w:rsidR="008C4BD6" w:rsidRPr="00027748">
        <w:rPr>
          <w:rFonts w:ascii="Times New Roman" w:hAnsi="Times New Roman"/>
          <w:sz w:val="24"/>
          <w:szCs w:val="24"/>
        </w:rPr>
        <w:t>.</w:t>
      </w:r>
    </w:p>
    <w:p w:rsidR="00697458" w:rsidRPr="00027748" w:rsidRDefault="00697458" w:rsidP="0069745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D70F5A" w:rsidRPr="00027748" w:rsidRDefault="00D70F5A" w:rsidP="0069745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Theme="minorHAnsi" w:hAnsi="Times New Roman"/>
          <w:sz w:val="24"/>
          <w:szCs w:val="24"/>
        </w:rPr>
      </w:pPr>
      <w:r w:rsidRPr="00027748">
        <w:rPr>
          <w:rFonts w:ascii="Times New Roman" w:hAnsi="Times New Roman"/>
          <w:sz w:val="24"/>
          <w:szCs w:val="24"/>
        </w:rPr>
        <w:t xml:space="preserve">1.9. Общество </w:t>
      </w:r>
      <w:proofErr w:type="gramStart"/>
      <w:r w:rsidRPr="00027748">
        <w:rPr>
          <w:rFonts w:ascii="Times New Roman" w:hAnsi="Times New Roman"/>
          <w:sz w:val="24"/>
          <w:szCs w:val="24"/>
        </w:rPr>
        <w:t>в праве</w:t>
      </w:r>
      <w:proofErr w:type="gramEnd"/>
      <w:r w:rsidRPr="00027748">
        <w:rPr>
          <w:rFonts w:ascii="Times New Roman" w:hAnsi="Times New Roman"/>
          <w:sz w:val="24"/>
          <w:szCs w:val="24"/>
        </w:rPr>
        <w:t xml:space="preserve"> осуществлять любые виды хозяйственной деятельности за исключением запрещённых  законодательством РФ.</w:t>
      </w:r>
    </w:p>
    <w:p w:rsidR="00FB4F41" w:rsidRPr="00027748" w:rsidRDefault="00FB4F41" w:rsidP="00697458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6667" w:rsidRPr="00027748" w:rsidRDefault="00F46667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2. УСТАВНЫЙ КАПИТАЛ И АКЦИИ ОБЩЕСТВА.</w:t>
      </w:r>
    </w:p>
    <w:p w:rsidR="00F46667" w:rsidRPr="00027748" w:rsidRDefault="00F46667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РЕЗЕРВНЫЙ ФОНД</w:t>
      </w: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2.1. Уставный капитал Общества составляет </w:t>
      </w:r>
      <w:r w:rsidR="002972D0" w:rsidRPr="00027748">
        <w:rPr>
          <w:rFonts w:ascii="Times New Roman" w:hAnsi="Times New Roman" w:cs="Times New Roman"/>
          <w:sz w:val="24"/>
          <w:szCs w:val="24"/>
        </w:rPr>
        <w:t>61 200 000</w:t>
      </w:r>
      <w:r w:rsidRPr="00027748">
        <w:rPr>
          <w:rFonts w:ascii="Times New Roman" w:hAnsi="Times New Roman" w:cs="Times New Roman"/>
          <w:sz w:val="24"/>
          <w:szCs w:val="24"/>
        </w:rPr>
        <w:t xml:space="preserve"> (</w:t>
      </w:r>
      <w:r w:rsidR="002972D0" w:rsidRPr="00027748">
        <w:rPr>
          <w:rFonts w:ascii="Times New Roman" w:hAnsi="Times New Roman" w:cs="Times New Roman"/>
          <w:sz w:val="24"/>
          <w:szCs w:val="24"/>
        </w:rPr>
        <w:t>шестьдесят один миллион двести тысяч</w:t>
      </w:r>
      <w:r w:rsidRPr="00027748">
        <w:rPr>
          <w:rFonts w:ascii="Times New Roman" w:hAnsi="Times New Roman" w:cs="Times New Roman"/>
          <w:sz w:val="24"/>
          <w:szCs w:val="24"/>
        </w:rPr>
        <w:t>) рублей.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2.2. Обществом размещено: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2.2.1. Обыкновенных акций номинальной стоимостью </w:t>
      </w:r>
      <w:r w:rsidR="002972D0" w:rsidRPr="00027748">
        <w:rPr>
          <w:rFonts w:ascii="Times New Roman" w:hAnsi="Times New Roman" w:cs="Times New Roman"/>
          <w:sz w:val="24"/>
          <w:szCs w:val="24"/>
        </w:rPr>
        <w:t>600</w:t>
      </w:r>
      <w:r w:rsidRPr="00027748">
        <w:rPr>
          <w:rFonts w:ascii="Times New Roman" w:hAnsi="Times New Roman" w:cs="Times New Roman"/>
          <w:sz w:val="24"/>
          <w:szCs w:val="24"/>
        </w:rPr>
        <w:t xml:space="preserve"> (</w:t>
      </w:r>
      <w:r w:rsidR="002972D0" w:rsidRPr="00027748">
        <w:rPr>
          <w:rFonts w:ascii="Times New Roman" w:hAnsi="Times New Roman" w:cs="Times New Roman"/>
          <w:sz w:val="24"/>
          <w:szCs w:val="24"/>
        </w:rPr>
        <w:t>шестьсот</w:t>
      </w:r>
      <w:r w:rsidRPr="00027748">
        <w:rPr>
          <w:rFonts w:ascii="Times New Roman" w:hAnsi="Times New Roman" w:cs="Times New Roman"/>
          <w:sz w:val="24"/>
          <w:szCs w:val="24"/>
        </w:rPr>
        <w:t xml:space="preserve">) рублей каждая - </w:t>
      </w:r>
      <w:r w:rsidR="002972D0" w:rsidRPr="00027748">
        <w:rPr>
          <w:rFonts w:ascii="Times New Roman" w:hAnsi="Times New Roman" w:cs="Times New Roman"/>
          <w:sz w:val="24"/>
          <w:szCs w:val="24"/>
        </w:rPr>
        <w:t>102 000</w:t>
      </w:r>
      <w:r w:rsidRPr="00027748">
        <w:rPr>
          <w:rFonts w:ascii="Times New Roman" w:hAnsi="Times New Roman" w:cs="Times New Roman"/>
          <w:sz w:val="24"/>
          <w:szCs w:val="24"/>
        </w:rPr>
        <w:t xml:space="preserve"> штук.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2.2.</w:t>
      </w:r>
      <w:r w:rsidR="006A1E6E" w:rsidRPr="00027748">
        <w:rPr>
          <w:rFonts w:ascii="Times New Roman" w:hAnsi="Times New Roman" w:cs="Times New Roman"/>
          <w:sz w:val="24"/>
          <w:szCs w:val="24"/>
        </w:rPr>
        <w:t>2</w:t>
      </w:r>
      <w:r w:rsidRPr="00027748">
        <w:rPr>
          <w:rFonts w:ascii="Times New Roman" w:hAnsi="Times New Roman" w:cs="Times New Roman"/>
          <w:sz w:val="24"/>
          <w:szCs w:val="24"/>
        </w:rPr>
        <w:t>. Все акции Общества при его учреждении размещены среди учредителей.</w:t>
      </w:r>
      <w:r w:rsidR="006A1E6E" w:rsidRPr="00027748">
        <w:rPr>
          <w:rFonts w:ascii="Times New Roman" w:hAnsi="Times New Roman" w:cs="Times New Roman"/>
          <w:sz w:val="24"/>
          <w:szCs w:val="24"/>
        </w:rPr>
        <w:t xml:space="preserve"> </w:t>
      </w:r>
      <w:r w:rsidRPr="00027748">
        <w:rPr>
          <w:rFonts w:ascii="Times New Roman" w:hAnsi="Times New Roman" w:cs="Times New Roman"/>
          <w:sz w:val="24"/>
          <w:szCs w:val="24"/>
        </w:rPr>
        <w:t>Акция, принадлежащая учредителю, не предоставляет права голоса до момента ее полной оплаты.</w:t>
      </w: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2.2.</w:t>
      </w:r>
      <w:r w:rsidR="006A1E6E" w:rsidRPr="00027748">
        <w:rPr>
          <w:rFonts w:ascii="Times New Roman" w:hAnsi="Times New Roman" w:cs="Times New Roman"/>
          <w:sz w:val="24"/>
          <w:szCs w:val="24"/>
        </w:rPr>
        <w:t>3</w:t>
      </w:r>
      <w:r w:rsidRPr="00027748">
        <w:rPr>
          <w:rFonts w:ascii="Times New Roman" w:hAnsi="Times New Roman" w:cs="Times New Roman"/>
          <w:sz w:val="24"/>
          <w:szCs w:val="24"/>
        </w:rPr>
        <w:t xml:space="preserve">. Уставный капитал оплачивается в следующем порядке: </w:t>
      </w:r>
      <w:r w:rsidR="00055EAE" w:rsidRPr="00027748">
        <w:rPr>
          <w:rFonts w:ascii="Times New Roman" w:hAnsi="Times New Roman" w:cs="Times New Roman"/>
          <w:sz w:val="24"/>
          <w:szCs w:val="24"/>
        </w:rPr>
        <w:t>Оплата акций, распределяемых среди учредителей общества при его учреждении, может осуществляться деньгами, ценными бумагами, другими вещами или имущественными правами либо иными правами, имеющими денежную оценку.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2.2.</w:t>
      </w:r>
      <w:r w:rsidR="006A1E6E" w:rsidRPr="00027748">
        <w:rPr>
          <w:rFonts w:ascii="Times New Roman" w:hAnsi="Times New Roman" w:cs="Times New Roman"/>
          <w:sz w:val="24"/>
          <w:szCs w:val="24"/>
        </w:rPr>
        <w:t>4</w:t>
      </w:r>
      <w:r w:rsidRPr="00027748">
        <w:rPr>
          <w:rFonts w:ascii="Times New Roman" w:hAnsi="Times New Roman" w:cs="Times New Roman"/>
          <w:sz w:val="24"/>
          <w:szCs w:val="24"/>
        </w:rPr>
        <w:t>. Цена размещения дополнительных акций или порядок ее определения устанавливаются в соответствии с</w:t>
      </w:r>
      <w:r w:rsidR="00624404" w:rsidRPr="00027748">
        <w:rPr>
          <w:rFonts w:ascii="Times New Roman" w:hAnsi="Times New Roman" w:cs="Times New Roman"/>
          <w:sz w:val="24"/>
          <w:szCs w:val="24"/>
        </w:rPr>
        <w:t xml:space="preserve"> законодательством РФ</w:t>
      </w:r>
      <w:r w:rsidRPr="00027748">
        <w:rPr>
          <w:rFonts w:ascii="Times New Roman" w:hAnsi="Times New Roman" w:cs="Times New Roman"/>
          <w:sz w:val="24"/>
          <w:szCs w:val="24"/>
        </w:rPr>
        <w:t>.</w:t>
      </w:r>
    </w:p>
    <w:p w:rsidR="00F46667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2.3. Резервный фонд Общества составляет </w:t>
      </w:r>
      <w:r w:rsidR="002A142C" w:rsidRPr="00027748">
        <w:rPr>
          <w:rFonts w:ascii="Times New Roman" w:hAnsi="Times New Roman" w:cs="Times New Roman"/>
          <w:sz w:val="24"/>
          <w:szCs w:val="24"/>
        </w:rPr>
        <w:t>5% (пять процентов) от его уставного капитала. Резервный фонд общества формируется путем обязательных ежегодных отчислений до достижения им размера, установленного уставом общества. Размер ежегодных отчислений 5% (пять процентов) от чистой прибыли до достижения размера, установленного уставом общества.</w:t>
      </w: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6667" w:rsidRPr="00027748" w:rsidRDefault="00F46667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3. ПРАВА АКЦИОНЕРОВ </w:t>
      </w: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3.1. Акционеры - владельцы обыкновенных акций имеют право: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3.1.1. Получать причитающуюся им часть распределяемой прибыли (дивидендов) от деятельности Общества. Акционеры, не полностью оплатившие акции, получают дивиденды пропорционально стоимости оплаченной доли акций. 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3.1.2. Получать часть имущества или других активов Общества, распределяемых в случае ликвидации Общества, пропорционально количеству акций, которыми они владеют.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3.1.3. Участвовать в управлении Обществом в соответствии с настоящим Уставом и законодательством Российской Федерации.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3.1.4. Участвовать в Общих собраниях акционеров лично или через полномочного представителя.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3.1.5. Вносить предложения для рассмотрения Общим собранием акционеров, Советом директоров и другими органами Общества в порядке, установленном настоящим Уставом, иными локальными актами Общества, а также законодательством Российской Федерации.</w:t>
      </w: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3.</w:t>
      </w:r>
      <w:r w:rsidR="00213F23" w:rsidRPr="00027748">
        <w:rPr>
          <w:rFonts w:ascii="Times New Roman" w:hAnsi="Times New Roman" w:cs="Times New Roman"/>
          <w:sz w:val="24"/>
          <w:szCs w:val="24"/>
        </w:rPr>
        <w:t>2</w:t>
      </w:r>
      <w:r w:rsidRPr="00027748">
        <w:rPr>
          <w:rFonts w:ascii="Times New Roman" w:hAnsi="Times New Roman" w:cs="Times New Roman"/>
          <w:sz w:val="24"/>
          <w:szCs w:val="24"/>
        </w:rPr>
        <w:t xml:space="preserve">. Акционер имеет право получать информацию, касающуюся деятельности Общества в порядке и объемах, устанавливаемых Обществом, знакомиться с документами Общества в соответствии </w:t>
      </w:r>
      <w:r w:rsidR="006D4B32" w:rsidRPr="00027748">
        <w:rPr>
          <w:rFonts w:ascii="Times New Roman" w:hAnsi="Times New Roman" w:cs="Times New Roman"/>
          <w:sz w:val="24"/>
          <w:szCs w:val="24"/>
        </w:rPr>
        <w:t>с законодательством РФ.</w:t>
      </w:r>
    </w:p>
    <w:p w:rsidR="00F46667" w:rsidRPr="00027748" w:rsidRDefault="00213F23" w:rsidP="00BB544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3.3. </w:t>
      </w:r>
      <w:r w:rsidR="00F46667" w:rsidRPr="00027748">
        <w:rPr>
          <w:rFonts w:ascii="Times New Roman" w:hAnsi="Times New Roman" w:cs="Times New Roman"/>
          <w:sz w:val="24"/>
          <w:szCs w:val="24"/>
        </w:rPr>
        <w:t>По требованию акционера Общество обязано в разумные сроки предоставить ему возможность ознакомиться с настоящим Уставом, включая изменения и дополнения к нему. Общество обязано предоставить акционеру по его требованию копию действующего устава общества. Плата, взимаемая Обществом за предоставление копии, не может превышать затрат на ее изготовление.</w:t>
      </w:r>
    </w:p>
    <w:p w:rsidR="00FC48CC" w:rsidRPr="00027748" w:rsidRDefault="00FC48CC" w:rsidP="00BB544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 w:rsidRPr="00027748">
        <w:rPr>
          <w:rFonts w:ascii="Times New Roman" w:hAnsi="Times New Roman"/>
          <w:sz w:val="24"/>
          <w:szCs w:val="24"/>
        </w:rPr>
        <w:t xml:space="preserve">3.4. </w:t>
      </w:r>
      <w:proofErr w:type="gramStart"/>
      <w:r w:rsidRPr="00027748">
        <w:rPr>
          <w:rFonts w:ascii="Times New Roman" w:eastAsiaTheme="minorHAnsi" w:hAnsi="Times New Roman"/>
          <w:sz w:val="24"/>
          <w:szCs w:val="24"/>
        </w:rPr>
        <w:t xml:space="preserve">Акционеры (акционер), являющиеся в совокупности владельцами не менее чем 2 процентов голосующих акций общества, вправе </w:t>
      </w:r>
      <w:hyperlink r:id="rId8" w:history="1">
        <w:r w:rsidRPr="00027748">
          <w:rPr>
            <w:rFonts w:ascii="Times New Roman" w:eastAsiaTheme="minorHAnsi" w:hAnsi="Times New Roman"/>
            <w:sz w:val="24"/>
            <w:szCs w:val="24"/>
          </w:rPr>
          <w:t>внести</w:t>
        </w:r>
      </w:hyperlink>
      <w:r w:rsidRPr="00027748">
        <w:rPr>
          <w:rFonts w:ascii="Times New Roman" w:eastAsiaTheme="minorHAnsi" w:hAnsi="Times New Roman"/>
          <w:sz w:val="24"/>
          <w:szCs w:val="24"/>
        </w:rPr>
        <w:t xml:space="preserve"> вопросы в повестку дня годового общего собрания акционеров и выдвинуть кандидатов в совет директоров общества, ревизионную комиссию, и счетную комиссию общества, число которых не может превышать количественный состав соответствующего органа, а также кандидата на должность единоличного исполнительного органа.</w:t>
      </w:r>
      <w:proofErr w:type="gramEnd"/>
      <w:r w:rsidRPr="00027748">
        <w:rPr>
          <w:rFonts w:ascii="Times New Roman" w:eastAsiaTheme="minorHAnsi" w:hAnsi="Times New Roman"/>
          <w:sz w:val="24"/>
          <w:szCs w:val="24"/>
        </w:rPr>
        <w:t xml:space="preserve"> Такие предложения должны поступить в общество не позднее чем через </w:t>
      </w:r>
      <w:r w:rsidR="00DF540E" w:rsidRPr="00027748">
        <w:rPr>
          <w:rFonts w:ascii="Times New Roman" w:eastAsiaTheme="minorHAnsi" w:hAnsi="Times New Roman"/>
          <w:sz w:val="24"/>
          <w:szCs w:val="24"/>
        </w:rPr>
        <w:t>60</w:t>
      </w:r>
      <w:r w:rsidRPr="00027748">
        <w:rPr>
          <w:rFonts w:ascii="Times New Roman" w:eastAsiaTheme="minorHAnsi" w:hAnsi="Times New Roman"/>
          <w:sz w:val="24"/>
          <w:szCs w:val="24"/>
        </w:rPr>
        <w:t xml:space="preserve"> дней после окончания отчетного года.</w:t>
      </w: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6667" w:rsidRPr="00027748" w:rsidRDefault="00F46667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4. СТРУКТУРА ОРГАНОВ УПРАВЛЕНИЯ</w:t>
      </w: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4.1. В Обществе созданы следующие органы управления и контроля: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4.1.1. Органы управления Общества: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- Общее собрание акционеров;</w:t>
      </w:r>
    </w:p>
    <w:p w:rsidR="00F46667" w:rsidRPr="00027748" w:rsidRDefault="00F46667" w:rsidP="00DF1922">
      <w:pPr>
        <w:pStyle w:val="ConsPlusNormal"/>
        <w:tabs>
          <w:tab w:val="left" w:pos="5191"/>
        </w:tabs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- Совет директоров</w:t>
      </w:r>
      <w:r w:rsidRPr="00027748">
        <w:rPr>
          <w:rFonts w:ascii="Times New Roman" w:hAnsi="Times New Roman" w:cs="Times New Roman"/>
          <w:i/>
          <w:sz w:val="24"/>
          <w:szCs w:val="24"/>
        </w:rPr>
        <w:t>;</w:t>
      </w:r>
      <w:r w:rsidR="00DF1922" w:rsidRPr="00027748">
        <w:rPr>
          <w:rFonts w:ascii="Times New Roman" w:hAnsi="Times New Roman" w:cs="Times New Roman"/>
          <w:i/>
          <w:sz w:val="24"/>
          <w:szCs w:val="24"/>
        </w:rPr>
        <w:tab/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- Генеральный директор.</w:t>
      </w:r>
    </w:p>
    <w:p w:rsidR="00DB06BD" w:rsidRPr="00027748" w:rsidRDefault="00DB06BD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4.2. Органом контроля Общества является Ревизионная комиссия.</w:t>
      </w: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6667" w:rsidRPr="00027748" w:rsidRDefault="00F46667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5. ОБЩЕЕ СОБРАНИЕ АКЦИОНЕРОВ</w:t>
      </w: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5.1. Высшим органом управления Обществом является Общее собрание акционеров.</w:t>
      </w:r>
    </w:p>
    <w:p w:rsidR="00F84E54" w:rsidRPr="00027748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5.2. К компетенции Общего собрания акционеров относятся:</w:t>
      </w:r>
    </w:p>
    <w:p w:rsidR="00F84E54" w:rsidRPr="00027748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107"/>
      <w:bookmarkEnd w:id="0"/>
      <w:r w:rsidRPr="00027748">
        <w:rPr>
          <w:rFonts w:ascii="Times New Roman" w:hAnsi="Times New Roman" w:cs="Times New Roman"/>
          <w:sz w:val="24"/>
          <w:szCs w:val="24"/>
        </w:rPr>
        <w:t>1) внесение изменений и дополнений в Устав Общества или утверждение Устава Общества в новой редакции;</w:t>
      </w:r>
    </w:p>
    <w:p w:rsidR="00F84E54" w:rsidRPr="00027748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108"/>
      <w:bookmarkEnd w:id="1"/>
      <w:r w:rsidRPr="00027748">
        <w:rPr>
          <w:rFonts w:ascii="Times New Roman" w:hAnsi="Times New Roman" w:cs="Times New Roman"/>
          <w:sz w:val="24"/>
          <w:szCs w:val="24"/>
        </w:rPr>
        <w:t>2) реорганизация Общества;</w:t>
      </w:r>
    </w:p>
    <w:p w:rsidR="00F84E54" w:rsidRPr="00027748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109"/>
      <w:bookmarkEnd w:id="2"/>
      <w:r w:rsidRPr="00027748">
        <w:rPr>
          <w:rFonts w:ascii="Times New Roman" w:hAnsi="Times New Roman" w:cs="Times New Roman"/>
          <w:sz w:val="24"/>
          <w:szCs w:val="24"/>
        </w:rPr>
        <w:t>3) ликвидация Общества, назначение ликвидационной комиссии и утверждение промежуточного и окончательного ликвидационных балансов;</w:t>
      </w:r>
    </w:p>
    <w:p w:rsidR="00F84E54" w:rsidRPr="00027748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4) определение количественного состава Совета директоров Общества, избрание его членов и досрочное прекращение их полномочий;</w:t>
      </w:r>
    </w:p>
    <w:p w:rsidR="00F84E54" w:rsidRPr="00027748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111"/>
      <w:bookmarkEnd w:id="3"/>
      <w:r w:rsidRPr="00027748">
        <w:rPr>
          <w:rFonts w:ascii="Times New Roman" w:hAnsi="Times New Roman" w:cs="Times New Roman"/>
          <w:sz w:val="24"/>
          <w:szCs w:val="24"/>
        </w:rPr>
        <w:t>5) определение количества, номинальной стоимости, категории (типа) объявленных акций и прав, предоставляемых этими акциями;</w:t>
      </w:r>
    </w:p>
    <w:p w:rsidR="00F84E54" w:rsidRPr="00027748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112"/>
      <w:bookmarkEnd w:id="4"/>
      <w:r w:rsidRPr="00027748">
        <w:rPr>
          <w:rFonts w:ascii="Times New Roman" w:hAnsi="Times New Roman" w:cs="Times New Roman"/>
          <w:sz w:val="24"/>
          <w:szCs w:val="24"/>
        </w:rPr>
        <w:t>6) увеличение уставного капитала Общества;</w:t>
      </w:r>
    </w:p>
    <w:p w:rsidR="00F84E54" w:rsidRPr="00027748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7) уменьшение уставного капитала Общества путем уменьшения номинальной стоимости акций, путем приобретения Обществом части акций в целях сокращения их общего количества, а также путем погашения приобретенных или выкупленных Обществом акций;</w:t>
      </w:r>
    </w:p>
    <w:p w:rsidR="00F84E54" w:rsidRPr="00027748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8) образование исполнительного органа Общества, досрочное прекращение его полномочий;</w:t>
      </w:r>
    </w:p>
    <w:p w:rsidR="00F84E54" w:rsidRPr="00027748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9) избрание членов Ревизионной комиссии Общества и досрочное прекращение их полномочий;</w:t>
      </w:r>
    </w:p>
    <w:p w:rsidR="00F84E54" w:rsidRPr="00027748" w:rsidRDefault="00F84E54" w:rsidP="00F84E5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84E54" w:rsidRPr="00027748" w:rsidRDefault="00F84E54" w:rsidP="00F84E5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10) утверждение аудитора Общества;</w:t>
      </w:r>
    </w:p>
    <w:p w:rsidR="00F84E54" w:rsidRPr="00027748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11) выплата (объявление) дивидендов по результатам первого квартала, полугодия, девяти месяцев отчетного года;</w:t>
      </w:r>
    </w:p>
    <w:p w:rsidR="00F84E54" w:rsidRPr="00027748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119"/>
      <w:bookmarkEnd w:id="5"/>
      <w:r w:rsidRPr="00027748">
        <w:rPr>
          <w:rFonts w:ascii="Times New Roman" w:hAnsi="Times New Roman" w:cs="Times New Roman"/>
          <w:sz w:val="24"/>
          <w:szCs w:val="24"/>
        </w:rPr>
        <w:t>12) утверждение годового отчета, годовой бухгалтерской (финансовой) отчетности общества;</w:t>
      </w:r>
    </w:p>
    <w:p w:rsidR="005C3CC3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6" w:name="P120"/>
      <w:bookmarkEnd w:id="6"/>
      <w:r w:rsidRPr="00027748">
        <w:rPr>
          <w:rFonts w:ascii="Times New Roman" w:hAnsi="Times New Roman" w:cs="Times New Roman"/>
          <w:sz w:val="24"/>
          <w:szCs w:val="24"/>
        </w:rPr>
        <w:t>13) распределение прибыли (в том числе выплата (объявление) дивидендов, за исключением выплаты (объявления) дивидендов по результатам первого квартала, полугодия, девяти месяцев отчетного года)</w:t>
      </w:r>
      <w:r w:rsidR="0073391B">
        <w:rPr>
          <w:rFonts w:ascii="Times New Roman" w:hAnsi="Times New Roman" w:cs="Times New Roman"/>
          <w:sz w:val="24"/>
          <w:szCs w:val="24"/>
        </w:rPr>
        <w:t>.</w:t>
      </w:r>
      <w:r w:rsidRPr="0002774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84E54" w:rsidRPr="00027748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14) определение порядка ведения Общего собрания акционеров;</w:t>
      </w:r>
    </w:p>
    <w:p w:rsidR="004E5CD4" w:rsidRPr="00027748" w:rsidRDefault="00F84E54" w:rsidP="004E5CD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7" w:name="P122"/>
      <w:bookmarkEnd w:id="7"/>
      <w:r w:rsidRPr="00027748">
        <w:rPr>
          <w:rFonts w:ascii="Times New Roman" w:hAnsi="Times New Roman" w:cs="Times New Roman"/>
          <w:sz w:val="24"/>
          <w:szCs w:val="24"/>
        </w:rPr>
        <w:t>15) дробление и консолидация акций;</w:t>
      </w:r>
    </w:p>
    <w:p w:rsidR="00F84E54" w:rsidRPr="00027748" w:rsidRDefault="00F84E54" w:rsidP="004E5CD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16) принятие решений о согласии на совершение или о последующем одобрении </w:t>
      </w:r>
      <w:proofErr w:type="gramStart"/>
      <w:r w:rsidRPr="00027748">
        <w:rPr>
          <w:rFonts w:ascii="Times New Roman" w:hAnsi="Times New Roman" w:cs="Times New Roman"/>
          <w:sz w:val="24"/>
          <w:szCs w:val="24"/>
        </w:rPr>
        <w:t>сделок</w:t>
      </w:r>
      <w:proofErr w:type="gramEnd"/>
      <w:r w:rsidRPr="00027748">
        <w:rPr>
          <w:rFonts w:ascii="Times New Roman" w:hAnsi="Times New Roman" w:cs="Times New Roman"/>
          <w:sz w:val="24"/>
          <w:szCs w:val="24"/>
        </w:rPr>
        <w:t xml:space="preserve"> в </w:t>
      </w:r>
      <w:r w:rsidR="004E5CD4" w:rsidRPr="00027748">
        <w:rPr>
          <w:rFonts w:ascii="Times New Roman" w:eastAsiaTheme="minorHAnsi" w:hAnsi="Times New Roman" w:cs="Times New Roman"/>
          <w:bCs/>
          <w:sz w:val="24"/>
          <w:szCs w:val="24"/>
        </w:rPr>
        <w:t xml:space="preserve"> совершении которых имеется заинтересованность </w:t>
      </w:r>
      <w:r w:rsidR="004E5CD4" w:rsidRPr="00027748">
        <w:rPr>
          <w:rFonts w:ascii="Times New Roman" w:hAnsi="Times New Roman" w:cs="Times New Roman"/>
          <w:sz w:val="24"/>
          <w:szCs w:val="24"/>
        </w:rPr>
        <w:t>в случаях, предусмотренных законодательством РФ</w:t>
      </w:r>
      <w:r w:rsidRPr="00027748">
        <w:rPr>
          <w:rFonts w:ascii="Times New Roman" w:hAnsi="Times New Roman" w:cs="Times New Roman"/>
          <w:sz w:val="24"/>
          <w:szCs w:val="24"/>
        </w:rPr>
        <w:t>;</w:t>
      </w:r>
    </w:p>
    <w:p w:rsidR="00F84E54" w:rsidRPr="00027748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8" w:name="P124"/>
      <w:bookmarkEnd w:id="8"/>
      <w:r w:rsidRPr="00027748">
        <w:rPr>
          <w:rFonts w:ascii="Times New Roman" w:hAnsi="Times New Roman" w:cs="Times New Roman"/>
          <w:sz w:val="24"/>
          <w:szCs w:val="24"/>
        </w:rPr>
        <w:t xml:space="preserve">17) принятие решений о согласии на совершение или о последующем одобрении крупных сделок </w:t>
      </w:r>
      <w:r w:rsidR="004E5CD4" w:rsidRPr="00027748">
        <w:rPr>
          <w:rFonts w:ascii="Times New Roman" w:hAnsi="Times New Roman" w:cs="Times New Roman"/>
          <w:sz w:val="24"/>
          <w:szCs w:val="24"/>
        </w:rPr>
        <w:t>в случаях, предусмотренных законодательством РФ</w:t>
      </w:r>
      <w:r w:rsidRPr="00027748">
        <w:rPr>
          <w:rFonts w:ascii="Times New Roman" w:hAnsi="Times New Roman" w:cs="Times New Roman"/>
          <w:sz w:val="24"/>
          <w:szCs w:val="24"/>
        </w:rPr>
        <w:t>;</w:t>
      </w:r>
    </w:p>
    <w:p w:rsidR="00F84E54" w:rsidRPr="00027748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9" w:name="P125"/>
      <w:bookmarkEnd w:id="9"/>
      <w:r w:rsidRPr="00027748">
        <w:rPr>
          <w:rFonts w:ascii="Times New Roman" w:hAnsi="Times New Roman" w:cs="Times New Roman"/>
          <w:sz w:val="24"/>
          <w:szCs w:val="24"/>
        </w:rPr>
        <w:t xml:space="preserve">18) приобретение Обществом размещенных акций </w:t>
      </w:r>
      <w:r w:rsidR="004E5CD4" w:rsidRPr="00027748">
        <w:rPr>
          <w:rFonts w:ascii="Times New Roman" w:hAnsi="Times New Roman" w:cs="Times New Roman"/>
          <w:sz w:val="24"/>
          <w:szCs w:val="24"/>
        </w:rPr>
        <w:t>в случаях, предусмотренных законодательством РФ</w:t>
      </w:r>
      <w:r w:rsidRPr="00027748">
        <w:rPr>
          <w:rFonts w:ascii="Times New Roman" w:hAnsi="Times New Roman" w:cs="Times New Roman"/>
          <w:sz w:val="24"/>
          <w:szCs w:val="24"/>
        </w:rPr>
        <w:t>;</w:t>
      </w:r>
    </w:p>
    <w:p w:rsidR="00F84E54" w:rsidRPr="00027748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0" w:name="P126"/>
      <w:bookmarkEnd w:id="10"/>
      <w:r w:rsidRPr="00027748">
        <w:rPr>
          <w:rFonts w:ascii="Times New Roman" w:hAnsi="Times New Roman" w:cs="Times New Roman"/>
          <w:sz w:val="24"/>
          <w:szCs w:val="24"/>
        </w:rPr>
        <w:t>19) принятие решения об участии в финансово-промышленных группах, ассоциациях и иных объединениях коммерческих организаций;</w:t>
      </w:r>
    </w:p>
    <w:p w:rsidR="00F84E54" w:rsidRPr="00027748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1" w:name="P127"/>
      <w:bookmarkEnd w:id="11"/>
      <w:r w:rsidRPr="00027748">
        <w:rPr>
          <w:rFonts w:ascii="Times New Roman" w:hAnsi="Times New Roman" w:cs="Times New Roman"/>
          <w:sz w:val="24"/>
          <w:szCs w:val="24"/>
        </w:rPr>
        <w:t>20) утверждение Положения о выплате дивидендов в Обществе и внутренних документов, регулирующих деятельность органов Общества;</w:t>
      </w:r>
    </w:p>
    <w:p w:rsidR="00F84E54" w:rsidRPr="00027748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21) принятие решения об обращении с </w:t>
      </w:r>
      <w:proofErr w:type="gramStart"/>
      <w:r w:rsidRPr="00027748">
        <w:rPr>
          <w:rFonts w:ascii="Times New Roman" w:hAnsi="Times New Roman" w:cs="Times New Roman"/>
          <w:sz w:val="24"/>
          <w:szCs w:val="24"/>
        </w:rPr>
        <w:t>заявлением</w:t>
      </w:r>
      <w:proofErr w:type="gramEnd"/>
      <w:r w:rsidRPr="00027748">
        <w:rPr>
          <w:rFonts w:ascii="Times New Roman" w:hAnsi="Times New Roman" w:cs="Times New Roman"/>
          <w:sz w:val="24"/>
          <w:szCs w:val="24"/>
        </w:rPr>
        <w:t xml:space="preserve"> о листинге акций Общества и (или) эмиссионных ценных бумаг общества, конвертируемых в акции Общества;</w:t>
      </w:r>
    </w:p>
    <w:p w:rsidR="001C3740" w:rsidRPr="00027748" w:rsidRDefault="00F84E54" w:rsidP="001C3740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2" w:name="P129"/>
      <w:bookmarkEnd w:id="12"/>
      <w:r w:rsidRPr="00027748">
        <w:rPr>
          <w:rFonts w:ascii="Times New Roman" w:hAnsi="Times New Roman" w:cs="Times New Roman"/>
          <w:sz w:val="24"/>
          <w:szCs w:val="24"/>
        </w:rPr>
        <w:t xml:space="preserve">22) принятие решения об обращении с </w:t>
      </w:r>
      <w:proofErr w:type="gramStart"/>
      <w:r w:rsidRPr="00027748">
        <w:rPr>
          <w:rFonts w:ascii="Times New Roman" w:hAnsi="Times New Roman" w:cs="Times New Roman"/>
          <w:sz w:val="24"/>
          <w:szCs w:val="24"/>
        </w:rPr>
        <w:t>заявлением</w:t>
      </w:r>
      <w:proofErr w:type="gramEnd"/>
      <w:r w:rsidRPr="00027748">
        <w:rPr>
          <w:rFonts w:ascii="Times New Roman" w:hAnsi="Times New Roman" w:cs="Times New Roman"/>
          <w:sz w:val="24"/>
          <w:szCs w:val="24"/>
        </w:rPr>
        <w:t xml:space="preserve"> о </w:t>
      </w:r>
      <w:proofErr w:type="spellStart"/>
      <w:r w:rsidRPr="00027748">
        <w:rPr>
          <w:rFonts w:ascii="Times New Roman" w:hAnsi="Times New Roman" w:cs="Times New Roman"/>
          <w:sz w:val="24"/>
          <w:szCs w:val="24"/>
        </w:rPr>
        <w:t>делистинге</w:t>
      </w:r>
      <w:proofErr w:type="spellEnd"/>
      <w:r w:rsidRPr="00027748">
        <w:rPr>
          <w:rFonts w:ascii="Times New Roman" w:hAnsi="Times New Roman" w:cs="Times New Roman"/>
          <w:sz w:val="24"/>
          <w:szCs w:val="24"/>
        </w:rPr>
        <w:t xml:space="preserve"> акций Общества и (или) эмиссионных ценных бумаг Общества, конвертируемых в его акции;</w:t>
      </w:r>
    </w:p>
    <w:p w:rsidR="00521C62" w:rsidRPr="00027748" w:rsidRDefault="001C3740" w:rsidP="001C3740">
      <w:pPr>
        <w:pStyle w:val="ConsPlusNormal"/>
        <w:spacing w:before="220"/>
        <w:ind w:firstLine="540"/>
        <w:jc w:val="both"/>
        <w:rPr>
          <w:rFonts w:ascii="Times New Roman" w:eastAsiaTheme="minorHAnsi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23</w:t>
      </w:r>
      <w:r w:rsidR="00FC07AE" w:rsidRPr="00027748">
        <w:rPr>
          <w:rFonts w:ascii="Times New Roman" w:hAnsi="Times New Roman" w:cs="Times New Roman"/>
          <w:sz w:val="24"/>
          <w:szCs w:val="24"/>
        </w:rPr>
        <w:t xml:space="preserve">) определение размера </w:t>
      </w:r>
      <w:r w:rsidRPr="00027748">
        <w:rPr>
          <w:rFonts w:ascii="Times New Roman" w:eastAsiaTheme="minorHAnsi" w:hAnsi="Times New Roman" w:cs="Times New Roman"/>
          <w:sz w:val="24"/>
          <w:szCs w:val="24"/>
        </w:rPr>
        <w:t xml:space="preserve">вознаграждения членам совета директоров общества </w:t>
      </w:r>
    </w:p>
    <w:p w:rsidR="00FC07AE" w:rsidRPr="00027748" w:rsidRDefault="00521C62" w:rsidP="001C3740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eastAsiaTheme="minorHAnsi" w:hAnsi="Times New Roman" w:cs="Times New Roman"/>
          <w:sz w:val="24"/>
          <w:szCs w:val="24"/>
        </w:rPr>
        <w:t>24)</w:t>
      </w:r>
      <w:r w:rsidR="001C3740" w:rsidRPr="00027748">
        <w:rPr>
          <w:rFonts w:ascii="Times New Roman" w:eastAsiaTheme="minorHAnsi" w:hAnsi="Times New Roman" w:cs="Times New Roman"/>
          <w:sz w:val="24"/>
          <w:szCs w:val="24"/>
        </w:rPr>
        <w:t xml:space="preserve"> </w:t>
      </w:r>
      <w:r w:rsidRPr="00027748">
        <w:rPr>
          <w:rFonts w:ascii="Times New Roman" w:hAnsi="Times New Roman" w:cs="Times New Roman"/>
          <w:sz w:val="24"/>
          <w:szCs w:val="24"/>
        </w:rPr>
        <w:t xml:space="preserve">определение размера </w:t>
      </w:r>
      <w:r w:rsidRPr="00027748">
        <w:rPr>
          <w:rFonts w:ascii="Times New Roman" w:eastAsiaTheme="minorHAnsi" w:hAnsi="Times New Roman" w:cs="Times New Roman"/>
          <w:sz w:val="24"/>
          <w:szCs w:val="24"/>
        </w:rPr>
        <w:t xml:space="preserve">вознаграждения </w:t>
      </w:r>
      <w:r w:rsidR="001C3740" w:rsidRPr="00027748">
        <w:rPr>
          <w:rFonts w:ascii="Times New Roman" w:eastAsiaTheme="minorHAnsi" w:hAnsi="Times New Roman" w:cs="Times New Roman"/>
          <w:sz w:val="24"/>
          <w:szCs w:val="24"/>
        </w:rPr>
        <w:t>членам ревизионной комиссии</w:t>
      </w:r>
      <w:r w:rsidR="00FC07AE" w:rsidRPr="00027748">
        <w:rPr>
          <w:rFonts w:ascii="Times New Roman" w:hAnsi="Times New Roman" w:cs="Times New Roman"/>
          <w:sz w:val="24"/>
          <w:szCs w:val="24"/>
        </w:rPr>
        <w:t>;</w:t>
      </w:r>
    </w:p>
    <w:p w:rsidR="004E5CD4" w:rsidRPr="00027748" w:rsidRDefault="004E5CD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2</w:t>
      </w:r>
      <w:r w:rsidR="00521C62" w:rsidRPr="00027748">
        <w:rPr>
          <w:rFonts w:ascii="Times New Roman" w:hAnsi="Times New Roman" w:cs="Times New Roman"/>
          <w:sz w:val="24"/>
          <w:szCs w:val="24"/>
        </w:rPr>
        <w:t>5</w:t>
      </w:r>
      <w:r w:rsidRPr="00027748">
        <w:rPr>
          <w:rFonts w:ascii="Times New Roman" w:hAnsi="Times New Roman" w:cs="Times New Roman"/>
          <w:sz w:val="24"/>
          <w:szCs w:val="24"/>
        </w:rPr>
        <w:t>) принятие решений по другим вопросам отнесённым законодательством РФ к компетенции общего собрания акционеров.</w:t>
      </w:r>
    </w:p>
    <w:p w:rsidR="00F84E54" w:rsidRPr="00027748" w:rsidRDefault="00A56898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3" w:name="P131"/>
      <w:bookmarkEnd w:id="13"/>
      <w:r>
        <w:rPr>
          <w:rFonts w:ascii="Times New Roman" w:hAnsi="Times New Roman" w:cs="Times New Roman"/>
          <w:sz w:val="24"/>
          <w:szCs w:val="24"/>
        </w:rPr>
        <w:t>5.3. Годовое о</w:t>
      </w:r>
      <w:r w:rsidR="00F84E54" w:rsidRPr="00027748">
        <w:rPr>
          <w:rFonts w:ascii="Times New Roman" w:hAnsi="Times New Roman" w:cs="Times New Roman"/>
          <w:sz w:val="24"/>
          <w:szCs w:val="24"/>
        </w:rPr>
        <w:t>бщее собрание акционеров проводится в следующие сроки</w:t>
      </w:r>
      <w:r w:rsidR="00FE4975">
        <w:rPr>
          <w:rFonts w:ascii="Times New Roman" w:hAnsi="Times New Roman" w:cs="Times New Roman"/>
          <w:sz w:val="24"/>
          <w:szCs w:val="24"/>
        </w:rPr>
        <w:t>:</w:t>
      </w:r>
      <w:r w:rsidR="00F84E54" w:rsidRPr="00027748">
        <w:rPr>
          <w:rFonts w:ascii="Times New Roman" w:hAnsi="Times New Roman" w:cs="Times New Roman"/>
          <w:sz w:val="24"/>
          <w:szCs w:val="24"/>
        </w:rPr>
        <w:t xml:space="preserve"> не ранее чем через два месяца и не позднее чем через шесть месяцев после окончания отчетного года.</w:t>
      </w:r>
    </w:p>
    <w:p w:rsidR="00F84E54" w:rsidRPr="00027748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На годовом Общем собрании акционеров должны решаться вопросы об избрании Совета директоров  Общества</w:t>
      </w:r>
      <w:r w:rsidR="00D406C4" w:rsidRPr="00027748">
        <w:rPr>
          <w:rFonts w:ascii="Times New Roman" w:hAnsi="Times New Roman" w:cs="Times New Roman"/>
          <w:sz w:val="24"/>
          <w:szCs w:val="24"/>
        </w:rPr>
        <w:t>,</w:t>
      </w:r>
      <w:r w:rsidRPr="00027748">
        <w:rPr>
          <w:rFonts w:ascii="Times New Roman" w:hAnsi="Times New Roman" w:cs="Times New Roman"/>
          <w:sz w:val="24"/>
          <w:szCs w:val="24"/>
        </w:rPr>
        <w:t xml:space="preserve">  Ревизионной комиссии Общества, утвержден</w:t>
      </w:r>
      <w:proofErr w:type="gramStart"/>
      <w:r w:rsidRPr="00027748">
        <w:rPr>
          <w:rFonts w:ascii="Times New Roman" w:hAnsi="Times New Roman" w:cs="Times New Roman"/>
          <w:sz w:val="24"/>
          <w:szCs w:val="24"/>
        </w:rPr>
        <w:t>ии ау</w:t>
      </w:r>
      <w:proofErr w:type="gramEnd"/>
      <w:r w:rsidRPr="00027748">
        <w:rPr>
          <w:rFonts w:ascii="Times New Roman" w:hAnsi="Times New Roman" w:cs="Times New Roman"/>
          <w:sz w:val="24"/>
          <w:szCs w:val="24"/>
        </w:rPr>
        <w:t xml:space="preserve">дитора Общества, вопросы, предусмотренные </w:t>
      </w:r>
      <w:hyperlink w:anchor="P119" w:history="1">
        <w:proofErr w:type="spellStart"/>
        <w:r w:rsidRPr="00027748">
          <w:rPr>
            <w:rFonts w:ascii="Times New Roman" w:hAnsi="Times New Roman" w:cs="Times New Roman"/>
            <w:sz w:val="24"/>
            <w:szCs w:val="24"/>
          </w:rPr>
          <w:t>пп</w:t>
        </w:r>
        <w:proofErr w:type="spellEnd"/>
        <w:r w:rsidRPr="00027748">
          <w:rPr>
            <w:rFonts w:ascii="Times New Roman" w:hAnsi="Times New Roman" w:cs="Times New Roman"/>
            <w:sz w:val="24"/>
            <w:szCs w:val="24"/>
          </w:rPr>
          <w:t>. 12</w:t>
        </w:r>
      </w:hyperlink>
      <w:r w:rsidRPr="00027748">
        <w:rPr>
          <w:rFonts w:ascii="Times New Roman" w:hAnsi="Times New Roman" w:cs="Times New Roman"/>
          <w:sz w:val="24"/>
          <w:szCs w:val="24"/>
        </w:rPr>
        <w:t xml:space="preserve"> и </w:t>
      </w:r>
      <w:hyperlink w:anchor="P120" w:history="1">
        <w:r w:rsidRPr="00027748">
          <w:rPr>
            <w:rFonts w:ascii="Times New Roman" w:hAnsi="Times New Roman" w:cs="Times New Roman"/>
            <w:sz w:val="24"/>
            <w:szCs w:val="24"/>
          </w:rPr>
          <w:t>13 п. 5.2</w:t>
        </w:r>
      </w:hyperlink>
      <w:r w:rsidRPr="00027748">
        <w:rPr>
          <w:rFonts w:ascii="Times New Roman" w:hAnsi="Times New Roman" w:cs="Times New Roman"/>
          <w:sz w:val="24"/>
          <w:szCs w:val="24"/>
        </w:rPr>
        <w:t xml:space="preserve"> настоящего Устава, а также могут решаться иные вопросы, отнесенные к компетенции Общего собрания акционеров.</w:t>
      </w:r>
    </w:p>
    <w:p w:rsidR="00F84E54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027748">
        <w:rPr>
          <w:rFonts w:ascii="Times New Roman" w:hAnsi="Times New Roman" w:cs="Times New Roman"/>
          <w:sz w:val="24"/>
          <w:szCs w:val="24"/>
        </w:rPr>
        <w:t>Проводимые помимо годового Общие собрания акционеров являются внеочередными.</w:t>
      </w:r>
      <w:proofErr w:type="gramEnd"/>
    </w:p>
    <w:p w:rsidR="00F84E54" w:rsidRPr="00027748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5.4. Решение Общего собрания акционеров по вопросу, поставленному на голосование, принимается большинством голосов акционеров - владельцев голосующих акций Общества, принимающих участие в собрании, если для принятия решения настоящим Уставом и </w:t>
      </w:r>
      <w:r w:rsidR="000D2337" w:rsidRPr="00027748">
        <w:rPr>
          <w:rFonts w:ascii="Times New Roman" w:hAnsi="Times New Roman" w:cs="Times New Roman"/>
          <w:sz w:val="24"/>
          <w:szCs w:val="24"/>
        </w:rPr>
        <w:t>законодательством РФ</w:t>
      </w:r>
      <w:r w:rsidRPr="00027748">
        <w:rPr>
          <w:rFonts w:ascii="Times New Roman" w:hAnsi="Times New Roman" w:cs="Times New Roman"/>
          <w:sz w:val="24"/>
          <w:szCs w:val="24"/>
        </w:rPr>
        <w:t xml:space="preserve"> не установлено иное.</w:t>
      </w:r>
    </w:p>
    <w:p w:rsidR="00F84E54" w:rsidRPr="00027748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Решение по вопросам, указанным в </w:t>
      </w:r>
      <w:hyperlink w:anchor="P107" w:history="1">
        <w:proofErr w:type="spellStart"/>
        <w:r w:rsidRPr="00027748">
          <w:rPr>
            <w:rFonts w:ascii="Times New Roman" w:hAnsi="Times New Roman" w:cs="Times New Roman"/>
            <w:sz w:val="24"/>
            <w:szCs w:val="24"/>
          </w:rPr>
          <w:t>пп</w:t>
        </w:r>
        <w:proofErr w:type="spellEnd"/>
        <w:r w:rsidRPr="00027748">
          <w:rPr>
            <w:rFonts w:ascii="Times New Roman" w:hAnsi="Times New Roman" w:cs="Times New Roman"/>
            <w:sz w:val="24"/>
            <w:szCs w:val="24"/>
          </w:rPr>
          <w:t>. 1</w:t>
        </w:r>
      </w:hyperlink>
      <w:r w:rsidRPr="00027748">
        <w:rPr>
          <w:rFonts w:ascii="Times New Roman" w:hAnsi="Times New Roman" w:cs="Times New Roman"/>
          <w:sz w:val="24"/>
          <w:szCs w:val="24"/>
        </w:rPr>
        <w:t xml:space="preserve"> - </w:t>
      </w:r>
      <w:hyperlink w:anchor="P109" w:history="1">
        <w:r w:rsidRPr="00027748">
          <w:rPr>
            <w:rFonts w:ascii="Times New Roman" w:hAnsi="Times New Roman" w:cs="Times New Roman"/>
            <w:sz w:val="24"/>
            <w:szCs w:val="24"/>
          </w:rPr>
          <w:t>3</w:t>
        </w:r>
      </w:hyperlink>
      <w:r w:rsidRPr="00027748">
        <w:rPr>
          <w:rFonts w:ascii="Times New Roman" w:hAnsi="Times New Roman" w:cs="Times New Roman"/>
          <w:sz w:val="24"/>
          <w:szCs w:val="24"/>
        </w:rPr>
        <w:t xml:space="preserve">, </w:t>
      </w:r>
      <w:hyperlink w:anchor="P111" w:history="1">
        <w:r w:rsidRPr="00027748">
          <w:rPr>
            <w:rFonts w:ascii="Times New Roman" w:hAnsi="Times New Roman" w:cs="Times New Roman"/>
            <w:sz w:val="24"/>
            <w:szCs w:val="24"/>
          </w:rPr>
          <w:t>5</w:t>
        </w:r>
      </w:hyperlink>
      <w:r w:rsidRPr="00027748">
        <w:rPr>
          <w:rFonts w:ascii="Times New Roman" w:hAnsi="Times New Roman" w:cs="Times New Roman"/>
          <w:sz w:val="24"/>
          <w:szCs w:val="24"/>
        </w:rPr>
        <w:t xml:space="preserve">, </w:t>
      </w:r>
      <w:hyperlink w:anchor="P124" w:history="1">
        <w:r w:rsidRPr="00027748">
          <w:rPr>
            <w:rFonts w:ascii="Times New Roman" w:hAnsi="Times New Roman" w:cs="Times New Roman"/>
            <w:sz w:val="24"/>
            <w:szCs w:val="24"/>
          </w:rPr>
          <w:t>17</w:t>
        </w:r>
      </w:hyperlink>
      <w:r w:rsidRPr="00027748">
        <w:rPr>
          <w:rFonts w:ascii="Times New Roman" w:hAnsi="Times New Roman" w:cs="Times New Roman"/>
          <w:sz w:val="24"/>
          <w:szCs w:val="24"/>
        </w:rPr>
        <w:t xml:space="preserve">, </w:t>
      </w:r>
      <w:hyperlink w:anchor="P125" w:history="1">
        <w:r w:rsidRPr="00027748">
          <w:rPr>
            <w:rFonts w:ascii="Times New Roman" w:hAnsi="Times New Roman" w:cs="Times New Roman"/>
            <w:sz w:val="24"/>
            <w:szCs w:val="24"/>
          </w:rPr>
          <w:t>18</w:t>
        </w:r>
      </w:hyperlink>
      <w:r w:rsidRPr="00027748">
        <w:rPr>
          <w:rFonts w:ascii="Times New Roman" w:hAnsi="Times New Roman" w:cs="Times New Roman"/>
          <w:sz w:val="24"/>
          <w:szCs w:val="24"/>
        </w:rPr>
        <w:t xml:space="preserve">, </w:t>
      </w:r>
      <w:hyperlink w:anchor="P129" w:history="1">
        <w:r w:rsidRPr="00027748">
          <w:rPr>
            <w:rFonts w:ascii="Times New Roman" w:hAnsi="Times New Roman" w:cs="Times New Roman"/>
            <w:sz w:val="24"/>
            <w:szCs w:val="24"/>
          </w:rPr>
          <w:t>22 п. 5.2</w:t>
        </w:r>
      </w:hyperlink>
      <w:r w:rsidRPr="00027748">
        <w:rPr>
          <w:rFonts w:ascii="Times New Roman" w:hAnsi="Times New Roman" w:cs="Times New Roman"/>
          <w:sz w:val="24"/>
          <w:szCs w:val="24"/>
        </w:rPr>
        <w:t xml:space="preserve"> настоящего Устава, принимается Общим собранием акционеров большинством в три четверти голосов акционеров - владельцев голосующих акций, принимающих участие в Общем собрании акционеров.</w:t>
      </w:r>
    </w:p>
    <w:p w:rsidR="00F84E54" w:rsidRPr="00027748" w:rsidRDefault="00F84E54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Решение по вопросу, указанному в </w:t>
      </w:r>
      <w:hyperlink w:anchor="P129" w:history="1">
        <w:proofErr w:type="spellStart"/>
        <w:r w:rsidRPr="00027748">
          <w:rPr>
            <w:rFonts w:ascii="Times New Roman" w:hAnsi="Times New Roman" w:cs="Times New Roman"/>
            <w:sz w:val="24"/>
            <w:szCs w:val="24"/>
          </w:rPr>
          <w:t>пп</w:t>
        </w:r>
        <w:proofErr w:type="spellEnd"/>
        <w:r w:rsidRPr="00027748">
          <w:rPr>
            <w:rFonts w:ascii="Times New Roman" w:hAnsi="Times New Roman" w:cs="Times New Roman"/>
            <w:sz w:val="24"/>
            <w:szCs w:val="24"/>
          </w:rPr>
          <w:t>. 22 п. 5.2</w:t>
        </w:r>
      </w:hyperlink>
      <w:r w:rsidRPr="00027748">
        <w:rPr>
          <w:rFonts w:ascii="Times New Roman" w:hAnsi="Times New Roman" w:cs="Times New Roman"/>
          <w:sz w:val="24"/>
          <w:szCs w:val="24"/>
        </w:rPr>
        <w:t xml:space="preserve"> настоящего Устава, вступает в силу при условии, что общее количество акций, в отношении которых заявлены требования о выкупе, не превышает количество акций, которое может быть выкуплено Обществом с учетом ограничения, установленного</w:t>
      </w:r>
      <w:r w:rsidR="00314594" w:rsidRPr="00027748">
        <w:rPr>
          <w:rFonts w:ascii="Times New Roman" w:hAnsi="Times New Roman" w:cs="Times New Roman"/>
          <w:sz w:val="24"/>
          <w:szCs w:val="24"/>
        </w:rPr>
        <w:t xml:space="preserve"> законодательством РФ</w:t>
      </w:r>
      <w:r w:rsidRPr="00027748">
        <w:rPr>
          <w:rFonts w:ascii="Times New Roman" w:hAnsi="Times New Roman" w:cs="Times New Roman"/>
          <w:sz w:val="24"/>
          <w:szCs w:val="24"/>
        </w:rPr>
        <w:t>.</w:t>
      </w:r>
    </w:p>
    <w:p w:rsidR="00F84E54" w:rsidRPr="00027748" w:rsidRDefault="00F84E54" w:rsidP="006F251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5.5. Решение по вопросам, указанным в </w:t>
      </w:r>
      <w:hyperlink w:anchor="P108" w:history="1">
        <w:r w:rsidRPr="00027748">
          <w:rPr>
            <w:rFonts w:ascii="Times New Roman" w:hAnsi="Times New Roman" w:cs="Times New Roman"/>
            <w:sz w:val="24"/>
            <w:szCs w:val="24"/>
          </w:rPr>
          <w:t>п</w:t>
        </w:r>
        <w:r w:rsidR="0073391B">
          <w:rPr>
            <w:rFonts w:ascii="Times New Roman" w:hAnsi="Times New Roman" w:cs="Times New Roman"/>
            <w:sz w:val="24"/>
            <w:szCs w:val="24"/>
          </w:rPr>
          <w:t>.</w:t>
        </w:r>
        <w:r w:rsidRPr="00027748">
          <w:rPr>
            <w:rFonts w:ascii="Times New Roman" w:hAnsi="Times New Roman" w:cs="Times New Roman"/>
            <w:sz w:val="24"/>
            <w:szCs w:val="24"/>
          </w:rPr>
          <w:t>п. 2</w:t>
        </w:r>
      </w:hyperlink>
      <w:r w:rsidRPr="00027748">
        <w:rPr>
          <w:rFonts w:ascii="Times New Roman" w:hAnsi="Times New Roman" w:cs="Times New Roman"/>
          <w:sz w:val="24"/>
          <w:szCs w:val="24"/>
        </w:rPr>
        <w:t xml:space="preserve">, </w:t>
      </w:r>
      <w:hyperlink w:anchor="P112" w:history="1">
        <w:r w:rsidRPr="00027748">
          <w:rPr>
            <w:rFonts w:ascii="Times New Roman" w:hAnsi="Times New Roman" w:cs="Times New Roman"/>
            <w:sz w:val="24"/>
            <w:szCs w:val="24"/>
          </w:rPr>
          <w:t>6</w:t>
        </w:r>
      </w:hyperlink>
      <w:r w:rsidRPr="00027748">
        <w:rPr>
          <w:rFonts w:ascii="Times New Roman" w:hAnsi="Times New Roman" w:cs="Times New Roman"/>
          <w:sz w:val="24"/>
          <w:szCs w:val="24"/>
        </w:rPr>
        <w:t xml:space="preserve">, </w:t>
      </w:r>
      <w:hyperlink w:anchor="P122" w:history="1">
        <w:r w:rsidRPr="00027748">
          <w:rPr>
            <w:rFonts w:ascii="Times New Roman" w:hAnsi="Times New Roman" w:cs="Times New Roman"/>
            <w:sz w:val="24"/>
            <w:szCs w:val="24"/>
          </w:rPr>
          <w:t>15</w:t>
        </w:r>
      </w:hyperlink>
      <w:r w:rsidRPr="00027748">
        <w:rPr>
          <w:rFonts w:ascii="Times New Roman" w:hAnsi="Times New Roman" w:cs="Times New Roman"/>
          <w:sz w:val="24"/>
          <w:szCs w:val="24"/>
        </w:rPr>
        <w:t xml:space="preserve"> - </w:t>
      </w:r>
      <w:hyperlink w:anchor="P127" w:history="1">
        <w:r w:rsidRPr="00027748">
          <w:rPr>
            <w:rFonts w:ascii="Times New Roman" w:hAnsi="Times New Roman" w:cs="Times New Roman"/>
            <w:sz w:val="24"/>
            <w:szCs w:val="24"/>
          </w:rPr>
          <w:t>20</w:t>
        </w:r>
        <w:r w:rsidR="00E6559F" w:rsidRPr="00027748">
          <w:rPr>
            <w:rFonts w:ascii="Times New Roman" w:hAnsi="Times New Roman" w:cs="Times New Roman"/>
            <w:sz w:val="24"/>
            <w:szCs w:val="24"/>
          </w:rPr>
          <w:t xml:space="preserve"> </w:t>
        </w:r>
        <w:r w:rsidRPr="00027748">
          <w:rPr>
            <w:rFonts w:ascii="Times New Roman" w:hAnsi="Times New Roman" w:cs="Times New Roman"/>
            <w:sz w:val="24"/>
            <w:szCs w:val="24"/>
          </w:rPr>
          <w:t>п. 5.2</w:t>
        </w:r>
      </w:hyperlink>
      <w:r w:rsidRPr="00027748">
        <w:rPr>
          <w:rFonts w:ascii="Times New Roman" w:hAnsi="Times New Roman" w:cs="Times New Roman"/>
          <w:sz w:val="24"/>
          <w:szCs w:val="24"/>
        </w:rPr>
        <w:t xml:space="preserve"> настоящего Устава, принимается Общим собранием только по предложению Совета директоров.</w:t>
      </w:r>
    </w:p>
    <w:p w:rsidR="006F2513" w:rsidRPr="00027748" w:rsidRDefault="006F2513" w:rsidP="006F251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F2513" w:rsidRPr="00027748" w:rsidRDefault="006F2513" w:rsidP="00D774BF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Theme="minorHAnsi" w:hAnsi="Times New Roman"/>
          <w:sz w:val="24"/>
          <w:szCs w:val="24"/>
        </w:rPr>
      </w:pPr>
      <w:r w:rsidRPr="00027748">
        <w:rPr>
          <w:rFonts w:ascii="Times New Roman" w:eastAsiaTheme="minorHAnsi" w:hAnsi="Times New Roman"/>
          <w:sz w:val="24"/>
          <w:szCs w:val="24"/>
        </w:rPr>
        <w:t>Размер дивидендов не может быть больше размера дивидендов, рекомендованного советом директоров</w:t>
      </w:r>
      <w:r w:rsidR="00D774BF" w:rsidRPr="00027748">
        <w:rPr>
          <w:rFonts w:ascii="Times New Roman" w:eastAsiaTheme="minorHAnsi" w:hAnsi="Times New Roman"/>
          <w:sz w:val="24"/>
          <w:szCs w:val="24"/>
        </w:rPr>
        <w:t xml:space="preserve"> </w:t>
      </w:r>
      <w:r w:rsidRPr="00027748">
        <w:rPr>
          <w:rFonts w:ascii="Times New Roman" w:eastAsiaTheme="minorHAnsi" w:hAnsi="Times New Roman"/>
          <w:sz w:val="24"/>
          <w:szCs w:val="24"/>
        </w:rPr>
        <w:t>общества.</w:t>
      </w:r>
    </w:p>
    <w:p w:rsidR="00D774BF" w:rsidRPr="00027748" w:rsidRDefault="00D774BF" w:rsidP="00D774B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Решение по вопросу, указанному в </w:t>
      </w:r>
      <w:hyperlink w:anchor="P108" w:history="1">
        <w:r w:rsidRPr="00027748">
          <w:rPr>
            <w:rFonts w:ascii="Times New Roman" w:hAnsi="Times New Roman" w:cs="Times New Roman"/>
            <w:sz w:val="24"/>
            <w:szCs w:val="24"/>
          </w:rPr>
          <w:t>п</w:t>
        </w:r>
        <w:r w:rsidR="0073391B">
          <w:rPr>
            <w:rFonts w:ascii="Times New Roman" w:hAnsi="Times New Roman" w:cs="Times New Roman"/>
            <w:sz w:val="24"/>
            <w:szCs w:val="24"/>
          </w:rPr>
          <w:t>.</w:t>
        </w:r>
        <w:r w:rsidRPr="00027748">
          <w:rPr>
            <w:rFonts w:ascii="Times New Roman" w:hAnsi="Times New Roman" w:cs="Times New Roman"/>
            <w:sz w:val="24"/>
            <w:szCs w:val="24"/>
          </w:rPr>
          <w:t xml:space="preserve">п. </w:t>
        </w:r>
      </w:hyperlink>
      <w:hyperlink w:anchor="P127" w:history="1">
        <w:r w:rsidRPr="00027748">
          <w:rPr>
            <w:rFonts w:ascii="Times New Roman" w:hAnsi="Times New Roman" w:cs="Times New Roman"/>
            <w:sz w:val="24"/>
            <w:szCs w:val="24"/>
          </w:rPr>
          <w:t>24 п. 5.2</w:t>
        </w:r>
      </w:hyperlink>
      <w:r w:rsidRPr="00027748">
        <w:rPr>
          <w:rFonts w:ascii="Times New Roman" w:hAnsi="Times New Roman" w:cs="Times New Roman"/>
          <w:sz w:val="24"/>
          <w:szCs w:val="24"/>
        </w:rPr>
        <w:t xml:space="preserve"> настоящего Устава, принимается Общим собранием с учётом предложения Совета директоров.</w:t>
      </w:r>
    </w:p>
    <w:p w:rsidR="00D774BF" w:rsidRPr="00027748" w:rsidRDefault="00D774BF" w:rsidP="00D774BF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Theme="minorHAnsi" w:hAnsi="Times New Roman"/>
          <w:sz w:val="24"/>
          <w:szCs w:val="24"/>
        </w:rPr>
      </w:pPr>
    </w:p>
    <w:p w:rsidR="00E23B5F" w:rsidRPr="00027748" w:rsidRDefault="00F84E54" w:rsidP="00E23B5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5.6. По каждому вопросу, поставленному на голосование, может приниматься только отдельное (самостоятельное) решение.</w:t>
      </w:r>
    </w:p>
    <w:p w:rsidR="00E23B5F" w:rsidRPr="00027748" w:rsidRDefault="00F84E54" w:rsidP="00E23B5F">
      <w:pPr>
        <w:pStyle w:val="ConsPlusNormal"/>
        <w:spacing w:before="220"/>
        <w:ind w:firstLine="540"/>
        <w:jc w:val="both"/>
        <w:rPr>
          <w:rFonts w:ascii="Times New Roman" w:eastAsiaTheme="minorHAnsi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5.7. Решение Общего собрания акционеров может быть принято без проведения собрания (совместного присутствия акционеров для обсуждения вопросов повестки дня и принятия решений по вопросам, поставленным на голосование) путем проведения заочного голосования.</w:t>
      </w:r>
      <w:r w:rsidR="00E23B5F" w:rsidRPr="00027748">
        <w:rPr>
          <w:rFonts w:ascii="Times New Roman" w:eastAsiaTheme="minorHAnsi" w:hAnsi="Times New Roman" w:cs="Times New Roman"/>
          <w:sz w:val="24"/>
          <w:szCs w:val="24"/>
        </w:rPr>
        <w:t xml:space="preserve"> </w:t>
      </w:r>
    </w:p>
    <w:p w:rsidR="00E23B5F" w:rsidRPr="00027748" w:rsidRDefault="00E23B5F" w:rsidP="00E23B5F">
      <w:pPr>
        <w:pStyle w:val="ConsPlusNormal"/>
        <w:spacing w:before="220"/>
        <w:ind w:firstLine="540"/>
        <w:jc w:val="both"/>
        <w:rPr>
          <w:rFonts w:ascii="Times New Roman" w:eastAsiaTheme="minorHAnsi" w:hAnsi="Times New Roman" w:cs="Times New Roman"/>
          <w:sz w:val="24"/>
          <w:szCs w:val="24"/>
        </w:rPr>
      </w:pPr>
      <w:r w:rsidRPr="00027748">
        <w:rPr>
          <w:rFonts w:ascii="Times New Roman" w:eastAsiaTheme="minorHAnsi" w:hAnsi="Times New Roman" w:cs="Times New Roman"/>
          <w:sz w:val="24"/>
          <w:szCs w:val="24"/>
        </w:rPr>
        <w:t>Общее собрание акционеров, повестка дня которого включает вопросы об избрании совета директоров (наблюдательного совета) общества, ревизионной комиссии общества, утвержден</w:t>
      </w:r>
      <w:proofErr w:type="gramStart"/>
      <w:r w:rsidRPr="00027748">
        <w:rPr>
          <w:rFonts w:ascii="Times New Roman" w:eastAsiaTheme="minorHAnsi" w:hAnsi="Times New Roman" w:cs="Times New Roman"/>
          <w:sz w:val="24"/>
          <w:szCs w:val="24"/>
        </w:rPr>
        <w:t>ии ау</w:t>
      </w:r>
      <w:proofErr w:type="gramEnd"/>
      <w:r w:rsidRPr="00027748">
        <w:rPr>
          <w:rFonts w:ascii="Times New Roman" w:eastAsiaTheme="minorHAnsi" w:hAnsi="Times New Roman" w:cs="Times New Roman"/>
          <w:sz w:val="24"/>
          <w:szCs w:val="24"/>
        </w:rPr>
        <w:t xml:space="preserve">дитора общества, </w:t>
      </w:r>
      <w:r w:rsidRPr="00027748">
        <w:rPr>
          <w:rFonts w:ascii="Times New Roman" w:hAnsi="Times New Roman" w:cs="Times New Roman"/>
          <w:sz w:val="24"/>
          <w:szCs w:val="24"/>
        </w:rPr>
        <w:t xml:space="preserve">а также вопросы, предусмотренные </w:t>
      </w:r>
      <w:hyperlink w:anchor="P119" w:history="1">
        <w:proofErr w:type="spellStart"/>
        <w:r w:rsidRPr="00027748">
          <w:rPr>
            <w:rFonts w:ascii="Times New Roman" w:hAnsi="Times New Roman" w:cs="Times New Roman"/>
            <w:sz w:val="24"/>
            <w:szCs w:val="24"/>
          </w:rPr>
          <w:t>пп</w:t>
        </w:r>
        <w:proofErr w:type="spellEnd"/>
        <w:r w:rsidRPr="00027748">
          <w:rPr>
            <w:rFonts w:ascii="Times New Roman" w:hAnsi="Times New Roman" w:cs="Times New Roman"/>
            <w:sz w:val="24"/>
            <w:szCs w:val="24"/>
          </w:rPr>
          <w:t>. 12 п. 5.2</w:t>
        </w:r>
      </w:hyperlink>
      <w:r w:rsidRPr="00027748">
        <w:rPr>
          <w:rFonts w:ascii="Times New Roman" w:hAnsi="Times New Roman" w:cs="Times New Roman"/>
          <w:sz w:val="24"/>
          <w:szCs w:val="24"/>
        </w:rPr>
        <w:t xml:space="preserve"> настоящего Устава, не может проводиться в форме заочного голосования.</w:t>
      </w:r>
    </w:p>
    <w:p w:rsidR="00455949" w:rsidRPr="00027748" w:rsidRDefault="00F84E54" w:rsidP="0045594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5.8. Подготовка, созыв и проведение Общего собрания акционеров осуществляются в соответствии с </w:t>
      </w:r>
      <w:r w:rsidR="005A4726" w:rsidRPr="00027748">
        <w:rPr>
          <w:rFonts w:ascii="Times New Roman" w:hAnsi="Times New Roman" w:cs="Times New Roman"/>
          <w:sz w:val="24"/>
          <w:szCs w:val="24"/>
        </w:rPr>
        <w:t>законодательством РФ и</w:t>
      </w:r>
      <w:r w:rsidRPr="00027748">
        <w:rPr>
          <w:rFonts w:ascii="Times New Roman" w:hAnsi="Times New Roman" w:cs="Times New Roman"/>
          <w:sz w:val="24"/>
          <w:szCs w:val="24"/>
        </w:rPr>
        <w:t xml:space="preserve"> настоящим Уставом</w:t>
      </w:r>
      <w:r w:rsidR="00F46667" w:rsidRPr="00027748">
        <w:rPr>
          <w:rFonts w:ascii="Times New Roman" w:hAnsi="Times New Roman" w:cs="Times New Roman"/>
          <w:sz w:val="24"/>
          <w:szCs w:val="24"/>
        </w:rPr>
        <w:t>.</w:t>
      </w:r>
    </w:p>
    <w:p w:rsidR="00750634" w:rsidRDefault="00455949" w:rsidP="0045594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5.9. </w:t>
      </w:r>
      <w:r w:rsidRPr="00AA1B5B">
        <w:rPr>
          <w:rFonts w:ascii="Times New Roman" w:hAnsi="Times New Roman" w:cs="Times New Roman"/>
          <w:sz w:val="24"/>
          <w:szCs w:val="24"/>
        </w:rPr>
        <w:t>Доведение</w:t>
      </w:r>
      <w:r w:rsidR="00EE669F">
        <w:rPr>
          <w:rFonts w:ascii="Times New Roman" w:hAnsi="Times New Roman" w:cs="Times New Roman"/>
          <w:sz w:val="24"/>
          <w:szCs w:val="24"/>
        </w:rPr>
        <w:t xml:space="preserve"> </w:t>
      </w:r>
      <w:r w:rsidR="00AA1B5B" w:rsidRPr="00AA1B5B">
        <w:rPr>
          <w:rFonts w:ascii="Times New Roman" w:hAnsi="Times New Roman" w:cs="Times New Roman"/>
          <w:sz w:val="24"/>
          <w:szCs w:val="24"/>
        </w:rPr>
        <w:t>с</w:t>
      </w:r>
      <w:r w:rsidR="00AA1B5B">
        <w:rPr>
          <w:rFonts w:ascii="Times New Roman" w:hAnsi="Times New Roman" w:cs="Times New Roman"/>
          <w:sz w:val="24"/>
          <w:szCs w:val="24"/>
        </w:rPr>
        <w:t>ообщения</w:t>
      </w:r>
      <w:r w:rsidR="00EE669F">
        <w:rPr>
          <w:rFonts w:ascii="Times New Roman" w:hAnsi="Times New Roman" w:cs="Times New Roman"/>
          <w:sz w:val="24"/>
          <w:szCs w:val="24"/>
        </w:rPr>
        <w:t xml:space="preserve"> о проведении </w:t>
      </w:r>
      <w:r w:rsidR="00AA1B5B" w:rsidRPr="00AA1B5B">
        <w:rPr>
          <w:rFonts w:ascii="Times New Roman" w:hAnsi="Times New Roman" w:cs="Times New Roman"/>
          <w:sz w:val="24"/>
          <w:szCs w:val="24"/>
        </w:rPr>
        <w:t>о</w:t>
      </w:r>
      <w:r w:rsidRPr="00027748">
        <w:rPr>
          <w:rFonts w:ascii="Times New Roman" w:hAnsi="Times New Roman" w:cs="Times New Roman"/>
          <w:sz w:val="24"/>
          <w:szCs w:val="24"/>
        </w:rPr>
        <w:t xml:space="preserve">бщего собрания акционеров </w:t>
      </w:r>
      <w:r w:rsidRPr="00AA1B5B">
        <w:rPr>
          <w:rFonts w:ascii="Times New Roman" w:hAnsi="Times New Roman" w:cs="Times New Roman"/>
          <w:sz w:val="24"/>
          <w:szCs w:val="24"/>
        </w:rPr>
        <w:t>до сведения лиц</w:t>
      </w:r>
      <w:r w:rsidR="00EE669F" w:rsidRPr="00AA1B5B">
        <w:rPr>
          <w:rFonts w:ascii="Times New Roman" w:hAnsi="Times New Roman" w:cs="Times New Roman"/>
          <w:sz w:val="24"/>
          <w:szCs w:val="24"/>
        </w:rPr>
        <w:t>, имеющих право на участие в О</w:t>
      </w:r>
      <w:r w:rsidRPr="00AA1B5B">
        <w:rPr>
          <w:rFonts w:ascii="Times New Roman" w:hAnsi="Times New Roman" w:cs="Times New Roman"/>
          <w:sz w:val="24"/>
          <w:szCs w:val="24"/>
        </w:rPr>
        <w:t>бщем собрании акционеров и зарегистрированных в реестре акционеров общества</w:t>
      </w:r>
      <w:r w:rsidR="0073391B" w:rsidRPr="00AA1B5B">
        <w:rPr>
          <w:rFonts w:ascii="Times New Roman" w:hAnsi="Times New Roman" w:cs="Times New Roman"/>
          <w:sz w:val="24"/>
          <w:szCs w:val="24"/>
        </w:rPr>
        <w:t>,</w:t>
      </w:r>
      <w:r w:rsidR="0073391B">
        <w:rPr>
          <w:rFonts w:ascii="Times New Roman" w:hAnsi="Times New Roman" w:cs="Times New Roman"/>
          <w:sz w:val="24"/>
          <w:szCs w:val="24"/>
        </w:rPr>
        <w:t xml:space="preserve"> </w:t>
      </w:r>
      <w:r w:rsidR="002075EF">
        <w:rPr>
          <w:rFonts w:ascii="Times New Roman" w:hAnsi="Times New Roman" w:cs="Times New Roman"/>
          <w:sz w:val="24"/>
          <w:szCs w:val="24"/>
        </w:rPr>
        <w:t>производится посредство</w:t>
      </w:r>
      <w:r w:rsidRPr="00AA1B5B">
        <w:rPr>
          <w:rFonts w:ascii="Times New Roman" w:hAnsi="Times New Roman" w:cs="Times New Roman"/>
          <w:sz w:val="24"/>
          <w:szCs w:val="24"/>
        </w:rPr>
        <w:t>м размещения</w:t>
      </w:r>
      <w:r w:rsidRPr="00027748">
        <w:rPr>
          <w:rFonts w:ascii="Times New Roman" w:hAnsi="Times New Roman" w:cs="Times New Roman"/>
          <w:sz w:val="24"/>
          <w:szCs w:val="24"/>
        </w:rPr>
        <w:t xml:space="preserve"> на сайте общества в информационно-телекоммуникационной сети "Интернет" </w:t>
      </w:r>
      <w:hyperlink r:id="rId9" w:history="1">
        <w:r w:rsidR="00EE669F" w:rsidRPr="003547E9">
          <w:rPr>
            <w:rStyle w:val="a5"/>
            <w:rFonts w:ascii="Times New Roman" w:hAnsi="Times New Roman" w:cs="Times New Roman"/>
            <w:sz w:val="24"/>
            <w:szCs w:val="24"/>
          </w:rPr>
          <w:t>http://www.oaoven.ru</w:t>
        </w:r>
      </w:hyperlink>
      <w:r w:rsidR="00AA1B5B">
        <w:rPr>
          <w:rFonts w:ascii="Times New Roman" w:hAnsi="Times New Roman" w:cs="Times New Roman"/>
          <w:sz w:val="24"/>
          <w:szCs w:val="24"/>
        </w:rPr>
        <w:t>.</w:t>
      </w:r>
      <w:r w:rsidR="001E5F7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55949" w:rsidRPr="005C3CC3" w:rsidRDefault="001E5F77" w:rsidP="0045594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C3CC3">
        <w:rPr>
          <w:rFonts w:ascii="Times New Roman" w:hAnsi="Times New Roman" w:cs="Times New Roman"/>
          <w:sz w:val="24"/>
          <w:szCs w:val="24"/>
        </w:rPr>
        <w:t xml:space="preserve">Отчет об итогах голосования размещается на сайте общества в информационно-телекоммуникационной сети "Интернет" </w:t>
      </w:r>
      <w:hyperlink r:id="rId10" w:history="1">
        <w:r w:rsidRPr="005C3CC3">
          <w:rPr>
            <w:rStyle w:val="a5"/>
            <w:rFonts w:ascii="Times New Roman" w:hAnsi="Times New Roman" w:cs="Times New Roman"/>
            <w:color w:val="auto"/>
            <w:sz w:val="24"/>
            <w:szCs w:val="24"/>
          </w:rPr>
          <w:t>http://www.oaoven.ru</w:t>
        </w:r>
      </w:hyperlink>
      <w:r w:rsidRPr="005C3CC3">
        <w:rPr>
          <w:rFonts w:ascii="Times New Roman" w:hAnsi="Times New Roman" w:cs="Times New Roman"/>
          <w:sz w:val="24"/>
          <w:szCs w:val="24"/>
        </w:rPr>
        <w:t>.</w:t>
      </w:r>
    </w:p>
    <w:p w:rsidR="00455949" w:rsidRPr="00027748" w:rsidRDefault="00455949" w:rsidP="00F84E5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6667" w:rsidRPr="00027748" w:rsidRDefault="00F46667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6. СОВЕТ ДИРЕКТОРОВ</w:t>
      </w: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6.1. Совет директоров Общества осуществляет общее руководство деятельностью Общества, за исключением решения вопросов, отнесенных к компетенции Общего собрания акционеров.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6.2. В состав Совета директоров входят </w:t>
      </w:r>
      <w:r w:rsidR="0047750A" w:rsidRPr="00027748">
        <w:rPr>
          <w:rFonts w:ascii="Times New Roman" w:hAnsi="Times New Roman" w:cs="Times New Roman"/>
          <w:sz w:val="24"/>
          <w:szCs w:val="24"/>
        </w:rPr>
        <w:t>9</w:t>
      </w:r>
      <w:r w:rsidRPr="00027748">
        <w:rPr>
          <w:rFonts w:ascii="Times New Roman" w:hAnsi="Times New Roman" w:cs="Times New Roman"/>
          <w:sz w:val="24"/>
          <w:szCs w:val="24"/>
        </w:rPr>
        <w:t xml:space="preserve"> членов</w:t>
      </w:r>
      <w:hyperlink w:anchor="P300" w:history="1"/>
      <w:r w:rsidRPr="00027748">
        <w:rPr>
          <w:rFonts w:ascii="Times New Roman" w:hAnsi="Times New Roman" w:cs="Times New Roman"/>
          <w:sz w:val="24"/>
          <w:szCs w:val="24"/>
        </w:rPr>
        <w:t>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По решению Общего </w:t>
      </w:r>
      <w:proofErr w:type="gramStart"/>
      <w:r w:rsidRPr="00027748">
        <w:rPr>
          <w:rFonts w:ascii="Times New Roman" w:hAnsi="Times New Roman" w:cs="Times New Roman"/>
          <w:sz w:val="24"/>
          <w:szCs w:val="24"/>
        </w:rPr>
        <w:t>собрания акционеров полномочия всех членов Совета директоров Общества</w:t>
      </w:r>
      <w:proofErr w:type="gramEnd"/>
      <w:r w:rsidRPr="00027748">
        <w:rPr>
          <w:rFonts w:ascii="Times New Roman" w:hAnsi="Times New Roman" w:cs="Times New Roman"/>
          <w:sz w:val="24"/>
          <w:szCs w:val="24"/>
        </w:rPr>
        <w:t xml:space="preserve"> могут быть прекращены досрочно.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6.3. В соответствии с законодательством Российской Федерации и настоящим Уставом Совет директоров уполномочен принимать решения по всем вопросам деятельности Общества, которые не относятся к компетенции Общего собрания акционеров.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К компетенции Совета директоров Общества относятся следующие вопросы: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1) определение приоритетных направлений деятельности Общества;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2) созыв годового и внеочередного Общих собраний акционеров;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3) утверждение повестки дня Общего собрания акционеров;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4) установление даты определения (фиксации) лиц, имеющих право на участие в Общем собрании акционеров, и другие вопросы, отнесенные к компетенции Совета директоров </w:t>
      </w:r>
      <w:r w:rsidR="00EF3B38" w:rsidRPr="00027748">
        <w:rPr>
          <w:rFonts w:ascii="Times New Roman" w:hAnsi="Times New Roman" w:cs="Times New Roman"/>
          <w:sz w:val="24"/>
          <w:szCs w:val="24"/>
        </w:rPr>
        <w:t>законодательством РФ</w:t>
      </w:r>
      <w:r w:rsidRPr="00027748">
        <w:rPr>
          <w:rFonts w:ascii="Times New Roman" w:hAnsi="Times New Roman" w:cs="Times New Roman"/>
          <w:sz w:val="24"/>
          <w:szCs w:val="24"/>
        </w:rPr>
        <w:t xml:space="preserve"> и связанные с подготовкой и проведением Общего собрания акционеров;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5) размещение Обществом облигаций или иных эмиссионных ценных бумаг, за исключением акций;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6) определение цены (денежной оценки) имущества, цены размещения или порядка ее определения и цены выкупа эмиссионных ценных бумаг в случаях, предусмотренных </w:t>
      </w:r>
      <w:r w:rsidR="00EF3B38" w:rsidRPr="00027748">
        <w:rPr>
          <w:rFonts w:ascii="Times New Roman" w:hAnsi="Times New Roman" w:cs="Times New Roman"/>
          <w:sz w:val="24"/>
          <w:szCs w:val="24"/>
        </w:rPr>
        <w:t>законодательством РФ</w:t>
      </w:r>
      <w:r w:rsidRPr="00027748">
        <w:rPr>
          <w:rFonts w:ascii="Times New Roman" w:hAnsi="Times New Roman" w:cs="Times New Roman"/>
          <w:sz w:val="24"/>
          <w:szCs w:val="24"/>
        </w:rPr>
        <w:t>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7) приобретение размещенных обществом акций, облигаций и иных ценных бумаг в случаях, предусмотренных </w:t>
      </w:r>
      <w:r w:rsidR="0073133C" w:rsidRPr="00027748">
        <w:rPr>
          <w:rFonts w:ascii="Times New Roman" w:hAnsi="Times New Roman" w:cs="Times New Roman"/>
          <w:sz w:val="24"/>
          <w:szCs w:val="24"/>
        </w:rPr>
        <w:t>законодательством РФ</w:t>
      </w:r>
      <w:r w:rsidRPr="00027748">
        <w:rPr>
          <w:rFonts w:ascii="Times New Roman" w:hAnsi="Times New Roman" w:cs="Times New Roman"/>
          <w:sz w:val="24"/>
          <w:szCs w:val="24"/>
        </w:rPr>
        <w:t>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8) определение принципов и подходов к организации в Обществе управления рисками, внутреннего контроля и внутреннего аудита, утверждение внутренних документов Общества, определяющих его политику в области организации управления рисками и внутреннего контроля;</w:t>
      </w:r>
    </w:p>
    <w:p w:rsidR="00F46667" w:rsidRPr="00027748" w:rsidRDefault="00FC3A3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9</w:t>
      </w:r>
      <w:r w:rsidR="00F46667" w:rsidRPr="00027748">
        <w:rPr>
          <w:rFonts w:ascii="Times New Roman" w:hAnsi="Times New Roman" w:cs="Times New Roman"/>
          <w:sz w:val="24"/>
          <w:szCs w:val="24"/>
        </w:rPr>
        <w:t>) определение размера оплаты услуг аудитора</w:t>
      </w:r>
      <w:r w:rsidR="00D406C4" w:rsidRPr="00027748">
        <w:rPr>
          <w:rFonts w:ascii="Times New Roman" w:hAnsi="Times New Roman" w:cs="Times New Roman"/>
          <w:sz w:val="24"/>
          <w:szCs w:val="24"/>
        </w:rPr>
        <w:t xml:space="preserve"> и рекомендации по размеру выплачиваемых членам Ревизионной комиссии Общества вознаграждений и компенсаций</w:t>
      </w:r>
      <w:r w:rsidR="00F46667" w:rsidRPr="00027748">
        <w:rPr>
          <w:rFonts w:ascii="Times New Roman" w:hAnsi="Times New Roman" w:cs="Times New Roman"/>
          <w:sz w:val="24"/>
          <w:szCs w:val="24"/>
        </w:rPr>
        <w:t>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</w:t>
      </w:r>
      <w:r w:rsidR="00FC3A3F" w:rsidRPr="00027748">
        <w:rPr>
          <w:rFonts w:ascii="Times New Roman" w:hAnsi="Times New Roman" w:cs="Times New Roman"/>
          <w:sz w:val="24"/>
          <w:szCs w:val="24"/>
        </w:rPr>
        <w:t>0</w:t>
      </w:r>
      <w:r w:rsidRPr="00027748">
        <w:rPr>
          <w:rFonts w:ascii="Times New Roman" w:hAnsi="Times New Roman" w:cs="Times New Roman"/>
          <w:sz w:val="24"/>
          <w:szCs w:val="24"/>
        </w:rPr>
        <w:t>) рекомендации по размеру дивиденда по акциям и порядку его выплаты;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</w:t>
      </w:r>
      <w:r w:rsidR="00FC3A3F" w:rsidRPr="00027748">
        <w:rPr>
          <w:rFonts w:ascii="Times New Roman" w:hAnsi="Times New Roman" w:cs="Times New Roman"/>
          <w:sz w:val="24"/>
          <w:szCs w:val="24"/>
        </w:rPr>
        <w:t>1</w:t>
      </w:r>
      <w:r w:rsidRPr="00027748">
        <w:rPr>
          <w:rFonts w:ascii="Times New Roman" w:hAnsi="Times New Roman" w:cs="Times New Roman"/>
          <w:sz w:val="24"/>
          <w:szCs w:val="24"/>
        </w:rPr>
        <w:t>) использование резервного фонда и иных фондов Общества;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</w:t>
      </w:r>
      <w:r w:rsidR="00FC3A3F" w:rsidRPr="00027748">
        <w:rPr>
          <w:rFonts w:ascii="Times New Roman" w:hAnsi="Times New Roman" w:cs="Times New Roman"/>
          <w:sz w:val="24"/>
          <w:szCs w:val="24"/>
        </w:rPr>
        <w:t>2</w:t>
      </w:r>
      <w:r w:rsidRPr="00027748">
        <w:rPr>
          <w:rFonts w:ascii="Times New Roman" w:hAnsi="Times New Roman" w:cs="Times New Roman"/>
          <w:sz w:val="24"/>
          <w:szCs w:val="24"/>
        </w:rPr>
        <w:t xml:space="preserve">) утверждение внутренних документов Общества, за исключением внутренних документов, утверждение которых отнесено </w:t>
      </w:r>
      <w:hyperlink r:id="rId11" w:history="1">
        <w:r w:rsidRPr="00027748">
          <w:rPr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027748">
        <w:rPr>
          <w:rFonts w:ascii="Times New Roman" w:hAnsi="Times New Roman" w:cs="Times New Roman"/>
          <w:sz w:val="24"/>
          <w:szCs w:val="24"/>
        </w:rPr>
        <w:t xml:space="preserve"> к компетенции Общего собрания акционеров, а также иных внутренних документов Общества, утверждение которых отнесено настоящим Уставом к компетенции исполнительных органов Общества;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</w:t>
      </w:r>
      <w:r w:rsidR="00FC3A3F" w:rsidRPr="00027748">
        <w:rPr>
          <w:rFonts w:ascii="Times New Roman" w:hAnsi="Times New Roman" w:cs="Times New Roman"/>
          <w:sz w:val="24"/>
          <w:szCs w:val="24"/>
        </w:rPr>
        <w:t>3</w:t>
      </w:r>
      <w:r w:rsidRPr="00027748">
        <w:rPr>
          <w:rFonts w:ascii="Times New Roman" w:hAnsi="Times New Roman" w:cs="Times New Roman"/>
          <w:sz w:val="24"/>
          <w:szCs w:val="24"/>
        </w:rPr>
        <w:t>) создание филиалов и открытие представительств Общества;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</w:t>
      </w:r>
      <w:r w:rsidR="00FC3A3F" w:rsidRPr="00027748">
        <w:rPr>
          <w:rFonts w:ascii="Times New Roman" w:hAnsi="Times New Roman" w:cs="Times New Roman"/>
          <w:sz w:val="24"/>
          <w:szCs w:val="24"/>
        </w:rPr>
        <w:t>4</w:t>
      </w:r>
      <w:r w:rsidRPr="00027748">
        <w:rPr>
          <w:rFonts w:ascii="Times New Roman" w:hAnsi="Times New Roman" w:cs="Times New Roman"/>
          <w:sz w:val="24"/>
          <w:szCs w:val="24"/>
        </w:rPr>
        <w:t>) согласие на совершение или последующее одобрение</w:t>
      </w:r>
      <w:r w:rsidR="00D22D7E" w:rsidRPr="00027748">
        <w:rPr>
          <w:rFonts w:ascii="Times New Roman" w:hAnsi="Times New Roman" w:cs="Times New Roman"/>
          <w:sz w:val="24"/>
          <w:szCs w:val="24"/>
        </w:rPr>
        <w:t xml:space="preserve"> крупных</w:t>
      </w:r>
      <w:r w:rsidRPr="00027748">
        <w:rPr>
          <w:rFonts w:ascii="Times New Roman" w:hAnsi="Times New Roman" w:cs="Times New Roman"/>
          <w:sz w:val="24"/>
          <w:szCs w:val="24"/>
        </w:rPr>
        <w:t xml:space="preserve"> сделок;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</w:t>
      </w:r>
      <w:r w:rsidR="00FC3A3F" w:rsidRPr="00027748">
        <w:rPr>
          <w:rFonts w:ascii="Times New Roman" w:hAnsi="Times New Roman" w:cs="Times New Roman"/>
          <w:sz w:val="24"/>
          <w:szCs w:val="24"/>
        </w:rPr>
        <w:t>5</w:t>
      </w:r>
      <w:r w:rsidRPr="00027748">
        <w:rPr>
          <w:rFonts w:ascii="Times New Roman" w:hAnsi="Times New Roman" w:cs="Times New Roman"/>
          <w:sz w:val="24"/>
          <w:szCs w:val="24"/>
        </w:rPr>
        <w:t>) согласие на совершение или последующее одобрение сделок</w:t>
      </w:r>
      <w:r w:rsidR="00D22D7E" w:rsidRPr="00027748">
        <w:rPr>
          <w:rFonts w:ascii="Times New Roman" w:hAnsi="Times New Roman" w:cs="Times New Roman"/>
          <w:sz w:val="24"/>
          <w:szCs w:val="24"/>
        </w:rPr>
        <w:t xml:space="preserve"> с заинтересованностью</w:t>
      </w:r>
      <w:r w:rsidRPr="00027748">
        <w:rPr>
          <w:rFonts w:ascii="Times New Roman" w:hAnsi="Times New Roman" w:cs="Times New Roman"/>
          <w:sz w:val="24"/>
          <w:szCs w:val="24"/>
        </w:rPr>
        <w:t>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</w:t>
      </w:r>
      <w:r w:rsidR="00FC3A3F" w:rsidRPr="00027748">
        <w:rPr>
          <w:rFonts w:ascii="Times New Roman" w:hAnsi="Times New Roman" w:cs="Times New Roman"/>
          <w:sz w:val="24"/>
          <w:szCs w:val="24"/>
        </w:rPr>
        <w:t>6</w:t>
      </w:r>
      <w:r w:rsidRPr="00027748">
        <w:rPr>
          <w:rFonts w:ascii="Times New Roman" w:hAnsi="Times New Roman" w:cs="Times New Roman"/>
          <w:sz w:val="24"/>
          <w:szCs w:val="24"/>
        </w:rPr>
        <w:t>) утверждение регистратора Общества и условий договора с ним, а также расторжение договора с ним;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</w:t>
      </w:r>
      <w:r w:rsidR="00FC3A3F" w:rsidRPr="00027748">
        <w:rPr>
          <w:rFonts w:ascii="Times New Roman" w:hAnsi="Times New Roman" w:cs="Times New Roman"/>
          <w:sz w:val="24"/>
          <w:szCs w:val="24"/>
        </w:rPr>
        <w:t>7</w:t>
      </w:r>
      <w:r w:rsidRPr="00027748">
        <w:rPr>
          <w:rFonts w:ascii="Times New Roman" w:hAnsi="Times New Roman" w:cs="Times New Roman"/>
          <w:sz w:val="24"/>
          <w:szCs w:val="24"/>
        </w:rPr>
        <w:t xml:space="preserve">) принятие решений об участии и о прекращении участия Общества в других организациях (за исключением организаций, указанных в </w:t>
      </w:r>
      <w:hyperlink w:anchor="P126" w:history="1">
        <w:proofErr w:type="spellStart"/>
        <w:r w:rsidRPr="00027748">
          <w:rPr>
            <w:rFonts w:ascii="Times New Roman" w:hAnsi="Times New Roman" w:cs="Times New Roman"/>
            <w:sz w:val="24"/>
            <w:szCs w:val="24"/>
          </w:rPr>
          <w:t>пп</w:t>
        </w:r>
        <w:proofErr w:type="spellEnd"/>
        <w:r w:rsidRPr="00027748">
          <w:rPr>
            <w:rFonts w:ascii="Times New Roman" w:hAnsi="Times New Roman" w:cs="Times New Roman"/>
            <w:sz w:val="24"/>
            <w:szCs w:val="24"/>
          </w:rPr>
          <w:t>. 1</w:t>
        </w:r>
        <w:r w:rsidR="00F511F9" w:rsidRPr="00027748">
          <w:rPr>
            <w:rFonts w:ascii="Times New Roman" w:hAnsi="Times New Roman" w:cs="Times New Roman"/>
            <w:sz w:val="24"/>
            <w:szCs w:val="24"/>
          </w:rPr>
          <w:t>9</w:t>
        </w:r>
        <w:r w:rsidRPr="00027748">
          <w:rPr>
            <w:rFonts w:ascii="Times New Roman" w:hAnsi="Times New Roman" w:cs="Times New Roman"/>
            <w:sz w:val="24"/>
            <w:szCs w:val="24"/>
          </w:rPr>
          <w:t xml:space="preserve"> п. 5.2</w:t>
        </w:r>
      </w:hyperlink>
      <w:r w:rsidRPr="00027748">
        <w:rPr>
          <w:rFonts w:ascii="Times New Roman" w:hAnsi="Times New Roman" w:cs="Times New Roman"/>
          <w:sz w:val="24"/>
          <w:szCs w:val="24"/>
        </w:rPr>
        <w:t xml:space="preserve"> настоящего Устава);</w:t>
      </w:r>
    </w:p>
    <w:p w:rsidR="001F4607" w:rsidRPr="00027748" w:rsidRDefault="001F460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18) иные вопросы отнесённые законодательством РФ к компетенции Совета директоров Общества.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6.4. Вопросы, отнесенные к компетенции Совета директоров Общества, не могут быть переданы на решение исполнительным органам Общества.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6.5. Члены Совета директоров Общества избираются Общим собранием акционеров </w:t>
      </w:r>
      <w:r w:rsidR="00780EE4" w:rsidRPr="00E27700">
        <w:rPr>
          <w:rFonts w:ascii="Times New Roman" w:hAnsi="Times New Roman" w:cs="Times New Roman"/>
          <w:sz w:val="24"/>
          <w:szCs w:val="24"/>
        </w:rPr>
        <w:t>сроком на 1 год</w:t>
      </w:r>
      <w:r w:rsidRPr="00E27700">
        <w:rPr>
          <w:rFonts w:ascii="Times New Roman" w:hAnsi="Times New Roman" w:cs="Times New Roman"/>
          <w:sz w:val="24"/>
          <w:szCs w:val="24"/>
        </w:rPr>
        <w:t xml:space="preserve"> до </w:t>
      </w:r>
      <w:r w:rsidR="00DA1674" w:rsidRPr="00E27700">
        <w:rPr>
          <w:rFonts w:ascii="Times New Roman" w:hAnsi="Times New Roman" w:cs="Times New Roman"/>
          <w:sz w:val="24"/>
          <w:szCs w:val="24"/>
        </w:rPr>
        <w:t>проведения</w:t>
      </w:r>
      <w:r w:rsidR="00DA1674" w:rsidRPr="00DA167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027748">
        <w:rPr>
          <w:rFonts w:ascii="Times New Roman" w:hAnsi="Times New Roman" w:cs="Times New Roman"/>
          <w:sz w:val="24"/>
          <w:szCs w:val="24"/>
        </w:rPr>
        <w:t xml:space="preserve">следующего </w:t>
      </w:r>
      <w:r w:rsidRPr="00AA1B5B">
        <w:rPr>
          <w:rFonts w:ascii="Times New Roman" w:hAnsi="Times New Roman" w:cs="Times New Roman"/>
          <w:sz w:val="24"/>
          <w:szCs w:val="24"/>
        </w:rPr>
        <w:t>годового</w:t>
      </w:r>
      <w:r w:rsidRPr="00027748">
        <w:rPr>
          <w:rFonts w:ascii="Times New Roman" w:hAnsi="Times New Roman" w:cs="Times New Roman"/>
          <w:sz w:val="24"/>
          <w:szCs w:val="24"/>
        </w:rPr>
        <w:t xml:space="preserve"> Общего собрания акционеров.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Выборы членов Совета директоров Общества осуществляются кумулятивным голосованием.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При кумулятивном голосовании число голосов, принадлежащих каждому акционеру, умножается на число лиц, которые должны быть избраны в Совет директоров Общества, и акционер вправе отдать полученные таким образом голоса полностью за одного кандидата или распределить их между двумя и более кандидатами.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6.6. Если годовое Общее собрание акционеров не было проведено в сроки, установленные </w:t>
      </w:r>
      <w:hyperlink w:anchor="P131" w:history="1">
        <w:r w:rsidRPr="00027748">
          <w:rPr>
            <w:rFonts w:ascii="Times New Roman" w:hAnsi="Times New Roman" w:cs="Times New Roman"/>
            <w:sz w:val="24"/>
            <w:szCs w:val="24"/>
          </w:rPr>
          <w:t>п. 5.3</w:t>
        </w:r>
      </w:hyperlink>
      <w:r w:rsidRPr="00027748">
        <w:rPr>
          <w:rFonts w:ascii="Times New Roman" w:hAnsi="Times New Roman" w:cs="Times New Roman"/>
          <w:sz w:val="24"/>
          <w:szCs w:val="24"/>
        </w:rPr>
        <w:t xml:space="preserve"> настоящего Устава, полномочия Совета директоров Общества прекращаются, за исключением полномочий по подготовке, созыву и проведению годового Общего собрания акционеров.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6.7. Лица, избранные в состав Совета директоров Общества, могут переизбираться неограниченное число раз.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Членом Совета директоров Общества может быть только физическое лицо. Член Совета директоров Общества может не быть акционером Общества.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6.8. Председатель Совета директоров избирается членами Совета директоров Общества из их числа</w:t>
      </w:r>
      <w:r w:rsidR="005D6B4E" w:rsidRPr="00027748">
        <w:rPr>
          <w:rFonts w:ascii="Times New Roman" w:hAnsi="Times New Roman" w:cs="Times New Roman"/>
          <w:sz w:val="24"/>
          <w:szCs w:val="24"/>
        </w:rPr>
        <w:t xml:space="preserve"> большинством</w:t>
      </w:r>
      <w:r w:rsidRPr="00027748">
        <w:rPr>
          <w:rFonts w:ascii="Times New Roman" w:hAnsi="Times New Roman" w:cs="Times New Roman"/>
          <w:sz w:val="24"/>
          <w:szCs w:val="24"/>
        </w:rPr>
        <w:t xml:space="preserve"> голосов от общего числа членов Совета директоров Общества.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Совет директоров Общества вправе в любое время переизбрать своего Председателя  большинством голосов от общего числа членов Совета директоров.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6.9. Каждый член Совета директоров Общества имеет один голос. Передача права голоса членом Совета директоров Общества иному лицу, в том числе другому члену Совета директоров Общества, не допускается.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В случае </w:t>
      </w:r>
      <w:proofErr w:type="gramStart"/>
      <w:r w:rsidRPr="00027748">
        <w:rPr>
          <w:rFonts w:ascii="Times New Roman" w:hAnsi="Times New Roman" w:cs="Times New Roman"/>
          <w:sz w:val="24"/>
          <w:szCs w:val="24"/>
        </w:rPr>
        <w:t>равенства голосов членов Совета директоров</w:t>
      </w:r>
      <w:proofErr w:type="gramEnd"/>
      <w:r w:rsidRPr="00027748">
        <w:rPr>
          <w:rFonts w:ascii="Times New Roman" w:hAnsi="Times New Roman" w:cs="Times New Roman"/>
          <w:sz w:val="24"/>
          <w:szCs w:val="24"/>
        </w:rPr>
        <w:t xml:space="preserve"> при принятии решений Председатель Совета директоров имеет право решающего голоса.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6.10. В полномочия Председателя Совета директоров Общества входит: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1) организация работы Совета директоров Общества;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2) созыв заседаний Совета директоров Общества и председательство на них, организация на заседаниях ведения протокола;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3) председательство на Общем собрании акционеров;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6.11. Заседание Совета директоров является правомочным при условии участия в нем не менее  половины от числа избранных в члены Совета директоров Общества.</w:t>
      </w: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6667" w:rsidRPr="00027748" w:rsidRDefault="00404453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7</w:t>
      </w:r>
      <w:r w:rsidR="00F46667" w:rsidRPr="00027748">
        <w:rPr>
          <w:rFonts w:ascii="Times New Roman" w:hAnsi="Times New Roman" w:cs="Times New Roman"/>
          <w:sz w:val="24"/>
          <w:szCs w:val="24"/>
        </w:rPr>
        <w:t xml:space="preserve">. ГЕНЕРАЛЬНЫЙ ДИРЕКТОР </w:t>
      </w: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6667" w:rsidRPr="00027748" w:rsidRDefault="0040445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7</w:t>
      </w:r>
      <w:r w:rsidR="00F46667" w:rsidRPr="00027748">
        <w:rPr>
          <w:rFonts w:ascii="Times New Roman" w:hAnsi="Times New Roman" w:cs="Times New Roman"/>
          <w:sz w:val="24"/>
          <w:szCs w:val="24"/>
        </w:rPr>
        <w:t>.1. Генеральный директор Общества является единоличным исполнительным органом Общества и осуществляет руководство текущей деятельностью Общества, за исключением вопросов, отнесенных к компетенции Общего собрания акционеров и Совета директоров Общества.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Генеральный директор Общества без доверенности действует от имени Общества по вопросам, отнесенным законодательством Российской Федерации и настоящим Уставом к компетенции единоличного исполнительного органа Общества.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Генеральный директор Общества в своей деятельности подотчетен Общему собранию акционеров и Совету директоров Общества.</w:t>
      </w:r>
    </w:p>
    <w:p w:rsidR="00F46667" w:rsidRPr="00027748" w:rsidRDefault="0040445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7</w:t>
      </w:r>
      <w:r w:rsidR="00F46667" w:rsidRPr="00027748">
        <w:rPr>
          <w:rFonts w:ascii="Times New Roman" w:hAnsi="Times New Roman" w:cs="Times New Roman"/>
          <w:sz w:val="24"/>
          <w:szCs w:val="24"/>
        </w:rPr>
        <w:t>.2.</w:t>
      </w:r>
      <w:r w:rsidR="00C96CAF" w:rsidRPr="00027748">
        <w:rPr>
          <w:rFonts w:ascii="Times New Roman" w:hAnsi="Times New Roman" w:cs="Times New Roman"/>
          <w:sz w:val="24"/>
          <w:szCs w:val="24"/>
        </w:rPr>
        <w:t xml:space="preserve"> Генеральный директор Общества избирается</w:t>
      </w:r>
      <w:r w:rsidR="00F46667" w:rsidRPr="00027748">
        <w:rPr>
          <w:rFonts w:ascii="Times New Roman" w:hAnsi="Times New Roman" w:cs="Times New Roman"/>
          <w:sz w:val="24"/>
          <w:szCs w:val="24"/>
        </w:rPr>
        <w:t xml:space="preserve"> на должность и освобождается от должности Общим собранием акционеров.</w:t>
      </w:r>
    </w:p>
    <w:p w:rsidR="00780EE4" w:rsidRPr="00F90AF7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Срок полномочий Генерального директора Общества составляет </w:t>
      </w:r>
      <w:r w:rsidR="0057782E" w:rsidRPr="00027748">
        <w:rPr>
          <w:rFonts w:ascii="Times New Roman" w:hAnsi="Times New Roman" w:cs="Times New Roman"/>
          <w:sz w:val="24"/>
          <w:szCs w:val="24"/>
        </w:rPr>
        <w:t xml:space="preserve">3 </w:t>
      </w:r>
      <w:r w:rsidR="0057782E" w:rsidRPr="00F90AF7">
        <w:rPr>
          <w:rFonts w:ascii="Times New Roman" w:hAnsi="Times New Roman" w:cs="Times New Roman"/>
          <w:sz w:val="24"/>
          <w:szCs w:val="24"/>
        </w:rPr>
        <w:t>год</w:t>
      </w:r>
      <w:r w:rsidR="00753C4E" w:rsidRPr="00F90AF7">
        <w:rPr>
          <w:rFonts w:ascii="Times New Roman" w:hAnsi="Times New Roman" w:cs="Times New Roman"/>
          <w:sz w:val="24"/>
          <w:szCs w:val="24"/>
        </w:rPr>
        <w:t>а</w:t>
      </w:r>
      <w:r w:rsidR="00780EE4" w:rsidRPr="00F90AF7">
        <w:rPr>
          <w:rFonts w:ascii="Times New Roman" w:hAnsi="Times New Roman" w:cs="Times New Roman"/>
          <w:sz w:val="24"/>
          <w:szCs w:val="24"/>
        </w:rPr>
        <w:t>.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Генеральный директор Общества может </w:t>
      </w:r>
      <w:r w:rsidR="00C96CAF" w:rsidRPr="00027748">
        <w:rPr>
          <w:rFonts w:ascii="Times New Roman" w:hAnsi="Times New Roman" w:cs="Times New Roman"/>
          <w:sz w:val="24"/>
          <w:szCs w:val="24"/>
        </w:rPr>
        <w:t>избираться</w:t>
      </w:r>
      <w:r w:rsidRPr="00027748">
        <w:rPr>
          <w:rFonts w:ascii="Times New Roman" w:hAnsi="Times New Roman" w:cs="Times New Roman"/>
          <w:sz w:val="24"/>
          <w:szCs w:val="24"/>
        </w:rPr>
        <w:t xml:space="preserve"> неограниченное количество раз.</w:t>
      </w:r>
    </w:p>
    <w:p w:rsidR="00F46667" w:rsidRPr="00027748" w:rsidRDefault="0040445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7</w:t>
      </w:r>
      <w:r w:rsidR="00F46667" w:rsidRPr="00027748">
        <w:rPr>
          <w:rFonts w:ascii="Times New Roman" w:hAnsi="Times New Roman" w:cs="Times New Roman"/>
          <w:sz w:val="24"/>
          <w:szCs w:val="24"/>
        </w:rPr>
        <w:t>.3. Генеральный директор Общества: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1) организует выполнение решений Общего собрания акционеров и Совета директоров Общества;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2) имеет право подписи финансовых документов;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3) распоряжается имуществом Общества для обеспечения его текущей деятельности в пределах, установленных законодательством Российской Федерации и настоящим Уставом;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4) представляет интересы </w:t>
      </w:r>
      <w:proofErr w:type="gramStart"/>
      <w:r w:rsidRPr="00027748">
        <w:rPr>
          <w:rFonts w:ascii="Times New Roman" w:hAnsi="Times New Roman" w:cs="Times New Roman"/>
          <w:sz w:val="24"/>
          <w:szCs w:val="24"/>
        </w:rPr>
        <w:t>Общества</w:t>
      </w:r>
      <w:proofErr w:type="gramEnd"/>
      <w:r w:rsidRPr="00027748">
        <w:rPr>
          <w:rFonts w:ascii="Times New Roman" w:hAnsi="Times New Roman" w:cs="Times New Roman"/>
          <w:sz w:val="24"/>
          <w:szCs w:val="24"/>
        </w:rPr>
        <w:t xml:space="preserve"> как в Российской Федерации, так и за ее пределами;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5) утверждает положения о подразделениях аппарата управления Общества;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6) утверждает штатное расписание, принимает и увольняет работников аппарата управления Общества, заключает с ними трудовые договоры, применяет меры поощрения и налагает на них дисциплинарные взыскания;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7) согласовывает штатные расписания филиалов и представительств Общества, назначает на должность и освобождает от должности их руководителей, заключает и расторгает с ними трудовые договоры, устанавливает им размеры денежного содержания и компенсаций, применяет к ним меры поощрения и налагает на них дисциплинарные взыскания;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8) самостоятельно совершает сделки от имени Общества, за исключением сделок, для совершения которых требуется одобрение Совета директоров или Общего собрания акционеров, а также иных случаев, установленных действующим законодательством Российской Федерации;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9) выдает доверенности от имени Общества, а также отзывает их;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10) открывает и закрывает в учреждениях банков счета Общества;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11) организует ведение бухгалтерского, налогового, статистического и оперативного учета и составление отчетности Общества;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12) издает приказы и дает указания, утверждает в пределах своей компетенции технические, технологические и иные нормативные документы, обязательные для исполнения всеми работниками Общества;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13) руководит разработкой и представлением Совету директоров Общества проектов </w:t>
      </w:r>
      <w:r w:rsidR="00F16E3A" w:rsidRPr="00027748">
        <w:rPr>
          <w:rFonts w:ascii="Times New Roman" w:hAnsi="Times New Roman" w:cs="Times New Roman"/>
          <w:sz w:val="24"/>
          <w:szCs w:val="24"/>
        </w:rPr>
        <w:t xml:space="preserve">бизнес-плана, </w:t>
      </w:r>
      <w:r w:rsidRPr="00027748">
        <w:rPr>
          <w:rFonts w:ascii="Times New Roman" w:hAnsi="Times New Roman" w:cs="Times New Roman"/>
          <w:sz w:val="24"/>
          <w:szCs w:val="24"/>
        </w:rPr>
        <w:t>годового отчета и годового баланса;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14) обеспечивает подготовку и проведение Общего собрания акционеров;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15) организует получение сертификатов, лицензий и иных специальных разрешений для обеспечения деятельности Общества;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16) организует защиту конфиденциальной информации Общества;</w:t>
      </w:r>
    </w:p>
    <w:p w:rsidR="00F46667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17) представляет интересы Общества в судах общей юрисдикции, арбитражных и третейских судах и осуществляет соответствующие полномочия, предусмотренные законодательством Российской Федерации;</w:t>
      </w:r>
    </w:p>
    <w:p w:rsidR="007874C8" w:rsidRPr="00027748" w:rsidRDefault="00F4666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18) </w:t>
      </w:r>
      <w:r w:rsidR="007874C8" w:rsidRPr="00027748">
        <w:rPr>
          <w:rFonts w:ascii="Times New Roman" w:hAnsi="Times New Roman" w:cs="Times New Roman"/>
          <w:sz w:val="24"/>
          <w:szCs w:val="24"/>
        </w:rPr>
        <w:t>обеспечивает подготовку и принятие коллективного трудового договора;</w:t>
      </w:r>
    </w:p>
    <w:p w:rsidR="00F46667" w:rsidRPr="00027748" w:rsidRDefault="007874C8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19) </w:t>
      </w:r>
      <w:r w:rsidR="00F46667" w:rsidRPr="00027748">
        <w:rPr>
          <w:rFonts w:ascii="Times New Roman" w:hAnsi="Times New Roman" w:cs="Times New Roman"/>
          <w:sz w:val="24"/>
          <w:szCs w:val="24"/>
        </w:rPr>
        <w:t>выполняет другие функции, необходимые для достижения целей деятельности Общества и обеспечения его текущей деятельности, за исключением вопросов, решение которых законодательством Российской Федерации и настоящим Уставом отнесено к компетенции Общего собрания акционеров и Совета директоров Общества.</w:t>
      </w:r>
    </w:p>
    <w:p w:rsidR="00BC0529" w:rsidRPr="00027748" w:rsidRDefault="00BC0529" w:rsidP="00BC0529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BC0529" w:rsidRPr="00027748" w:rsidRDefault="00BC0529" w:rsidP="00BC0529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8. РЕВИЗИОННАЯ КОМИССИЯ </w:t>
      </w:r>
    </w:p>
    <w:p w:rsidR="002D4B83" w:rsidRPr="00027748" w:rsidRDefault="002D4B83" w:rsidP="00BC0529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BC0529" w:rsidRPr="00027748" w:rsidRDefault="00BC0529" w:rsidP="00BC052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8.1. Ревизионная комиссия Общества создается для </w:t>
      </w:r>
      <w:proofErr w:type="gramStart"/>
      <w:r w:rsidRPr="00027748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027748">
        <w:rPr>
          <w:rFonts w:ascii="Times New Roman" w:hAnsi="Times New Roman" w:cs="Times New Roman"/>
          <w:sz w:val="24"/>
          <w:szCs w:val="24"/>
        </w:rPr>
        <w:t xml:space="preserve"> финансово-хозяйственной деятельностью Общества.</w:t>
      </w:r>
    </w:p>
    <w:p w:rsidR="00BC0529" w:rsidRPr="00027748" w:rsidRDefault="00BC0529" w:rsidP="00BC052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8.2. Члены Ревизионной комиссии Общества </w:t>
      </w:r>
      <w:r w:rsidR="00346886" w:rsidRPr="00027748">
        <w:rPr>
          <w:rFonts w:ascii="Times New Roman" w:hAnsi="Times New Roman" w:cs="Times New Roman"/>
          <w:sz w:val="24"/>
          <w:szCs w:val="24"/>
        </w:rPr>
        <w:t>избираются</w:t>
      </w:r>
      <w:r w:rsidRPr="00027748">
        <w:rPr>
          <w:rFonts w:ascii="Times New Roman" w:hAnsi="Times New Roman" w:cs="Times New Roman"/>
          <w:sz w:val="24"/>
          <w:szCs w:val="24"/>
        </w:rPr>
        <w:t xml:space="preserve"> Общим собранием акционеров.</w:t>
      </w:r>
    </w:p>
    <w:p w:rsidR="00BC0529" w:rsidRPr="00A233D2" w:rsidRDefault="00BC0529" w:rsidP="00BC052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Срок полномочий Ревизионной комиссии Общества - </w:t>
      </w:r>
      <w:r w:rsidRPr="00A233D2">
        <w:rPr>
          <w:rFonts w:ascii="Times New Roman" w:hAnsi="Times New Roman" w:cs="Times New Roman"/>
          <w:sz w:val="24"/>
          <w:szCs w:val="24"/>
        </w:rPr>
        <w:t xml:space="preserve">до </w:t>
      </w:r>
      <w:r w:rsidR="004B70E9" w:rsidRPr="00A233D2">
        <w:rPr>
          <w:rFonts w:ascii="Times New Roman" w:hAnsi="Times New Roman" w:cs="Times New Roman"/>
          <w:sz w:val="24"/>
          <w:szCs w:val="24"/>
        </w:rPr>
        <w:t xml:space="preserve">проведения </w:t>
      </w:r>
      <w:r w:rsidRPr="00A233D2">
        <w:rPr>
          <w:rFonts w:ascii="Times New Roman" w:hAnsi="Times New Roman" w:cs="Times New Roman"/>
          <w:sz w:val="24"/>
          <w:szCs w:val="24"/>
        </w:rPr>
        <w:t>следующего годового Общего собрания акционеров.</w:t>
      </w:r>
      <w:r w:rsidR="00140D1B" w:rsidRPr="00A233D2">
        <w:rPr>
          <w:rFonts w:ascii="Times New Roman" w:hAnsi="Times New Roman" w:cs="Times New Roman"/>
          <w:sz w:val="24"/>
          <w:szCs w:val="24"/>
        </w:rPr>
        <w:t xml:space="preserve"> В состав Ревизионной комиссии входят </w:t>
      </w:r>
      <w:r w:rsidR="001844BB" w:rsidRPr="00A233D2">
        <w:rPr>
          <w:rFonts w:ascii="Times New Roman" w:hAnsi="Times New Roman" w:cs="Times New Roman"/>
          <w:sz w:val="24"/>
          <w:szCs w:val="24"/>
        </w:rPr>
        <w:t xml:space="preserve">3 </w:t>
      </w:r>
      <w:r w:rsidR="00140D1B" w:rsidRPr="00A233D2">
        <w:rPr>
          <w:rFonts w:ascii="Times New Roman" w:hAnsi="Times New Roman" w:cs="Times New Roman"/>
          <w:sz w:val="24"/>
          <w:szCs w:val="24"/>
        </w:rPr>
        <w:t>член</w:t>
      </w:r>
      <w:r w:rsidR="00EE754B" w:rsidRPr="00A233D2">
        <w:rPr>
          <w:rFonts w:ascii="Times New Roman" w:hAnsi="Times New Roman" w:cs="Times New Roman"/>
          <w:sz w:val="24"/>
          <w:szCs w:val="24"/>
        </w:rPr>
        <w:t>а</w:t>
      </w:r>
      <w:hyperlink w:anchor="P300" w:history="1"/>
      <w:r w:rsidR="00140D1B" w:rsidRPr="00A233D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C0529" w:rsidRPr="00027748" w:rsidRDefault="00BC0529" w:rsidP="00BC052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8.3. Члены Ревизионной комиссии Общества не могут одновременно занимать какие-либо должности в органах управления Общества. Члены Ревизионной комиссии Общества могут быть переизбраны неограниченное количество раз.</w:t>
      </w:r>
    </w:p>
    <w:p w:rsidR="00BC0529" w:rsidRPr="00027748" w:rsidRDefault="00BC0529" w:rsidP="00BC052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8.4. К компетенции Ревизионной комиссии Общества относятся:</w:t>
      </w:r>
    </w:p>
    <w:p w:rsidR="00BC0529" w:rsidRPr="00027748" w:rsidRDefault="00BC0529" w:rsidP="00BC052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1) осуществление проверки (ревизии) финансово-хозяйственной деятельности Общества по итогам деятельности за год, а также в любое время по своей инициативе, решению Общего собрания акционеров, Совета директоров Общества или по требованию акционера (акционеров) Общества, владеющего в совокупности не менее чем 10 процентами голосующих акций Общества;</w:t>
      </w:r>
    </w:p>
    <w:p w:rsidR="00BC0529" w:rsidRPr="00027748" w:rsidRDefault="00BC0529" w:rsidP="00BC052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2) проверка и анализ финансового состояния Общества, его платежеспособности, функционирования системы внутреннего контроля и системы управления финансовыми и операционными рисками, ликвидности активов, соотношения собственных и заемных средств;</w:t>
      </w:r>
    </w:p>
    <w:p w:rsidR="00BC0529" w:rsidRPr="00027748" w:rsidRDefault="00BC0529" w:rsidP="00BC052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3) подтверждение достоверности данных, содержащихся в годовом отчете Общества, годовой бухгалтерской (финансовой) отчетности и иных отчетах, а также других финансовых документах Общества;</w:t>
      </w:r>
    </w:p>
    <w:p w:rsidR="00BC0529" w:rsidRPr="00027748" w:rsidRDefault="00BC0529" w:rsidP="00BC052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4) проверка порядка ведения бухгалтерского учета и представления финансовой отчетности при осуществлении финансово-хозяйственной деятельности Общества;</w:t>
      </w:r>
    </w:p>
    <w:p w:rsidR="00BC0529" w:rsidRPr="00027748" w:rsidRDefault="00BC0529" w:rsidP="00BC052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5) проверка своевременности и правильности ведения расчетных операций с контрагентами, начисления и выплаты дивидендов;</w:t>
      </w:r>
    </w:p>
    <w:p w:rsidR="00BC0529" w:rsidRPr="00027748" w:rsidRDefault="00BC0529" w:rsidP="00BC052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6) проверка законности хозяйственных операций, осуществляемых Обществом по заключенным от имени Общества сделкам;</w:t>
      </w:r>
    </w:p>
    <w:p w:rsidR="00BC0529" w:rsidRPr="00027748" w:rsidRDefault="00BC0529" w:rsidP="00BC052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7) проверка эффективности использования активов и иных ресурсов Общества, выявление причин непроизводительных потерь и расходов;</w:t>
      </w:r>
    </w:p>
    <w:p w:rsidR="00BC0529" w:rsidRPr="00027748" w:rsidRDefault="00BC0529" w:rsidP="00BC052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8) проверка выполнения предписаний по устранению нарушений и недостатков, ранее выявленных Ревизионной комиссией Общества;</w:t>
      </w:r>
    </w:p>
    <w:p w:rsidR="00BC0529" w:rsidRPr="00027748" w:rsidRDefault="00BC0529" w:rsidP="00BC052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9) проверка соответствия решений по вопросам финансово-хозяйственной деятельности, принимаемых Генеральным директором Общества и Советом директоров Общества, настоящему Уставу и решениям Общего собрания акционеров;</w:t>
      </w:r>
    </w:p>
    <w:p w:rsidR="00BC0529" w:rsidRPr="00027748" w:rsidRDefault="00BC0529" w:rsidP="00BC052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10) разработка для Совета директоров Общества и Генерального директора Общества рекомендаций по формированию бюджетов Общества и их корректировке;</w:t>
      </w:r>
    </w:p>
    <w:p w:rsidR="00BC0529" w:rsidRPr="00027748" w:rsidRDefault="00BC0529" w:rsidP="00BC052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 xml:space="preserve">11) иные вопросы, отнесенные к компетенции Ревизионной комиссии </w:t>
      </w:r>
      <w:r w:rsidR="002605F8" w:rsidRPr="00027748">
        <w:rPr>
          <w:rFonts w:ascii="Times New Roman" w:hAnsi="Times New Roman" w:cs="Times New Roman"/>
          <w:sz w:val="24"/>
          <w:szCs w:val="24"/>
        </w:rPr>
        <w:t>законодательством РФ</w:t>
      </w:r>
      <w:r w:rsidRPr="00027748">
        <w:rPr>
          <w:rFonts w:ascii="Times New Roman" w:hAnsi="Times New Roman" w:cs="Times New Roman"/>
          <w:sz w:val="24"/>
          <w:szCs w:val="24"/>
        </w:rPr>
        <w:t>.</w:t>
      </w:r>
    </w:p>
    <w:p w:rsidR="00BC0529" w:rsidRPr="00027748" w:rsidRDefault="00BC0529" w:rsidP="00BC052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8.5. Порядок деятельности Ревизионной комиссии Общества определяется законодательством Российской Федерации, настоящим Уставом.</w:t>
      </w:r>
    </w:p>
    <w:p w:rsidR="00BC0529" w:rsidRPr="00027748" w:rsidRDefault="00BC0529" w:rsidP="00BC052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8.6. Ревизионная комиссия Общества принимает решения большинством голосов своих членов.</w:t>
      </w:r>
    </w:p>
    <w:p w:rsidR="00BC0529" w:rsidRPr="00027748" w:rsidRDefault="00BC0529" w:rsidP="00BC052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8.7. Ревизионная комиссия Общества докладывает о результатах проверок Общему собранию акционеров.</w:t>
      </w:r>
    </w:p>
    <w:p w:rsidR="00BC0529" w:rsidRPr="00027748" w:rsidRDefault="00BC0529" w:rsidP="00BC052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Заключение Ревизионной комиссии Общества по годовому отчету и балансу Общества представляется в обязательном порядке Совету директоров Общества и Генеральному директору Общества до даты предварительного утверждения годового отчета.</w:t>
      </w:r>
    </w:p>
    <w:p w:rsidR="00BC0529" w:rsidRPr="00027748" w:rsidRDefault="00BC0529" w:rsidP="00BC052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8.8. Члены Ревизионной комиссии Общества вправе требовать от работников Общества представления всех необходимых документов и пояснений по вопросам финансово-хозяйственной деятельности Общества.</w:t>
      </w: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6667" w:rsidRPr="00027748" w:rsidRDefault="006505FD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9</w:t>
      </w:r>
      <w:r w:rsidR="00F46667" w:rsidRPr="00027748">
        <w:rPr>
          <w:rFonts w:ascii="Times New Roman" w:hAnsi="Times New Roman" w:cs="Times New Roman"/>
          <w:sz w:val="24"/>
          <w:szCs w:val="24"/>
        </w:rPr>
        <w:t>. ЗАКЛЮЧИТЕЛЬНЫЕ ПОЛОЖЕНИЯ</w:t>
      </w:r>
    </w:p>
    <w:p w:rsidR="00F46667" w:rsidRPr="00027748" w:rsidRDefault="00F4666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6667" w:rsidRPr="00027748" w:rsidRDefault="006505F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27748">
        <w:rPr>
          <w:rFonts w:ascii="Times New Roman" w:hAnsi="Times New Roman" w:cs="Times New Roman"/>
          <w:sz w:val="24"/>
          <w:szCs w:val="24"/>
        </w:rPr>
        <w:t>9</w:t>
      </w:r>
      <w:r w:rsidR="00F46667" w:rsidRPr="00027748">
        <w:rPr>
          <w:rFonts w:ascii="Times New Roman" w:hAnsi="Times New Roman" w:cs="Times New Roman"/>
          <w:sz w:val="24"/>
          <w:szCs w:val="24"/>
        </w:rPr>
        <w:t>.1. Внесение изменений и дополнений в настоящий Устав или утверждение Устава Общества в новой редакции осуществляется по решению Общего собрания акционеров, за исключением случаев, предусмотренных действующим законодательством Российской Федерации.</w:t>
      </w:r>
    </w:p>
    <w:p w:rsidR="00566857" w:rsidRPr="00027748" w:rsidRDefault="00566857" w:rsidP="005C0A48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sectPr w:rsidR="00566857" w:rsidRPr="00027748" w:rsidSect="00856498">
      <w:footerReference w:type="default" r:id="rId1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66AA" w:rsidRDefault="008766AA" w:rsidP="00856498">
      <w:pPr>
        <w:spacing w:after="0" w:line="240" w:lineRule="auto"/>
      </w:pPr>
      <w:r>
        <w:separator/>
      </w:r>
    </w:p>
  </w:endnote>
  <w:endnote w:type="continuationSeparator" w:id="0">
    <w:p w:rsidR="008766AA" w:rsidRDefault="008766AA" w:rsidP="008564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2544313"/>
      <w:docPartObj>
        <w:docPartGallery w:val="Page Numbers (Bottom of Page)"/>
        <w:docPartUnique/>
      </w:docPartObj>
    </w:sdtPr>
    <w:sdtContent>
      <w:p w:rsidR="00856498" w:rsidRDefault="00660C63">
        <w:pPr>
          <w:pStyle w:val="a8"/>
          <w:jc w:val="right"/>
        </w:pPr>
        <w:fldSimple w:instr=" PAGE   \* MERGEFORMAT ">
          <w:r w:rsidR="00C531B7">
            <w:rPr>
              <w:noProof/>
            </w:rPr>
            <w:t>2</w:t>
          </w:r>
        </w:fldSimple>
      </w:p>
    </w:sdtContent>
  </w:sdt>
  <w:p w:rsidR="00856498" w:rsidRDefault="00856498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66AA" w:rsidRDefault="008766AA" w:rsidP="00856498">
      <w:pPr>
        <w:spacing w:after="0" w:line="240" w:lineRule="auto"/>
      </w:pPr>
      <w:r>
        <w:separator/>
      </w:r>
    </w:p>
  </w:footnote>
  <w:footnote w:type="continuationSeparator" w:id="0">
    <w:p w:rsidR="008766AA" w:rsidRDefault="008766AA" w:rsidP="0085649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6667"/>
    <w:rsid w:val="0000662A"/>
    <w:rsid w:val="00012887"/>
    <w:rsid w:val="0001612C"/>
    <w:rsid w:val="000233A9"/>
    <w:rsid w:val="00027748"/>
    <w:rsid w:val="00055C99"/>
    <w:rsid w:val="00055EAE"/>
    <w:rsid w:val="00087618"/>
    <w:rsid w:val="000A389D"/>
    <w:rsid w:val="000B3F04"/>
    <w:rsid w:val="000D2337"/>
    <w:rsid w:val="000D559C"/>
    <w:rsid w:val="00140D1B"/>
    <w:rsid w:val="00160B39"/>
    <w:rsid w:val="00165C51"/>
    <w:rsid w:val="001844BB"/>
    <w:rsid w:val="001C3740"/>
    <w:rsid w:val="001C3DE8"/>
    <w:rsid w:val="001D2D71"/>
    <w:rsid w:val="001E5F77"/>
    <w:rsid w:val="001F4607"/>
    <w:rsid w:val="002075EF"/>
    <w:rsid w:val="00213F23"/>
    <w:rsid w:val="002605F8"/>
    <w:rsid w:val="00262714"/>
    <w:rsid w:val="00262F1D"/>
    <w:rsid w:val="00296B28"/>
    <w:rsid w:val="002972D0"/>
    <w:rsid w:val="002A142C"/>
    <w:rsid w:val="002A3C5E"/>
    <w:rsid w:val="002B6EDF"/>
    <w:rsid w:val="002D4B83"/>
    <w:rsid w:val="002F3A0D"/>
    <w:rsid w:val="00314594"/>
    <w:rsid w:val="00346886"/>
    <w:rsid w:val="003520D9"/>
    <w:rsid w:val="00364A65"/>
    <w:rsid w:val="00372CF3"/>
    <w:rsid w:val="00381D95"/>
    <w:rsid w:val="003B6D5D"/>
    <w:rsid w:val="003C08F2"/>
    <w:rsid w:val="003D4463"/>
    <w:rsid w:val="00404453"/>
    <w:rsid w:val="00427A0A"/>
    <w:rsid w:val="00434127"/>
    <w:rsid w:val="00455949"/>
    <w:rsid w:val="00471615"/>
    <w:rsid w:val="0047750A"/>
    <w:rsid w:val="00491AAF"/>
    <w:rsid w:val="004A2006"/>
    <w:rsid w:val="004A300F"/>
    <w:rsid w:val="004B0B96"/>
    <w:rsid w:val="004B2A71"/>
    <w:rsid w:val="004B70E9"/>
    <w:rsid w:val="004D021B"/>
    <w:rsid w:val="004E5CD4"/>
    <w:rsid w:val="0051031C"/>
    <w:rsid w:val="00521C62"/>
    <w:rsid w:val="005241B8"/>
    <w:rsid w:val="00566857"/>
    <w:rsid w:val="00570393"/>
    <w:rsid w:val="0057782E"/>
    <w:rsid w:val="005811A3"/>
    <w:rsid w:val="0059452F"/>
    <w:rsid w:val="005A4726"/>
    <w:rsid w:val="005B2CC0"/>
    <w:rsid w:val="005C0A48"/>
    <w:rsid w:val="005C3CC3"/>
    <w:rsid w:val="005D6B4E"/>
    <w:rsid w:val="005E0E26"/>
    <w:rsid w:val="00610B39"/>
    <w:rsid w:val="006224D1"/>
    <w:rsid w:val="00624404"/>
    <w:rsid w:val="00630D29"/>
    <w:rsid w:val="00640538"/>
    <w:rsid w:val="006505FD"/>
    <w:rsid w:val="00656171"/>
    <w:rsid w:val="00660C63"/>
    <w:rsid w:val="00670144"/>
    <w:rsid w:val="006720F4"/>
    <w:rsid w:val="00680D8D"/>
    <w:rsid w:val="00697255"/>
    <w:rsid w:val="00697458"/>
    <w:rsid w:val="006A1E6E"/>
    <w:rsid w:val="006D29A7"/>
    <w:rsid w:val="006D4B32"/>
    <w:rsid w:val="006F2513"/>
    <w:rsid w:val="00713CF7"/>
    <w:rsid w:val="0071663C"/>
    <w:rsid w:val="0073133C"/>
    <w:rsid w:val="0073391B"/>
    <w:rsid w:val="00750634"/>
    <w:rsid w:val="00753C4E"/>
    <w:rsid w:val="007642B9"/>
    <w:rsid w:val="00780EE4"/>
    <w:rsid w:val="007874C8"/>
    <w:rsid w:val="00796B5A"/>
    <w:rsid w:val="007A12B1"/>
    <w:rsid w:val="007C07A9"/>
    <w:rsid w:val="007D2BDF"/>
    <w:rsid w:val="007D48EB"/>
    <w:rsid w:val="007E7668"/>
    <w:rsid w:val="00831973"/>
    <w:rsid w:val="00852E9D"/>
    <w:rsid w:val="00856498"/>
    <w:rsid w:val="0086350C"/>
    <w:rsid w:val="008766AA"/>
    <w:rsid w:val="008863B3"/>
    <w:rsid w:val="008B4F99"/>
    <w:rsid w:val="008C4BD6"/>
    <w:rsid w:val="008D7D8C"/>
    <w:rsid w:val="009011B8"/>
    <w:rsid w:val="00943BBB"/>
    <w:rsid w:val="00965A9F"/>
    <w:rsid w:val="009B5DF7"/>
    <w:rsid w:val="009E0EA0"/>
    <w:rsid w:val="00A01FCF"/>
    <w:rsid w:val="00A05347"/>
    <w:rsid w:val="00A1222C"/>
    <w:rsid w:val="00A12AA9"/>
    <w:rsid w:val="00A233D2"/>
    <w:rsid w:val="00A419E6"/>
    <w:rsid w:val="00A51C3F"/>
    <w:rsid w:val="00A56898"/>
    <w:rsid w:val="00A6324C"/>
    <w:rsid w:val="00A82254"/>
    <w:rsid w:val="00A8716E"/>
    <w:rsid w:val="00AA1B5B"/>
    <w:rsid w:val="00AE6BA5"/>
    <w:rsid w:val="00AF542F"/>
    <w:rsid w:val="00B278E7"/>
    <w:rsid w:val="00B4761E"/>
    <w:rsid w:val="00B501E6"/>
    <w:rsid w:val="00B868CE"/>
    <w:rsid w:val="00BB00DE"/>
    <w:rsid w:val="00BB2BBD"/>
    <w:rsid w:val="00BB5441"/>
    <w:rsid w:val="00BB6911"/>
    <w:rsid w:val="00BC0529"/>
    <w:rsid w:val="00C02924"/>
    <w:rsid w:val="00C22053"/>
    <w:rsid w:val="00C511C6"/>
    <w:rsid w:val="00C531B7"/>
    <w:rsid w:val="00C54C75"/>
    <w:rsid w:val="00C56D1B"/>
    <w:rsid w:val="00C96CAF"/>
    <w:rsid w:val="00CA61B4"/>
    <w:rsid w:val="00CB466F"/>
    <w:rsid w:val="00CB494B"/>
    <w:rsid w:val="00CC4CDB"/>
    <w:rsid w:val="00CF6826"/>
    <w:rsid w:val="00D22D7E"/>
    <w:rsid w:val="00D34BFD"/>
    <w:rsid w:val="00D406C4"/>
    <w:rsid w:val="00D46794"/>
    <w:rsid w:val="00D70F5A"/>
    <w:rsid w:val="00D774BF"/>
    <w:rsid w:val="00D91833"/>
    <w:rsid w:val="00D94A29"/>
    <w:rsid w:val="00D97A6B"/>
    <w:rsid w:val="00DA1674"/>
    <w:rsid w:val="00DB06BD"/>
    <w:rsid w:val="00DC269A"/>
    <w:rsid w:val="00DF1922"/>
    <w:rsid w:val="00DF540E"/>
    <w:rsid w:val="00E21877"/>
    <w:rsid w:val="00E23B5F"/>
    <w:rsid w:val="00E27700"/>
    <w:rsid w:val="00E3127F"/>
    <w:rsid w:val="00E46EB9"/>
    <w:rsid w:val="00E50071"/>
    <w:rsid w:val="00E64FEE"/>
    <w:rsid w:val="00E6559F"/>
    <w:rsid w:val="00E83169"/>
    <w:rsid w:val="00ED472F"/>
    <w:rsid w:val="00ED75BF"/>
    <w:rsid w:val="00EE669F"/>
    <w:rsid w:val="00EE68EB"/>
    <w:rsid w:val="00EE754B"/>
    <w:rsid w:val="00EF3557"/>
    <w:rsid w:val="00EF3B38"/>
    <w:rsid w:val="00F16E3A"/>
    <w:rsid w:val="00F2481C"/>
    <w:rsid w:val="00F358F2"/>
    <w:rsid w:val="00F45DDB"/>
    <w:rsid w:val="00F46667"/>
    <w:rsid w:val="00F511F9"/>
    <w:rsid w:val="00F84E54"/>
    <w:rsid w:val="00F90AF7"/>
    <w:rsid w:val="00FB4F41"/>
    <w:rsid w:val="00FC07AE"/>
    <w:rsid w:val="00FC3A3F"/>
    <w:rsid w:val="00FC48CC"/>
    <w:rsid w:val="00FE49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D8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4666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Page">
    <w:name w:val="ConsPlusTitlePage"/>
    <w:rsid w:val="00F46667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680D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80D8D"/>
    <w:rPr>
      <w:rFonts w:ascii="Tahoma" w:eastAsia="Calibri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EE669F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semiHidden/>
    <w:unhideWhenUsed/>
    <w:rsid w:val="008564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856498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unhideWhenUsed/>
    <w:rsid w:val="008564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56498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70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1AEBB48F6208B692E3F5C9961D9F7948C9471BB49767FD747C607373107097F5B860F83AEA41A637DA7D42CCB47F19E6DD61E602545A4DB6806G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41BEFE452C9AF9825AF2E0950D18EE164ECA0FD4DEF54C15061C3E4951338DC5427FA2884DE269CA9E436DF3CBsFfCG" TargetMode="External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41BEFE452C9AF9825AF2E0950D18EE164ECC08D0DAF24C15061C3E4951338DC5427FA2884DE269CA9E436DF3CBsFfCG" TargetMode="External"/><Relationship Id="rId11" Type="http://schemas.openxmlformats.org/officeDocument/2006/relationships/hyperlink" Target="consultantplus://offline/ref=41BEFE452C9AF9825AF2E0950D18EE164ECA0FD4DEF54C15061C3E4951338DC5427FA2884DE269CA9E436DF3CBsFfCG" TargetMode="External"/><Relationship Id="rId5" Type="http://schemas.openxmlformats.org/officeDocument/2006/relationships/endnotes" Target="endnotes.xml"/><Relationship Id="rId10" Type="http://schemas.openxmlformats.org/officeDocument/2006/relationships/hyperlink" Target="http://www.oaoven.ru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www.oaoven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12</Pages>
  <Words>3815</Words>
  <Characters>21750</Characters>
  <Application>Microsoft Office Word</Application>
  <DocSecurity>0</DocSecurity>
  <Lines>181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Штоль Евгений</dc:creator>
  <cp:lastModifiedBy>dea</cp:lastModifiedBy>
  <cp:revision>55</cp:revision>
  <cp:lastPrinted>2020-03-16T06:34:00Z</cp:lastPrinted>
  <dcterms:created xsi:type="dcterms:W3CDTF">2020-02-21T10:14:00Z</dcterms:created>
  <dcterms:modified xsi:type="dcterms:W3CDTF">2020-06-02T11:30:00Z</dcterms:modified>
</cp:coreProperties>
</file>