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1851" w:rsidRDefault="00DD1851" w:rsidP="00DD1851">
      <w:pPr>
        <w:ind w:firstLine="708"/>
        <w:jc w:val="center"/>
        <w:rPr>
          <w:b/>
          <w:sz w:val="28"/>
          <w:szCs w:val="28"/>
        </w:rPr>
      </w:pPr>
    </w:p>
    <w:p w:rsidR="00DD1851" w:rsidRDefault="00DD1851" w:rsidP="00DD1851">
      <w:pPr>
        <w:ind w:firstLine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Порядок оплаты расходов по изготовлению копий документов</w:t>
      </w:r>
    </w:p>
    <w:p w:rsidR="00DD1851" w:rsidRDefault="00DD1851" w:rsidP="00DD1851">
      <w:pPr>
        <w:ind w:firstLine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АО «НИЦЭВТ»</w:t>
      </w:r>
    </w:p>
    <w:p w:rsidR="00DD1851" w:rsidRDefault="00DD1851" w:rsidP="00DD1851">
      <w:pPr>
        <w:autoSpaceDE w:val="0"/>
        <w:autoSpaceDN w:val="0"/>
        <w:adjustRightInd w:val="0"/>
        <w:ind w:firstLine="720"/>
        <w:jc w:val="both"/>
        <w:rPr>
          <w:rFonts w:ascii="Arial" w:hAnsi="Arial"/>
          <w:b/>
          <w:sz w:val="22"/>
          <w:szCs w:val="22"/>
        </w:rPr>
      </w:pPr>
    </w:p>
    <w:p w:rsidR="00DD1851" w:rsidRDefault="00DD1851" w:rsidP="00DD1851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требованию владельцев ценных бумаг АО «НИЦЭВТ» и иных заинтересованных лиц Общество предоставляет копии документов, обязательное раскрытие которых предусмотрено действующим законодательством Российской Федерации.</w:t>
      </w:r>
    </w:p>
    <w:p w:rsidR="00DD1851" w:rsidRDefault="00DD1851" w:rsidP="00DD1851">
      <w:pPr>
        <w:ind w:firstLine="708"/>
        <w:jc w:val="both"/>
      </w:pPr>
    </w:p>
    <w:p w:rsidR="00DD1851" w:rsidRDefault="00DD1851" w:rsidP="00DD1851">
      <w:pPr>
        <w:ind w:firstLine="709"/>
        <w:rPr>
          <w:sz w:val="28"/>
          <w:szCs w:val="28"/>
        </w:rPr>
      </w:pPr>
      <w:r>
        <w:rPr>
          <w:sz w:val="28"/>
          <w:szCs w:val="28"/>
        </w:rPr>
        <w:t>Стоимость 1 листа</w:t>
      </w:r>
      <w:r>
        <w:rPr>
          <w:bCs/>
          <w:sz w:val="28"/>
          <w:szCs w:val="28"/>
        </w:rPr>
        <w:t xml:space="preserve"> (формат А4)</w:t>
      </w:r>
      <w:r>
        <w:rPr>
          <w:sz w:val="28"/>
          <w:szCs w:val="28"/>
        </w:rPr>
        <w:t xml:space="preserve"> копии документа составляет </w:t>
      </w:r>
      <w:r>
        <w:rPr>
          <w:sz w:val="28"/>
          <w:szCs w:val="28"/>
          <w:u w:val="single"/>
        </w:rPr>
        <w:t>5 руб. 50 коп. без учета НДС.</w:t>
      </w:r>
    </w:p>
    <w:p w:rsidR="00DD1851" w:rsidRDefault="00DD1851" w:rsidP="00DD1851">
      <w:pPr>
        <w:ind w:firstLine="709"/>
        <w:rPr>
          <w:rFonts w:ascii="Arial" w:hAnsi="Arial" w:cs="Arial"/>
          <w:bCs/>
          <w:sz w:val="28"/>
          <w:szCs w:val="28"/>
          <w:u w:val="single"/>
        </w:rPr>
      </w:pPr>
    </w:p>
    <w:p w:rsidR="00DD1851" w:rsidRDefault="00DD1851" w:rsidP="00DD1851">
      <w:pPr>
        <w:ind w:firstLine="709"/>
        <w:jc w:val="both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Банковские реквизиты:</w:t>
      </w:r>
    </w:p>
    <w:p w:rsidR="00DD1851" w:rsidRDefault="00DD1851" w:rsidP="00DD1851">
      <w:pPr>
        <w:jc w:val="both"/>
        <w:rPr>
          <w:sz w:val="6"/>
          <w:szCs w:val="6"/>
          <w:u w:val="single"/>
        </w:rPr>
      </w:pPr>
    </w:p>
    <w:p w:rsidR="00DD1851" w:rsidRDefault="00DD1851" w:rsidP="00DD1851">
      <w:pPr>
        <w:jc w:val="both"/>
        <w:rPr>
          <w:sz w:val="28"/>
          <w:szCs w:val="28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76"/>
        <w:gridCol w:w="4904"/>
      </w:tblGrid>
      <w:tr w:rsidR="00DD1851" w:rsidTr="00DD1851">
        <w:tc>
          <w:tcPr>
            <w:tcW w:w="10195" w:type="dxa"/>
            <w:gridSpan w:val="2"/>
            <w:hideMark/>
          </w:tcPr>
          <w:p w:rsidR="00DD1851" w:rsidRDefault="00DD1851">
            <w:pPr>
              <w:jc w:val="both"/>
              <w:rPr>
                <w:bCs/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Акционерное общество </w:t>
            </w:r>
            <w:r>
              <w:rPr>
                <w:bCs/>
                <w:sz w:val="28"/>
                <w:szCs w:val="28"/>
                <w:lang w:eastAsia="en-US"/>
              </w:rPr>
              <w:t>«Научно-исследовательский центр электронной вычислительной техники» (АО «НИЦЭВТ»)</w:t>
            </w:r>
          </w:p>
        </w:tc>
      </w:tr>
      <w:tr w:rsidR="00DD1851" w:rsidTr="00DD1851">
        <w:tc>
          <w:tcPr>
            <w:tcW w:w="10195" w:type="dxa"/>
            <w:gridSpan w:val="2"/>
          </w:tcPr>
          <w:p w:rsidR="00DD1851" w:rsidRDefault="00DD1851">
            <w:pPr>
              <w:jc w:val="both"/>
              <w:rPr>
                <w:sz w:val="16"/>
                <w:szCs w:val="16"/>
                <w:lang w:eastAsia="en-US"/>
              </w:rPr>
            </w:pPr>
          </w:p>
        </w:tc>
      </w:tr>
      <w:tr w:rsidR="00DD1851" w:rsidTr="00DD1851">
        <w:tc>
          <w:tcPr>
            <w:tcW w:w="10195" w:type="dxa"/>
            <w:gridSpan w:val="2"/>
            <w:hideMark/>
          </w:tcPr>
          <w:p w:rsidR="00DD1851" w:rsidRDefault="00DD1851">
            <w:pPr>
              <w:jc w:val="both"/>
              <w:rPr>
                <w:bCs/>
                <w:sz w:val="28"/>
                <w:szCs w:val="28"/>
                <w:lang w:eastAsia="en-US"/>
              </w:rPr>
            </w:pPr>
            <w:r>
              <w:rPr>
                <w:bCs/>
                <w:sz w:val="28"/>
                <w:szCs w:val="28"/>
                <w:lang w:eastAsia="en-US"/>
              </w:rPr>
              <w:t xml:space="preserve">117587, г. Москва, Варшавское шоссе, д.125 </w:t>
            </w:r>
          </w:p>
        </w:tc>
      </w:tr>
      <w:tr w:rsidR="00DD1851" w:rsidTr="00DD1851">
        <w:tc>
          <w:tcPr>
            <w:tcW w:w="10195" w:type="dxa"/>
            <w:gridSpan w:val="2"/>
          </w:tcPr>
          <w:p w:rsidR="00DD1851" w:rsidRDefault="00DD1851">
            <w:pPr>
              <w:jc w:val="both"/>
              <w:rPr>
                <w:bCs/>
                <w:sz w:val="16"/>
                <w:szCs w:val="16"/>
                <w:lang w:eastAsia="en-US"/>
              </w:rPr>
            </w:pPr>
          </w:p>
        </w:tc>
      </w:tr>
      <w:tr w:rsidR="00DD1851" w:rsidTr="00DD1851">
        <w:tc>
          <w:tcPr>
            <w:tcW w:w="5097" w:type="dxa"/>
            <w:hideMark/>
          </w:tcPr>
          <w:p w:rsidR="00DD1851" w:rsidRDefault="00DD1851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ИНН   7726019325 </w:t>
            </w:r>
          </w:p>
        </w:tc>
        <w:tc>
          <w:tcPr>
            <w:tcW w:w="5098" w:type="dxa"/>
            <w:hideMark/>
          </w:tcPr>
          <w:p w:rsidR="00DD1851" w:rsidRDefault="00DD1851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ОГРН       1027700015298</w:t>
            </w:r>
          </w:p>
        </w:tc>
      </w:tr>
      <w:tr w:rsidR="00DD1851" w:rsidTr="00DD1851">
        <w:tc>
          <w:tcPr>
            <w:tcW w:w="5097" w:type="dxa"/>
            <w:hideMark/>
          </w:tcPr>
          <w:p w:rsidR="00DD1851" w:rsidRDefault="00DD1851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КПП   772601001</w:t>
            </w:r>
          </w:p>
        </w:tc>
        <w:tc>
          <w:tcPr>
            <w:tcW w:w="5098" w:type="dxa"/>
            <w:hideMark/>
          </w:tcPr>
          <w:p w:rsidR="00DD1851" w:rsidRDefault="00DD1851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ОКПО      07516468</w:t>
            </w:r>
          </w:p>
        </w:tc>
      </w:tr>
      <w:tr w:rsidR="00DD1851" w:rsidTr="00DD1851">
        <w:trPr>
          <w:trHeight w:val="1102"/>
        </w:trPr>
        <w:tc>
          <w:tcPr>
            <w:tcW w:w="10195" w:type="dxa"/>
            <w:gridSpan w:val="2"/>
            <w:hideMark/>
          </w:tcPr>
          <w:p w:rsidR="00DD1851" w:rsidRDefault="00DD1851">
            <w:pPr>
              <w:pStyle w:val="a3"/>
              <w:ind w:right="-6"/>
              <w:jc w:val="both"/>
              <w:rPr>
                <w:b w:val="0"/>
                <w:sz w:val="28"/>
                <w:szCs w:val="28"/>
                <w:lang w:eastAsia="en-US"/>
              </w:rPr>
            </w:pPr>
            <w:r>
              <w:rPr>
                <w:b w:val="0"/>
                <w:sz w:val="28"/>
                <w:szCs w:val="28"/>
                <w:lang w:eastAsia="en-US"/>
              </w:rPr>
              <w:t>Р/</w:t>
            </w:r>
            <w:proofErr w:type="spellStart"/>
            <w:r>
              <w:rPr>
                <w:b w:val="0"/>
                <w:sz w:val="28"/>
                <w:szCs w:val="28"/>
                <w:lang w:eastAsia="en-US"/>
              </w:rPr>
              <w:t>сч</w:t>
            </w:r>
            <w:proofErr w:type="spellEnd"/>
            <w:r>
              <w:rPr>
                <w:b w:val="0"/>
                <w:sz w:val="28"/>
                <w:szCs w:val="28"/>
                <w:lang w:eastAsia="en-US"/>
              </w:rPr>
              <w:t xml:space="preserve">: </w:t>
            </w:r>
            <w:r>
              <w:rPr>
                <w:b w:val="0"/>
                <w:color w:val="000000"/>
                <w:sz w:val="28"/>
                <w:szCs w:val="28"/>
                <w:u w:val="single"/>
                <w:lang w:eastAsia="en-US"/>
              </w:rPr>
              <w:t>40702810938060111370</w:t>
            </w:r>
            <w:r>
              <w:rPr>
                <w:b w:val="0"/>
                <w:sz w:val="28"/>
                <w:szCs w:val="28"/>
                <w:lang w:eastAsia="en-US"/>
              </w:rPr>
              <w:t xml:space="preserve"> в </w:t>
            </w:r>
            <w:r>
              <w:rPr>
                <w:b w:val="0"/>
                <w:bCs/>
                <w:color w:val="000000"/>
                <w:sz w:val="28"/>
                <w:szCs w:val="28"/>
                <w:lang w:eastAsia="en-US"/>
              </w:rPr>
              <w:t>ПАО Сбербанк г. Москва</w:t>
            </w:r>
            <w:r>
              <w:rPr>
                <w:b w:val="0"/>
                <w:sz w:val="28"/>
                <w:szCs w:val="28"/>
                <w:lang w:eastAsia="en-US"/>
              </w:rPr>
              <w:t xml:space="preserve"> </w:t>
            </w:r>
          </w:p>
          <w:p w:rsidR="00DD1851" w:rsidRDefault="00DD1851">
            <w:pPr>
              <w:pStyle w:val="a3"/>
              <w:ind w:right="-760"/>
              <w:jc w:val="both"/>
              <w:rPr>
                <w:b w:val="0"/>
                <w:sz w:val="28"/>
                <w:szCs w:val="28"/>
                <w:lang w:eastAsia="en-US"/>
              </w:rPr>
            </w:pPr>
            <w:r>
              <w:rPr>
                <w:b w:val="0"/>
                <w:sz w:val="28"/>
                <w:szCs w:val="28"/>
                <w:lang w:eastAsia="en-US"/>
              </w:rPr>
              <w:t>К/</w:t>
            </w:r>
            <w:proofErr w:type="spellStart"/>
            <w:r>
              <w:rPr>
                <w:b w:val="0"/>
                <w:sz w:val="28"/>
                <w:szCs w:val="28"/>
                <w:lang w:eastAsia="en-US"/>
              </w:rPr>
              <w:t>сч</w:t>
            </w:r>
            <w:proofErr w:type="spellEnd"/>
            <w:r>
              <w:rPr>
                <w:b w:val="0"/>
                <w:sz w:val="28"/>
                <w:szCs w:val="28"/>
                <w:lang w:eastAsia="en-US"/>
              </w:rPr>
              <w:t xml:space="preserve">: </w:t>
            </w:r>
            <w:r>
              <w:rPr>
                <w:b w:val="0"/>
                <w:iCs/>
                <w:color w:val="000000"/>
                <w:sz w:val="28"/>
                <w:szCs w:val="28"/>
                <w:lang w:eastAsia="en-US"/>
              </w:rPr>
              <w:t>30101810400000000225</w:t>
            </w:r>
          </w:p>
          <w:p w:rsidR="00DD1851" w:rsidRDefault="00DD1851">
            <w:pPr>
              <w:pStyle w:val="a3"/>
              <w:ind w:right="-6"/>
              <w:jc w:val="both"/>
              <w:rPr>
                <w:b w:val="0"/>
                <w:sz w:val="28"/>
                <w:szCs w:val="28"/>
                <w:lang w:eastAsia="en-US"/>
              </w:rPr>
            </w:pPr>
            <w:r>
              <w:rPr>
                <w:b w:val="0"/>
                <w:sz w:val="28"/>
                <w:szCs w:val="28"/>
                <w:lang w:eastAsia="en-US"/>
              </w:rPr>
              <w:t xml:space="preserve">БИК: </w:t>
            </w:r>
            <w:r>
              <w:rPr>
                <w:b w:val="0"/>
                <w:bCs/>
                <w:color w:val="000000"/>
                <w:sz w:val="28"/>
                <w:szCs w:val="28"/>
                <w:lang w:eastAsia="en-US"/>
              </w:rPr>
              <w:t>044525225</w:t>
            </w:r>
          </w:p>
        </w:tc>
      </w:tr>
      <w:tr w:rsidR="00DD1851" w:rsidTr="00DD1851">
        <w:tc>
          <w:tcPr>
            <w:tcW w:w="10195" w:type="dxa"/>
            <w:gridSpan w:val="2"/>
            <w:hideMark/>
          </w:tcPr>
          <w:p w:rsidR="00DD1851" w:rsidRDefault="00DD1851">
            <w:pPr>
              <w:rPr>
                <w:sz w:val="28"/>
                <w:szCs w:val="28"/>
                <w:lang w:eastAsia="en-US"/>
              </w:rPr>
            </w:pPr>
            <w:r>
              <w:rPr>
                <w:rStyle w:val="Subst"/>
                <w:bCs/>
                <w:iCs/>
                <w:sz w:val="28"/>
                <w:szCs w:val="28"/>
                <w:lang w:eastAsia="en-US"/>
              </w:rPr>
              <w:t xml:space="preserve">Назначение платежа: </w:t>
            </w:r>
            <w:r>
              <w:rPr>
                <w:sz w:val="28"/>
                <w:szCs w:val="28"/>
                <w:lang w:eastAsia="en-US"/>
              </w:rPr>
              <w:t>Оплата расходов по изготовлению копий документов.</w:t>
            </w:r>
          </w:p>
        </w:tc>
      </w:tr>
    </w:tbl>
    <w:p w:rsidR="00DD1851" w:rsidRDefault="00DD1851" w:rsidP="00DD1851">
      <w:pPr>
        <w:jc w:val="both"/>
        <w:rPr>
          <w:sz w:val="28"/>
          <w:szCs w:val="28"/>
        </w:rPr>
      </w:pPr>
    </w:p>
    <w:p w:rsidR="00DD1851" w:rsidRDefault="00DD1851" w:rsidP="00DD1851">
      <w:pPr>
        <w:jc w:val="both"/>
        <w:rPr>
          <w:sz w:val="28"/>
          <w:szCs w:val="28"/>
        </w:rPr>
      </w:pPr>
    </w:p>
    <w:p w:rsidR="00DD1851" w:rsidRDefault="00DD1851" w:rsidP="00DD1851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>Контактный телефон: 8 (495) 319-20-56</w:t>
      </w:r>
      <w:bookmarkStart w:id="0" w:name="_GoBack"/>
      <w:bookmarkEnd w:id="0"/>
    </w:p>
    <w:p w:rsidR="007164E2" w:rsidRDefault="007164E2"/>
    <w:sectPr w:rsidR="007164E2" w:rsidSect="00C64D74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95"/>
    <w:rsid w:val="007164E2"/>
    <w:rsid w:val="00C64D74"/>
    <w:rsid w:val="00DD1851"/>
    <w:rsid w:val="00E73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65DE81F-621E-4F8B-88AA-D2700D5E8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185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DD1851"/>
    <w:pPr>
      <w:jc w:val="center"/>
    </w:pPr>
    <w:rPr>
      <w:b/>
      <w:sz w:val="32"/>
    </w:rPr>
  </w:style>
  <w:style w:type="character" w:customStyle="1" w:styleId="a4">
    <w:name w:val="Название Знак"/>
    <w:basedOn w:val="a0"/>
    <w:link w:val="a3"/>
    <w:rsid w:val="00DD1851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Subst">
    <w:name w:val="Subst"/>
    <w:rsid w:val="00DD1851"/>
    <w:rPr>
      <w:b/>
      <w:bCs w:val="0"/>
      <w:i/>
      <w:iCs w:val="0"/>
    </w:rPr>
  </w:style>
  <w:style w:type="table" w:styleId="a5">
    <w:name w:val="Table Grid"/>
    <w:basedOn w:val="a1"/>
    <w:uiPriority w:val="39"/>
    <w:rsid w:val="00DD185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07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716</Characters>
  <Application>Microsoft Office Word</Application>
  <DocSecurity>0</DocSecurity>
  <Lines>5</Lines>
  <Paragraphs>1</Paragraphs>
  <ScaleCrop>false</ScaleCrop>
  <Company/>
  <LinksUpToDate>false</LinksUpToDate>
  <CharactersWithSpaces>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5</cp:revision>
  <dcterms:created xsi:type="dcterms:W3CDTF">2018-08-15T06:08:00Z</dcterms:created>
  <dcterms:modified xsi:type="dcterms:W3CDTF">2018-08-15T06:09:00Z</dcterms:modified>
</cp:coreProperties>
</file>