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0C2963">
      <w:pPr>
        <w:spacing w:before="120"/>
        <w:ind w:left="2835" w:right="2835"/>
        <w:jc w:val="center"/>
        <w:rPr>
          <w:sz w:val="24"/>
          <w:szCs w:val="24"/>
        </w:rPr>
      </w:pPr>
      <w:r w:rsidRPr="000C296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1918D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625D8" w:rsidRDefault="001918D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1918D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0C2963">
      <w:pPr>
        <w:spacing w:before="240"/>
        <w:rPr>
          <w:sz w:val="24"/>
          <w:szCs w:val="24"/>
        </w:rPr>
      </w:pPr>
      <w:r w:rsidRPr="000C2963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0C2963">
      <w:pPr>
        <w:spacing w:before="240"/>
        <w:rPr>
          <w:sz w:val="24"/>
          <w:szCs w:val="24"/>
        </w:rPr>
      </w:pPr>
      <w:r w:rsidRPr="000C2963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0C2963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7140F7" w:rsidP="00C625D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28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7140F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7140F7"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7140F7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7140F7" w:rsidRDefault="007140F7" w:rsidP="003701CD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17.05.13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A562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C625D8" w:rsidRPr="00C625D8" w:rsidRDefault="007140F7" w:rsidP="00C625D8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Прекращены</w:t>
            </w:r>
            <w:r w:rsidR="00C625D8">
              <w:rPr>
                <w:rStyle w:val="SUBST"/>
                <w:b w:val="0"/>
                <w:i w:val="0"/>
                <w:sz w:val="24"/>
              </w:rPr>
              <w:t xml:space="preserve"> полномочия члена Совета директоров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Гадамаки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Андрея Васильевича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C625D8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140F7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.0</w:t>
            </w:r>
            <w:r w:rsidR="007140F7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.2013</w:t>
            </w:r>
          </w:p>
        </w:tc>
        <w:tc>
          <w:tcPr>
            <w:tcW w:w="2126" w:type="dxa"/>
          </w:tcPr>
          <w:p w:rsidR="00B62573" w:rsidRDefault="007140F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28.06.2013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C625D8" w:rsidRPr="00C625D8" w:rsidRDefault="007140F7" w:rsidP="00C625D8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Шайкин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Александр Константинович</w:t>
            </w:r>
            <w:r w:rsidR="00C625D8">
              <w:rPr>
                <w:rStyle w:val="SUBST"/>
                <w:b w:val="0"/>
                <w:i w:val="0"/>
                <w:sz w:val="24"/>
              </w:rPr>
              <w:t xml:space="preserve"> избран членом Совета директоров</w:t>
            </w:r>
          </w:p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7140F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28.06.2013</w:t>
            </w:r>
          </w:p>
        </w:tc>
        <w:tc>
          <w:tcPr>
            <w:tcW w:w="2126" w:type="dxa"/>
          </w:tcPr>
          <w:p w:rsidR="00B62573" w:rsidRDefault="007140F7" w:rsidP="0005073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28.06.2013</w:t>
            </w: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0F48D1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0F48D1">
        <w:trPr>
          <w:cantSplit/>
          <w:trHeight w:val="683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0F48D1">
        <w:trPr>
          <w:cantSplit/>
          <w:trHeight w:val="536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0F48D1">
        <w:trPr>
          <w:cantSplit/>
          <w:trHeight w:val="355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5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>Гайдамака</w:t>
            </w:r>
          </w:p>
          <w:p w:rsidR="001918DB" w:rsidRPr="00375EB6" w:rsidRDefault="001918DB" w:rsidP="00086B6A">
            <w:r>
              <w:t>Андрей Васильевич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29.05.13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17.05.13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41AC" w:rsidRDefault="000341AC">
      <w:r>
        <w:separator/>
      </w:r>
    </w:p>
  </w:endnote>
  <w:endnote w:type="continuationSeparator" w:id="0">
    <w:p w:rsidR="000341AC" w:rsidRDefault="00034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0C2963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1918DB">
      <w:rPr>
        <w:rStyle w:val="a9"/>
        <w:noProof/>
      </w:rPr>
      <w:t>3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41AC" w:rsidRDefault="000341AC">
      <w:r>
        <w:separator/>
      </w:r>
    </w:p>
  </w:footnote>
  <w:footnote w:type="continuationSeparator" w:id="0">
    <w:p w:rsidR="000341AC" w:rsidRDefault="000341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341AC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D79D5"/>
    <w:rsid w:val="004E480B"/>
    <w:rsid w:val="004F3697"/>
    <w:rsid w:val="0051008C"/>
    <w:rsid w:val="00511C5F"/>
    <w:rsid w:val="00540423"/>
    <w:rsid w:val="00546FA3"/>
    <w:rsid w:val="0056394C"/>
    <w:rsid w:val="00571314"/>
    <w:rsid w:val="00571A78"/>
    <w:rsid w:val="00587A5D"/>
    <w:rsid w:val="005A7AA7"/>
    <w:rsid w:val="005C11FA"/>
    <w:rsid w:val="005C3BAB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7269"/>
    <w:rsid w:val="00907293"/>
    <w:rsid w:val="009214B1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414E6-A126-4992-9336-F7430A169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6952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2013-06-28T05:35:00Z</cp:lastPrinted>
  <dcterms:created xsi:type="dcterms:W3CDTF">2013-06-28T05:32:00Z</dcterms:created>
  <dcterms:modified xsi:type="dcterms:W3CDTF">2013-06-28T05:36:00Z</dcterms:modified>
</cp:coreProperties>
</file>