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F13662" w:rsidRPr="00916F76" w14:paraId="17A7F784" w14:textId="77777777" w:rsidTr="00C33936">
        <w:tc>
          <w:tcPr>
            <w:tcW w:w="4672" w:type="dxa"/>
          </w:tcPr>
          <w:p w14:paraId="0307A088" w14:textId="33123453" w:rsidR="00AE1093" w:rsidRPr="00916F76" w:rsidRDefault="00AE1093" w:rsidP="000B4718">
            <w:pPr>
              <w:widowControl w:val="0"/>
              <w:autoSpaceDE w:val="0"/>
              <w:autoSpaceDN w:val="0"/>
              <w:adjustRightInd w:val="0"/>
              <w:rPr>
                <w:rFonts w:ascii="Futura PT Light" w:hAnsi="Futura PT Light"/>
                <w:b/>
                <w:bCs/>
                <w:sz w:val="22"/>
                <w:szCs w:val="22"/>
              </w:rPr>
            </w:pPr>
            <w:r w:rsidRPr="00916F76">
              <w:rPr>
                <w:rFonts w:ascii="Futura PT Light" w:hAnsi="Futura PT Light"/>
                <w:b/>
                <w:bCs/>
                <w:sz w:val="22"/>
                <w:szCs w:val="22"/>
              </w:rPr>
              <w:t>Предварительно утвержден</w:t>
            </w:r>
            <w:r w:rsidR="00AF1A24" w:rsidRPr="00916F76">
              <w:rPr>
                <w:rFonts w:ascii="Futura PT Light" w:hAnsi="Futura PT Light"/>
                <w:b/>
                <w:bCs/>
                <w:sz w:val="22"/>
                <w:szCs w:val="22"/>
              </w:rPr>
              <w:t>:</w:t>
            </w:r>
          </w:p>
          <w:p w14:paraId="56A624FF" w14:textId="77777777" w:rsidR="00AE1093" w:rsidRPr="00916F76" w:rsidRDefault="00AE1093" w:rsidP="000B4718">
            <w:pPr>
              <w:widowControl w:val="0"/>
              <w:autoSpaceDE w:val="0"/>
              <w:autoSpaceDN w:val="0"/>
              <w:adjustRightInd w:val="0"/>
              <w:rPr>
                <w:rFonts w:ascii="Futura PT Light" w:hAnsi="Futura PT Light"/>
                <w:sz w:val="22"/>
                <w:szCs w:val="22"/>
              </w:rPr>
            </w:pPr>
            <w:r w:rsidRPr="00916F76">
              <w:rPr>
                <w:rFonts w:ascii="Futura PT Light" w:hAnsi="Futura PT Light"/>
                <w:sz w:val="22"/>
                <w:szCs w:val="22"/>
              </w:rPr>
              <w:t>Советом директоров</w:t>
            </w:r>
          </w:p>
          <w:p w14:paraId="3EE62F31" w14:textId="52C6ACB2" w:rsidR="00AE1093" w:rsidRPr="00916F76" w:rsidRDefault="00AE1093" w:rsidP="000B4718">
            <w:pPr>
              <w:widowControl w:val="0"/>
              <w:autoSpaceDE w:val="0"/>
              <w:autoSpaceDN w:val="0"/>
              <w:adjustRightInd w:val="0"/>
              <w:rPr>
                <w:rFonts w:ascii="Futura PT Light" w:hAnsi="Futura PT Light"/>
                <w:sz w:val="22"/>
                <w:szCs w:val="22"/>
              </w:rPr>
            </w:pPr>
            <w:r w:rsidRPr="00916F76">
              <w:rPr>
                <w:rFonts w:ascii="Futura PT Light" w:hAnsi="Futura PT Light"/>
                <w:sz w:val="22"/>
                <w:szCs w:val="22"/>
              </w:rPr>
              <w:t>АО «Торговый дом «ЦВУМ»»</w:t>
            </w:r>
          </w:p>
          <w:p w14:paraId="5742E153" w14:textId="1CA5BF14" w:rsidR="00AE1093" w:rsidRPr="00916F76" w:rsidRDefault="00AE1093" w:rsidP="000B4718">
            <w:pPr>
              <w:widowControl w:val="0"/>
              <w:autoSpaceDE w:val="0"/>
              <w:autoSpaceDN w:val="0"/>
              <w:adjustRightInd w:val="0"/>
              <w:rPr>
                <w:rFonts w:ascii="Futura PT Light" w:hAnsi="Futura PT Light"/>
                <w:sz w:val="22"/>
                <w:szCs w:val="22"/>
              </w:rPr>
            </w:pPr>
            <w:r w:rsidRPr="00916F76">
              <w:rPr>
                <w:rFonts w:ascii="Futura PT Light" w:hAnsi="Futura PT Light"/>
                <w:sz w:val="22"/>
                <w:szCs w:val="22"/>
              </w:rPr>
              <w:t>(Протокол заседания Совета директоров</w:t>
            </w:r>
          </w:p>
          <w:p w14:paraId="3BCB0B6A" w14:textId="47116412" w:rsidR="00AE1093" w:rsidRPr="00916F76" w:rsidRDefault="00AE1093" w:rsidP="000B4718">
            <w:pPr>
              <w:widowControl w:val="0"/>
              <w:autoSpaceDE w:val="0"/>
              <w:autoSpaceDN w:val="0"/>
              <w:adjustRightInd w:val="0"/>
              <w:rPr>
                <w:rFonts w:ascii="Futura PT Light" w:hAnsi="Futura PT Light"/>
                <w:sz w:val="22"/>
                <w:szCs w:val="22"/>
              </w:rPr>
            </w:pPr>
            <w:r w:rsidRPr="00916F76">
              <w:rPr>
                <w:rFonts w:ascii="Futura PT Light" w:hAnsi="Futura PT Light"/>
                <w:sz w:val="22"/>
                <w:szCs w:val="22"/>
              </w:rPr>
              <w:t>АО «Торговый дом «ЦВУМ»</w:t>
            </w:r>
          </w:p>
          <w:p w14:paraId="7781A850" w14:textId="6AED58CD" w:rsidR="00AE1093" w:rsidRPr="00916F76" w:rsidRDefault="00AE1093" w:rsidP="000B4718">
            <w:pPr>
              <w:widowControl w:val="0"/>
              <w:autoSpaceDE w:val="0"/>
              <w:autoSpaceDN w:val="0"/>
              <w:adjustRightInd w:val="0"/>
              <w:rPr>
                <w:rFonts w:ascii="Futura PT Light" w:hAnsi="Futura PT Light"/>
                <w:sz w:val="22"/>
                <w:szCs w:val="22"/>
              </w:rPr>
            </w:pPr>
            <w:r w:rsidRPr="00916F76">
              <w:rPr>
                <w:rFonts w:ascii="Futura PT Light" w:hAnsi="Futura PT Light"/>
                <w:sz w:val="22"/>
                <w:szCs w:val="22"/>
              </w:rPr>
              <w:t xml:space="preserve">№ </w:t>
            </w:r>
            <w:r w:rsidR="00E13632">
              <w:rPr>
                <w:rFonts w:ascii="Futura PT Light" w:hAnsi="Futura PT Light"/>
                <w:sz w:val="22"/>
                <w:szCs w:val="22"/>
              </w:rPr>
              <w:t>06</w:t>
            </w:r>
            <w:r w:rsidR="002F7587" w:rsidRPr="00916F76">
              <w:rPr>
                <w:rFonts w:ascii="Futura PT Light" w:hAnsi="Futura PT Light"/>
                <w:sz w:val="22"/>
                <w:szCs w:val="22"/>
              </w:rPr>
              <w:t>/202</w:t>
            </w:r>
            <w:r w:rsidR="00D727BE" w:rsidRPr="00916F76">
              <w:rPr>
                <w:rFonts w:ascii="Futura PT Light" w:hAnsi="Futura PT Light"/>
                <w:sz w:val="22"/>
                <w:szCs w:val="22"/>
              </w:rPr>
              <w:t>4</w:t>
            </w:r>
            <w:r w:rsidRPr="00916F76">
              <w:rPr>
                <w:rFonts w:ascii="Futura PT Light" w:hAnsi="Futura PT Light"/>
                <w:sz w:val="22"/>
                <w:szCs w:val="22"/>
              </w:rPr>
              <w:t xml:space="preserve"> от </w:t>
            </w:r>
            <w:r w:rsidR="00E13632">
              <w:rPr>
                <w:rFonts w:ascii="Futura PT Light" w:hAnsi="Futura PT Light"/>
                <w:sz w:val="22"/>
                <w:szCs w:val="22"/>
              </w:rPr>
              <w:t>24</w:t>
            </w:r>
            <w:r w:rsidR="002F7587" w:rsidRPr="00916F76">
              <w:rPr>
                <w:rFonts w:ascii="Futura PT Light" w:hAnsi="Futura PT Light"/>
                <w:sz w:val="22"/>
                <w:szCs w:val="22"/>
              </w:rPr>
              <w:t>.05.202</w:t>
            </w:r>
            <w:r w:rsidR="00293882" w:rsidRPr="00916F76">
              <w:rPr>
                <w:rFonts w:ascii="Futura PT Light" w:hAnsi="Futura PT Light"/>
                <w:sz w:val="22"/>
                <w:szCs w:val="22"/>
              </w:rPr>
              <w:t>4</w:t>
            </w:r>
            <w:r w:rsidRPr="00916F76">
              <w:rPr>
                <w:rFonts w:ascii="Futura PT Light" w:hAnsi="Futura PT Light"/>
                <w:sz w:val="22"/>
                <w:szCs w:val="22"/>
              </w:rPr>
              <w:t xml:space="preserve"> года)</w:t>
            </w:r>
          </w:p>
          <w:p w14:paraId="1863DC79" w14:textId="77777777" w:rsidR="00F13662" w:rsidRPr="00916F76" w:rsidRDefault="00F13662" w:rsidP="000B4718">
            <w:pPr>
              <w:pStyle w:val="3"/>
              <w:spacing w:before="0" w:after="0"/>
              <w:rPr>
                <w:rFonts w:ascii="Futura PT Light" w:hAnsi="Futura PT Light"/>
                <w:sz w:val="22"/>
                <w:szCs w:val="22"/>
                <w:lang w:val="ru-RU"/>
              </w:rPr>
            </w:pPr>
          </w:p>
        </w:tc>
        <w:tc>
          <w:tcPr>
            <w:tcW w:w="4673" w:type="dxa"/>
          </w:tcPr>
          <w:p w14:paraId="4A0DBF09" w14:textId="77777777" w:rsidR="00F13662" w:rsidRPr="00916F76" w:rsidRDefault="00F13662" w:rsidP="000B4718">
            <w:pPr>
              <w:pStyle w:val="3"/>
              <w:spacing w:before="0" w:after="0"/>
              <w:rPr>
                <w:rFonts w:ascii="Futura PT Light" w:hAnsi="Futura PT Light"/>
                <w:b/>
                <w:bCs/>
                <w:sz w:val="22"/>
                <w:szCs w:val="22"/>
                <w:lang w:val="ru-RU"/>
              </w:rPr>
            </w:pPr>
            <w:r w:rsidRPr="00916F76">
              <w:rPr>
                <w:rFonts w:ascii="Futura PT Light" w:hAnsi="Futura PT Light"/>
                <w:b/>
                <w:bCs/>
                <w:sz w:val="22"/>
                <w:szCs w:val="22"/>
                <w:lang w:val="ru-RU"/>
              </w:rPr>
              <w:t>Утвержден:</w:t>
            </w:r>
          </w:p>
          <w:p w14:paraId="0C669523" w14:textId="77777777" w:rsidR="00F13662" w:rsidRPr="00916F76" w:rsidRDefault="00F13662" w:rsidP="000B4718">
            <w:pPr>
              <w:pStyle w:val="3"/>
              <w:spacing w:before="0" w:after="0"/>
              <w:rPr>
                <w:rFonts w:ascii="Futura PT Light" w:hAnsi="Futura PT Light"/>
                <w:sz w:val="22"/>
                <w:szCs w:val="22"/>
                <w:lang w:val="ru-RU"/>
              </w:rPr>
            </w:pPr>
            <w:r w:rsidRPr="00916F76">
              <w:rPr>
                <w:rFonts w:ascii="Futura PT Light" w:hAnsi="Futura PT Light"/>
                <w:sz w:val="22"/>
                <w:szCs w:val="22"/>
                <w:lang w:val="ru-RU"/>
              </w:rPr>
              <w:t>Годовым общим собранием акционеров</w:t>
            </w:r>
          </w:p>
          <w:p w14:paraId="56742386" w14:textId="77777777" w:rsidR="00F13662" w:rsidRPr="00916F76" w:rsidRDefault="00F13662" w:rsidP="000B4718">
            <w:pPr>
              <w:pStyle w:val="3"/>
              <w:spacing w:before="0" w:after="0"/>
              <w:rPr>
                <w:rFonts w:ascii="Futura PT Light" w:hAnsi="Futura PT Light"/>
                <w:sz w:val="22"/>
                <w:szCs w:val="22"/>
                <w:lang w:val="ru-RU"/>
              </w:rPr>
            </w:pPr>
            <w:r w:rsidRPr="00916F76">
              <w:rPr>
                <w:rFonts w:ascii="Futura PT Light" w:hAnsi="Futura PT Light"/>
                <w:sz w:val="22"/>
                <w:szCs w:val="22"/>
                <w:lang w:val="ru-RU"/>
              </w:rPr>
              <w:t>АО «Торговый дом «ЦВУМ»</w:t>
            </w:r>
          </w:p>
          <w:p w14:paraId="6C9ED151" w14:textId="06A3386C" w:rsidR="00AE1093" w:rsidRPr="00916F76" w:rsidRDefault="00AE1093" w:rsidP="000B4718">
            <w:pPr>
              <w:pStyle w:val="3"/>
              <w:spacing w:before="0" w:after="0"/>
              <w:rPr>
                <w:rFonts w:ascii="Futura PT Light" w:hAnsi="Futura PT Light"/>
                <w:sz w:val="22"/>
                <w:szCs w:val="22"/>
                <w:lang w:val="ru-RU"/>
              </w:rPr>
            </w:pPr>
            <w:r w:rsidRPr="00916F76">
              <w:rPr>
                <w:rFonts w:ascii="Futura PT Light" w:hAnsi="Futura PT Light"/>
                <w:sz w:val="22"/>
                <w:szCs w:val="22"/>
                <w:lang w:val="ru-RU"/>
              </w:rPr>
              <w:t>(</w:t>
            </w:r>
            <w:r w:rsidR="00F13662" w:rsidRPr="00916F76">
              <w:rPr>
                <w:rFonts w:ascii="Futura PT Light" w:hAnsi="Futura PT Light"/>
                <w:sz w:val="22"/>
                <w:szCs w:val="22"/>
                <w:lang w:val="ru-RU"/>
              </w:rPr>
              <w:t xml:space="preserve">Протокол </w:t>
            </w:r>
            <w:r w:rsidRPr="00916F76">
              <w:rPr>
                <w:rFonts w:ascii="Futura PT Light" w:hAnsi="Futura PT Light"/>
                <w:sz w:val="22"/>
                <w:szCs w:val="22"/>
                <w:lang w:val="ru-RU"/>
              </w:rPr>
              <w:t>Годового общего собрания акционеров АО «Торговый дом «ЦВУМ»</w:t>
            </w:r>
          </w:p>
          <w:p w14:paraId="4083B448" w14:textId="5CB6E2E7" w:rsidR="00F13662" w:rsidRPr="00916F76" w:rsidRDefault="00F13662" w:rsidP="000B4718">
            <w:pPr>
              <w:pStyle w:val="3"/>
              <w:spacing w:before="0" w:after="0"/>
              <w:rPr>
                <w:rFonts w:ascii="Futura PT Light" w:hAnsi="Futura PT Light"/>
                <w:sz w:val="22"/>
                <w:szCs w:val="22"/>
                <w:lang w:val="ru-RU"/>
              </w:rPr>
            </w:pPr>
            <w:r w:rsidRPr="00916F76">
              <w:rPr>
                <w:rFonts w:ascii="Futura PT Light" w:hAnsi="Futura PT Light"/>
                <w:sz w:val="22"/>
                <w:szCs w:val="22"/>
                <w:lang w:val="ru-RU"/>
              </w:rPr>
              <w:t xml:space="preserve">№ </w:t>
            </w:r>
            <w:r w:rsidR="00E13632">
              <w:rPr>
                <w:rFonts w:ascii="Futura PT Light" w:hAnsi="Futura PT Light"/>
                <w:sz w:val="22"/>
                <w:szCs w:val="22"/>
                <w:lang w:val="ru-RU"/>
              </w:rPr>
              <w:t>03</w:t>
            </w:r>
            <w:r w:rsidR="002F7587" w:rsidRPr="00916F76">
              <w:rPr>
                <w:rFonts w:ascii="Futura PT Light" w:hAnsi="Futura PT Light"/>
                <w:sz w:val="22"/>
                <w:szCs w:val="22"/>
                <w:lang w:val="ru-RU"/>
              </w:rPr>
              <w:t>/202</w:t>
            </w:r>
            <w:r w:rsidR="00D727BE" w:rsidRPr="00916F76">
              <w:rPr>
                <w:rFonts w:ascii="Futura PT Light" w:hAnsi="Futura PT Light"/>
                <w:sz w:val="22"/>
                <w:szCs w:val="22"/>
                <w:lang w:val="ru-RU"/>
              </w:rPr>
              <w:t>4</w:t>
            </w:r>
            <w:r w:rsidRPr="00916F76">
              <w:rPr>
                <w:rFonts w:ascii="Futura PT Light" w:hAnsi="Futura PT Light"/>
                <w:sz w:val="22"/>
                <w:szCs w:val="22"/>
                <w:lang w:val="ru-RU"/>
              </w:rPr>
              <w:t xml:space="preserve"> от </w:t>
            </w:r>
            <w:r w:rsidR="00E13632">
              <w:rPr>
                <w:rFonts w:ascii="Futura PT Light" w:hAnsi="Futura PT Light"/>
                <w:sz w:val="22"/>
                <w:szCs w:val="22"/>
                <w:lang w:val="ru-RU"/>
              </w:rPr>
              <w:t>28</w:t>
            </w:r>
            <w:r w:rsidR="002F7587" w:rsidRPr="00916F76">
              <w:rPr>
                <w:rFonts w:ascii="Futura PT Light" w:hAnsi="Futura PT Light"/>
                <w:sz w:val="22"/>
                <w:szCs w:val="22"/>
                <w:lang w:val="ru-RU"/>
              </w:rPr>
              <w:t>.06.202</w:t>
            </w:r>
            <w:r w:rsidR="00293882" w:rsidRPr="00916F76">
              <w:rPr>
                <w:rFonts w:ascii="Futura PT Light" w:hAnsi="Futura PT Light"/>
                <w:sz w:val="22"/>
                <w:szCs w:val="22"/>
                <w:lang w:val="ru-RU"/>
              </w:rPr>
              <w:t>4</w:t>
            </w:r>
            <w:r w:rsidR="00AE1093" w:rsidRPr="00916F76">
              <w:rPr>
                <w:rFonts w:ascii="Futura PT Light" w:hAnsi="Futura PT Light"/>
                <w:sz w:val="22"/>
                <w:szCs w:val="22"/>
                <w:lang w:val="ru-RU"/>
              </w:rPr>
              <w:t xml:space="preserve"> </w:t>
            </w:r>
            <w:r w:rsidRPr="00916F76">
              <w:rPr>
                <w:rFonts w:ascii="Futura PT Light" w:hAnsi="Futura PT Light"/>
                <w:sz w:val="22"/>
                <w:szCs w:val="22"/>
                <w:lang w:val="ru-RU"/>
              </w:rPr>
              <w:t>г</w:t>
            </w:r>
            <w:r w:rsidR="00AF1A24" w:rsidRPr="00916F76">
              <w:rPr>
                <w:rFonts w:ascii="Futura PT Light" w:hAnsi="Futura PT Light"/>
                <w:sz w:val="22"/>
                <w:szCs w:val="22"/>
                <w:lang w:val="ru-RU"/>
              </w:rPr>
              <w:t>ода</w:t>
            </w:r>
            <w:r w:rsidR="00AE1093" w:rsidRPr="00916F76">
              <w:rPr>
                <w:rFonts w:ascii="Futura PT Light" w:hAnsi="Futura PT Light"/>
                <w:sz w:val="22"/>
                <w:szCs w:val="22"/>
                <w:lang w:val="ru-RU"/>
              </w:rPr>
              <w:t>)</w:t>
            </w:r>
          </w:p>
        </w:tc>
      </w:tr>
    </w:tbl>
    <w:p w14:paraId="415B24C6" w14:textId="77777777" w:rsidR="000A17AB" w:rsidRPr="00916F76" w:rsidRDefault="000A17AB" w:rsidP="00F13662">
      <w:pPr>
        <w:rPr>
          <w:rFonts w:ascii="Futura PT Light" w:hAnsi="Futura PT Light"/>
        </w:rPr>
      </w:pPr>
    </w:p>
    <w:p w14:paraId="3C928DDD" w14:textId="77777777" w:rsidR="000A17AB" w:rsidRPr="00916F76" w:rsidRDefault="000A17AB" w:rsidP="00F13662">
      <w:pPr>
        <w:rPr>
          <w:rFonts w:ascii="Futura PT Light" w:hAnsi="Futura PT Light"/>
        </w:rPr>
      </w:pPr>
    </w:p>
    <w:p w14:paraId="4145AFBB" w14:textId="77777777" w:rsidR="000A17AB" w:rsidRPr="00916F76" w:rsidRDefault="000A17AB" w:rsidP="00F13662">
      <w:pPr>
        <w:rPr>
          <w:rFonts w:ascii="Futura PT Light" w:hAnsi="Futura PT Light"/>
        </w:rPr>
      </w:pPr>
    </w:p>
    <w:p w14:paraId="4A2708B5" w14:textId="77777777" w:rsidR="000A17AB" w:rsidRPr="00916F76" w:rsidRDefault="000A17AB" w:rsidP="00F13662">
      <w:pPr>
        <w:rPr>
          <w:rFonts w:ascii="Futura PT Light" w:hAnsi="Futura PT Light"/>
        </w:rPr>
      </w:pPr>
    </w:p>
    <w:p w14:paraId="6BFAF58F" w14:textId="77777777" w:rsidR="000A17AB" w:rsidRPr="00916F76" w:rsidRDefault="000A17AB" w:rsidP="00F13662">
      <w:pPr>
        <w:rPr>
          <w:rFonts w:ascii="Futura PT Light" w:hAnsi="Futura PT Light"/>
        </w:rPr>
      </w:pPr>
    </w:p>
    <w:p w14:paraId="67D7B655" w14:textId="3DE2005F" w:rsidR="000A17AB" w:rsidRPr="00916F76" w:rsidRDefault="000A17AB" w:rsidP="00F13662">
      <w:pPr>
        <w:rPr>
          <w:rFonts w:ascii="Futura PT Light" w:hAnsi="Futura PT Light"/>
        </w:rPr>
      </w:pPr>
    </w:p>
    <w:p w14:paraId="2235075E" w14:textId="77777777" w:rsidR="00AE1093" w:rsidRPr="00916F76" w:rsidRDefault="00AE1093" w:rsidP="00F13662">
      <w:pPr>
        <w:rPr>
          <w:rFonts w:ascii="Futura PT Light" w:hAnsi="Futura PT Light"/>
        </w:rPr>
      </w:pPr>
    </w:p>
    <w:p w14:paraId="285D6742" w14:textId="77777777" w:rsidR="003F492E" w:rsidRPr="00916F76" w:rsidRDefault="003F492E" w:rsidP="00F13662">
      <w:pPr>
        <w:rPr>
          <w:rFonts w:ascii="Futura PT Light" w:hAnsi="Futura PT Light"/>
        </w:rPr>
      </w:pPr>
    </w:p>
    <w:p w14:paraId="26B50AC6" w14:textId="77777777" w:rsidR="000A17AB" w:rsidRPr="00916F76" w:rsidRDefault="000A17AB" w:rsidP="00F13662">
      <w:pPr>
        <w:rPr>
          <w:rFonts w:ascii="Futura PT Light" w:hAnsi="Futura PT Light"/>
        </w:rPr>
      </w:pPr>
    </w:p>
    <w:p w14:paraId="4A3255A3" w14:textId="7ADB5EE4" w:rsidR="000A17AB" w:rsidRPr="00916F76" w:rsidRDefault="000A17AB" w:rsidP="003F492E">
      <w:pPr>
        <w:jc w:val="center"/>
        <w:rPr>
          <w:rFonts w:ascii="Futura PT Light" w:hAnsi="Futura PT Light"/>
          <w:b/>
          <w:bCs/>
        </w:rPr>
      </w:pPr>
      <w:r w:rsidRPr="00916F76">
        <w:rPr>
          <w:rFonts w:ascii="Futura PT Light" w:hAnsi="Futura PT Light"/>
          <w:b/>
          <w:bCs/>
        </w:rPr>
        <w:t>ГОДОВОЙ ОТЧЕТ</w:t>
      </w:r>
    </w:p>
    <w:p w14:paraId="4CD446D7" w14:textId="1F56C9F2" w:rsidR="000A17AB" w:rsidRPr="00916F76" w:rsidRDefault="00361147" w:rsidP="003F492E">
      <w:pPr>
        <w:jc w:val="center"/>
        <w:rPr>
          <w:rFonts w:ascii="Futura PT Light" w:hAnsi="Futura PT Light"/>
          <w:b/>
          <w:bCs/>
        </w:rPr>
      </w:pPr>
      <w:r w:rsidRPr="00916F76">
        <w:rPr>
          <w:rFonts w:ascii="Futura PT Light" w:hAnsi="Futura PT Light"/>
          <w:b/>
          <w:bCs/>
        </w:rPr>
        <w:t>АКЦИОНЕР</w:t>
      </w:r>
      <w:r>
        <w:rPr>
          <w:rFonts w:ascii="Futura PT Light" w:hAnsi="Futura PT Light"/>
          <w:b/>
          <w:bCs/>
        </w:rPr>
        <w:t>Н</w:t>
      </w:r>
      <w:r w:rsidRPr="00916F76">
        <w:rPr>
          <w:rFonts w:ascii="Futura PT Light" w:hAnsi="Futura PT Light"/>
          <w:b/>
          <w:bCs/>
        </w:rPr>
        <w:t xml:space="preserve">ОГО </w:t>
      </w:r>
      <w:r w:rsidR="000A17AB" w:rsidRPr="00916F76">
        <w:rPr>
          <w:rFonts w:ascii="Futura PT Light" w:hAnsi="Futura PT Light"/>
          <w:b/>
          <w:bCs/>
        </w:rPr>
        <w:t xml:space="preserve">ОБЩЕСТВА «ТОРГОВЫЙ ДОМ «ЦЕНТРАЛЬНЫЙ </w:t>
      </w:r>
      <w:r w:rsidR="003F492E" w:rsidRPr="00916F76">
        <w:rPr>
          <w:rFonts w:ascii="Futura PT Light" w:hAnsi="Futura PT Light"/>
          <w:b/>
          <w:bCs/>
        </w:rPr>
        <w:t xml:space="preserve">ВОЕННЫЙ </w:t>
      </w:r>
      <w:r w:rsidR="000A17AB" w:rsidRPr="00916F76">
        <w:rPr>
          <w:rFonts w:ascii="Futura PT Light" w:hAnsi="Futura PT Light"/>
          <w:b/>
          <w:bCs/>
        </w:rPr>
        <w:t xml:space="preserve">УНИВЕРСАЛЬНЫЙ </w:t>
      </w:r>
      <w:r w:rsidR="003F492E" w:rsidRPr="00916F76">
        <w:rPr>
          <w:rFonts w:ascii="Futura PT Light" w:hAnsi="Futura PT Light"/>
          <w:b/>
          <w:bCs/>
        </w:rPr>
        <w:t>МАГАЗИН»</w:t>
      </w:r>
    </w:p>
    <w:p w14:paraId="55FEEC08" w14:textId="77777777" w:rsidR="000A17AB" w:rsidRPr="00916F76" w:rsidRDefault="000A17AB" w:rsidP="00F13662">
      <w:pPr>
        <w:rPr>
          <w:rFonts w:ascii="Futura PT Light" w:hAnsi="Futura PT Light"/>
        </w:rPr>
      </w:pPr>
    </w:p>
    <w:p w14:paraId="54BF3E6B" w14:textId="77777777" w:rsidR="000A17AB" w:rsidRPr="00916F76" w:rsidRDefault="000A17AB" w:rsidP="00F13662">
      <w:pPr>
        <w:rPr>
          <w:rFonts w:ascii="Futura PT Light" w:hAnsi="Futura PT Light"/>
        </w:rPr>
      </w:pPr>
    </w:p>
    <w:p w14:paraId="3A50E91A" w14:textId="77777777" w:rsidR="000A17AB" w:rsidRPr="00916F76" w:rsidRDefault="000A17AB" w:rsidP="00F13662">
      <w:pPr>
        <w:rPr>
          <w:rFonts w:ascii="Futura PT Light" w:hAnsi="Futura PT Light"/>
        </w:rPr>
      </w:pPr>
    </w:p>
    <w:p w14:paraId="477AE88E" w14:textId="77777777" w:rsidR="000A17AB" w:rsidRPr="00916F76" w:rsidRDefault="000A17AB" w:rsidP="00F13662">
      <w:pPr>
        <w:rPr>
          <w:rFonts w:ascii="Futura PT Light" w:hAnsi="Futura PT Light"/>
        </w:rPr>
      </w:pPr>
    </w:p>
    <w:p w14:paraId="7D95BC3B" w14:textId="3054258B" w:rsidR="000A17AB" w:rsidRPr="00916F76" w:rsidRDefault="000A17AB" w:rsidP="00F13662">
      <w:pPr>
        <w:rPr>
          <w:rFonts w:ascii="Futura PT Light" w:hAnsi="Futura PT Light"/>
        </w:rPr>
      </w:pPr>
    </w:p>
    <w:p w14:paraId="27310BA1" w14:textId="1F97F9EE" w:rsidR="003F492E" w:rsidRPr="00916F76" w:rsidRDefault="003F492E" w:rsidP="00F13662">
      <w:pPr>
        <w:rPr>
          <w:rFonts w:ascii="Futura PT Light" w:hAnsi="Futura PT Light"/>
        </w:rPr>
      </w:pPr>
    </w:p>
    <w:p w14:paraId="245BDC28" w14:textId="7319A2F3" w:rsidR="003F492E" w:rsidRPr="00916F76" w:rsidRDefault="003F492E" w:rsidP="00F13662">
      <w:pPr>
        <w:rPr>
          <w:rFonts w:ascii="Futura PT Light" w:hAnsi="Futura PT Light"/>
        </w:rPr>
      </w:pPr>
    </w:p>
    <w:p w14:paraId="398D3BDD" w14:textId="7A3E633A" w:rsidR="003F492E" w:rsidRPr="00916F76" w:rsidRDefault="003F492E" w:rsidP="00F13662">
      <w:pPr>
        <w:rPr>
          <w:rFonts w:ascii="Futura PT Light" w:hAnsi="Futura PT Light"/>
        </w:rPr>
      </w:pPr>
    </w:p>
    <w:p w14:paraId="46718F06" w14:textId="0D88A2D6" w:rsidR="003F492E" w:rsidRPr="00916F76" w:rsidRDefault="003F492E" w:rsidP="00F13662">
      <w:pPr>
        <w:rPr>
          <w:rFonts w:ascii="Futura PT Light" w:hAnsi="Futura PT Light"/>
        </w:rPr>
      </w:pPr>
    </w:p>
    <w:p w14:paraId="4DDBB46C" w14:textId="00A5746C" w:rsidR="003F492E" w:rsidRPr="00916F76" w:rsidRDefault="003F492E" w:rsidP="00F13662">
      <w:pPr>
        <w:rPr>
          <w:rFonts w:ascii="Futura PT Light" w:hAnsi="Futura PT Light"/>
        </w:rPr>
      </w:pPr>
    </w:p>
    <w:p w14:paraId="666FF6E6" w14:textId="705FC113" w:rsidR="003F492E" w:rsidRPr="00916F76" w:rsidRDefault="003F492E" w:rsidP="00F13662">
      <w:pPr>
        <w:rPr>
          <w:rFonts w:ascii="Futura PT Light" w:hAnsi="Futura PT Light"/>
        </w:rPr>
      </w:pPr>
    </w:p>
    <w:p w14:paraId="3E183717" w14:textId="4206319E" w:rsidR="003F492E" w:rsidRPr="00916F76" w:rsidRDefault="003F492E" w:rsidP="00F13662">
      <w:pPr>
        <w:rPr>
          <w:rFonts w:ascii="Futura PT Light" w:hAnsi="Futura PT Light"/>
        </w:rPr>
      </w:pPr>
    </w:p>
    <w:p w14:paraId="02AA4016" w14:textId="58693C9F" w:rsidR="003F492E" w:rsidRPr="00916F76" w:rsidRDefault="003F492E" w:rsidP="00F13662">
      <w:pPr>
        <w:rPr>
          <w:rFonts w:ascii="Futura PT Light" w:hAnsi="Futura PT Light"/>
        </w:rPr>
      </w:pPr>
    </w:p>
    <w:p w14:paraId="5847752E" w14:textId="48675940" w:rsidR="003F492E" w:rsidRPr="00916F76" w:rsidRDefault="003F492E" w:rsidP="00F13662">
      <w:pPr>
        <w:rPr>
          <w:rFonts w:ascii="Futura PT Light" w:hAnsi="Futura PT Light"/>
        </w:rPr>
      </w:pPr>
    </w:p>
    <w:p w14:paraId="3FD7C989" w14:textId="545B6C14" w:rsidR="003F492E" w:rsidRPr="00916F76" w:rsidRDefault="003F492E" w:rsidP="00F13662">
      <w:pPr>
        <w:rPr>
          <w:rFonts w:ascii="Futura PT Light" w:hAnsi="Futura PT Light"/>
        </w:rPr>
      </w:pPr>
    </w:p>
    <w:p w14:paraId="524E16E7" w14:textId="18D17B61" w:rsidR="003F492E" w:rsidRPr="00916F76" w:rsidRDefault="003F492E" w:rsidP="00F13662">
      <w:pPr>
        <w:rPr>
          <w:rFonts w:ascii="Futura PT Light" w:hAnsi="Futura PT Light"/>
        </w:rPr>
      </w:pPr>
    </w:p>
    <w:p w14:paraId="3776FB73" w14:textId="6A9941FE" w:rsidR="003F492E" w:rsidRPr="00916F76" w:rsidRDefault="003F492E" w:rsidP="00F13662">
      <w:pPr>
        <w:rPr>
          <w:rFonts w:ascii="Futura PT Light" w:hAnsi="Futura PT Light"/>
        </w:rPr>
      </w:pPr>
    </w:p>
    <w:p w14:paraId="487C84F7" w14:textId="6C05DEE8" w:rsidR="003F492E" w:rsidRPr="00916F76" w:rsidRDefault="003F492E" w:rsidP="00F13662">
      <w:pPr>
        <w:rPr>
          <w:rFonts w:ascii="Futura PT Light" w:hAnsi="Futura PT Light"/>
        </w:rPr>
      </w:pPr>
    </w:p>
    <w:p w14:paraId="384548B1" w14:textId="5502830B" w:rsidR="003F492E" w:rsidRPr="00916F76" w:rsidRDefault="003F492E" w:rsidP="00F13662">
      <w:pPr>
        <w:rPr>
          <w:rFonts w:ascii="Futura PT Light" w:hAnsi="Futura PT Light"/>
        </w:rPr>
      </w:pPr>
    </w:p>
    <w:p w14:paraId="5C6A278B" w14:textId="6F7BE492" w:rsidR="003F492E" w:rsidRPr="00916F76" w:rsidRDefault="003F492E" w:rsidP="00F13662">
      <w:pPr>
        <w:rPr>
          <w:rFonts w:ascii="Futura PT Light" w:hAnsi="Futura PT Light"/>
        </w:rPr>
      </w:pPr>
    </w:p>
    <w:p w14:paraId="7EFCB683" w14:textId="3FF2BAFF" w:rsidR="003F492E" w:rsidRPr="00916F76" w:rsidRDefault="003F492E" w:rsidP="00F13662">
      <w:pPr>
        <w:rPr>
          <w:rFonts w:ascii="Futura PT Light" w:hAnsi="Futura PT Light"/>
        </w:rPr>
      </w:pPr>
    </w:p>
    <w:p w14:paraId="5DFCA8C5" w14:textId="40E36921" w:rsidR="003F492E" w:rsidRPr="00916F76" w:rsidRDefault="003F492E" w:rsidP="00F13662">
      <w:pPr>
        <w:rPr>
          <w:rFonts w:ascii="Futura PT Light" w:hAnsi="Futura PT Light"/>
        </w:rPr>
      </w:pPr>
    </w:p>
    <w:p w14:paraId="6F44EF7A" w14:textId="42A40904" w:rsidR="003F492E" w:rsidRPr="00916F76" w:rsidRDefault="003F492E" w:rsidP="00F13662">
      <w:pPr>
        <w:rPr>
          <w:rFonts w:ascii="Futura PT Light" w:hAnsi="Futura PT Light"/>
        </w:rPr>
      </w:pPr>
    </w:p>
    <w:p w14:paraId="29FAB54C" w14:textId="6AF9DCA1" w:rsidR="003F492E" w:rsidRPr="00916F76" w:rsidRDefault="003F492E" w:rsidP="003F492E">
      <w:pPr>
        <w:jc w:val="center"/>
        <w:rPr>
          <w:rFonts w:ascii="Futura PT Light" w:hAnsi="Futura PT Light"/>
          <w:b/>
          <w:bCs/>
        </w:rPr>
      </w:pPr>
      <w:r w:rsidRPr="00916F76">
        <w:rPr>
          <w:rFonts w:ascii="Futura PT Light" w:hAnsi="Futura PT Light"/>
          <w:b/>
          <w:bCs/>
        </w:rPr>
        <w:t>г. Москва</w:t>
      </w:r>
    </w:p>
    <w:p w14:paraId="73E94A2A" w14:textId="56EEBAF4" w:rsidR="003F492E" w:rsidRPr="00916F76" w:rsidRDefault="003F492E" w:rsidP="003F492E">
      <w:pPr>
        <w:jc w:val="center"/>
        <w:rPr>
          <w:rFonts w:ascii="Futura PT Light" w:hAnsi="Futura PT Light"/>
          <w:b/>
          <w:bCs/>
        </w:rPr>
      </w:pPr>
      <w:r w:rsidRPr="00916F76">
        <w:rPr>
          <w:rFonts w:ascii="Futura PT Light" w:hAnsi="Futura PT Light"/>
          <w:b/>
          <w:bCs/>
        </w:rPr>
        <w:t>202</w:t>
      </w:r>
      <w:r w:rsidR="00D727BE" w:rsidRPr="00916F76">
        <w:rPr>
          <w:rFonts w:ascii="Futura PT Light" w:hAnsi="Futura PT Light"/>
          <w:b/>
          <w:bCs/>
        </w:rPr>
        <w:t>4</w:t>
      </w:r>
    </w:p>
    <w:p w14:paraId="21CF2FC3" w14:textId="513872B7" w:rsidR="00F13662" w:rsidRPr="00916F76" w:rsidRDefault="00F13662" w:rsidP="00F13662">
      <w:pPr>
        <w:rPr>
          <w:rFonts w:ascii="Futura PT Light" w:hAnsi="Futura PT Light"/>
        </w:rPr>
      </w:pPr>
      <w:r w:rsidRPr="00916F76">
        <w:rPr>
          <w:rFonts w:ascii="Futura PT Light" w:hAnsi="Futura PT Light"/>
        </w:rPr>
        <w:br w:type="page"/>
      </w:r>
    </w:p>
    <w:sdt>
      <w:sdtPr>
        <w:rPr>
          <w:rFonts w:ascii="Times New Roman" w:eastAsia="Calibri" w:hAnsi="Times New Roman" w:cs="Times New Roman"/>
          <w:color w:val="auto"/>
          <w:sz w:val="22"/>
          <w:szCs w:val="22"/>
          <w:lang w:eastAsia="en-US"/>
        </w:rPr>
        <w:id w:val="-491563058"/>
        <w:docPartObj>
          <w:docPartGallery w:val="Table of Contents"/>
          <w:docPartUnique/>
        </w:docPartObj>
      </w:sdtPr>
      <w:sdtEndPr>
        <w:rPr>
          <w:b/>
          <w:bCs/>
        </w:rPr>
      </w:sdtEndPr>
      <w:sdtContent>
        <w:p w14:paraId="026ABC8E" w14:textId="3AA54523" w:rsidR="00A92860" w:rsidRPr="00916F76" w:rsidRDefault="00A92860">
          <w:pPr>
            <w:pStyle w:val="ac"/>
            <w:rPr>
              <w:rFonts w:ascii="Futura PT Light" w:hAnsi="Futura PT Light"/>
              <w:b/>
              <w:bCs/>
              <w:color w:val="000000" w:themeColor="text1"/>
              <w:sz w:val="22"/>
              <w:szCs w:val="22"/>
            </w:rPr>
          </w:pPr>
          <w:r w:rsidRPr="00916F76">
            <w:rPr>
              <w:rFonts w:ascii="Futura PT Light" w:hAnsi="Futura PT Light"/>
              <w:b/>
              <w:bCs/>
              <w:color w:val="000000" w:themeColor="text1"/>
              <w:sz w:val="22"/>
              <w:szCs w:val="22"/>
            </w:rPr>
            <w:t>Оглавление</w:t>
          </w:r>
        </w:p>
        <w:p w14:paraId="6D8920DF" w14:textId="287B678B" w:rsidR="002F2F24" w:rsidRDefault="00A92860">
          <w:pPr>
            <w:pStyle w:val="11"/>
            <w:tabs>
              <w:tab w:val="left" w:pos="440"/>
              <w:tab w:val="right" w:leader="dot" w:pos="9345"/>
            </w:tabs>
            <w:rPr>
              <w:rFonts w:asciiTheme="minorHAnsi" w:eastAsiaTheme="minorEastAsia" w:hAnsiTheme="minorHAnsi" w:cstheme="minorBidi"/>
              <w:noProof/>
              <w:lang w:eastAsia="ru-RU"/>
            </w:rPr>
          </w:pPr>
          <w:r w:rsidRPr="00916F76">
            <w:rPr>
              <w:rFonts w:ascii="Futura PT Light" w:hAnsi="Futura PT Light"/>
            </w:rPr>
            <w:fldChar w:fldCharType="begin"/>
          </w:r>
          <w:r w:rsidRPr="00916F76">
            <w:rPr>
              <w:rFonts w:ascii="Futura PT Light" w:hAnsi="Futura PT Light"/>
            </w:rPr>
            <w:instrText xml:space="preserve"> TOC \o "1-3" \h \z \u </w:instrText>
          </w:r>
          <w:r w:rsidRPr="00916F76">
            <w:rPr>
              <w:rFonts w:ascii="Futura PT Light" w:hAnsi="Futura PT Light"/>
            </w:rPr>
            <w:fldChar w:fldCharType="separate"/>
          </w:r>
          <w:hyperlink w:anchor="_Toc166074450" w:history="1">
            <w:r w:rsidR="002F2F24" w:rsidRPr="00BB2D93">
              <w:rPr>
                <w:rStyle w:val="ab"/>
                <w:rFonts w:ascii="Futura PT Light" w:hAnsi="Futura PT Light"/>
                <w:b/>
                <w:bCs/>
                <w:noProof/>
              </w:rPr>
              <w:t>1.</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Основные сведения об Обществе</w:t>
            </w:r>
            <w:r w:rsidR="002F2F24">
              <w:rPr>
                <w:noProof/>
                <w:webHidden/>
              </w:rPr>
              <w:tab/>
            </w:r>
            <w:r w:rsidR="002F2F24">
              <w:rPr>
                <w:noProof/>
                <w:webHidden/>
              </w:rPr>
              <w:fldChar w:fldCharType="begin"/>
            </w:r>
            <w:r w:rsidR="002F2F24">
              <w:rPr>
                <w:noProof/>
                <w:webHidden/>
              </w:rPr>
              <w:instrText xml:space="preserve"> PAGEREF _Toc166074450 \h </w:instrText>
            </w:r>
            <w:r w:rsidR="002F2F24">
              <w:rPr>
                <w:noProof/>
                <w:webHidden/>
              </w:rPr>
            </w:r>
            <w:r w:rsidR="002F2F24">
              <w:rPr>
                <w:noProof/>
                <w:webHidden/>
              </w:rPr>
              <w:fldChar w:fldCharType="separate"/>
            </w:r>
            <w:r w:rsidR="002F2F24">
              <w:rPr>
                <w:noProof/>
                <w:webHidden/>
              </w:rPr>
              <w:t>3</w:t>
            </w:r>
            <w:r w:rsidR="002F2F24">
              <w:rPr>
                <w:noProof/>
                <w:webHidden/>
              </w:rPr>
              <w:fldChar w:fldCharType="end"/>
            </w:r>
          </w:hyperlink>
        </w:p>
        <w:p w14:paraId="40BEFE67" w14:textId="3C4FDFF6"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51" w:history="1">
            <w:r w:rsidR="002F2F24" w:rsidRPr="00BB2D93">
              <w:rPr>
                <w:rStyle w:val="ab"/>
                <w:rFonts w:ascii="Futura PT Light" w:hAnsi="Futura PT Light"/>
                <w:b/>
                <w:bCs/>
                <w:noProof/>
              </w:rPr>
              <w:t>1.1.</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Положение Общества в отрасли</w:t>
            </w:r>
            <w:r w:rsidR="002F2F24">
              <w:rPr>
                <w:noProof/>
                <w:webHidden/>
              </w:rPr>
              <w:tab/>
            </w:r>
            <w:r w:rsidR="002F2F24">
              <w:rPr>
                <w:noProof/>
                <w:webHidden/>
              </w:rPr>
              <w:fldChar w:fldCharType="begin"/>
            </w:r>
            <w:r w:rsidR="002F2F24">
              <w:rPr>
                <w:noProof/>
                <w:webHidden/>
              </w:rPr>
              <w:instrText xml:space="preserve"> PAGEREF _Toc166074451 \h </w:instrText>
            </w:r>
            <w:r w:rsidR="002F2F24">
              <w:rPr>
                <w:noProof/>
                <w:webHidden/>
              </w:rPr>
            </w:r>
            <w:r w:rsidR="002F2F24">
              <w:rPr>
                <w:noProof/>
                <w:webHidden/>
              </w:rPr>
              <w:fldChar w:fldCharType="separate"/>
            </w:r>
            <w:r w:rsidR="002F2F24">
              <w:rPr>
                <w:noProof/>
                <w:webHidden/>
              </w:rPr>
              <w:t>4</w:t>
            </w:r>
            <w:r w:rsidR="002F2F24">
              <w:rPr>
                <w:noProof/>
                <w:webHidden/>
              </w:rPr>
              <w:fldChar w:fldCharType="end"/>
            </w:r>
          </w:hyperlink>
        </w:p>
        <w:p w14:paraId="7A3284C4" w14:textId="221BEB08"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52" w:history="1">
            <w:r w:rsidR="002F2F24" w:rsidRPr="00BB2D93">
              <w:rPr>
                <w:rStyle w:val="ab"/>
                <w:rFonts w:ascii="Futura PT Light" w:hAnsi="Futura PT Light"/>
                <w:b/>
                <w:bCs/>
                <w:noProof/>
              </w:rPr>
              <w:t>1.2.</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Состояние рынка в сфере аренды коммерческой недвижимости</w:t>
            </w:r>
            <w:r w:rsidR="002F2F24">
              <w:rPr>
                <w:noProof/>
                <w:webHidden/>
              </w:rPr>
              <w:tab/>
            </w:r>
            <w:r w:rsidR="002F2F24">
              <w:rPr>
                <w:noProof/>
                <w:webHidden/>
              </w:rPr>
              <w:fldChar w:fldCharType="begin"/>
            </w:r>
            <w:r w:rsidR="002F2F24">
              <w:rPr>
                <w:noProof/>
                <w:webHidden/>
              </w:rPr>
              <w:instrText xml:space="preserve"> PAGEREF _Toc166074452 \h </w:instrText>
            </w:r>
            <w:r w:rsidR="002F2F24">
              <w:rPr>
                <w:noProof/>
                <w:webHidden/>
              </w:rPr>
            </w:r>
            <w:r w:rsidR="002F2F24">
              <w:rPr>
                <w:noProof/>
                <w:webHidden/>
              </w:rPr>
              <w:fldChar w:fldCharType="separate"/>
            </w:r>
            <w:r w:rsidR="002F2F24">
              <w:rPr>
                <w:noProof/>
                <w:webHidden/>
              </w:rPr>
              <w:t>4</w:t>
            </w:r>
            <w:r w:rsidR="002F2F24">
              <w:rPr>
                <w:noProof/>
                <w:webHidden/>
              </w:rPr>
              <w:fldChar w:fldCharType="end"/>
            </w:r>
          </w:hyperlink>
        </w:p>
        <w:p w14:paraId="7F1C3AC0" w14:textId="18670CF3"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53" w:history="1">
            <w:r w:rsidR="002F2F24" w:rsidRPr="00BB2D93">
              <w:rPr>
                <w:rStyle w:val="ab"/>
                <w:rFonts w:ascii="Futura PT Light" w:hAnsi="Futura PT Light"/>
                <w:b/>
                <w:bCs/>
                <w:noProof/>
              </w:rPr>
              <w:t>1.3.</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Уникальные преимущества Общества в сфере аренды коммерческой недвижимости</w:t>
            </w:r>
            <w:r w:rsidR="002F2F24">
              <w:rPr>
                <w:noProof/>
                <w:webHidden/>
              </w:rPr>
              <w:tab/>
            </w:r>
            <w:r w:rsidR="002F2F24">
              <w:rPr>
                <w:noProof/>
                <w:webHidden/>
              </w:rPr>
              <w:fldChar w:fldCharType="begin"/>
            </w:r>
            <w:r w:rsidR="002F2F24">
              <w:rPr>
                <w:noProof/>
                <w:webHidden/>
              </w:rPr>
              <w:instrText xml:space="preserve"> PAGEREF _Toc166074453 \h </w:instrText>
            </w:r>
            <w:r w:rsidR="002F2F24">
              <w:rPr>
                <w:noProof/>
                <w:webHidden/>
              </w:rPr>
            </w:r>
            <w:r w:rsidR="002F2F24">
              <w:rPr>
                <w:noProof/>
                <w:webHidden/>
              </w:rPr>
              <w:fldChar w:fldCharType="separate"/>
            </w:r>
            <w:r w:rsidR="002F2F24">
              <w:rPr>
                <w:noProof/>
                <w:webHidden/>
              </w:rPr>
              <w:t>4</w:t>
            </w:r>
            <w:r w:rsidR="002F2F24">
              <w:rPr>
                <w:noProof/>
                <w:webHidden/>
              </w:rPr>
              <w:fldChar w:fldCharType="end"/>
            </w:r>
          </w:hyperlink>
        </w:p>
        <w:p w14:paraId="7906D926" w14:textId="4325AF49" w:rsidR="002F2F24" w:rsidRDefault="00E13632">
          <w:pPr>
            <w:pStyle w:val="11"/>
            <w:tabs>
              <w:tab w:val="left" w:pos="440"/>
              <w:tab w:val="right" w:leader="dot" w:pos="9345"/>
            </w:tabs>
            <w:rPr>
              <w:rFonts w:asciiTheme="minorHAnsi" w:eastAsiaTheme="minorEastAsia" w:hAnsiTheme="minorHAnsi" w:cstheme="minorBidi"/>
              <w:noProof/>
              <w:lang w:eastAsia="ru-RU"/>
            </w:rPr>
          </w:pPr>
          <w:hyperlink w:anchor="_Toc166074454" w:history="1">
            <w:r w:rsidR="002F2F24" w:rsidRPr="00BB2D93">
              <w:rPr>
                <w:rStyle w:val="ab"/>
                <w:rFonts w:ascii="Futura PT Light" w:hAnsi="Futura PT Light"/>
                <w:b/>
                <w:bCs/>
                <w:noProof/>
              </w:rPr>
              <w:t>2.</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Приоритетные направления деятельности Общества</w:t>
            </w:r>
            <w:r w:rsidR="002F2F24">
              <w:rPr>
                <w:noProof/>
                <w:webHidden/>
              </w:rPr>
              <w:tab/>
            </w:r>
            <w:r w:rsidR="002F2F24">
              <w:rPr>
                <w:noProof/>
                <w:webHidden/>
              </w:rPr>
              <w:fldChar w:fldCharType="begin"/>
            </w:r>
            <w:r w:rsidR="002F2F24">
              <w:rPr>
                <w:noProof/>
                <w:webHidden/>
              </w:rPr>
              <w:instrText xml:space="preserve"> PAGEREF _Toc166074454 \h </w:instrText>
            </w:r>
            <w:r w:rsidR="002F2F24">
              <w:rPr>
                <w:noProof/>
                <w:webHidden/>
              </w:rPr>
            </w:r>
            <w:r w:rsidR="002F2F24">
              <w:rPr>
                <w:noProof/>
                <w:webHidden/>
              </w:rPr>
              <w:fldChar w:fldCharType="separate"/>
            </w:r>
            <w:r w:rsidR="002F2F24">
              <w:rPr>
                <w:noProof/>
                <w:webHidden/>
              </w:rPr>
              <w:t>5</w:t>
            </w:r>
            <w:r w:rsidR="002F2F24">
              <w:rPr>
                <w:noProof/>
                <w:webHidden/>
              </w:rPr>
              <w:fldChar w:fldCharType="end"/>
            </w:r>
          </w:hyperlink>
        </w:p>
        <w:p w14:paraId="16C57B52" w14:textId="240DAE77" w:rsidR="002F2F24" w:rsidRDefault="00E13632">
          <w:pPr>
            <w:pStyle w:val="11"/>
            <w:tabs>
              <w:tab w:val="left" w:pos="440"/>
              <w:tab w:val="right" w:leader="dot" w:pos="9345"/>
            </w:tabs>
            <w:rPr>
              <w:rFonts w:asciiTheme="minorHAnsi" w:eastAsiaTheme="minorEastAsia" w:hAnsiTheme="minorHAnsi" w:cstheme="minorBidi"/>
              <w:noProof/>
              <w:lang w:eastAsia="ru-RU"/>
            </w:rPr>
          </w:pPr>
          <w:hyperlink w:anchor="_Toc166074455" w:history="1">
            <w:r w:rsidR="002F2F24" w:rsidRPr="00BB2D93">
              <w:rPr>
                <w:rStyle w:val="ab"/>
                <w:rFonts w:ascii="Futura PT Light" w:hAnsi="Futura PT Light"/>
                <w:b/>
                <w:bCs/>
                <w:noProof/>
              </w:rPr>
              <w:t>3.</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Основные события 2023 года</w:t>
            </w:r>
            <w:r w:rsidR="002F2F24">
              <w:rPr>
                <w:noProof/>
                <w:webHidden/>
              </w:rPr>
              <w:tab/>
            </w:r>
            <w:r w:rsidR="002F2F24">
              <w:rPr>
                <w:noProof/>
                <w:webHidden/>
              </w:rPr>
              <w:fldChar w:fldCharType="begin"/>
            </w:r>
            <w:r w:rsidR="002F2F24">
              <w:rPr>
                <w:noProof/>
                <w:webHidden/>
              </w:rPr>
              <w:instrText xml:space="preserve"> PAGEREF _Toc166074455 \h </w:instrText>
            </w:r>
            <w:r w:rsidR="002F2F24">
              <w:rPr>
                <w:noProof/>
                <w:webHidden/>
              </w:rPr>
            </w:r>
            <w:r w:rsidR="002F2F24">
              <w:rPr>
                <w:noProof/>
                <w:webHidden/>
              </w:rPr>
              <w:fldChar w:fldCharType="separate"/>
            </w:r>
            <w:r w:rsidR="002F2F24">
              <w:rPr>
                <w:noProof/>
                <w:webHidden/>
              </w:rPr>
              <w:t>5</w:t>
            </w:r>
            <w:r w:rsidR="002F2F24">
              <w:rPr>
                <w:noProof/>
                <w:webHidden/>
              </w:rPr>
              <w:fldChar w:fldCharType="end"/>
            </w:r>
          </w:hyperlink>
        </w:p>
        <w:p w14:paraId="3118BDA6" w14:textId="6C7FA359"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56" w:history="1">
            <w:r w:rsidR="002F2F24" w:rsidRPr="00BB2D93">
              <w:rPr>
                <w:rStyle w:val="ab"/>
                <w:rFonts w:ascii="Futura PT Light" w:hAnsi="Futura PT Light"/>
                <w:b/>
                <w:bCs/>
                <w:noProof/>
              </w:rPr>
              <w:t>3.1.</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Мероприятия по эксплуатации</w:t>
            </w:r>
            <w:r w:rsidR="002F2F24">
              <w:rPr>
                <w:noProof/>
                <w:webHidden/>
              </w:rPr>
              <w:tab/>
            </w:r>
            <w:r w:rsidR="002F2F24">
              <w:rPr>
                <w:noProof/>
                <w:webHidden/>
              </w:rPr>
              <w:fldChar w:fldCharType="begin"/>
            </w:r>
            <w:r w:rsidR="002F2F24">
              <w:rPr>
                <w:noProof/>
                <w:webHidden/>
              </w:rPr>
              <w:instrText xml:space="preserve"> PAGEREF _Toc166074456 \h </w:instrText>
            </w:r>
            <w:r w:rsidR="002F2F24">
              <w:rPr>
                <w:noProof/>
                <w:webHidden/>
              </w:rPr>
            </w:r>
            <w:r w:rsidR="002F2F24">
              <w:rPr>
                <w:noProof/>
                <w:webHidden/>
              </w:rPr>
              <w:fldChar w:fldCharType="separate"/>
            </w:r>
            <w:r w:rsidR="002F2F24">
              <w:rPr>
                <w:noProof/>
                <w:webHidden/>
              </w:rPr>
              <w:t>5</w:t>
            </w:r>
            <w:r w:rsidR="002F2F24">
              <w:rPr>
                <w:noProof/>
                <w:webHidden/>
              </w:rPr>
              <w:fldChar w:fldCharType="end"/>
            </w:r>
          </w:hyperlink>
        </w:p>
        <w:p w14:paraId="1D306060" w14:textId="65BD6FBD"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57" w:history="1">
            <w:r w:rsidR="002F2F24" w:rsidRPr="00BB2D93">
              <w:rPr>
                <w:rStyle w:val="ab"/>
                <w:rFonts w:ascii="Futura PT Light" w:hAnsi="Futura PT Light"/>
                <w:b/>
                <w:bCs/>
                <w:noProof/>
              </w:rPr>
              <w:t>3.2.</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Основные мероприятия по благоустройству</w:t>
            </w:r>
            <w:r w:rsidR="002F2F24">
              <w:rPr>
                <w:noProof/>
                <w:webHidden/>
              </w:rPr>
              <w:tab/>
            </w:r>
            <w:r w:rsidR="002F2F24">
              <w:rPr>
                <w:noProof/>
                <w:webHidden/>
              </w:rPr>
              <w:fldChar w:fldCharType="begin"/>
            </w:r>
            <w:r w:rsidR="002F2F24">
              <w:rPr>
                <w:noProof/>
                <w:webHidden/>
              </w:rPr>
              <w:instrText xml:space="preserve"> PAGEREF _Toc166074457 \h </w:instrText>
            </w:r>
            <w:r w:rsidR="002F2F24">
              <w:rPr>
                <w:noProof/>
                <w:webHidden/>
              </w:rPr>
            </w:r>
            <w:r w:rsidR="002F2F24">
              <w:rPr>
                <w:noProof/>
                <w:webHidden/>
              </w:rPr>
              <w:fldChar w:fldCharType="separate"/>
            </w:r>
            <w:r w:rsidR="002F2F24">
              <w:rPr>
                <w:noProof/>
                <w:webHidden/>
              </w:rPr>
              <w:t>5</w:t>
            </w:r>
            <w:r w:rsidR="002F2F24">
              <w:rPr>
                <w:noProof/>
                <w:webHidden/>
              </w:rPr>
              <w:fldChar w:fldCharType="end"/>
            </w:r>
          </w:hyperlink>
        </w:p>
        <w:p w14:paraId="63EDF8E5" w14:textId="302944E9"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58" w:history="1">
            <w:r w:rsidR="002F2F24" w:rsidRPr="00BB2D93">
              <w:rPr>
                <w:rStyle w:val="ab"/>
                <w:rFonts w:ascii="Futura PT Light" w:hAnsi="Futura PT Light"/>
                <w:b/>
                <w:bCs/>
                <w:noProof/>
              </w:rPr>
              <w:t>3.3.</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Основные организационные мероприятия</w:t>
            </w:r>
            <w:r w:rsidR="002F2F24">
              <w:rPr>
                <w:noProof/>
                <w:webHidden/>
              </w:rPr>
              <w:tab/>
            </w:r>
            <w:r w:rsidR="002F2F24">
              <w:rPr>
                <w:noProof/>
                <w:webHidden/>
              </w:rPr>
              <w:fldChar w:fldCharType="begin"/>
            </w:r>
            <w:r w:rsidR="002F2F24">
              <w:rPr>
                <w:noProof/>
                <w:webHidden/>
              </w:rPr>
              <w:instrText xml:space="preserve"> PAGEREF _Toc166074458 \h </w:instrText>
            </w:r>
            <w:r w:rsidR="002F2F24">
              <w:rPr>
                <w:noProof/>
                <w:webHidden/>
              </w:rPr>
            </w:r>
            <w:r w:rsidR="002F2F24">
              <w:rPr>
                <w:noProof/>
                <w:webHidden/>
              </w:rPr>
              <w:fldChar w:fldCharType="separate"/>
            </w:r>
            <w:r w:rsidR="002F2F24">
              <w:rPr>
                <w:noProof/>
                <w:webHidden/>
              </w:rPr>
              <w:t>5</w:t>
            </w:r>
            <w:r w:rsidR="002F2F24">
              <w:rPr>
                <w:noProof/>
                <w:webHidden/>
              </w:rPr>
              <w:fldChar w:fldCharType="end"/>
            </w:r>
          </w:hyperlink>
        </w:p>
        <w:p w14:paraId="3B7267F8" w14:textId="5C5A1091" w:rsidR="002F2F24" w:rsidRDefault="00E13632">
          <w:pPr>
            <w:pStyle w:val="11"/>
            <w:tabs>
              <w:tab w:val="left" w:pos="440"/>
              <w:tab w:val="right" w:leader="dot" w:pos="9345"/>
            </w:tabs>
            <w:rPr>
              <w:rFonts w:asciiTheme="minorHAnsi" w:eastAsiaTheme="minorEastAsia" w:hAnsiTheme="minorHAnsi" w:cstheme="minorBidi"/>
              <w:noProof/>
              <w:lang w:eastAsia="ru-RU"/>
            </w:rPr>
          </w:pPr>
          <w:hyperlink w:anchor="_Toc166074459" w:history="1">
            <w:r w:rsidR="002F2F24" w:rsidRPr="00BB2D93">
              <w:rPr>
                <w:rStyle w:val="ab"/>
                <w:rFonts w:ascii="Futura PT Light" w:hAnsi="Futura PT Light"/>
                <w:b/>
                <w:bCs/>
                <w:noProof/>
              </w:rPr>
              <w:t>4.</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Отчет Совета директоров о результатах развития Общества по приоритетным направлениям деятельности</w:t>
            </w:r>
            <w:r w:rsidR="002F2F24">
              <w:rPr>
                <w:noProof/>
                <w:webHidden/>
              </w:rPr>
              <w:tab/>
            </w:r>
            <w:r w:rsidR="002F2F24">
              <w:rPr>
                <w:noProof/>
                <w:webHidden/>
              </w:rPr>
              <w:fldChar w:fldCharType="begin"/>
            </w:r>
            <w:r w:rsidR="002F2F24">
              <w:rPr>
                <w:noProof/>
                <w:webHidden/>
              </w:rPr>
              <w:instrText xml:space="preserve"> PAGEREF _Toc166074459 \h </w:instrText>
            </w:r>
            <w:r w:rsidR="002F2F24">
              <w:rPr>
                <w:noProof/>
                <w:webHidden/>
              </w:rPr>
            </w:r>
            <w:r w:rsidR="002F2F24">
              <w:rPr>
                <w:noProof/>
                <w:webHidden/>
              </w:rPr>
              <w:fldChar w:fldCharType="separate"/>
            </w:r>
            <w:r w:rsidR="002F2F24">
              <w:rPr>
                <w:noProof/>
                <w:webHidden/>
              </w:rPr>
              <w:t>6</w:t>
            </w:r>
            <w:r w:rsidR="002F2F24">
              <w:rPr>
                <w:noProof/>
                <w:webHidden/>
              </w:rPr>
              <w:fldChar w:fldCharType="end"/>
            </w:r>
          </w:hyperlink>
        </w:p>
        <w:p w14:paraId="2F0B7BD2" w14:textId="2A3F6FFA" w:rsidR="002F2F24" w:rsidRDefault="00E13632">
          <w:pPr>
            <w:pStyle w:val="11"/>
            <w:tabs>
              <w:tab w:val="left" w:pos="440"/>
              <w:tab w:val="right" w:leader="dot" w:pos="9345"/>
            </w:tabs>
            <w:rPr>
              <w:rFonts w:asciiTheme="minorHAnsi" w:eastAsiaTheme="minorEastAsia" w:hAnsiTheme="minorHAnsi" w:cstheme="minorBidi"/>
              <w:noProof/>
              <w:lang w:eastAsia="ru-RU"/>
            </w:rPr>
          </w:pPr>
          <w:hyperlink w:anchor="_Toc166074460" w:history="1">
            <w:r w:rsidR="002F2F24" w:rsidRPr="00BB2D93">
              <w:rPr>
                <w:rStyle w:val="ab"/>
                <w:rFonts w:ascii="Futura PT Light" w:hAnsi="Futura PT Light"/>
                <w:b/>
                <w:bCs/>
                <w:noProof/>
              </w:rPr>
              <w:t>5.</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Информация об объеме каждого из использованных Обществом в 2023 году видов энергетических ресурсов</w:t>
            </w:r>
            <w:r w:rsidR="002F2F24">
              <w:rPr>
                <w:noProof/>
                <w:webHidden/>
              </w:rPr>
              <w:tab/>
            </w:r>
            <w:r w:rsidR="002F2F24">
              <w:rPr>
                <w:noProof/>
                <w:webHidden/>
              </w:rPr>
              <w:fldChar w:fldCharType="begin"/>
            </w:r>
            <w:r w:rsidR="002F2F24">
              <w:rPr>
                <w:noProof/>
                <w:webHidden/>
              </w:rPr>
              <w:instrText xml:space="preserve"> PAGEREF _Toc166074460 \h </w:instrText>
            </w:r>
            <w:r w:rsidR="002F2F24">
              <w:rPr>
                <w:noProof/>
                <w:webHidden/>
              </w:rPr>
            </w:r>
            <w:r w:rsidR="002F2F24">
              <w:rPr>
                <w:noProof/>
                <w:webHidden/>
              </w:rPr>
              <w:fldChar w:fldCharType="separate"/>
            </w:r>
            <w:r w:rsidR="002F2F24">
              <w:rPr>
                <w:noProof/>
                <w:webHidden/>
              </w:rPr>
              <w:t>8</w:t>
            </w:r>
            <w:r w:rsidR="002F2F24">
              <w:rPr>
                <w:noProof/>
                <w:webHidden/>
              </w:rPr>
              <w:fldChar w:fldCharType="end"/>
            </w:r>
          </w:hyperlink>
        </w:p>
        <w:p w14:paraId="669A0240" w14:textId="6B783BEE" w:rsidR="002F2F24" w:rsidRDefault="00E13632">
          <w:pPr>
            <w:pStyle w:val="11"/>
            <w:tabs>
              <w:tab w:val="left" w:pos="440"/>
              <w:tab w:val="right" w:leader="dot" w:pos="9345"/>
            </w:tabs>
            <w:rPr>
              <w:rFonts w:asciiTheme="minorHAnsi" w:eastAsiaTheme="minorEastAsia" w:hAnsiTheme="minorHAnsi" w:cstheme="minorBidi"/>
              <w:noProof/>
              <w:lang w:eastAsia="ru-RU"/>
            </w:rPr>
          </w:pPr>
          <w:hyperlink w:anchor="_Toc166074461" w:history="1">
            <w:r w:rsidR="002F2F24" w:rsidRPr="00BB2D93">
              <w:rPr>
                <w:rStyle w:val="ab"/>
                <w:rFonts w:ascii="Futura PT Light" w:hAnsi="Futura PT Light"/>
                <w:b/>
                <w:bCs/>
                <w:noProof/>
              </w:rPr>
              <w:t>6.</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Перспективы развития Общества</w:t>
            </w:r>
            <w:r w:rsidR="002F2F24">
              <w:rPr>
                <w:noProof/>
                <w:webHidden/>
              </w:rPr>
              <w:tab/>
            </w:r>
            <w:r w:rsidR="002F2F24">
              <w:rPr>
                <w:noProof/>
                <w:webHidden/>
              </w:rPr>
              <w:fldChar w:fldCharType="begin"/>
            </w:r>
            <w:r w:rsidR="002F2F24">
              <w:rPr>
                <w:noProof/>
                <w:webHidden/>
              </w:rPr>
              <w:instrText xml:space="preserve"> PAGEREF _Toc166074461 \h </w:instrText>
            </w:r>
            <w:r w:rsidR="002F2F24">
              <w:rPr>
                <w:noProof/>
                <w:webHidden/>
              </w:rPr>
            </w:r>
            <w:r w:rsidR="002F2F24">
              <w:rPr>
                <w:noProof/>
                <w:webHidden/>
              </w:rPr>
              <w:fldChar w:fldCharType="separate"/>
            </w:r>
            <w:r w:rsidR="002F2F24">
              <w:rPr>
                <w:noProof/>
                <w:webHidden/>
              </w:rPr>
              <w:t>9</w:t>
            </w:r>
            <w:r w:rsidR="002F2F24">
              <w:rPr>
                <w:noProof/>
                <w:webHidden/>
              </w:rPr>
              <w:fldChar w:fldCharType="end"/>
            </w:r>
          </w:hyperlink>
        </w:p>
        <w:p w14:paraId="3D553EB9" w14:textId="0F748EB6" w:rsidR="002F2F24" w:rsidRDefault="00E13632">
          <w:pPr>
            <w:pStyle w:val="11"/>
            <w:tabs>
              <w:tab w:val="left" w:pos="440"/>
              <w:tab w:val="right" w:leader="dot" w:pos="9345"/>
            </w:tabs>
            <w:rPr>
              <w:rFonts w:asciiTheme="minorHAnsi" w:eastAsiaTheme="minorEastAsia" w:hAnsiTheme="minorHAnsi" w:cstheme="minorBidi"/>
              <w:noProof/>
              <w:lang w:eastAsia="ru-RU"/>
            </w:rPr>
          </w:pPr>
          <w:hyperlink w:anchor="_Toc166074462" w:history="1">
            <w:r w:rsidR="002F2F24" w:rsidRPr="00BB2D93">
              <w:rPr>
                <w:rStyle w:val="ab"/>
                <w:rFonts w:ascii="Futura PT Light" w:hAnsi="Futura PT Light"/>
                <w:b/>
                <w:bCs/>
                <w:noProof/>
              </w:rPr>
              <w:t>7.</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Отчет о выплате объявленных (начисленных) дивидендов по акциям Общества</w:t>
            </w:r>
            <w:r w:rsidR="002F2F24">
              <w:rPr>
                <w:noProof/>
                <w:webHidden/>
              </w:rPr>
              <w:tab/>
            </w:r>
            <w:r w:rsidR="002F2F24">
              <w:rPr>
                <w:noProof/>
                <w:webHidden/>
              </w:rPr>
              <w:fldChar w:fldCharType="begin"/>
            </w:r>
            <w:r w:rsidR="002F2F24">
              <w:rPr>
                <w:noProof/>
                <w:webHidden/>
              </w:rPr>
              <w:instrText xml:space="preserve"> PAGEREF _Toc166074462 \h </w:instrText>
            </w:r>
            <w:r w:rsidR="002F2F24">
              <w:rPr>
                <w:noProof/>
                <w:webHidden/>
              </w:rPr>
            </w:r>
            <w:r w:rsidR="002F2F24">
              <w:rPr>
                <w:noProof/>
                <w:webHidden/>
              </w:rPr>
              <w:fldChar w:fldCharType="separate"/>
            </w:r>
            <w:r w:rsidR="002F2F24">
              <w:rPr>
                <w:noProof/>
                <w:webHidden/>
              </w:rPr>
              <w:t>9</w:t>
            </w:r>
            <w:r w:rsidR="002F2F24">
              <w:rPr>
                <w:noProof/>
                <w:webHidden/>
              </w:rPr>
              <w:fldChar w:fldCharType="end"/>
            </w:r>
          </w:hyperlink>
        </w:p>
        <w:p w14:paraId="0A540126" w14:textId="3567C1FF" w:rsidR="002F2F24" w:rsidRDefault="00E13632">
          <w:pPr>
            <w:pStyle w:val="11"/>
            <w:tabs>
              <w:tab w:val="left" w:pos="440"/>
              <w:tab w:val="right" w:leader="dot" w:pos="9345"/>
            </w:tabs>
            <w:rPr>
              <w:rFonts w:asciiTheme="minorHAnsi" w:eastAsiaTheme="minorEastAsia" w:hAnsiTheme="minorHAnsi" w:cstheme="minorBidi"/>
              <w:noProof/>
              <w:lang w:eastAsia="ru-RU"/>
            </w:rPr>
          </w:pPr>
          <w:hyperlink w:anchor="_Toc166074463" w:history="1">
            <w:r w:rsidR="002F2F24" w:rsidRPr="00BB2D93">
              <w:rPr>
                <w:rStyle w:val="ab"/>
                <w:rFonts w:ascii="Futura PT Light" w:hAnsi="Futura PT Light"/>
                <w:b/>
                <w:bCs/>
                <w:noProof/>
              </w:rPr>
              <w:t>8.</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Описание основных факторов риска, связанных с деятельностью Общества</w:t>
            </w:r>
            <w:r w:rsidR="002F2F24">
              <w:rPr>
                <w:noProof/>
                <w:webHidden/>
              </w:rPr>
              <w:tab/>
            </w:r>
            <w:r w:rsidR="002F2F24">
              <w:rPr>
                <w:noProof/>
                <w:webHidden/>
              </w:rPr>
              <w:fldChar w:fldCharType="begin"/>
            </w:r>
            <w:r w:rsidR="002F2F24">
              <w:rPr>
                <w:noProof/>
                <w:webHidden/>
              </w:rPr>
              <w:instrText xml:space="preserve"> PAGEREF _Toc166074463 \h </w:instrText>
            </w:r>
            <w:r w:rsidR="002F2F24">
              <w:rPr>
                <w:noProof/>
                <w:webHidden/>
              </w:rPr>
            </w:r>
            <w:r w:rsidR="002F2F24">
              <w:rPr>
                <w:noProof/>
                <w:webHidden/>
              </w:rPr>
              <w:fldChar w:fldCharType="separate"/>
            </w:r>
            <w:r w:rsidR="002F2F24">
              <w:rPr>
                <w:noProof/>
                <w:webHidden/>
              </w:rPr>
              <w:t>9</w:t>
            </w:r>
            <w:r w:rsidR="002F2F24">
              <w:rPr>
                <w:noProof/>
                <w:webHidden/>
              </w:rPr>
              <w:fldChar w:fldCharType="end"/>
            </w:r>
          </w:hyperlink>
        </w:p>
        <w:p w14:paraId="53BCBC49" w14:textId="67CC4FB6"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64" w:history="1">
            <w:r w:rsidR="002F2F24" w:rsidRPr="00BB2D93">
              <w:rPr>
                <w:rStyle w:val="ab"/>
                <w:rFonts w:ascii="Futura PT Light" w:hAnsi="Futura PT Light"/>
                <w:b/>
                <w:bCs/>
                <w:noProof/>
              </w:rPr>
              <w:t>8.1.</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Отраслевые риски</w:t>
            </w:r>
            <w:r w:rsidR="002F2F24">
              <w:rPr>
                <w:noProof/>
                <w:webHidden/>
              </w:rPr>
              <w:tab/>
            </w:r>
            <w:r w:rsidR="002F2F24">
              <w:rPr>
                <w:noProof/>
                <w:webHidden/>
              </w:rPr>
              <w:fldChar w:fldCharType="begin"/>
            </w:r>
            <w:r w:rsidR="002F2F24">
              <w:rPr>
                <w:noProof/>
                <w:webHidden/>
              </w:rPr>
              <w:instrText xml:space="preserve"> PAGEREF _Toc166074464 \h </w:instrText>
            </w:r>
            <w:r w:rsidR="002F2F24">
              <w:rPr>
                <w:noProof/>
                <w:webHidden/>
              </w:rPr>
            </w:r>
            <w:r w:rsidR="002F2F24">
              <w:rPr>
                <w:noProof/>
                <w:webHidden/>
              </w:rPr>
              <w:fldChar w:fldCharType="separate"/>
            </w:r>
            <w:r w:rsidR="002F2F24">
              <w:rPr>
                <w:noProof/>
                <w:webHidden/>
              </w:rPr>
              <w:t>9</w:t>
            </w:r>
            <w:r w:rsidR="002F2F24">
              <w:rPr>
                <w:noProof/>
                <w:webHidden/>
              </w:rPr>
              <w:fldChar w:fldCharType="end"/>
            </w:r>
          </w:hyperlink>
        </w:p>
        <w:p w14:paraId="0A90202E" w14:textId="51C40517"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65" w:history="1">
            <w:r w:rsidR="002F2F24" w:rsidRPr="00BB2D93">
              <w:rPr>
                <w:rStyle w:val="ab"/>
                <w:rFonts w:ascii="Futura PT Light" w:hAnsi="Futura PT Light"/>
                <w:b/>
                <w:bCs/>
                <w:noProof/>
              </w:rPr>
              <w:t>8.2.</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Региональные риски</w:t>
            </w:r>
            <w:r w:rsidR="002F2F24">
              <w:rPr>
                <w:noProof/>
                <w:webHidden/>
              </w:rPr>
              <w:tab/>
            </w:r>
            <w:r w:rsidR="002F2F24">
              <w:rPr>
                <w:noProof/>
                <w:webHidden/>
              </w:rPr>
              <w:fldChar w:fldCharType="begin"/>
            </w:r>
            <w:r w:rsidR="002F2F24">
              <w:rPr>
                <w:noProof/>
                <w:webHidden/>
              </w:rPr>
              <w:instrText xml:space="preserve"> PAGEREF _Toc166074465 \h </w:instrText>
            </w:r>
            <w:r w:rsidR="002F2F24">
              <w:rPr>
                <w:noProof/>
                <w:webHidden/>
              </w:rPr>
            </w:r>
            <w:r w:rsidR="002F2F24">
              <w:rPr>
                <w:noProof/>
                <w:webHidden/>
              </w:rPr>
              <w:fldChar w:fldCharType="separate"/>
            </w:r>
            <w:r w:rsidR="002F2F24">
              <w:rPr>
                <w:noProof/>
                <w:webHidden/>
              </w:rPr>
              <w:t>9</w:t>
            </w:r>
            <w:r w:rsidR="002F2F24">
              <w:rPr>
                <w:noProof/>
                <w:webHidden/>
              </w:rPr>
              <w:fldChar w:fldCharType="end"/>
            </w:r>
          </w:hyperlink>
        </w:p>
        <w:p w14:paraId="562F2827" w14:textId="717BD02A"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66" w:history="1">
            <w:r w:rsidR="002F2F24" w:rsidRPr="00BB2D93">
              <w:rPr>
                <w:rStyle w:val="ab"/>
                <w:rFonts w:ascii="Futura PT Light" w:hAnsi="Futura PT Light"/>
                <w:b/>
                <w:bCs/>
                <w:noProof/>
              </w:rPr>
              <w:t>8.3.</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Финансовые риски</w:t>
            </w:r>
            <w:r w:rsidR="002F2F24">
              <w:rPr>
                <w:noProof/>
                <w:webHidden/>
              </w:rPr>
              <w:tab/>
            </w:r>
            <w:r w:rsidR="002F2F24">
              <w:rPr>
                <w:noProof/>
                <w:webHidden/>
              </w:rPr>
              <w:fldChar w:fldCharType="begin"/>
            </w:r>
            <w:r w:rsidR="002F2F24">
              <w:rPr>
                <w:noProof/>
                <w:webHidden/>
              </w:rPr>
              <w:instrText xml:space="preserve"> PAGEREF _Toc166074466 \h </w:instrText>
            </w:r>
            <w:r w:rsidR="002F2F24">
              <w:rPr>
                <w:noProof/>
                <w:webHidden/>
              </w:rPr>
            </w:r>
            <w:r w:rsidR="002F2F24">
              <w:rPr>
                <w:noProof/>
                <w:webHidden/>
              </w:rPr>
              <w:fldChar w:fldCharType="separate"/>
            </w:r>
            <w:r w:rsidR="002F2F24">
              <w:rPr>
                <w:noProof/>
                <w:webHidden/>
              </w:rPr>
              <w:t>10</w:t>
            </w:r>
            <w:r w:rsidR="002F2F24">
              <w:rPr>
                <w:noProof/>
                <w:webHidden/>
              </w:rPr>
              <w:fldChar w:fldCharType="end"/>
            </w:r>
          </w:hyperlink>
        </w:p>
        <w:p w14:paraId="6A2436C8" w14:textId="425F9FF9"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67" w:history="1">
            <w:r w:rsidR="002F2F24" w:rsidRPr="00BB2D93">
              <w:rPr>
                <w:rStyle w:val="ab"/>
                <w:rFonts w:ascii="Futura PT Light" w:hAnsi="Futura PT Light"/>
                <w:b/>
                <w:bCs/>
                <w:noProof/>
              </w:rPr>
              <w:t>8.4.</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Правовые риски</w:t>
            </w:r>
            <w:r w:rsidR="002F2F24">
              <w:rPr>
                <w:noProof/>
                <w:webHidden/>
              </w:rPr>
              <w:tab/>
            </w:r>
            <w:r w:rsidR="002F2F24">
              <w:rPr>
                <w:noProof/>
                <w:webHidden/>
              </w:rPr>
              <w:fldChar w:fldCharType="begin"/>
            </w:r>
            <w:r w:rsidR="002F2F24">
              <w:rPr>
                <w:noProof/>
                <w:webHidden/>
              </w:rPr>
              <w:instrText xml:space="preserve"> PAGEREF _Toc166074467 \h </w:instrText>
            </w:r>
            <w:r w:rsidR="002F2F24">
              <w:rPr>
                <w:noProof/>
                <w:webHidden/>
              </w:rPr>
            </w:r>
            <w:r w:rsidR="002F2F24">
              <w:rPr>
                <w:noProof/>
                <w:webHidden/>
              </w:rPr>
              <w:fldChar w:fldCharType="separate"/>
            </w:r>
            <w:r w:rsidR="002F2F24">
              <w:rPr>
                <w:noProof/>
                <w:webHidden/>
              </w:rPr>
              <w:t>10</w:t>
            </w:r>
            <w:r w:rsidR="002F2F24">
              <w:rPr>
                <w:noProof/>
                <w:webHidden/>
              </w:rPr>
              <w:fldChar w:fldCharType="end"/>
            </w:r>
          </w:hyperlink>
        </w:p>
        <w:p w14:paraId="0A5695F7" w14:textId="201281BA"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68" w:history="1">
            <w:r w:rsidR="002F2F24" w:rsidRPr="00BB2D93">
              <w:rPr>
                <w:rStyle w:val="ab"/>
                <w:rFonts w:ascii="Futura PT Light" w:hAnsi="Futura PT Light"/>
                <w:b/>
                <w:bCs/>
                <w:noProof/>
              </w:rPr>
              <w:t>8.5.</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Риск потери деловой репутации (репутационный риск)</w:t>
            </w:r>
            <w:r w:rsidR="002F2F24">
              <w:rPr>
                <w:noProof/>
                <w:webHidden/>
              </w:rPr>
              <w:tab/>
            </w:r>
            <w:r w:rsidR="002F2F24">
              <w:rPr>
                <w:noProof/>
                <w:webHidden/>
              </w:rPr>
              <w:fldChar w:fldCharType="begin"/>
            </w:r>
            <w:r w:rsidR="002F2F24">
              <w:rPr>
                <w:noProof/>
                <w:webHidden/>
              </w:rPr>
              <w:instrText xml:space="preserve"> PAGEREF _Toc166074468 \h </w:instrText>
            </w:r>
            <w:r w:rsidR="002F2F24">
              <w:rPr>
                <w:noProof/>
                <w:webHidden/>
              </w:rPr>
            </w:r>
            <w:r w:rsidR="002F2F24">
              <w:rPr>
                <w:noProof/>
                <w:webHidden/>
              </w:rPr>
              <w:fldChar w:fldCharType="separate"/>
            </w:r>
            <w:r w:rsidR="002F2F24">
              <w:rPr>
                <w:noProof/>
                <w:webHidden/>
              </w:rPr>
              <w:t>10</w:t>
            </w:r>
            <w:r w:rsidR="002F2F24">
              <w:rPr>
                <w:noProof/>
                <w:webHidden/>
              </w:rPr>
              <w:fldChar w:fldCharType="end"/>
            </w:r>
          </w:hyperlink>
        </w:p>
        <w:p w14:paraId="36C3C926" w14:textId="0163D566"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69" w:history="1">
            <w:r w:rsidR="002F2F24" w:rsidRPr="00BB2D93">
              <w:rPr>
                <w:rStyle w:val="ab"/>
                <w:rFonts w:ascii="Futura PT Light" w:hAnsi="Futura PT Light"/>
                <w:b/>
                <w:bCs/>
                <w:noProof/>
              </w:rPr>
              <w:t>8.6.</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Риски, связанные с деятельностью Общества</w:t>
            </w:r>
            <w:r w:rsidR="002F2F24">
              <w:rPr>
                <w:noProof/>
                <w:webHidden/>
              </w:rPr>
              <w:tab/>
            </w:r>
            <w:r w:rsidR="002F2F24">
              <w:rPr>
                <w:noProof/>
                <w:webHidden/>
              </w:rPr>
              <w:fldChar w:fldCharType="begin"/>
            </w:r>
            <w:r w:rsidR="002F2F24">
              <w:rPr>
                <w:noProof/>
                <w:webHidden/>
              </w:rPr>
              <w:instrText xml:space="preserve"> PAGEREF _Toc166074469 \h </w:instrText>
            </w:r>
            <w:r w:rsidR="002F2F24">
              <w:rPr>
                <w:noProof/>
                <w:webHidden/>
              </w:rPr>
            </w:r>
            <w:r w:rsidR="002F2F24">
              <w:rPr>
                <w:noProof/>
                <w:webHidden/>
              </w:rPr>
              <w:fldChar w:fldCharType="separate"/>
            </w:r>
            <w:r w:rsidR="002F2F24">
              <w:rPr>
                <w:noProof/>
                <w:webHidden/>
              </w:rPr>
              <w:t>11</w:t>
            </w:r>
            <w:r w:rsidR="002F2F24">
              <w:rPr>
                <w:noProof/>
                <w:webHidden/>
              </w:rPr>
              <w:fldChar w:fldCharType="end"/>
            </w:r>
          </w:hyperlink>
        </w:p>
        <w:p w14:paraId="100874EC" w14:textId="56450DDE" w:rsidR="002F2F24" w:rsidRDefault="00E13632">
          <w:pPr>
            <w:pStyle w:val="11"/>
            <w:tabs>
              <w:tab w:val="left" w:pos="440"/>
              <w:tab w:val="right" w:leader="dot" w:pos="9345"/>
            </w:tabs>
            <w:rPr>
              <w:rFonts w:asciiTheme="minorHAnsi" w:eastAsiaTheme="minorEastAsia" w:hAnsiTheme="minorHAnsi" w:cstheme="minorBidi"/>
              <w:noProof/>
              <w:lang w:eastAsia="ru-RU"/>
            </w:rPr>
          </w:pPr>
          <w:hyperlink w:anchor="_Toc166074470" w:history="1">
            <w:r w:rsidR="002F2F24" w:rsidRPr="00BB2D93">
              <w:rPr>
                <w:rStyle w:val="ab"/>
                <w:rFonts w:ascii="Futura PT Light" w:hAnsi="Futura PT Light"/>
                <w:b/>
                <w:bCs/>
                <w:noProof/>
              </w:rPr>
              <w:t>9.</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Сведения о сделках Общества, в совершении которых имелась заинтересованность и крупных сделках Общества</w:t>
            </w:r>
            <w:r w:rsidR="002F2F24">
              <w:rPr>
                <w:noProof/>
                <w:webHidden/>
              </w:rPr>
              <w:tab/>
            </w:r>
            <w:r w:rsidR="002F2F24">
              <w:rPr>
                <w:noProof/>
                <w:webHidden/>
              </w:rPr>
              <w:fldChar w:fldCharType="begin"/>
            </w:r>
            <w:r w:rsidR="002F2F24">
              <w:rPr>
                <w:noProof/>
                <w:webHidden/>
              </w:rPr>
              <w:instrText xml:space="preserve"> PAGEREF _Toc166074470 \h </w:instrText>
            </w:r>
            <w:r w:rsidR="002F2F24">
              <w:rPr>
                <w:noProof/>
                <w:webHidden/>
              </w:rPr>
            </w:r>
            <w:r w:rsidR="002F2F24">
              <w:rPr>
                <w:noProof/>
                <w:webHidden/>
              </w:rPr>
              <w:fldChar w:fldCharType="separate"/>
            </w:r>
            <w:r w:rsidR="002F2F24">
              <w:rPr>
                <w:noProof/>
                <w:webHidden/>
              </w:rPr>
              <w:t>11</w:t>
            </w:r>
            <w:r w:rsidR="002F2F24">
              <w:rPr>
                <w:noProof/>
                <w:webHidden/>
              </w:rPr>
              <w:fldChar w:fldCharType="end"/>
            </w:r>
          </w:hyperlink>
        </w:p>
        <w:p w14:paraId="2F7A4B77" w14:textId="69237E99"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71" w:history="1">
            <w:r w:rsidR="002F2F24" w:rsidRPr="00BB2D93">
              <w:rPr>
                <w:rStyle w:val="ab"/>
                <w:rFonts w:ascii="Futura PT Light" w:hAnsi="Futura PT Light"/>
                <w:b/>
                <w:bCs/>
                <w:noProof/>
              </w:rPr>
              <w:t>10.</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Состав Совета директоров Общества и сведения о членах Совета директоров Общества</w:t>
            </w:r>
            <w:r w:rsidR="002F2F24">
              <w:rPr>
                <w:noProof/>
                <w:webHidden/>
              </w:rPr>
              <w:tab/>
            </w:r>
            <w:r w:rsidR="002F2F24">
              <w:rPr>
                <w:noProof/>
                <w:webHidden/>
              </w:rPr>
              <w:fldChar w:fldCharType="begin"/>
            </w:r>
            <w:r w:rsidR="002F2F24">
              <w:rPr>
                <w:noProof/>
                <w:webHidden/>
              </w:rPr>
              <w:instrText xml:space="preserve"> PAGEREF _Toc166074471 \h </w:instrText>
            </w:r>
            <w:r w:rsidR="002F2F24">
              <w:rPr>
                <w:noProof/>
                <w:webHidden/>
              </w:rPr>
            </w:r>
            <w:r w:rsidR="002F2F24">
              <w:rPr>
                <w:noProof/>
                <w:webHidden/>
              </w:rPr>
              <w:fldChar w:fldCharType="separate"/>
            </w:r>
            <w:r w:rsidR="002F2F24">
              <w:rPr>
                <w:noProof/>
                <w:webHidden/>
              </w:rPr>
              <w:t>11</w:t>
            </w:r>
            <w:r w:rsidR="002F2F24">
              <w:rPr>
                <w:noProof/>
                <w:webHidden/>
              </w:rPr>
              <w:fldChar w:fldCharType="end"/>
            </w:r>
          </w:hyperlink>
        </w:p>
        <w:p w14:paraId="01ADE3E2" w14:textId="45750FBB"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72" w:history="1">
            <w:r w:rsidR="002F2F24" w:rsidRPr="00BB2D93">
              <w:rPr>
                <w:rStyle w:val="ab"/>
                <w:rFonts w:ascii="Futura PT Light" w:hAnsi="Futura PT Light"/>
                <w:b/>
                <w:bCs/>
                <w:noProof/>
              </w:rPr>
              <w:t>11.</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Сведения о лице, занимающем должность (осуществляющем функции) единоличного исполнительного органа Общества</w:t>
            </w:r>
            <w:r w:rsidR="002F2F24">
              <w:rPr>
                <w:noProof/>
                <w:webHidden/>
              </w:rPr>
              <w:tab/>
            </w:r>
            <w:r w:rsidR="002F2F24">
              <w:rPr>
                <w:noProof/>
                <w:webHidden/>
              </w:rPr>
              <w:fldChar w:fldCharType="begin"/>
            </w:r>
            <w:r w:rsidR="002F2F24">
              <w:rPr>
                <w:noProof/>
                <w:webHidden/>
              </w:rPr>
              <w:instrText xml:space="preserve"> PAGEREF _Toc166074472 \h </w:instrText>
            </w:r>
            <w:r w:rsidR="002F2F24">
              <w:rPr>
                <w:noProof/>
                <w:webHidden/>
              </w:rPr>
            </w:r>
            <w:r w:rsidR="002F2F24">
              <w:rPr>
                <w:noProof/>
                <w:webHidden/>
              </w:rPr>
              <w:fldChar w:fldCharType="separate"/>
            </w:r>
            <w:r w:rsidR="002F2F24">
              <w:rPr>
                <w:noProof/>
                <w:webHidden/>
              </w:rPr>
              <w:t>11</w:t>
            </w:r>
            <w:r w:rsidR="002F2F24">
              <w:rPr>
                <w:noProof/>
                <w:webHidden/>
              </w:rPr>
              <w:fldChar w:fldCharType="end"/>
            </w:r>
          </w:hyperlink>
        </w:p>
        <w:p w14:paraId="070C0BCE" w14:textId="45D5F2CA"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73" w:history="1">
            <w:r w:rsidR="002F2F24" w:rsidRPr="00BB2D93">
              <w:rPr>
                <w:rStyle w:val="ab"/>
                <w:rFonts w:ascii="Futura PT Light" w:hAnsi="Futura PT Light"/>
                <w:b/>
                <w:bCs/>
                <w:noProof/>
              </w:rPr>
              <w:t>12.</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Основные положения политики Общества в области вознаграждения и компенсации расходов</w:t>
            </w:r>
            <w:r w:rsidR="002F2F24">
              <w:rPr>
                <w:noProof/>
                <w:webHidden/>
              </w:rPr>
              <w:tab/>
            </w:r>
            <w:r w:rsidR="002F2F24">
              <w:rPr>
                <w:noProof/>
                <w:webHidden/>
              </w:rPr>
              <w:fldChar w:fldCharType="begin"/>
            </w:r>
            <w:r w:rsidR="002F2F24">
              <w:rPr>
                <w:noProof/>
                <w:webHidden/>
              </w:rPr>
              <w:instrText xml:space="preserve"> PAGEREF _Toc166074473 \h </w:instrText>
            </w:r>
            <w:r w:rsidR="002F2F24">
              <w:rPr>
                <w:noProof/>
                <w:webHidden/>
              </w:rPr>
            </w:r>
            <w:r w:rsidR="002F2F24">
              <w:rPr>
                <w:noProof/>
                <w:webHidden/>
              </w:rPr>
              <w:fldChar w:fldCharType="separate"/>
            </w:r>
            <w:r w:rsidR="002F2F24">
              <w:rPr>
                <w:noProof/>
                <w:webHidden/>
              </w:rPr>
              <w:t>12</w:t>
            </w:r>
            <w:r w:rsidR="002F2F24">
              <w:rPr>
                <w:noProof/>
                <w:webHidden/>
              </w:rPr>
              <w:fldChar w:fldCharType="end"/>
            </w:r>
          </w:hyperlink>
        </w:p>
        <w:p w14:paraId="742D81E0" w14:textId="41FB5E05" w:rsidR="002F2F24" w:rsidRDefault="00E13632">
          <w:pPr>
            <w:pStyle w:val="11"/>
            <w:tabs>
              <w:tab w:val="left" w:pos="660"/>
              <w:tab w:val="right" w:leader="dot" w:pos="9345"/>
            </w:tabs>
            <w:rPr>
              <w:rFonts w:asciiTheme="minorHAnsi" w:eastAsiaTheme="minorEastAsia" w:hAnsiTheme="minorHAnsi" w:cstheme="minorBidi"/>
              <w:noProof/>
              <w:lang w:eastAsia="ru-RU"/>
            </w:rPr>
          </w:pPr>
          <w:hyperlink w:anchor="_Toc166074474" w:history="1">
            <w:r w:rsidR="002F2F24" w:rsidRPr="00BB2D93">
              <w:rPr>
                <w:rStyle w:val="ab"/>
                <w:rFonts w:ascii="Futura PT Light" w:hAnsi="Futura PT Light"/>
                <w:b/>
                <w:bCs/>
                <w:noProof/>
              </w:rPr>
              <w:t>13.</w:t>
            </w:r>
            <w:r w:rsidR="002F2F24">
              <w:rPr>
                <w:rFonts w:asciiTheme="minorHAnsi" w:eastAsiaTheme="minorEastAsia" w:hAnsiTheme="minorHAnsi" w:cstheme="minorBidi"/>
                <w:noProof/>
                <w:lang w:eastAsia="ru-RU"/>
              </w:rPr>
              <w:tab/>
            </w:r>
            <w:r w:rsidR="002F2F24" w:rsidRPr="00BB2D93">
              <w:rPr>
                <w:rStyle w:val="ab"/>
                <w:rFonts w:ascii="Futura PT Light" w:hAnsi="Futura PT Light"/>
                <w:b/>
                <w:bCs/>
                <w:noProof/>
              </w:rPr>
              <w:t>Сведения о соблюдении Обществом принципов и рекомендаций кодекса корпоративного управления, рекомендованного к применению Центральным Банком России</w:t>
            </w:r>
            <w:r w:rsidR="002F2F24">
              <w:rPr>
                <w:noProof/>
                <w:webHidden/>
              </w:rPr>
              <w:tab/>
            </w:r>
            <w:r w:rsidR="002F2F24">
              <w:rPr>
                <w:noProof/>
                <w:webHidden/>
              </w:rPr>
              <w:fldChar w:fldCharType="begin"/>
            </w:r>
            <w:r w:rsidR="002F2F24">
              <w:rPr>
                <w:noProof/>
                <w:webHidden/>
              </w:rPr>
              <w:instrText xml:space="preserve"> PAGEREF _Toc166074474 \h </w:instrText>
            </w:r>
            <w:r w:rsidR="002F2F24">
              <w:rPr>
                <w:noProof/>
                <w:webHidden/>
              </w:rPr>
            </w:r>
            <w:r w:rsidR="002F2F24">
              <w:rPr>
                <w:noProof/>
                <w:webHidden/>
              </w:rPr>
              <w:fldChar w:fldCharType="separate"/>
            </w:r>
            <w:r w:rsidR="002F2F24">
              <w:rPr>
                <w:noProof/>
                <w:webHidden/>
              </w:rPr>
              <w:t>12</w:t>
            </w:r>
            <w:r w:rsidR="002F2F24">
              <w:rPr>
                <w:noProof/>
                <w:webHidden/>
              </w:rPr>
              <w:fldChar w:fldCharType="end"/>
            </w:r>
          </w:hyperlink>
        </w:p>
        <w:p w14:paraId="53D03E25" w14:textId="10DC6D5F" w:rsidR="00A92860" w:rsidRPr="00916F76" w:rsidRDefault="00A92860">
          <w:r w:rsidRPr="00916F76">
            <w:rPr>
              <w:rFonts w:ascii="Futura PT Light" w:hAnsi="Futura PT Light"/>
            </w:rPr>
            <w:fldChar w:fldCharType="end"/>
          </w:r>
        </w:p>
      </w:sdtContent>
    </w:sdt>
    <w:p w14:paraId="40E159B4" w14:textId="77777777" w:rsidR="00F13662" w:rsidRPr="00916F76" w:rsidRDefault="00F13662" w:rsidP="00F13662">
      <w:pPr>
        <w:rPr>
          <w:rFonts w:ascii="Futura PT Light" w:hAnsi="Futura PT Light"/>
        </w:rPr>
      </w:pPr>
    </w:p>
    <w:p w14:paraId="203B20AA" w14:textId="25AB7048" w:rsidR="00F13662" w:rsidRPr="00916F76" w:rsidRDefault="00F13662" w:rsidP="00F13662">
      <w:pPr>
        <w:rPr>
          <w:rFonts w:ascii="Futura PT Light" w:hAnsi="Futura PT Light"/>
        </w:rPr>
      </w:pPr>
      <w:r w:rsidRPr="00916F76">
        <w:rPr>
          <w:rFonts w:ascii="Futura PT Light" w:hAnsi="Futura PT Light"/>
        </w:rPr>
        <w:br w:type="page"/>
      </w:r>
    </w:p>
    <w:p w14:paraId="1760DE2C" w14:textId="5ED79F27" w:rsidR="00F13662" w:rsidRPr="00916F76" w:rsidRDefault="00F13662" w:rsidP="000B4718">
      <w:pPr>
        <w:pStyle w:val="1"/>
        <w:numPr>
          <w:ilvl w:val="0"/>
          <w:numId w:val="7"/>
        </w:numPr>
        <w:spacing w:before="120" w:after="120" w:line="264" w:lineRule="auto"/>
        <w:ind w:left="0" w:hanging="567"/>
        <w:rPr>
          <w:rFonts w:ascii="Futura PT Light" w:hAnsi="Futura PT Light"/>
          <w:b/>
          <w:bCs/>
          <w:color w:val="000000" w:themeColor="text1"/>
          <w:sz w:val="22"/>
          <w:szCs w:val="22"/>
        </w:rPr>
      </w:pPr>
      <w:bookmarkStart w:id="0" w:name="_Toc166074450"/>
      <w:r w:rsidRPr="00916F76">
        <w:rPr>
          <w:rFonts w:ascii="Futura PT Light" w:hAnsi="Futura PT Light"/>
          <w:b/>
          <w:bCs/>
          <w:color w:val="000000" w:themeColor="text1"/>
          <w:sz w:val="22"/>
          <w:szCs w:val="22"/>
        </w:rPr>
        <w:lastRenderedPageBreak/>
        <w:t>Основные сведения об Обществе</w:t>
      </w:r>
      <w:bookmarkEnd w:id="0"/>
    </w:p>
    <w:p w14:paraId="7A37EB3D" w14:textId="21D62E4C" w:rsidR="00F13662" w:rsidRPr="00916F76" w:rsidRDefault="00F13662" w:rsidP="00E13401">
      <w:pPr>
        <w:pStyle w:val="5"/>
        <w:rPr>
          <w:rFonts w:ascii="Futura PT Light" w:hAnsi="Futura PT Light"/>
          <w:szCs w:val="22"/>
          <w:lang w:val="ru-RU"/>
        </w:rPr>
      </w:pPr>
      <w:r w:rsidRPr="00916F76">
        <w:rPr>
          <w:rFonts w:ascii="Futura PT Light" w:hAnsi="Futura PT Light"/>
          <w:szCs w:val="22"/>
          <w:lang w:val="ru-RU"/>
        </w:rPr>
        <w:t>Местонахождени</w:t>
      </w:r>
      <w:r w:rsidR="008A00F1">
        <w:rPr>
          <w:rFonts w:ascii="Futura PT Light" w:hAnsi="Futura PT Light"/>
          <w:szCs w:val="22"/>
          <w:lang w:val="ru-RU"/>
        </w:rPr>
        <w:t>е</w:t>
      </w:r>
      <w:r w:rsidRPr="00916F76">
        <w:rPr>
          <w:rFonts w:ascii="Futura PT Light" w:hAnsi="Futura PT Light"/>
          <w:szCs w:val="22"/>
          <w:lang w:val="ru-RU"/>
        </w:rPr>
        <w:t xml:space="preserve"> и почтовый адрес: 125009, г. Москва, ул. Воздвиженка, дом 10.</w:t>
      </w:r>
    </w:p>
    <w:p w14:paraId="4E487846" w14:textId="77C862C3" w:rsidR="00F13662" w:rsidRPr="00916F76" w:rsidRDefault="00F13662" w:rsidP="00E13401">
      <w:pPr>
        <w:pStyle w:val="5"/>
        <w:rPr>
          <w:rFonts w:ascii="Futura PT Light" w:hAnsi="Futura PT Light"/>
          <w:szCs w:val="22"/>
          <w:lang w:val="ru-RU"/>
        </w:rPr>
      </w:pPr>
      <w:r w:rsidRPr="00916F76">
        <w:rPr>
          <w:rFonts w:ascii="Futura PT Light" w:hAnsi="Futura PT Light"/>
          <w:szCs w:val="22"/>
          <w:lang w:val="ru-RU"/>
        </w:rPr>
        <w:t>Дата регистрации: 11 июля 1994 г</w:t>
      </w:r>
      <w:r w:rsidR="002903DC" w:rsidRPr="00916F76">
        <w:rPr>
          <w:rFonts w:ascii="Futura PT Light" w:hAnsi="Futura PT Light"/>
          <w:szCs w:val="22"/>
          <w:lang w:val="ru-RU"/>
        </w:rPr>
        <w:t>ода</w:t>
      </w:r>
      <w:r w:rsidRPr="00916F76">
        <w:rPr>
          <w:rFonts w:ascii="Futura PT Light" w:hAnsi="Futura PT Light"/>
          <w:szCs w:val="22"/>
          <w:lang w:val="ru-RU"/>
        </w:rPr>
        <w:t xml:space="preserve"> Московской регистрационной Палатой</w:t>
      </w:r>
      <w:r w:rsidR="00BA40D5">
        <w:rPr>
          <w:rFonts w:ascii="Futura PT Light" w:hAnsi="Futura PT Light"/>
          <w:szCs w:val="22"/>
          <w:lang w:val="ru-RU"/>
        </w:rPr>
        <w:t>,</w:t>
      </w:r>
      <w:r w:rsidRPr="00916F76">
        <w:rPr>
          <w:rFonts w:ascii="Futura PT Light" w:hAnsi="Futura PT Light"/>
          <w:szCs w:val="22"/>
          <w:lang w:val="ru-RU"/>
        </w:rPr>
        <w:t xml:space="preserve"> регистрационный </w:t>
      </w:r>
      <w:r w:rsidR="002E20DB" w:rsidRPr="00916F76">
        <w:rPr>
          <w:rFonts w:ascii="Futura PT Light" w:hAnsi="Futura PT Light"/>
          <w:szCs w:val="22"/>
          <w:lang w:val="ru-RU"/>
        </w:rPr>
        <w:t>№ </w:t>
      </w:r>
      <w:r w:rsidRPr="00916F76">
        <w:rPr>
          <w:rFonts w:ascii="Futura PT Light" w:hAnsi="Futura PT Light"/>
          <w:szCs w:val="22"/>
          <w:lang w:val="ru-RU"/>
        </w:rPr>
        <w:t>013.311. Свидетельство о регистрации серия БЖ №004669.</w:t>
      </w:r>
    </w:p>
    <w:p w14:paraId="4D3AEBAC" w14:textId="77777777" w:rsidR="00F13662" w:rsidRPr="00916F76" w:rsidRDefault="00F13662" w:rsidP="00E13401">
      <w:pPr>
        <w:pStyle w:val="5"/>
        <w:rPr>
          <w:rFonts w:ascii="Futura PT Light" w:hAnsi="Futura PT Light"/>
          <w:szCs w:val="22"/>
          <w:lang w:val="ru-RU"/>
        </w:rPr>
      </w:pPr>
      <w:r w:rsidRPr="00916F76">
        <w:rPr>
          <w:rFonts w:ascii="Futura PT Light" w:hAnsi="Futura PT Light"/>
          <w:szCs w:val="22"/>
          <w:lang w:val="ru-RU"/>
        </w:rPr>
        <w:t>ОКПО 07803435.</w:t>
      </w:r>
    </w:p>
    <w:p w14:paraId="687001F2" w14:textId="226C4116" w:rsidR="00F13662" w:rsidRPr="00916F76" w:rsidRDefault="00F13662" w:rsidP="00E13401">
      <w:pPr>
        <w:pStyle w:val="5"/>
        <w:rPr>
          <w:rFonts w:ascii="Futura PT Light" w:hAnsi="Futura PT Light"/>
          <w:szCs w:val="22"/>
          <w:lang w:val="ru-RU"/>
        </w:rPr>
      </w:pPr>
      <w:r w:rsidRPr="00916F76">
        <w:rPr>
          <w:rFonts w:ascii="Futura PT Light" w:hAnsi="Futura PT Light"/>
          <w:szCs w:val="22"/>
          <w:lang w:val="ru-RU"/>
        </w:rPr>
        <w:t>Дата внесения в единый государственный реестр юридических лиц: 30 июля 2002 г</w:t>
      </w:r>
      <w:r w:rsidR="002903DC" w:rsidRPr="00916F76">
        <w:rPr>
          <w:rFonts w:ascii="Futura PT Light" w:hAnsi="Futura PT Light"/>
          <w:szCs w:val="22"/>
          <w:lang w:val="ru-RU"/>
        </w:rPr>
        <w:t>ода</w:t>
      </w:r>
      <w:r w:rsidRPr="00916F76">
        <w:rPr>
          <w:rFonts w:ascii="Futura PT Light" w:hAnsi="Futura PT Light"/>
          <w:szCs w:val="22"/>
          <w:lang w:val="ru-RU"/>
        </w:rPr>
        <w:t xml:space="preserve"> за основным регистрационным номером 1027700079538 Управлением МНС России по г. Москве. Свидетельство серия 77 №</w:t>
      </w:r>
      <w:r w:rsidR="002903DC" w:rsidRPr="00916F76">
        <w:rPr>
          <w:rFonts w:ascii="Futura PT Light" w:hAnsi="Futura PT Light"/>
          <w:szCs w:val="22"/>
          <w:lang w:val="ru-RU"/>
        </w:rPr>
        <w:t xml:space="preserve"> </w:t>
      </w:r>
      <w:r w:rsidRPr="00916F76">
        <w:rPr>
          <w:rFonts w:ascii="Futura PT Light" w:hAnsi="Futura PT Light"/>
          <w:szCs w:val="22"/>
          <w:lang w:val="ru-RU"/>
        </w:rPr>
        <w:t>007893493.</w:t>
      </w:r>
    </w:p>
    <w:p w14:paraId="2C07804D" w14:textId="77777777" w:rsidR="00F13662" w:rsidRPr="00916F76" w:rsidRDefault="00F13662" w:rsidP="00E13401">
      <w:pPr>
        <w:pStyle w:val="5"/>
        <w:rPr>
          <w:rFonts w:ascii="Futura PT Light" w:hAnsi="Futura PT Light"/>
          <w:szCs w:val="22"/>
          <w:lang w:val="ru-RU"/>
        </w:rPr>
      </w:pPr>
      <w:r w:rsidRPr="00916F76">
        <w:rPr>
          <w:rFonts w:ascii="Futura PT Light" w:hAnsi="Futura PT Light"/>
          <w:szCs w:val="22"/>
          <w:lang w:val="ru-RU"/>
        </w:rPr>
        <w:t>Идентификационный номер налогоплательщика 7704027080.</w:t>
      </w:r>
    </w:p>
    <w:p w14:paraId="36D1C637" w14:textId="77777777" w:rsidR="00F13662" w:rsidRPr="00916F76" w:rsidRDefault="00F13662" w:rsidP="00E13401">
      <w:pPr>
        <w:pStyle w:val="5"/>
        <w:rPr>
          <w:rFonts w:ascii="Futura PT Light" w:hAnsi="Futura PT Light"/>
          <w:szCs w:val="22"/>
          <w:lang w:val="ru-RU"/>
        </w:rPr>
      </w:pPr>
      <w:r w:rsidRPr="00916F76">
        <w:rPr>
          <w:rFonts w:ascii="Futura PT Light" w:hAnsi="Futura PT Light"/>
          <w:szCs w:val="22"/>
          <w:lang w:val="ru-RU"/>
        </w:rPr>
        <w:t>Уникальный код эмитента, присваиваемый регистрирующим органом 00520-А.</w:t>
      </w:r>
    </w:p>
    <w:p w14:paraId="28AE0752" w14:textId="163485EA" w:rsidR="00F13662" w:rsidRPr="00916F76" w:rsidRDefault="00F13662" w:rsidP="00E13401">
      <w:pPr>
        <w:pStyle w:val="5"/>
        <w:rPr>
          <w:rFonts w:ascii="Futura PT Light" w:hAnsi="Futura PT Light"/>
          <w:szCs w:val="22"/>
          <w:lang w:val="ru-RU"/>
        </w:rPr>
      </w:pPr>
      <w:r w:rsidRPr="00916F76">
        <w:rPr>
          <w:rFonts w:ascii="Futura PT Light" w:hAnsi="Futura PT Light"/>
          <w:szCs w:val="22"/>
          <w:lang w:val="ru-RU"/>
        </w:rPr>
        <w:t>Акционерное общество «Торговый дом «Центральный военный универсальный магазин» (далее – «Общество») было создано в 1994 году в соответствии с распоряжением Правительства Российской Федерации от 16.05.</w:t>
      </w:r>
      <w:r w:rsidR="00234470">
        <w:rPr>
          <w:rFonts w:ascii="Futura PT Light" w:hAnsi="Futura PT Light"/>
          <w:szCs w:val="22"/>
          <w:lang w:val="ru-RU"/>
        </w:rPr>
        <w:t>19</w:t>
      </w:r>
      <w:r w:rsidRPr="00916F76">
        <w:rPr>
          <w:rFonts w:ascii="Futura PT Light" w:hAnsi="Futura PT Light"/>
          <w:szCs w:val="22"/>
          <w:lang w:val="ru-RU"/>
        </w:rPr>
        <w:t xml:space="preserve">94 № 694-р. Учредителем </w:t>
      </w:r>
      <w:r w:rsidR="000B5685" w:rsidRPr="00916F76">
        <w:rPr>
          <w:rFonts w:ascii="Futura PT Light" w:hAnsi="Futura PT Light"/>
          <w:szCs w:val="22"/>
          <w:lang w:val="ru-RU"/>
        </w:rPr>
        <w:t>О</w:t>
      </w:r>
      <w:r w:rsidRPr="00916F76">
        <w:rPr>
          <w:rFonts w:ascii="Futura PT Light" w:hAnsi="Futura PT Light"/>
          <w:szCs w:val="22"/>
          <w:lang w:val="ru-RU"/>
        </w:rPr>
        <w:t>бщества являлся Государственный комитет Российской Федерации по управлению государственным имуществом.</w:t>
      </w:r>
    </w:p>
    <w:p w14:paraId="375B9860" w14:textId="1E3481CB" w:rsidR="00F13662" w:rsidRPr="00916F76" w:rsidRDefault="00F13662" w:rsidP="00E13401">
      <w:pPr>
        <w:pStyle w:val="5"/>
        <w:rPr>
          <w:rFonts w:ascii="Futura PT Light" w:hAnsi="Futura PT Light"/>
          <w:szCs w:val="22"/>
          <w:lang w:val="ru-RU"/>
        </w:rPr>
      </w:pPr>
      <w:r w:rsidRPr="00916F76">
        <w:rPr>
          <w:rFonts w:ascii="Futura PT Light" w:hAnsi="Futura PT Light"/>
          <w:szCs w:val="22"/>
          <w:lang w:val="ru-RU"/>
        </w:rPr>
        <w:t xml:space="preserve">28.03.2005 </w:t>
      </w:r>
      <w:r w:rsidR="00674254" w:rsidRPr="00916F76">
        <w:rPr>
          <w:rFonts w:ascii="Futura PT Light" w:hAnsi="Futura PT Light"/>
          <w:szCs w:val="22"/>
          <w:lang w:val="ru-RU"/>
        </w:rPr>
        <w:t>года</w:t>
      </w:r>
      <w:r w:rsidRPr="00916F76">
        <w:rPr>
          <w:rFonts w:ascii="Futura PT Light" w:hAnsi="Futura PT Light"/>
          <w:szCs w:val="22"/>
          <w:lang w:val="ru-RU"/>
        </w:rPr>
        <w:t xml:space="preserve"> решением общего годового собрания акционеров Общества была изменена организационно-правовая форма (открытое акционерное общество было переименовано в закрытое акционерное общество).</w:t>
      </w:r>
    </w:p>
    <w:p w14:paraId="4FF16E92" w14:textId="5FDAC045" w:rsidR="00F13662" w:rsidRPr="00916F76" w:rsidRDefault="00F13662" w:rsidP="00E13401">
      <w:pPr>
        <w:pStyle w:val="5"/>
        <w:rPr>
          <w:rFonts w:ascii="Futura PT Light" w:hAnsi="Futura PT Light"/>
          <w:szCs w:val="22"/>
          <w:lang w:val="ru-RU"/>
        </w:rPr>
      </w:pPr>
      <w:r w:rsidRPr="00916F76">
        <w:rPr>
          <w:rFonts w:ascii="Futura PT Light" w:hAnsi="Futura PT Light"/>
          <w:szCs w:val="22"/>
          <w:lang w:val="ru-RU"/>
        </w:rPr>
        <w:t xml:space="preserve">Решением внеочередного общего собрания акционеров от 23.10.2009 </w:t>
      </w:r>
      <w:r w:rsidR="00674254" w:rsidRPr="00916F76">
        <w:rPr>
          <w:rFonts w:ascii="Futura PT Light" w:hAnsi="Futura PT Light"/>
          <w:szCs w:val="22"/>
          <w:lang w:val="ru-RU"/>
        </w:rPr>
        <w:t>года</w:t>
      </w:r>
      <w:r w:rsidRPr="00916F76">
        <w:rPr>
          <w:rFonts w:ascii="Futura PT Light" w:hAnsi="Futura PT Light"/>
          <w:szCs w:val="22"/>
          <w:lang w:val="ru-RU"/>
        </w:rPr>
        <w:t xml:space="preserve"> была изменена организационно-правовая форма Общества (закрытое акционерное общество было переименовано в открытое акционерное общество).</w:t>
      </w:r>
    </w:p>
    <w:p w14:paraId="7C2BACC1" w14:textId="4B7ABCA3" w:rsidR="00F13662" w:rsidRDefault="00F13662" w:rsidP="00E13401">
      <w:pPr>
        <w:pStyle w:val="5"/>
        <w:rPr>
          <w:rFonts w:ascii="Futura PT Light" w:hAnsi="Futura PT Light"/>
          <w:szCs w:val="22"/>
          <w:lang w:val="ru-RU"/>
        </w:rPr>
      </w:pPr>
      <w:r w:rsidRPr="00916F76">
        <w:rPr>
          <w:rFonts w:ascii="Futura PT Light" w:hAnsi="Futura PT Light"/>
          <w:szCs w:val="22"/>
          <w:lang w:val="ru-RU"/>
        </w:rPr>
        <w:t>В связи с изменениями гражданского законодательства Российской Федерации с целью актуализации редакции устава Общества и приведения его в соответствие с действующим законодательством, решением внеочередного общего собрания акционеров Общества от 29.12.2016 года было принято решение об утверждении устава Общества в новой редакции № 6 с новым фирменным наименованием - Акционерное общество «Торговый дом «Центральный военный универсальный магазин».</w:t>
      </w:r>
    </w:p>
    <w:p w14:paraId="17D2202E" w14:textId="1CB49AFC" w:rsidR="00BB1EE7" w:rsidRDefault="00BB1EE7" w:rsidP="00E13401">
      <w:pPr>
        <w:spacing w:before="120" w:after="120"/>
        <w:rPr>
          <w:rFonts w:ascii="Futura PT Light" w:eastAsiaTheme="minorHAnsi" w:hAnsi="Futura PT Light"/>
        </w:rPr>
      </w:pPr>
      <w:r>
        <w:rPr>
          <w:rFonts w:ascii="Futura PT Light" w:hAnsi="Futura PT Light"/>
        </w:rPr>
        <w:t xml:space="preserve">29.06.2023 </w:t>
      </w:r>
      <w:r w:rsidR="00582F6C">
        <w:rPr>
          <w:rFonts w:ascii="Futura PT Light" w:hAnsi="Futura PT Light"/>
        </w:rPr>
        <w:t xml:space="preserve">года </w:t>
      </w:r>
      <w:r>
        <w:rPr>
          <w:rFonts w:ascii="Futura PT Light" w:hAnsi="Futura PT Light"/>
        </w:rPr>
        <w:t xml:space="preserve">на годовом общем собрании акционеров было принято решение о реорганизации Общества в форме присоединения к нему общества с ограниченной ответственностью «ЦВУМ </w:t>
      </w:r>
      <w:proofErr w:type="spellStart"/>
      <w:r>
        <w:rPr>
          <w:rFonts w:ascii="Futura PT Light" w:hAnsi="Futura PT Light"/>
        </w:rPr>
        <w:t>Холдингс</w:t>
      </w:r>
      <w:proofErr w:type="spellEnd"/>
      <w:r>
        <w:rPr>
          <w:rFonts w:ascii="Futura PT Light" w:hAnsi="Futura PT Light"/>
        </w:rPr>
        <w:t>».</w:t>
      </w:r>
    </w:p>
    <w:p w14:paraId="328F6086" w14:textId="1C644D92" w:rsidR="00F13662" w:rsidRPr="00916F76" w:rsidRDefault="00F13662" w:rsidP="00E13401">
      <w:pPr>
        <w:pStyle w:val="5"/>
        <w:rPr>
          <w:rFonts w:ascii="Futura PT Light" w:hAnsi="Futura PT Light"/>
          <w:szCs w:val="22"/>
          <w:lang w:val="ru-RU"/>
        </w:rPr>
      </w:pPr>
      <w:r w:rsidRPr="00916F76">
        <w:rPr>
          <w:rFonts w:ascii="Futura PT Light" w:hAnsi="Futura PT Light"/>
          <w:szCs w:val="22"/>
          <w:lang w:val="ru-RU"/>
        </w:rPr>
        <w:t>Акционерное общество «Торговый дом «Центральный военный универсальный магазин» осуществляет деятельность в области управления собственным недвижимым имуществом.</w:t>
      </w:r>
    </w:p>
    <w:p w14:paraId="65CB7565" w14:textId="46E00B6F" w:rsidR="00EE4A4A" w:rsidRPr="00916F76" w:rsidRDefault="00EE4A4A" w:rsidP="00E13401">
      <w:pPr>
        <w:spacing w:before="120" w:after="120"/>
        <w:rPr>
          <w:rFonts w:ascii="Futura PT Light" w:hAnsi="Futura PT Light"/>
        </w:rPr>
      </w:pPr>
      <w:r w:rsidRPr="00916F76">
        <w:rPr>
          <w:rFonts w:ascii="Futura PT Light" w:hAnsi="Futura PT Light"/>
        </w:rPr>
        <w:t>Штатная численность персонала Общества по состоянию на 31 декабря 202</w:t>
      </w:r>
      <w:r w:rsidR="0024240A" w:rsidRPr="00916F76">
        <w:rPr>
          <w:rFonts w:ascii="Futura PT Light" w:hAnsi="Futura PT Light"/>
        </w:rPr>
        <w:t>3</w:t>
      </w:r>
      <w:r w:rsidRPr="00916F76">
        <w:rPr>
          <w:rFonts w:ascii="Futura PT Light" w:hAnsi="Futura PT Light"/>
        </w:rPr>
        <w:t xml:space="preserve"> года составила </w:t>
      </w:r>
      <w:r w:rsidR="00C450C0" w:rsidRPr="00916F76">
        <w:rPr>
          <w:rFonts w:ascii="Futura PT Light" w:hAnsi="Futura PT Light"/>
        </w:rPr>
        <w:t>3</w:t>
      </w:r>
      <w:r w:rsidR="00AA766F" w:rsidRPr="00916F76">
        <w:rPr>
          <w:rFonts w:ascii="Futura PT Light" w:hAnsi="Futura PT Light"/>
        </w:rPr>
        <w:t>0</w:t>
      </w:r>
      <w:r w:rsidR="00C450C0" w:rsidRPr="00916F76">
        <w:rPr>
          <w:rFonts w:ascii="Futura PT Light" w:hAnsi="Futura PT Light"/>
        </w:rPr>
        <w:t>,15</w:t>
      </w:r>
      <w:r w:rsidR="00D750D6" w:rsidRPr="00916F76">
        <w:rPr>
          <w:rFonts w:ascii="Futura PT Light" w:hAnsi="Futura PT Light"/>
        </w:rPr>
        <w:t xml:space="preserve"> </w:t>
      </w:r>
      <w:r w:rsidR="00C450C0" w:rsidRPr="00916F76">
        <w:rPr>
          <w:rFonts w:ascii="Futura PT Light" w:hAnsi="Futura PT Light"/>
        </w:rPr>
        <w:t>единиц</w:t>
      </w:r>
      <w:r w:rsidRPr="00916F76">
        <w:rPr>
          <w:rFonts w:ascii="Futura PT Light" w:hAnsi="Futura PT Light"/>
        </w:rPr>
        <w:t>.</w:t>
      </w:r>
    </w:p>
    <w:p w14:paraId="60870766" w14:textId="2CD7C521" w:rsidR="00565BAC" w:rsidRPr="00916F76" w:rsidRDefault="00565BAC" w:rsidP="00E13401">
      <w:pPr>
        <w:pStyle w:val="Style1"/>
        <w:widowControl/>
        <w:tabs>
          <w:tab w:val="left" w:pos="567"/>
        </w:tabs>
        <w:spacing w:before="120" w:after="120"/>
        <w:jc w:val="both"/>
        <w:rPr>
          <w:rStyle w:val="FontStyle33"/>
          <w:rFonts w:ascii="Futura PT Light" w:hAnsi="Futura PT Light"/>
        </w:rPr>
      </w:pPr>
      <w:r w:rsidRPr="00916F76">
        <w:rPr>
          <w:rStyle w:val="FontStyle33"/>
          <w:rFonts w:ascii="Futura PT Light" w:hAnsi="Futura PT Light"/>
        </w:rPr>
        <w:t xml:space="preserve">Ведение реестра акционеров </w:t>
      </w:r>
      <w:r w:rsidRPr="00916F76">
        <w:rPr>
          <w:rFonts w:ascii="Futura PT Light" w:hAnsi="Futura PT Light"/>
          <w:sz w:val="22"/>
          <w:szCs w:val="22"/>
        </w:rPr>
        <w:t>АО «Торговый дом «ЦВУМ»</w:t>
      </w:r>
      <w:r w:rsidRPr="00916F76">
        <w:rPr>
          <w:rStyle w:val="FontStyle33"/>
          <w:rFonts w:ascii="Futura PT Light" w:hAnsi="Futura PT Light"/>
        </w:rPr>
        <w:t xml:space="preserve"> в течение 202</w:t>
      </w:r>
      <w:r w:rsidR="003318C2" w:rsidRPr="00916F76">
        <w:rPr>
          <w:rStyle w:val="FontStyle33"/>
          <w:rFonts w:ascii="Futura PT Light" w:hAnsi="Futura PT Light"/>
        </w:rPr>
        <w:t>3</w:t>
      </w:r>
      <w:r w:rsidRPr="00916F76">
        <w:rPr>
          <w:rStyle w:val="FontStyle33"/>
          <w:rFonts w:ascii="Futura PT Light" w:hAnsi="Futura PT Light"/>
        </w:rPr>
        <w:t xml:space="preserve"> года осуществлялось независимым регистратором</w:t>
      </w:r>
      <w:r w:rsidR="00861FCA" w:rsidRPr="00916F76">
        <w:rPr>
          <w:rStyle w:val="FontStyle33"/>
          <w:rFonts w:ascii="Futura PT Light" w:hAnsi="Futura PT Light"/>
        </w:rPr>
        <w:t xml:space="preserve"> – </w:t>
      </w:r>
      <w:r w:rsidRPr="00916F76">
        <w:rPr>
          <w:rStyle w:val="FontStyle33"/>
          <w:rFonts w:ascii="Futura PT Light" w:hAnsi="Futura PT Light"/>
        </w:rPr>
        <w:t>Акционерн</w:t>
      </w:r>
      <w:r w:rsidR="00FC234E" w:rsidRPr="00916F76">
        <w:rPr>
          <w:rStyle w:val="FontStyle33"/>
          <w:rFonts w:ascii="Futura PT Light" w:hAnsi="Futura PT Light"/>
        </w:rPr>
        <w:t>ым</w:t>
      </w:r>
      <w:r w:rsidRPr="00916F76">
        <w:rPr>
          <w:rStyle w:val="FontStyle33"/>
          <w:rFonts w:ascii="Futura PT Light" w:hAnsi="Futura PT Light"/>
        </w:rPr>
        <w:t xml:space="preserve"> общество</w:t>
      </w:r>
      <w:r w:rsidR="00FC234E" w:rsidRPr="00916F76">
        <w:rPr>
          <w:rStyle w:val="FontStyle33"/>
          <w:rFonts w:ascii="Futura PT Light" w:hAnsi="Futura PT Light"/>
        </w:rPr>
        <w:t>м</w:t>
      </w:r>
      <w:r w:rsidRPr="00916F76">
        <w:rPr>
          <w:rStyle w:val="FontStyle33"/>
          <w:rFonts w:ascii="Futura PT Light" w:hAnsi="Futura PT Light"/>
        </w:rPr>
        <w:t xml:space="preserve"> «Регистратор </w:t>
      </w:r>
      <w:proofErr w:type="spellStart"/>
      <w:r w:rsidRPr="00916F76">
        <w:rPr>
          <w:rStyle w:val="FontStyle33"/>
          <w:rFonts w:ascii="Futura PT Light" w:hAnsi="Futura PT Light"/>
        </w:rPr>
        <w:t>Интрако</w:t>
      </w:r>
      <w:proofErr w:type="spellEnd"/>
      <w:r w:rsidRPr="00916F76">
        <w:rPr>
          <w:rStyle w:val="FontStyle33"/>
          <w:rFonts w:ascii="Futura PT Light" w:hAnsi="Futura PT Light"/>
        </w:rPr>
        <w:t>» в соответствии с условиями договора на оказание услуг по ведению реестра владельцев именных ценных бумаг от 16.11.2010.</w:t>
      </w:r>
    </w:p>
    <w:p w14:paraId="3733B563" w14:textId="2E214FD7" w:rsidR="00565BAC" w:rsidRPr="00916F76" w:rsidRDefault="00FB3BB7" w:rsidP="00E13401">
      <w:pPr>
        <w:pStyle w:val="Style15"/>
        <w:widowControl/>
        <w:tabs>
          <w:tab w:val="left" w:pos="567"/>
        </w:tabs>
        <w:spacing w:before="120" w:after="120" w:line="240" w:lineRule="auto"/>
        <w:ind w:firstLine="0"/>
        <w:jc w:val="both"/>
        <w:rPr>
          <w:rStyle w:val="FontStyle33"/>
          <w:rFonts w:ascii="Futura PT Light" w:hAnsi="Futura PT Light"/>
        </w:rPr>
      </w:pPr>
      <w:r w:rsidRPr="00916F76">
        <w:rPr>
          <w:rStyle w:val="FontStyle33"/>
          <w:rFonts w:ascii="Futura PT Light" w:hAnsi="Futura PT Light"/>
        </w:rPr>
        <w:t>Место нахождения</w:t>
      </w:r>
      <w:r w:rsidR="00565BAC" w:rsidRPr="00916F76">
        <w:rPr>
          <w:rStyle w:val="FontStyle33"/>
          <w:rFonts w:ascii="Futura PT Light" w:hAnsi="Futura PT Light"/>
        </w:rPr>
        <w:t xml:space="preserve"> </w:t>
      </w:r>
      <w:r w:rsidR="007565FC" w:rsidRPr="00916F76">
        <w:rPr>
          <w:rStyle w:val="FontStyle33"/>
          <w:rFonts w:ascii="Futura PT Light" w:hAnsi="Futura PT Light"/>
        </w:rPr>
        <w:t>р</w:t>
      </w:r>
      <w:r w:rsidR="00565BAC" w:rsidRPr="00916F76">
        <w:rPr>
          <w:rStyle w:val="FontStyle33"/>
          <w:rFonts w:ascii="Futura PT Light" w:hAnsi="Futura PT Light"/>
        </w:rPr>
        <w:t xml:space="preserve">егистратора: </w:t>
      </w:r>
      <w:r w:rsidRPr="00916F76">
        <w:rPr>
          <w:rFonts w:ascii="Futura PT Light" w:hAnsi="Futura PT Light" w:cs="Open Sans"/>
          <w:sz w:val="22"/>
          <w:szCs w:val="22"/>
          <w:shd w:val="clear" w:color="auto" w:fill="FFFFFF"/>
        </w:rPr>
        <w:t>614990, Пермский край, г.</w:t>
      </w:r>
      <w:r w:rsidR="00861FCA" w:rsidRPr="00916F76">
        <w:rPr>
          <w:rFonts w:ascii="Futura PT Light" w:hAnsi="Futura PT Light" w:cs="Open Sans"/>
          <w:sz w:val="22"/>
          <w:szCs w:val="22"/>
          <w:shd w:val="clear" w:color="auto" w:fill="FFFFFF"/>
        </w:rPr>
        <w:t xml:space="preserve"> </w:t>
      </w:r>
      <w:r w:rsidRPr="00916F76">
        <w:rPr>
          <w:rFonts w:ascii="Futura PT Light" w:hAnsi="Futura PT Light" w:cs="Open Sans"/>
          <w:sz w:val="22"/>
          <w:szCs w:val="22"/>
          <w:shd w:val="clear" w:color="auto" w:fill="FFFFFF"/>
        </w:rPr>
        <w:t>Пермь, ул.</w:t>
      </w:r>
      <w:r w:rsidR="00861FCA" w:rsidRPr="00916F76">
        <w:rPr>
          <w:rFonts w:ascii="Futura PT Light" w:hAnsi="Futura PT Light" w:cs="Open Sans"/>
          <w:sz w:val="22"/>
          <w:szCs w:val="22"/>
          <w:shd w:val="clear" w:color="auto" w:fill="FFFFFF"/>
        </w:rPr>
        <w:t xml:space="preserve"> </w:t>
      </w:r>
      <w:r w:rsidRPr="00916F76">
        <w:rPr>
          <w:rFonts w:ascii="Futura PT Light" w:hAnsi="Futura PT Light" w:cs="Open Sans"/>
          <w:sz w:val="22"/>
          <w:szCs w:val="22"/>
          <w:shd w:val="clear" w:color="auto" w:fill="FFFFFF"/>
        </w:rPr>
        <w:t>Ленина, дом 64, офис 209</w:t>
      </w:r>
      <w:r w:rsidR="00565BAC" w:rsidRPr="00916F76">
        <w:rPr>
          <w:rStyle w:val="FontStyle33"/>
          <w:rFonts w:ascii="Futura PT Light" w:hAnsi="Futura PT Light"/>
        </w:rPr>
        <w:t>.</w:t>
      </w:r>
    </w:p>
    <w:p w14:paraId="7FDA2C8D" w14:textId="12594D06" w:rsidR="00FB3BB7" w:rsidRPr="00916F76" w:rsidRDefault="00FB3BB7" w:rsidP="00E13401">
      <w:pPr>
        <w:pStyle w:val="af1"/>
        <w:shd w:val="clear" w:color="auto" w:fill="FFFFFF"/>
        <w:spacing w:before="120" w:beforeAutospacing="0" w:after="120" w:afterAutospacing="0"/>
        <w:jc w:val="both"/>
        <w:rPr>
          <w:rFonts w:ascii="Futura PT Light" w:hAnsi="Futura PT Light" w:cs="Open Sans"/>
          <w:sz w:val="22"/>
          <w:szCs w:val="22"/>
        </w:rPr>
      </w:pPr>
      <w:r w:rsidRPr="00916F76">
        <w:rPr>
          <w:rFonts w:ascii="Futura PT Light" w:hAnsi="Futura PT Light" w:cs="Open Sans"/>
          <w:sz w:val="22"/>
          <w:szCs w:val="22"/>
        </w:rPr>
        <w:t>Лицензия на осуществление деятельности по ведению реестра владельцев ценных бумаг № 057-14025-000001 выдана ФКЦБ России 24.12.2002 г</w:t>
      </w:r>
      <w:r w:rsidR="00861FCA" w:rsidRPr="00916F76">
        <w:rPr>
          <w:rFonts w:ascii="Futura PT Light" w:hAnsi="Futura PT Light" w:cs="Open Sans"/>
          <w:sz w:val="22"/>
          <w:szCs w:val="22"/>
        </w:rPr>
        <w:t>ода</w:t>
      </w:r>
      <w:r w:rsidRPr="00916F76">
        <w:rPr>
          <w:rFonts w:ascii="Futura PT Light" w:hAnsi="Futura PT Light" w:cs="Open Sans"/>
          <w:sz w:val="22"/>
          <w:szCs w:val="22"/>
        </w:rPr>
        <w:t xml:space="preserve"> без ограничения срока деятельности.  </w:t>
      </w:r>
    </w:p>
    <w:p w14:paraId="4E9C62A7" w14:textId="3C9DB5E3" w:rsidR="00FB3BB7" w:rsidRPr="00916F76" w:rsidRDefault="00FB3BB7" w:rsidP="00E13401">
      <w:pPr>
        <w:pStyle w:val="af1"/>
        <w:shd w:val="clear" w:color="auto" w:fill="FFFFFF"/>
        <w:spacing w:before="120" w:beforeAutospacing="0" w:after="120" w:afterAutospacing="0"/>
        <w:jc w:val="both"/>
        <w:rPr>
          <w:rFonts w:ascii="Futura PT Light" w:hAnsi="Futura PT Light" w:cs="Open Sans"/>
          <w:sz w:val="22"/>
          <w:szCs w:val="22"/>
        </w:rPr>
      </w:pPr>
      <w:r w:rsidRPr="00916F76">
        <w:rPr>
          <w:rFonts w:ascii="Futura PT Light" w:hAnsi="Futura PT Light" w:cs="Open Sans"/>
          <w:sz w:val="22"/>
          <w:szCs w:val="22"/>
        </w:rPr>
        <w:t xml:space="preserve">Регистратор является членом Саморегулируемой организации </w:t>
      </w:r>
      <w:r w:rsidR="00290AFB" w:rsidRPr="00916F76">
        <w:rPr>
          <w:rFonts w:ascii="Futura PT Light" w:hAnsi="Futura PT Light" w:cs="Open Sans"/>
          <w:sz w:val="22"/>
          <w:szCs w:val="22"/>
        </w:rPr>
        <w:t>«</w:t>
      </w:r>
      <w:r w:rsidRPr="00916F76">
        <w:rPr>
          <w:rFonts w:ascii="Futura PT Light" w:hAnsi="Futura PT Light" w:cs="Open Sans"/>
          <w:sz w:val="22"/>
          <w:szCs w:val="22"/>
        </w:rPr>
        <w:t>Национальная финансовая ассоциация</w:t>
      </w:r>
      <w:r w:rsidR="00290AFB" w:rsidRPr="00916F76">
        <w:rPr>
          <w:rFonts w:ascii="Futura PT Light" w:hAnsi="Futura PT Light" w:cs="Open Sans"/>
          <w:sz w:val="22"/>
          <w:szCs w:val="22"/>
        </w:rPr>
        <w:t xml:space="preserve">» </w:t>
      </w:r>
      <w:r w:rsidRPr="00916F76">
        <w:rPr>
          <w:rFonts w:ascii="Futura PT Light" w:hAnsi="Futura PT Light" w:cs="Open Sans"/>
          <w:sz w:val="22"/>
          <w:szCs w:val="22"/>
        </w:rPr>
        <w:t>(СРО НФА) и ПАРТАД (Профессиональная Ассоциация Регистраторов,</w:t>
      </w:r>
      <w:r w:rsidR="00290AFB" w:rsidRPr="00916F76">
        <w:rPr>
          <w:rFonts w:ascii="Futura PT Light" w:hAnsi="Futura PT Light" w:cs="Open Sans"/>
          <w:sz w:val="22"/>
          <w:szCs w:val="22"/>
        </w:rPr>
        <w:t xml:space="preserve"> </w:t>
      </w:r>
      <w:r w:rsidRPr="00916F76">
        <w:rPr>
          <w:rFonts w:ascii="Futura PT Light" w:hAnsi="Futura PT Light" w:cs="Open Sans"/>
          <w:sz w:val="22"/>
          <w:szCs w:val="22"/>
        </w:rPr>
        <w:t>Трансфер-агентов и Депозитариев).</w:t>
      </w:r>
    </w:p>
    <w:p w14:paraId="37F02A12" w14:textId="18D67EB9" w:rsidR="00F13662" w:rsidRPr="00916F76" w:rsidRDefault="00112AE5" w:rsidP="00A47EE1">
      <w:pPr>
        <w:pStyle w:val="1"/>
        <w:numPr>
          <w:ilvl w:val="1"/>
          <w:numId w:val="7"/>
        </w:numPr>
        <w:spacing w:before="120" w:after="120" w:line="264" w:lineRule="auto"/>
        <w:ind w:left="0" w:hanging="567"/>
        <w:rPr>
          <w:rFonts w:ascii="Futura PT Light" w:hAnsi="Futura PT Light"/>
          <w:b/>
          <w:bCs/>
          <w:color w:val="000000" w:themeColor="text1"/>
          <w:sz w:val="22"/>
          <w:szCs w:val="22"/>
        </w:rPr>
      </w:pPr>
      <w:r w:rsidRPr="00916F76">
        <w:rPr>
          <w:rFonts w:ascii="Futura PT Light" w:hAnsi="Futura PT Light"/>
          <w:sz w:val="22"/>
          <w:szCs w:val="22"/>
        </w:rPr>
        <w:br w:type="page"/>
      </w:r>
      <w:bookmarkStart w:id="1" w:name="_Toc166074451"/>
      <w:r w:rsidR="00F13662" w:rsidRPr="00916F76">
        <w:rPr>
          <w:rFonts w:ascii="Futura PT Light" w:hAnsi="Futura PT Light"/>
          <w:b/>
          <w:bCs/>
          <w:color w:val="000000" w:themeColor="text1"/>
          <w:sz w:val="22"/>
          <w:szCs w:val="22"/>
        </w:rPr>
        <w:lastRenderedPageBreak/>
        <w:t>Положение Общества в отрасли</w:t>
      </w:r>
      <w:bookmarkEnd w:id="1"/>
    </w:p>
    <w:p w14:paraId="138AB714" w14:textId="17591863"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Общество осуществляет свою деятельность в отрасли управления собственным недвижимым имуществом и оказывает услуги по предоставлению </w:t>
      </w:r>
      <w:r w:rsidR="00FC234E" w:rsidRPr="00916F76">
        <w:rPr>
          <w:rFonts w:ascii="Futura PT Light" w:hAnsi="Futura PT Light"/>
          <w:szCs w:val="22"/>
          <w:lang w:val="ru-RU"/>
        </w:rPr>
        <w:t xml:space="preserve">в аренду нежилых помещений и </w:t>
      </w:r>
      <w:proofErr w:type="spellStart"/>
      <w:r w:rsidRPr="00916F76">
        <w:rPr>
          <w:rFonts w:ascii="Futura PT Light" w:hAnsi="Futura PT Light"/>
          <w:szCs w:val="22"/>
          <w:lang w:val="ru-RU"/>
        </w:rPr>
        <w:t>машино</w:t>
      </w:r>
      <w:proofErr w:type="spellEnd"/>
      <w:r w:rsidR="00582F6C">
        <w:rPr>
          <w:rFonts w:ascii="Futura PT Light" w:hAnsi="Futura PT Light"/>
          <w:szCs w:val="22"/>
          <w:lang w:val="ru-RU"/>
        </w:rPr>
        <w:t>-</w:t>
      </w:r>
      <w:r w:rsidRPr="00916F76">
        <w:rPr>
          <w:rFonts w:ascii="Futura PT Light" w:hAnsi="Futura PT Light"/>
          <w:szCs w:val="22"/>
          <w:lang w:val="ru-RU"/>
        </w:rPr>
        <w:t>мест на подземном паркинге.</w:t>
      </w:r>
    </w:p>
    <w:p w14:paraId="4B9E3921" w14:textId="4082EDFC"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Общество является собственником здания, расположенного по адресу: г. Москва, ул. Воздвиженка, д. 10, с кадастровым номером </w:t>
      </w:r>
      <w:r w:rsidR="00CA0716" w:rsidRPr="00916F76">
        <w:rPr>
          <w:rFonts w:ascii="Futura PT Light" w:hAnsi="Futura PT Light"/>
          <w:szCs w:val="22"/>
          <w:lang w:val="ru-RU"/>
        </w:rPr>
        <w:t>77:01:0001004:1047</w:t>
      </w:r>
      <w:r w:rsidRPr="00916F76">
        <w:rPr>
          <w:rFonts w:ascii="Futura PT Light" w:hAnsi="Futura PT Light"/>
          <w:szCs w:val="22"/>
          <w:lang w:val="ru-RU"/>
        </w:rPr>
        <w:t xml:space="preserve"> (далее – «Здание»).</w:t>
      </w:r>
    </w:p>
    <w:p w14:paraId="10C0B193" w14:textId="3F091E8E" w:rsidR="00112AE5"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Здание бизнес-центра «Воздвиженка 10» расположено внутри Бульварного кольца, в районе Арбат ЦАО г. Москвы. Согласно международной классификации офисных зданий бизнес-центр «Воздвиженка 10» представляет собой здание класса «А», расположенное в престижном районе исторического центра города, и имеет удобную пешеходную и транспортную доступность.</w:t>
      </w:r>
    </w:p>
    <w:p w14:paraId="4D5C9C6F" w14:textId="1BE02478" w:rsidR="00F13662" w:rsidRPr="00916F76" w:rsidRDefault="00F13662" w:rsidP="000B4718">
      <w:pPr>
        <w:pStyle w:val="1"/>
        <w:numPr>
          <w:ilvl w:val="1"/>
          <w:numId w:val="7"/>
        </w:numPr>
        <w:spacing w:before="120" w:after="120" w:line="264" w:lineRule="auto"/>
        <w:ind w:left="0" w:hanging="567"/>
        <w:rPr>
          <w:rFonts w:ascii="Futura PT Light" w:hAnsi="Futura PT Light"/>
          <w:b/>
          <w:bCs/>
          <w:color w:val="000000" w:themeColor="text1"/>
          <w:sz w:val="22"/>
          <w:szCs w:val="22"/>
        </w:rPr>
      </w:pPr>
      <w:bookmarkStart w:id="2" w:name="_Toc166074452"/>
      <w:r w:rsidRPr="00916F76">
        <w:rPr>
          <w:rFonts w:ascii="Futura PT Light" w:hAnsi="Futura PT Light"/>
          <w:b/>
          <w:bCs/>
          <w:color w:val="000000" w:themeColor="text1"/>
          <w:sz w:val="22"/>
          <w:szCs w:val="22"/>
        </w:rPr>
        <w:t>Состояние рынка в сфере аренды коммерческой недвижимости</w:t>
      </w:r>
      <w:bookmarkEnd w:id="2"/>
    </w:p>
    <w:p w14:paraId="63B7F5D1" w14:textId="39C1A126" w:rsidR="00411114" w:rsidRPr="00916F76" w:rsidRDefault="00411114" w:rsidP="00F33CE2">
      <w:pPr>
        <w:pStyle w:val="5"/>
        <w:spacing w:line="264" w:lineRule="auto"/>
        <w:rPr>
          <w:rFonts w:ascii="Futura PT Light" w:hAnsi="Futura PT Light"/>
          <w:szCs w:val="22"/>
          <w:lang w:val="ru-RU"/>
        </w:rPr>
      </w:pPr>
      <w:r w:rsidRPr="00916F76">
        <w:rPr>
          <w:rFonts w:ascii="Futura PT Light" w:hAnsi="Futura PT Light"/>
          <w:szCs w:val="22"/>
          <w:lang w:val="ru-RU"/>
        </w:rPr>
        <w:t xml:space="preserve">По итогам 2023 </w:t>
      </w:r>
      <w:r w:rsidR="00916F76">
        <w:rPr>
          <w:rFonts w:ascii="Futura PT Light" w:hAnsi="Futura PT Light"/>
          <w:szCs w:val="22"/>
          <w:lang w:val="ru-RU"/>
        </w:rPr>
        <w:t xml:space="preserve">года </w:t>
      </w:r>
      <w:r w:rsidRPr="00916F76">
        <w:rPr>
          <w:rFonts w:ascii="Futura PT Light" w:hAnsi="Futura PT Light"/>
          <w:szCs w:val="22"/>
          <w:lang w:val="ru-RU"/>
        </w:rPr>
        <w:t xml:space="preserve">рынок офисной недвижимости демонстрирует устойчивость к кризисным периодам и высокий интерес со стороны пользователей офисных площадей, что обусловлено стремлением арендаторов </w:t>
      </w:r>
      <w:r w:rsidR="00C41F5E" w:rsidRPr="00916F76">
        <w:rPr>
          <w:rFonts w:ascii="Futura PT Light" w:hAnsi="Futura PT Light"/>
          <w:szCs w:val="22"/>
          <w:lang w:val="ru-RU"/>
        </w:rPr>
        <w:t>получить</w:t>
      </w:r>
      <w:r w:rsidRPr="00916F76">
        <w:rPr>
          <w:rFonts w:ascii="Futura PT Light" w:hAnsi="Futura PT Light"/>
          <w:szCs w:val="22"/>
          <w:lang w:val="ru-RU"/>
        </w:rPr>
        <w:t xml:space="preserve"> готовые офисные решения.</w:t>
      </w:r>
    </w:p>
    <w:p w14:paraId="7E7002D7" w14:textId="378D704D" w:rsidR="00411114" w:rsidRPr="00916F76" w:rsidRDefault="00411114" w:rsidP="00F33CE2">
      <w:pPr>
        <w:pStyle w:val="5"/>
        <w:spacing w:line="264" w:lineRule="auto"/>
        <w:rPr>
          <w:rFonts w:ascii="Futura PT Light" w:hAnsi="Futura PT Light"/>
          <w:szCs w:val="22"/>
          <w:lang w:val="ru-RU"/>
        </w:rPr>
      </w:pPr>
      <w:r w:rsidRPr="00916F76">
        <w:rPr>
          <w:rFonts w:ascii="Futura PT Light" w:hAnsi="Futura PT Light"/>
          <w:szCs w:val="22"/>
          <w:lang w:val="ru-RU"/>
        </w:rPr>
        <w:t>Среднерыночный уровень вакантности</w:t>
      </w:r>
      <w:r w:rsidR="004B379F" w:rsidRPr="00916F76">
        <w:rPr>
          <w:rFonts w:ascii="Futura PT Light" w:hAnsi="Futura PT Light"/>
          <w:szCs w:val="22"/>
          <w:lang w:val="ru-RU"/>
        </w:rPr>
        <w:t xml:space="preserve"> по итогам 2023</w:t>
      </w:r>
      <w:r w:rsidR="002656A3">
        <w:rPr>
          <w:rFonts w:ascii="Futura PT Light" w:hAnsi="Futura PT Light"/>
          <w:szCs w:val="22"/>
          <w:lang w:val="ru-RU"/>
        </w:rPr>
        <w:t xml:space="preserve"> года</w:t>
      </w:r>
      <w:r w:rsidRPr="00916F76">
        <w:rPr>
          <w:rFonts w:ascii="Futura PT Light" w:hAnsi="Futura PT Light"/>
          <w:szCs w:val="22"/>
          <w:lang w:val="ru-RU"/>
        </w:rPr>
        <w:t xml:space="preserve"> составляет 6,6%. Это рекордно низкое значение последних трех лет.</w:t>
      </w:r>
    </w:p>
    <w:p w14:paraId="3EA075A1" w14:textId="7AB93A0B" w:rsidR="00411114" w:rsidRPr="00916F76" w:rsidRDefault="00411114" w:rsidP="00F33CE2">
      <w:pPr>
        <w:pStyle w:val="5"/>
        <w:spacing w:line="264" w:lineRule="auto"/>
        <w:rPr>
          <w:rFonts w:ascii="Futura PT Light" w:hAnsi="Futura PT Light"/>
          <w:szCs w:val="22"/>
          <w:lang w:val="ru-RU"/>
        </w:rPr>
      </w:pPr>
      <w:r w:rsidRPr="00916F76">
        <w:rPr>
          <w:rFonts w:ascii="Futura PT Light" w:hAnsi="Futura PT Light"/>
          <w:szCs w:val="22"/>
          <w:lang w:val="ru-RU"/>
        </w:rPr>
        <w:t>Средневзвешенная ставка аренды показала рост на 4% относительно конца 2022 года. На величину арендной ставки влияет как смещение фокуса на готовые арендные опции и изменение структуры предложения по мере вымывания высококачественных офисов, так и сохранение высокого спроса на фоне очень сдержанного офисного строительства.</w:t>
      </w:r>
    </w:p>
    <w:p w14:paraId="07B39662" w14:textId="6B029763" w:rsidR="009617AB" w:rsidRPr="00916F76" w:rsidRDefault="009617AB" w:rsidP="00F33CE2">
      <w:pPr>
        <w:pStyle w:val="5"/>
        <w:spacing w:line="264" w:lineRule="auto"/>
        <w:rPr>
          <w:rFonts w:ascii="Futura PT Light" w:hAnsi="Futura PT Light"/>
          <w:szCs w:val="22"/>
          <w:lang w:val="ru-RU"/>
        </w:rPr>
      </w:pPr>
      <w:r w:rsidRPr="00916F76">
        <w:rPr>
          <w:rFonts w:ascii="Futura PT Light" w:hAnsi="Futura PT Light"/>
          <w:szCs w:val="22"/>
          <w:lang w:val="ru-RU"/>
        </w:rPr>
        <w:t>Существующие практики рынка остаются фактически без изменений. Средний срок договора по аренде офисов составляет 3 года с возможностью досрочного</w:t>
      </w:r>
      <w:r w:rsidR="00E30D69" w:rsidRPr="00916F76">
        <w:rPr>
          <w:rFonts w:ascii="Futura PT Light" w:hAnsi="Futura PT Light"/>
          <w:szCs w:val="22"/>
          <w:lang w:val="ru-RU"/>
        </w:rPr>
        <w:t xml:space="preserve"> </w:t>
      </w:r>
      <w:r w:rsidRPr="00916F76">
        <w:rPr>
          <w:rFonts w:ascii="Futura PT Light" w:hAnsi="Futura PT Light"/>
          <w:szCs w:val="22"/>
          <w:lang w:val="ru-RU"/>
        </w:rPr>
        <w:t>расторжения. Индексация ставок аренды</w:t>
      </w:r>
      <w:r w:rsidR="00E30D69" w:rsidRPr="00916F76">
        <w:rPr>
          <w:rFonts w:ascii="Futura PT Light" w:hAnsi="Futura PT Light"/>
          <w:szCs w:val="22"/>
          <w:lang w:val="ru-RU"/>
        </w:rPr>
        <w:t xml:space="preserve"> </w:t>
      </w:r>
      <w:r w:rsidRPr="00916F76">
        <w:rPr>
          <w:rFonts w:ascii="Futura PT Light" w:hAnsi="Futura PT Light"/>
          <w:szCs w:val="22"/>
          <w:lang w:val="ru-RU"/>
        </w:rPr>
        <w:t>в большинстве договоров привязывается</w:t>
      </w:r>
      <w:r w:rsidR="00E30D69" w:rsidRPr="00916F76">
        <w:rPr>
          <w:rFonts w:ascii="Futura PT Light" w:hAnsi="Futura PT Light"/>
          <w:szCs w:val="22"/>
          <w:lang w:val="ru-RU"/>
        </w:rPr>
        <w:t xml:space="preserve"> </w:t>
      </w:r>
      <w:r w:rsidRPr="00916F76">
        <w:rPr>
          <w:rFonts w:ascii="Futura PT Light" w:hAnsi="Futura PT Light"/>
          <w:szCs w:val="22"/>
          <w:lang w:val="ru-RU"/>
        </w:rPr>
        <w:t>к индексу потребительских цен, на уровне 5–8%</w:t>
      </w:r>
      <w:r w:rsidR="004A7F32" w:rsidRPr="00916F76">
        <w:rPr>
          <w:rStyle w:val="af4"/>
          <w:rFonts w:ascii="Futura PT Light" w:hAnsi="Futura PT Light"/>
          <w:szCs w:val="22"/>
          <w:lang w:val="ru-RU"/>
        </w:rPr>
        <w:footnoteReference w:id="1"/>
      </w:r>
      <w:r w:rsidRPr="00916F76">
        <w:rPr>
          <w:rFonts w:ascii="Futura PT Light" w:hAnsi="Futura PT Light"/>
          <w:szCs w:val="22"/>
          <w:lang w:val="ru-RU"/>
        </w:rPr>
        <w:t>.</w:t>
      </w:r>
    </w:p>
    <w:p w14:paraId="54C5375C" w14:textId="4C117FD9" w:rsidR="00320C1E" w:rsidRPr="00916F76" w:rsidRDefault="00320C1E" w:rsidP="00F33CE2">
      <w:pPr>
        <w:pStyle w:val="5"/>
        <w:spacing w:line="264" w:lineRule="auto"/>
        <w:rPr>
          <w:rFonts w:ascii="Futura PT Light" w:hAnsi="Futura PT Light"/>
          <w:szCs w:val="22"/>
          <w:lang w:val="ru-RU"/>
        </w:rPr>
      </w:pPr>
      <w:r w:rsidRPr="00916F76">
        <w:rPr>
          <w:rFonts w:ascii="Futura PT Light" w:hAnsi="Futura PT Light"/>
          <w:szCs w:val="22"/>
          <w:lang w:val="ru-RU"/>
        </w:rPr>
        <w:t xml:space="preserve">На протяжении года спросом у арендаторов пользовались офисные помещения с качественной отделкой и современными эффективными планировками пространства. В 2024 </w:t>
      </w:r>
      <w:r w:rsidR="002656A3">
        <w:rPr>
          <w:rFonts w:ascii="Futura PT Light" w:hAnsi="Futura PT Light"/>
          <w:szCs w:val="22"/>
          <w:lang w:val="ru-RU"/>
        </w:rPr>
        <w:t xml:space="preserve">году </w:t>
      </w:r>
      <w:r w:rsidRPr="00916F76">
        <w:rPr>
          <w:rFonts w:ascii="Futura PT Light" w:hAnsi="Futura PT Light"/>
          <w:szCs w:val="22"/>
          <w:lang w:val="ru-RU"/>
        </w:rPr>
        <w:t>подобные опции по-прежнему будут иметь преимущество.</w:t>
      </w:r>
    </w:p>
    <w:p w14:paraId="485E1948" w14:textId="6F8EB66E" w:rsidR="00333EC8" w:rsidRPr="00916F76" w:rsidRDefault="00333EC8" w:rsidP="00F33CE2">
      <w:pPr>
        <w:pStyle w:val="5"/>
        <w:spacing w:line="264" w:lineRule="auto"/>
        <w:rPr>
          <w:rFonts w:ascii="Futura PT Light" w:hAnsi="Futura PT Light"/>
          <w:szCs w:val="22"/>
          <w:lang w:val="ru-RU"/>
        </w:rPr>
      </w:pPr>
      <w:r w:rsidRPr="00916F76">
        <w:rPr>
          <w:rFonts w:ascii="Futura PT Light" w:hAnsi="Futura PT Light"/>
          <w:szCs w:val="22"/>
          <w:lang w:val="ru-RU"/>
        </w:rPr>
        <w:t xml:space="preserve">Офисная недвижимость по итогам 2023 </w:t>
      </w:r>
      <w:r w:rsidR="002656A3">
        <w:rPr>
          <w:rFonts w:ascii="Futura PT Light" w:hAnsi="Futura PT Light"/>
          <w:szCs w:val="22"/>
          <w:lang w:val="ru-RU"/>
        </w:rPr>
        <w:t xml:space="preserve">года </w:t>
      </w:r>
      <w:r w:rsidRPr="00916F76">
        <w:rPr>
          <w:rFonts w:ascii="Futura PT Light" w:hAnsi="Futura PT Light"/>
          <w:szCs w:val="22"/>
          <w:lang w:val="ru-RU"/>
        </w:rPr>
        <w:t>подтвердила резистентность к кризисам, демонстрируя высокий уровень деловой активности рынка даже в сложившихся условиях. Офисные помещения удовлетворяют различные потребности: они интересны как средство для диверсификации портфеля инвестора и как необходимое пространство для расширяющегося российского бизнеса.</w:t>
      </w:r>
      <w:r w:rsidR="004B1369" w:rsidRPr="00916F76">
        <w:rPr>
          <w:rFonts w:ascii="Futura PT Light" w:hAnsi="Futura PT Light"/>
          <w:szCs w:val="22"/>
          <w:lang w:val="ru-RU"/>
        </w:rPr>
        <w:t xml:space="preserve"> В 2024 году ожидается рост ставки аренды, но замедление её динамики. При этом в границах МКАД арендная ставка будет традиционно показывать более заметный рост.</w:t>
      </w:r>
    </w:p>
    <w:p w14:paraId="015B6E84" w14:textId="77777777" w:rsidR="00F13662" w:rsidRPr="00916F76" w:rsidRDefault="00F13662" w:rsidP="000B4718">
      <w:pPr>
        <w:pStyle w:val="1"/>
        <w:numPr>
          <w:ilvl w:val="1"/>
          <w:numId w:val="7"/>
        </w:numPr>
        <w:spacing w:before="120" w:after="120" w:line="264" w:lineRule="auto"/>
        <w:ind w:left="0" w:hanging="567"/>
        <w:rPr>
          <w:rFonts w:ascii="Futura PT Light" w:hAnsi="Futura PT Light"/>
          <w:b/>
          <w:bCs/>
          <w:color w:val="000000" w:themeColor="text1"/>
          <w:sz w:val="22"/>
          <w:szCs w:val="22"/>
        </w:rPr>
      </w:pPr>
      <w:bookmarkStart w:id="3" w:name="_Toc166074453"/>
      <w:r w:rsidRPr="00916F76">
        <w:rPr>
          <w:rFonts w:ascii="Futura PT Light" w:hAnsi="Futura PT Light"/>
          <w:b/>
          <w:bCs/>
          <w:color w:val="000000" w:themeColor="text1"/>
          <w:sz w:val="22"/>
          <w:szCs w:val="22"/>
        </w:rPr>
        <w:t>Уникальные преимущества Общества в сфере аренды коммерческой недвижимости</w:t>
      </w:r>
      <w:bookmarkEnd w:id="3"/>
    </w:p>
    <w:p w14:paraId="2BAB67FD" w14:textId="6FBC1D45"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Уникальность преимуществ Общества в сфере аренды коммерческой недвижимости в его активе – Здани</w:t>
      </w:r>
      <w:r w:rsidR="00C46F33" w:rsidRPr="00916F76">
        <w:rPr>
          <w:rFonts w:ascii="Futura PT Light" w:hAnsi="Futura PT Light"/>
          <w:szCs w:val="22"/>
          <w:lang w:val="ru-RU"/>
        </w:rPr>
        <w:t>и, являющемся важной</w:t>
      </w:r>
      <w:r w:rsidRPr="00916F76">
        <w:rPr>
          <w:rFonts w:ascii="Futura PT Light" w:hAnsi="Futura PT Light"/>
          <w:szCs w:val="22"/>
          <w:lang w:val="ru-RU"/>
        </w:rPr>
        <w:t xml:space="preserve"> архитектурн</w:t>
      </w:r>
      <w:r w:rsidR="00C46F33" w:rsidRPr="00916F76">
        <w:rPr>
          <w:rFonts w:ascii="Futura PT Light" w:hAnsi="Futura PT Light"/>
          <w:szCs w:val="22"/>
          <w:lang w:val="ru-RU"/>
        </w:rPr>
        <w:t>ой</w:t>
      </w:r>
      <w:r w:rsidRPr="00916F76">
        <w:rPr>
          <w:rFonts w:ascii="Futura PT Light" w:hAnsi="Futura PT Light"/>
          <w:szCs w:val="22"/>
          <w:lang w:val="ru-RU"/>
        </w:rPr>
        <w:t xml:space="preserve"> и историческ</w:t>
      </w:r>
      <w:r w:rsidR="00C46F33" w:rsidRPr="00916F76">
        <w:rPr>
          <w:rFonts w:ascii="Futura PT Light" w:hAnsi="Futura PT Light"/>
          <w:szCs w:val="22"/>
          <w:lang w:val="ru-RU"/>
        </w:rPr>
        <w:t>ой</w:t>
      </w:r>
      <w:r w:rsidRPr="00916F76">
        <w:rPr>
          <w:rFonts w:ascii="Futura PT Light" w:hAnsi="Futura PT Light"/>
          <w:szCs w:val="22"/>
          <w:lang w:val="ru-RU"/>
        </w:rPr>
        <w:t xml:space="preserve"> достопримечательность</w:t>
      </w:r>
      <w:r w:rsidR="00C46F33" w:rsidRPr="00916F76">
        <w:rPr>
          <w:rFonts w:ascii="Futura PT Light" w:hAnsi="Futura PT Light"/>
          <w:szCs w:val="22"/>
          <w:lang w:val="ru-RU"/>
        </w:rPr>
        <w:t>ю</w:t>
      </w:r>
      <w:r w:rsidRPr="00916F76">
        <w:rPr>
          <w:rFonts w:ascii="Futura PT Light" w:hAnsi="Futura PT Light"/>
          <w:szCs w:val="22"/>
          <w:lang w:val="ru-RU"/>
        </w:rPr>
        <w:t xml:space="preserve"> Москвы. Здание расположено в районе Арбат Центрального </w:t>
      </w:r>
      <w:r w:rsidR="00582F6C">
        <w:rPr>
          <w:rFonts w:ascii="Futura PT Light" w:hAnsi="Futura PT Light"/>
          <w:szCs w:val="22"/>
          <w:lang w:val="ru-RU"/>
        </w:rPr>
        <w:t>а</w:t>
      </w:r>
      <w:r w:rsidRPr="00916F76">
        <w:rPr>
          <w:rFonts w:ascii="Futura PT Light" w:hAnsi="Futura PT Light"/>
          <w:szCs w:val="22"/>
          <w:lang w:val="ru-RU"/>
        </w:rPr>
        <w:t xml:space="preserve">дминистративного округа г. Москвы. Арбат — исторический и административный район в г. Москве, а также внутригородское муниципальное образование. Арбат является районом с неоднородной застройкой. В основном это особняки и другие постройки, возведенные еще до революции в XVIII—XIX вв. Часть таких домов реконструирована. Как правило, их обустраивают под бизнес-центры или под жилье элитного класса. На улицах Арбата располагаются посольства иностранных </w:t>
      </w:r>
      <w:r w:rsidRPr="00916F76">
        <w:rPr>
          <w:rFonts w:ascii="Futura PT Light" w:hAnsi="Futura PT Light"/>
          <w:szCs w:val="22"/>
          <w:lang w:val="ru-RU"/>
        </w:rPr>
        <w:lastRenderedPageBreak/>
        <w:t>государств, офисные центры, рестораны и кафе. Основные улицы — Арбат (пешеходная) и Новый Арбат, Садовое кольцо, Воздвиженка.</w:t>
      </w:r>
    </w:p>
    <w:p w14:paraId="3298BF85" w14:textId="77777777" w:rsidR="00F13662" w:rsidRPr="00916F76" w:rsidRDefault="00F13662" w:rsidP="000B4718">
      <w:pPr>
        <w:pStyle w:val="1"/>
        <w:numPr>
          <w:ilvl w:val="0"/>
          <w:numId w:val="7"/>
        </w:numPr>
        <w:spacing w:before="120" w:after="120" w:line="264" w:lineRule="auto"/>
        <w:ind w:left="0" w:hanging="567"/>
        <w:rPr>
          <w:rFonts w:ascii="Futura PT Light" w:hAnsi="Futura PT Light"/>
          <w:b/>
          <w:bCs/>
          <w:color w:val="000000" w:themeColor="text1"/>
          <w:sz w:val="22"/>
          <w:szCs w:val="22"/>
        </w:rPr>
      </w:pPr>
      <w:bookmarkStart w:id="4" w:name="_Toc166074454"/>
      <w:r w:rsidRPr="00916F76">
        <w:rPr>
          <w:rFonts w:ascii="Futura PT Light" w:hAnsi="Futura PT Light"/>
          <w:b/>
          <w:bCs/>
          <w:color w:val="000000" w:themeColor="text1"/>
          <w:sz w:val="22"/>
          <w:szCs w:val="22"/>
        </w:rPr>
        <w:t>Приоритетные направления деятельности Общества</w:t>
      </w:r>
      <w:bookmarkEnd w:id="4"/>
    </w:p>
    <w:p w14:paraId="28F82563" w14:textId="77777777"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Основными приоритетными направлениями деятельности Общества являются:</w:t>
      </w:r>
    </w:p>
    <w:p w14:paraId="3A6EF96B" w14:textId="1EBBD63B" w:rsidR="00F74DE9" w:rsidRPr="00916F76" w:rsidRDefault="00112AE5" w:rsidP="00D8791F">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сдача в аренду расположенных в Здании офисных помещений</w:t>
      </w:r>
      <w:r w:rsidR="00F74DE9" w:rsidRPr="00916F76">
        <w:rPr>
          <w:rFonts w:ascii="Futura PT Light" w:hAnsi="Futura PT Light"/>
          <w:szCs w:val="22"/>
          <w:lang w:val="ru-RU"/>
        </w:rPr>
        <w:t>;</w:t>
      </w:r>
    </w:p>
    <w:p w14:paraId="778D7247" w14:textId="7979D6BA" w:rsidR="002C53A3" w:rsidRPr="00916F76" w:rsidRDefault="002C53A3" w:rsidP="00D8791F">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обеспечение непрерывности эксплуатации Здания;</w:t>
      </w:r>
    </w:p>
    <w:p w14:paraId="431AAD52" w14:textId="114728AB" w:rsidR="00112AE5" w:rsidRPr="00916F76" w:rsidRDefault="00F13662" w:rsidP="00D8791F">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 xml:space="preserve">управление </w:t>
      </w:r>
      <w:r w:rsidR="00F74DE9" w:rsidRPr="00916F76">
        <w:rPr>
          <w:rFonts w:ascii="Futura PT Light" w:hAnsi="Futura PT Light"/>
          <w:szCs w:val="22"/>
          <w:lang w:val="ru-RU"/>
        </w:rPr>
        <w:t>Зданием и прилегающей территорией</w:t>
      </w:r>
      <w:r w:rsidR="00C46F33" w:rsidRPr="00916F76">
        <w:rPr>
          <w:rFonts w:ascii="Futura PT Light" w:hAnsi="Futura PT Light"/>
          <w:szCs w:val="22"/>
          <w:lang w:val="ru-RU"/>
        </w:rPr>
        <w:t>, включая проведение мероприятий по повышению безопасности, благоустройств</w:t>
      </w:r>
      <w:r w:rsidR="002C53A3" w:rsidRPr="00916F76">
        <w:rPr>
          <w:rFonts w:ascii="Futura PT Light" w:hAnsi="Futura PT Light"/>
          <w:szCs w:val="22"/>
          <w:lang w:val="ru-RU"/>
        </w:rPr>
        <w:t>у</w:t>
      </w:r>
      <w:r w:rsidR="00C46F33" w:rsidRPr="00916F76">
        <w:rPr>
          <w:rFonts w:ascii="Futura PT Light" w:hAnsi="Futura PT Light"/>
          <w:szCs w:val="22"/>
          <w:lang w:val="ru-RU"/>
        </w:rPr>
        <w:t xml:space="preserve"> и перспективно</w:t>
      </w:r>
      <w:r w:rsidR="002C53A3" w:rsidRPr="00916F76">
        <w:rPr>
          <w:rFonts w:ascii="Futura PT Light" w:hAnsi="Futura PT Light"/>
          <w:szCs w:val="22"/>
          <w:lang w:val="ru-RU"/>
        </w:rPr>
        <w:t>му</w:t>
      </w:r>
      <w:r w:rsidR="00C46F33" w:rsidRPr="00916F76">
        <w:rPr>
          <w:rFonts w:ascii="Futura PT Light" w:hAnsi="Futura PT Light"/>
          <w:szCs w:val="22"/>
          <w:lang w:val="ru-RU"/>
        </w:rPr>
        <w:t xml:space="preserve"> развити</w:t>
      </w:r>
      <w:r w:rsidR="002C53A3" w:rsidRPr="00916F76">
        <w:rPr>
          <w:rFonts w:ascii="Futura PT Light" w:hAnsi="Futura PT Light"/>
          <w:szCs w:val="22"/>
          <w:lang w:val="ru-RU"/>
        </w:rPr>
        <w:t>ю Здания</w:t>
      </w:r>
      <w:r w:rsidRPr="00916F76">
        <w:rPr>
          <w:rFonts w:ascii="Futura PT Light" w:hAnsi="Futura PT Light"/>
          <w:szCs w:val="22"/>
          <w:lang w:val="ru-RU"/>
        </w:rPr>
        <w:t>.</w:t>
      </w:r>
    </w:p>
    <w:p w14:paraId="26C8C5D6" w14:textId="77777777" w:rsidR="000E3676" w:rsidRPr="00916F76" w:rsidRDefault="000E3676" w:rsidP="000E3676">
      <w:pPr>
        <w:pStyle w:val="1"/>
        <w:numPr>
          <w:ilvl w:val="0"/>
          <w:numId w:val="7"/>
        </w:numPr>
        <w:spacing w:before="120" w:after="120" w:line="264" w:lineRule="auto"/>
        <w:ind w:left="0" w:hanging="567"/>
        <w:rPr>
          <w:rFonts w:ascii="Futura PT Light" w:hAnsi="Futura PT Light"/>
          <w:b/>
          <w:bCs/>
          <w:color w:val="000000" w:themeColor="text1"/>
          <w:sz w:val="22"/>
          <w:szCs w:val="22"/>
        </w:rPr>
      </w:pPr>
      <w:bookmarkStart w:id="5" w:name="_Toc166074455"/>
      <w:r w:rsidRPr="00916F76">
        <w:rPr>
          <w:rFonts w:ascii="Futura PT Light" w:hAnsi="Futura PT Light"/>
          <w:b/>
          <w:bCs/>
          <w:color w:val="000000" w:themeColor="text1"/>
          <w:sz w:val="22"/>
          <w:szCs w:val="22"/>
        </w:rPr>
        <w:t>Основные события 2023 года</w:t>
      </w:r>
      <w:bookmarkEnd w:id="5"/>
    </w:p>
    <w:p w14:paraId="187271E3" w14:textId="2FB21444" w:rsidR="00696D40" w:rsidRDefault="00696D40" w:rsidP="00696D40">
      <w:pPr>
        <w:pStyle w:val="5"/>
        <w:numPr>
          <w:ilvl w:val="0"/>
          <w:numId w:val="17"/>
        </w:numPr>
        <w:spacing w:line="264" w:lineRule="auto"/>
        <w:rPr>
          <w:rFonts w:ascii="Futura PT Light" w:hAnsi="Futura PT Light"/>
          <w:color w:val="000000" w:themeColor="text1"/>
          <w:szCs w:val="22"/>
          <w:lang w:val="ru-RU"/>
        </w:rPr>
      </w:pPr>
      <w:r>
        <w:rPr>
          <w:rFonts w:ascii="Futura PT Light" w:hAnsi="Futura PT Light"/>
          <w:color w:val="000000" w:themeColor="text1"/>
          <w:szCs w:val="22"/>
          <w:lang w:val="ru-RU"/>
        </w:rPr>
        <w:t xml:space="preserve">Проведены </w:t>
      </w:r>
      <w:r w:rsidR="00484E9F">
        <w:rPr>
          <w:rFonts w:ascii="Futura PT Light" w:hAnsi="Futura PT Light"/>
          <w:color w:val="000000" w:themeColor="text1"/>
          <w:szCs w:val="22"/>
          <w:lang w:val="ru-RU"/>
        </w:rPr>
        <w:t xml:space="preserve">мероприятия </w:t>
      </w:r>
      <w:r>
        <w:rPr>
          <w:rFonts w:ascii="Futura PT Light" w:hAnsi="Futura PT Light"/>
          <w:color w:val="000000" w:themeColor="text1"/>
          <w:szCs w:val="22"/>
          <w:lang w:val="ru-RU"/>
        </w:rPr>
        <w:t xml:space="preserve">по </w:t>
      </w:r>
      <w:r w:rsidR="00484E9F">
        <w:rPr>
          <w:rFonts w:ascii="Futura PT Light" w:hAnsi="Futura PT Light"/>
          <w:color w:val="000000" w:themeColor="text1"/>
          <w:szCs w:val="22"/>
          <w:lang w:val="ru-RU"/>
        </w:rPr>
        <w:t>обеспечени</w:t>
      </w:r>
      <w:r>
        <w:rPr>
          <w:rFonts w:ascii="Futura PT Light" w:hAnsi="Futura PT Light"/>
          <w:color w:val="000000" w:themeColor="text1"/>
          <w:szCs w:val="22"/>
          <w:lang w:val="ru-RU"/>
        </w:rPr>
        <w:t>ю</w:t>
      </w:r>
      <w:r w:rsidR="00484E9F">
        <w:rPr>
          <w:rFonts w:ascii="Futura PT Light" w:hAnsi="Futura PT Light"/>
          <w:color w:val="000000" w:themeColor="text1"/>
          <w:szCs w:val="22"/>
          <w:lang w:val="ru-RU"/>
        </w:rPr>
        <w:t xml:space="preserve"> бесперебойного функционирования Здания, в т.ч. проведена </w:t>
      </w:r>
      <w:r>
        <w:rPr>
          <w:rFonts w:ascii="Futura PT Light" w:hAnsi="Futura PT Light"/>
          <w:color w:val="000000" w:themeColor="text1"/>
          <w:szCs w:val="22"/>
          <w:lang w:val="ru-RU"/>
        </w:rPr>
        <w:t>модернизация инженерных систем, выполнен локальный ремонт конструктивных элементов Здания;</w:t>
      </w:r>
    </w:p>
    <w:p w14:paraId="4B7CF75E" w14:textId="77777777" w:rsidR="00696D40" w:rsidRDefault="00696D40" w:rsidP="00696D40">
      <w:pPr>
        <w:pStyle w:val="5"/>
        <w:numPr>
          <w:ilvl w:val="0"/>
          <w:numId w:val="17"/>
        </w:numPr>
        <w:spacing w:line="264" w:lineRule="auto"/>
        <w:rPr>
          <w:rFonts w:ascii="Futura PT Light" w:hAnsi="Futura PT Light"/>
          <w:color w:val="000000" w:themeColor="text1"/>
          <w:szCs w:val="22"/>
          <w:lang w:val="ru-RU"/>
        </w:rPr>
      </w:pPr>
      <w:r>
        <w:rPr>
          <w:rFonts w:ascii="Futura PT Light" w:hAnsi="Futura PT Light"/>
          <w:color w:val="000000" w:themeColor="text1"/>
          <w:szCs w:val="22"/>
          <w:lang w:val="ru-RU"/>
        </w:rPr>
        <w:t>Реализован комплекс мер по повышению уровня безопасности Здания и прилегающей территории;</w:t>
      </w:r>
    </w:p>
    <w:p w14:paraId="51756D99" w14:textId="27165A25" w:rsidR="00696D40" w:rsidRDefault="00696D40" w:rsidP="00696D40">
      <w:pPr>
        <w:pStyle w:val="5"/>
        <w:numPr>
          <w:ilvl w:val="0"/>
          <w:numId w:val="17"/>
        </w:numPr>
        <w:spacing w:line="264" w:lineRule="auto"/>
        <w:rPr>
          <w:rFonts w:ascii="Futura PT Light" w:hAnsi="Futura PT Light"/>
          <w:color w:val="000000" w:themeColor="text1"/>
          <w:szCs w:val="22"/>
          <w:lang w:val="ru-RU"/>
        </w:rPr>
      </w:pPr>
      <w:r>
        <w:rPr>
          <w:rFonts w:ascii="Futura PT Light" w:hAnsi="Futura PT Light"/>
          <w:color w:val="000000" w:themeColor="text1"/>
          <w:szCs w:val="22"/>
          <w:lang w:val="ru-RU"/>
        </w:rPr>
        <w:t>Выполнено благоустройство прилегающей территории</w:t>
      </w:r>
      <w:r w:rsidR="00582F6C">
        <w:rPr>
          <w:rFonts w:ascii="Futura PT Light" w:hAnsi="Futura PT Light"/>
          <w:color w:val="000000" w:themeColor="text1"/>
          <w:szCs w:val="22"/>
          <w:lang w:val="ru-RU"/>
        </w:rPr>
        <w:t>.</w:t>
      </w:r>
    </w:p>
    <w:p w14:paraId="3D25D433" w14:textId="6F4A6A63" w:rsidR="006754C7" w:rsidRPr="006754C7" w:rsidRDefault="006754C7" w:rsidP="00E13401">
      <w:pPr>
        <w:pStyle w:val="5"/>
        <w:numPr>
          <w:ilvl w:val="0"/>
          <w:numId w:val="7"/>
        </w:numPr>
        <w:spacing w:line="264" w:lineRule="auto"/>
        <w:ind w:left="0" w:hanging="567"/>
        <w:rPr>
          <w:rFonts w:ascii="Futura PT Light" w:hAnsi="Futura PT Light"/>
          <w:b/>
          <w:bCs/>
          <w:color w:val="000000" w:themeColor="text1"/>
          <w:szCs w:val="22"/>
          <w:lang w:val="ru-RU"/>
        </w:rPr>
      </w:pPr>
      <w:bookmarkStart w:id="6" w:name="_Toc166074459"/>
      <w:r w:rsidRPr="00E13401">
        <w:rPr>
          <w:rFonts w:ascii="Futura PT Light" w:hAnsi="Futura PT Light"/>
          <w:b/>
          <w:bCs/>
          <w:color w:val="000000" w:themeColor="text1"/>
          <w:szCs w:val="22"/>
          <w:lang w:val="ru-RU"/>
        </w:rPr>
        <w:t>Отчет о результатах развития Общества по приоритетным направлениям деятельности</w:t>
      </w:r>
      <w:bookmarkEnd w:id="6"/>
      <w:r>
        <w:rPr>
          <w:rFonts w:ascii="Futura PT Light" w:hAnsi="Futura PT Light"/>
          <w:color w:val="000000" w:themeColor="text1"/>
          <w:szCs w:val="22"/>
          <w:lang w:val="ru-RU"/>
        </w:rPr>
        <w:t xml:space="preserve"> </w:t>
      </w:r>
    </w:p>
    <w:p w14:paraId="45798AE9" w14:textId="1F8D0693" w:rsidR="00F13662" w:rsidRPr="00E13401" w:rsidRDefault="00696D40" w:rsidP="006754C7">
      <w:pPr>
        <w:pStyle w:val="5"/>
        <w:spacing w:line="264" w:lineRule="auto"/>
        <w:rPr>
          <w:rFonts w:ascii="Futura PT Light" w:hAnsi="Futura PT Light"/>
          <w:b/>
          <w:bCs/>
          <w:color w:val="000000" w:themeColor="text1"/>
          <w:szCs w:val="22"/>
          <w:lang w:val="ru-RU"/>
        </w:rPr>
      </w:pPr>
      <w:r>
        <w:rPr>
          <w:rFonts w:ascii="Futura PT Light" w:hAnsi="Futura PT Light"/>
          <w:color w:val="000000" w:themeColor="text1"/>
          <w:szCs w:val="22"/>
          <w:lang w:val="ru-RU"/>
        </w:rPr>
        <w:t>В рамках п</w:t>
      </w:r>
      <w:r w:rsidRPr="00696D40">
        <w:rPr>
          <w:rFonts w:ascii="Futura PT Light" w:hAnsi="Futura PT Light"/>
          <w:color w:val="000000" w:themeColor="text1"/>
          <w:szCs w:val="22"/>
          <w:lang w:val="ru-RU"/>
        </w:rPr>
        <w:t>рименени</w:t>
      </w:r>
      <w:r w:rsidR="00991F55">
        <w:rPr>
          <w:rFonts w:ascii="Futura PT Light" w:hAnsi="Futura PT Light"/>
          <w:color w:val="000000" w:themeColor="text1"/>
          <w:szCs w:val="22"/>
          <w:lang w:val="ru-RU"/>
        </w:rPr>
        <w:t>я</w:t>
      </w:r>
      <w:r w:rsidRPr="00696D40">
        <w:rPr>
          <w:rFonts w:ascii="Futura PT Light" w:hAnsi="Futura PT Light"/>
          <w:color w:val="000000" w:themeColor="text1"/>
          <w:szCs w:val="22"/>
          <w:lang w:val="ru-RU"/>
        </w:rPr>
        <w:t xml:space="preserve"> стандартов качества и устойчивости бизнес-центра «Воздвиженка</w:t>
      </w:r>
      <w:r w:rsidR="00991F55">
        <w:rPr>
          <w:rFonts w:ascii="Futura PT Light" w:hAnsi="Futura PT Light"/>
          <w:color w:val="000000" w:themeColor="text1"/>
          <w:szCs w:val="22"/>
          <w:lang w:val="ru-RU"/>
        </w:rPr>
        <w:t xml:space="preserve"> 10</w:t>
      </w:r>
      <w:r w:rsidRPr="00696D40">
        <w:rPr>
          <w:rFonts w:ascii="Futura PT Light" w:hAnsi="Futura PT Light"/>
          <w:color w:val="000000" w:themeColor="text1"/>
          <w:szCs w:val="22"/>
          <w:lang w:val="ru-RU"/>
        </w:rPr>
        <w:t xml:space="preserve">» по принципу </w:t>
      </w:r>
      <w:r w:rsidRPr="00696D40">
        <w:rPr>
          <w:rFonts w:ascii="Futura PT Light" w:hAnsi="Futura PT Light"/>
          <w:color w:val="000000" w:themeColor="text1"/>
          <w:szCs w:val="22"/>
          <w:lang w:val="en-US"/>
        </w:rPr>
        <w:t>ESG</w:t>
      </w:r>
      <w:r>
        <w:rPr>
          <w:rFonts w:ascii="Futura PT Light" w:hAnsi="Futura PT Light"/>
          <w:color w:val="000000" w:themeColor="text1"/>
          <w:szCs w:val="22"/>
          <w:lang w:val="ru-RU"/>
        </w:rPr>
        <w:t>-</w:t>
      </w:r>
      <w:r w:rsidRPr="00696D40">
        <w:rPr>
          <w:rFonts w:ascii="Futura PT Light" w:hAnsi="Futura PT Light"/>
          <w:color w:val="000000" w:themeColor="text1"/>
          <w:szCs w:val="22"/>
          <w:lang w:val="ru-RU"/>
        </w:rPr>
        <w:t>подхода</w:t>
      </w:r>
      <w:r>
        <w:rPr>
          <w:rFonts w:ascii="Futura PT Light" w:hAnsi="Futura PT Light"/>
          <w:color w:val="000000" w:themeColor="text1"/>
          <w:szCs w:val="22"/>
          <w:lang w:val="ru-RU"/>
        </w:rPr>
        <w:t xml:space="preserve"> получен сертификат </w:t>
      </w:r>
      <w:r w:rsidRPr="00916F76">
        <w:rPr>
          <w:rFonts w:ascii="Futura PT Light" w:hAnsi="Futura PT Light"/>
          <w:color w:val="000000" w:themeColor="text1"/>
          <w:szCs w:val="22"/>
          <w:lang w:val="ru-RU"/>
        </w:rPr>
        <w:t>№1 (категория «Серебро») на Здание по национальному стандарту экологической сертификации недвижимости «Клевер».</w:t>
      </w:r>
    </w:p>
    <w:p w14:paraId="3E5E48D9" w14:textId="0A1683BE" w:rsidR="00331D7E" w:rsidRPr="00916F76" w:rsidRDefault="00331D7E" w:rsidP="00331D7E">
      <w:pPr>
        <w:pStyle w:val="5"/>
        <w:spacing w:line="264" w:lineRule="auto"/>
        <w:rPr>
          <w:rFonts w:ascii="Futura PT Light" w:hAnsi="Futura PT Light"/>
          <w:szCs w:val="22"/>
          <w:lang w:val="ru-RU"/>
        </w:rPr>
      </w:pPr>
      <w:r w:rsidRPr="00916F76">
        <w:rPr>
          <w:rFonts w:ascii="Futura PT Light" w:hAnsi="Futura PT Light"/>
          <w:szCs w:val="22"/>
          <w:lang w:val="ru-RU"/>
        </w:rPr>
        <w:t xml:space="preserve">В связи со сложившейся на рынке офисной недвижимости рыночной ситуацией для Общества ключевой задачей является «удержание» ключевых арендаторов: ВЭБ.РФ и </w:t>
      </w:r>
      <w:r w:rsidR="00950C2F">
        <w:rPr>
          <w:rFonts w:ascii="Futura PT Light" w:hAnsi="Futura PT Light"/>
          <w:szCs w:val="22"/>
          <w:lang w:val="ru-RU"/>
        </w:rPr>
        <w:t>АО «</w:t>
      </w:r>
      <w:r w:rsidRPr="00916F76">
        <w:rPr>
          <w:rFonts w:ascii="Futura PT Light" w:hAnsi="Futura PT Light"/>
          <w:szCs w:val="22"/>
          <w:lang w:val="ru-RU"/>
        </w:rPr>
        <w:t>ДОМ.РФ</w:t>
      </w:r>
      <w:r w:rsidR="00950C2F">
        <w:rPr>
          <w:rFonts w:ascii="Futura PT Light" w:hAnsi="Futura PT Light"/>
          <w:szCs w:val="22"/>
          <w:lang w:val="ru-RU"/>
        </w:rPr>
        <w:t>»</w:t>
      </w:r>
      <w:r w:rsidRPr="00916F76">
        <w:rPr>
          <w:rFonts w:ascii="Futura PT Light" w:hAnsi="Futura PT Light"/>
          <w:szCs w:val="22"/>
          <w:lang w:val="ru-RU"/>
        </w:rPr>
        <w:t xml:space="preserve">, которые в настоящее время в совокупности арендуют около 99,08% всех </w:t>
      </w:r>
      <w:proofErr w:type="spellStart"/>
      <w:r w:rsidRPr="00916F76">
        <w:rPr>
          <w:rFonts w:ascii="Futura PT Light" w:hAnsi="Futura PT Light"/>
          <w:szCs w:val="22"/>
          <w:lang w:val="ru-RU"/>
        </w:rPr>
        <w:t>арендопригодных</w:t>
      </w:r>
      <w:proofErr w:type="spellEnd"/>
      <w:r w:rsidRPr="00916F76">
        <w:rPr>
          <w:rFonts w:ascii="Futura PT Light" w:hAnsi="Futura PT Light"/>
          <w:szCs w:val="22"/>
          <w:lang w:val="ru-RU"/>
        </w:rPr>
        <w:t xml:space="preserve"> площадей в Здании. </w:t>
      </w:r>
    </w:p>
    <w:p w14:paraId="421D7B82" w14:textId="77777777" w:rsidR="00331D7E" w:rsidRPr="00916F76" w:rsidRDefault="00331D7E" w:rsidP="00331D7E">
      <w:pPr>
        <w:pStyle w:val="5"/>
        <w:spacing w:line="264" w:lineRule="auto"/>
        <w:rPr>
          <w:rFonts w:ascii="Futura PT Light" w:hAnsi="Futura PT Light"/>
          <w:szCs w:val="22"/>
          <w:lang w:val="ru-RU"/>
        </w:rPr>
      </w:pPr>
      <w:r w:rsidRPr="00916F76">
        <w:rPr>
          <w:rFonts w:ascii="Futura PT Light" w:hAnsi="Futura PT Light"/>
          <w:szCs w:val="22"/>
          <w:lang w:val="ru-RU"/>
        </w:rPr>
        <w:t>Сданная в аренду площадь по состоянию на декабрь 2023 года составляет 40 007,71 м2.</w:t>
      </w:r>
    </w:p>
    <w:p w14:paraId="56508EBF" w14:textId="77777777" w:rsidR="00331D7E" w:rsidRPr="00916F76" w:rsidRDefault="00331D7E" w:rsidP="00331D7E">
      <w:pPr>
        <w:pStyle w:val="5"/>
        <w:spacing w:line="264" w:lineRule="auto"/>
        <w:rPr>
          <w:rFonts w:ascii="Futura PT Light" w:hAnsi="Futura PT Light"/>
          <w:szCs w:val="22"/>
          <w:lang w:val="ru-RU"/>
        </w:rPr>
      </w:pPr>
      <w:r w:rsidRPr="00916F76">
        <w:rPr>
          <w:rFonts w:ascii="Futura PT Light" w:hAnsi="Futura PT Light"/>
          <w:szCs w:val="22"/>
          <w:lang w:val="ru-RU"/>
        </w:rPr>
        <w:t>Уровень арендных ставок на сдаваемые помещения полностью соответствует среднерыночным показателям по помещениям аналогичного класса и месту расположения.</w:t>
      </w:r>
    </w:p>
    <w:p w14:paraId="4ED8809E" w14:textId="32C8A437" w:rsidR="00F13662" w:rsidRPr="00916F76" w:rsidRDefault="00F13662" w:rsidP="00331D7E">
      <w:pPr>
        <w:pStyle w:val="5"/>
        <w:spacing w:line="264" w:lineRule="auto"/>
        <w:rPr>
          <w:rFonts w:ascii="Futura PT Light" w:hAnsi="Futura PT Light"/>
          <w:szCs w:val="22"/>
          <w:lang w:val="ru-RU"/>
        </w:rPr>
      </w:pPr>
      <w:r w:rsidRPr="00916F76">
        <w:rPr>
          <w:rFonts w:ascii="Futura PT Light" w:hAnsi="Futura PT Light"/>
          <w:szCs w:val="22"/>
          <w:lang w:val="ru-RU"/>
        </w:rPr>
        <w:t>По итогам 202</w:t>
      </w:r>
      <w:r w:rsidR="00F63981" w:rsidRPr="00916F76">
        <w:rPr>
          <w:rFonts w:ascii="Futura PT Light" w:hAnsi="Futura PT Light"/>
          <w:szCs w:val="22"/>
          <w:lang w:val="ru-RU"/>
        </w:rPr>
        <w:t>3</w:t>
      </w:r>
      <w:r w:rsidRPr="00916F76">
        <w:rPr>
          <w:rFonts w:ascii="Futura PT Light" w:hAnsi="Futura PT Light"/>
          <w:szCs w:val="22"/>
          <w:lang w:val="ru-RU"/>
        </w:rPr>
        <w:t xml:space="preserve"> года Обществом были достигнуты высокие </w:t>
      </w:r>
      <w:r w:rsidR="00C46F33" w:rsidRPr="00916F76">
        <w:rPr>
          <w:rFonts w:ascii="Futura PT Light" w:hAnsi="Futura PT Light"/>
          <w:szCs w:val="22"/>
          <w:lang w:val="ru-RU"/>
        </w:rPr>
        <w:t xml:space="preserve">финансовые </w:t>
      </w:r>
      <w:r w:rsidRPr="00916F76">
        <w:rPr>
          <w:rFonts w:ascii="Futura PT Light" w:hAnsi="Futura PT Light"/>
          <w:szCs w:val="22"/>
          <w:lang w:val="ru-RU"/>
        </w:rPr>
        <w:t>показател</w:t>
      </w:r>
      <w:r w:rsidR="00C46F33" w:rsidRPr="00916F76">
        <w:rPr>
          <w:rFonts w:ascii="Futura PT Light" w:hAnsi="Futura PT Light"/>
          <w:szCs w:val="22"/>
          <w:lang w:val="ru-RU"/>
        </w:rPr>
        <w:t>и</w:t>
      </w:r>
      <w:r w:rsidRPr="00916F76">
        <w:rPr>
          <w:rFonts w:ascii="Futura PT Light" w:hAnsi="Futura PT Light"/>
          <w:szCs w:val="22"/>
          <w:lang w:val="ru-RU"/>
        </w:rPr>
        <w:t>:</w:t>
      </w:r>
    </w:p>
    <w:p w14:paraId="62CB024A" w14:textId="56BA1376" w:rsidR="00F13662" w:rsidRPr="00916F76" w:rsidRDefault="00F13662" w:rsidP="000B4718">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 xml:space="preserve">выручка составила </w:t>
      </w:r>
      <w:r w:rsidR="00C33936" w:rsidRPr="00916F76">
        <w:rPr>
          <w:rFonts w:ascii="Futura PT Light" w:hAnsi="Futura PT Light"/>
          <w:szCs w:val="22"/>
          <w:lang w:val="ru-RU"/>
        </w:rPr>
        <w:t>2 </w:t>
      </w:r>
      <w:r w:rsidR="00880760" w:rsidRPr="00916F76">
        <w:rPr>
          <w:rFonts w:ascii="Futura PT Light" w:hAnsi="Futura PT Light"/>
          <w:szCs w:val="22"/>
          <w:lang w:val="en-US"/>
        </w:rPr>
        <w:t>282</w:t>
      </w:r>
      <w:r w:rsidR="00C33936" w:rsidRPr="00916F76">
        <w:rPr>
          <w:rFonts w:ascii="Futura PT Light" w:hAnsi="Futura PT Light"/>
          <w:szCs w:val="22"/>
          <w:lang w:val="ru-RU"/>
        </w:rPr>
        <w:t> </w:t>
      </w:r>
      <w:r w:rsidR="00880760" w:rsidRPr="00916F76">
        <w:rPr>
          <w:rFonts w:ascii="Futura PT Light" w:hAnsi="Futura PT Light"/>
          <w:szCs w:val="22"/>
          <w:lang w:val="en-US"/>
        </w:rPr>
        <w:t>39</w:t>
      </w:r>
      <w:r w:rsidR="00C33936" w:rsidRPr="00916F76">
        <w:rPr>
          <w:rFonts w:ascii="Futura PT Light" w:hAnsi="Futura PT Light"/>
          <w:szCs w:val="22"/>
          <w:lang w:val="ru-RU"/>
        </w:rPr>
        <w:t>5 тыс</w:t>
      </w:r>
      <w:r w:rsidR="00582F5E" w:rsidRPr="00916F76">
        <w:rPr>
          <w:rFonts w:ascii="Futura PT Light" w:hAnsi="Futura PT Light"/>
          <w:szCs w:val="22"/>
          <w:lang w:val="ru-RU"/>
        </w:rPr>
        <w:t>.</w:t>
      </w:r>
      <w:r w:rsidRPr="00916F76">
        <w:rPr>
          <w:rFonts w:ascii="Futura PT Light" w:hAnsi="Futura PT Light"/>
          <w:szCs w:val="22"/>
          <w:lang w:val="ru-RU"/>
        </w:rPr>
        <w:t xml:space="preserve"> рублей; </w:t>
      </w:r>
    </w:p>
    <w:p w14:paraId="2123C95F" w14:textId="75339032" w:rsidR="00F13662" w:rsidRPr="00916F76" w:rsidRDefault="00F13662" w:rsidP="00AB5518">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объем чистой прибыли достиг</w:t>
      </w:r>
      <w:r w:rsidR="00C33936" w:rsidRPr="00916F76">
        <w:rPr>
          <w:rFonts w:ascii="Futura PT Light" w:hAnsi="Futura PT Light"/>
          <w:szCs w:val="22"/>
          <w:lang w:val="ru-RU"/>
        </w:rPr>
        <w:t xml:space="preserve"> 1 </w:t>
      </w:r>
      <w:r w:rsidR="00880760" w:rsidRPr="00916F76">
        <w:rPr>
          <w:rFonts w:ascii="Futura PT Light" w:hAnsi="Futura PT Light"/>
          <w:szCs w:val="22"/>
          <w:lang w:val="ru-RU"/>
        </w:rPr>
        <w:t>3</w:t>
      </w:r>
      <w:r w:rsidR="00C33936" w:rsidRPr="00916F76">
        <w:rPr>
          <w:rFonts w:ascii="Futura PT Light" w:hAnsi="Futura PT Light"/>
          <w:szCs w:val="22"/>
          <w:lang w:val="ru-RU"/>
        </w:rPr>
        <w:t>08 6</w:t>
      </w:r>
      <w:r w:rsidR="00880760" w:rsidRPr="00916F76">
        <w:rPr>
          <w:rFonts w:ascii="Futura PT Light" w:hAnsi="Futura PT Light"/>
          <w:szCs w:val="22"/>
          <w:lang w:val="ru-RU"/>
        </w:rPr>
        <w:t>12</w:t>
      </w:r>
      <w:r w:rsidRPr="00916F76">
        <w:rPr>
          <w:rFonts w:ascii="Futura PT Light" w:hAnsi="Futura PT Light"/>
          <w:szCs w:val="22"/>
          <w:lang w:val="ru-RU"/>
        </w:rPr>
        <w:t xml:space="preserve"> </w:t>
      </w:r>
      <w:r w:rsidR="00582F5E" w:rsidRPr="00916F76">
        <w:rPr>
          <w:rFonts w:ascii="Futura PT Light" w:hAnsi="Futura PT Light"/>
          <w:szCs w:val="22"/>
          <w:lang w:val="ru-RU"/>
        </w:rPr>
        <w:t xml:space="preserve">тыс. </w:t>
      </w:r>
      <w:r w:rsidRPr="00916F76">
        <w:rPr>
          <w:rFonts w:ascii="Futura PT Light" w:hAnsi="Futura PT Light"/>
          <w:szCs w:val="22"/>
          <w:lang w:val="ru-RU"/>
        </w:rPr>
        <w:t>рублей</w:t>
      </w:r>
      <w:r w:rsidR="00F36DE4" w:rsidRPr="00916F76">
        <w:rPr>
          <w:rFonts w:ascii="Futura PT Light" w:hAnsi="Futura PT Light"/>
          <w:szCs w:val="22"/>
          <w:lang w:val="ru-RU"/>
        </w:rPr>
        <w:t>.</w:t>
      </w:r>
    </w:p>
    <w:p w14:paraId="71ED87D4" w14:textId="0702D024" w:rsidR="00C24CD8" w:rsidRPr="00916F76" w:rsidRDefault="001F1F39" w:rsidP="00D8791F">
      <w:pPr>
        <w:pStyle w:val="5"/>
        <w:rPr>
          <w:rFonts w:ascii="Futura PT Light" w:hAnsi="Futura PT Light"/>
          <w:szCs w:val="22"/>
          <w:lang w:val="ru-RU"/>
        </w:rPr>
      </w:pPr>
      <w:r w:rsidRPr="00916F76">
        <w:rPr>
          <w:rFonts w:ascii="Futura PT Light" w:hAnsi="Futura PT Light"/>
          <w:szCs w:val="22"/>
          <w:lang w:val="ru-RU"/>
        </w:rPr>
        <w:t>Стоимость чистых активов на 31.12.202</w:t>
      </w:r>
      <w:r w:rsidR="00052A13" w:rsidRPr="00916F76">
        <w:rPr>
          <w:rFonts w:ascii="Futura PT Light" w:hAnsi="Futura PT Light"/>
          <w:szCs w:val="22"/>
          <w:lang w:val="ru-RU"/>
        </w:rPr>
        <w:t>3</w:t>
      </w:r>
      <w:r w:rsidRPr="00916F76">
        <w:rPr>
          <w:rFonts w:ascii="Futura PT Light" w:hAnsi="Futura PT Light"/>
          <w:szCs w:val="22"/>
          <w:lang w:val="ru-RU"/>
        </w:rPr>
        <w:t xml:space="preserve"> составила 1</w:t>
      </w:r>
      <w:r w:rsidR="00880760" w:rsidRPr="00916F76">
        <w:rPr>
          <w:rFonts w:ascii="Futura PT Light" w:hAnsi="Futura PT Light"/>
          <w:szCs w:val="22"/>
          <w:lang w:val="ru-RU"/>
        </w:rPr>
        <w:t>5</w:t>
      </w:r>
      <w:r w:rsidRPr="00916F76">
        <w:rPr>
          <w:rFonts w:ascii="Futura PT Light" w:hAnsi="Futura PT Light"/>
          <w:szCs w:val="22"/>
          <w:lang w:val="ru-RU"/>
        </w:rPr>
        <w:t> </w:t>
      </w:r>
      <w:r w:rsidR="00880760" w:rsidRPr="00916F76">
        <w:rPr>
          <w:rFonts w:ascii="Futura PT Light" w:hAnsi="Futura PT Light"/>
          <w:szCs w:val="22"/>
          <w:lang w:val="ru-RU"/>
        </w:rPr>
        <w:t>940</w:t>
      </w:r>
      <w:r w:rsidRPr="00916F76">
        <w:rPr>
          <w:rFonts w:ascii="Futura PT Light" w:hAnsi="Futura PT Light"/>
          <w:szCs w:val="22"/>
          <w:lang w:val="ru-RU"/>
        </w:rPr>
        <w:t> </w:t>
      </w:r>
      <w:r w:rsidR="00880760" w:rsidRPr="00916F76">
        <w:rPr>
          <w:rFonts w:ascii="Futura PT Light" w:hAnsi="Futura PT Light"/>
          <w:szCs w:val="22"/>
          <w:lang w:val="ru-RU"/>
        </w:rPr>
        <w:t>519</w:t>
      </w:r>
      <w:r w:rsidRPr="00916F76">
        <w:rPr>
          <w:rFonts w:ascii="Futura PT Light" w:hAnsi="Futura PT Light"/>
          <w:szCs w:val="22"/>
          <w:lang w:val="ru-RU"/>
        </w:rPr>
        <w:t xml:space="preserve"> тыс. рублей</w:t>
      </w:r>
      <w:r w:rsidR="00A550A4" w:rsidRPr="00916F76">
        <w:rPr>
          <w:rFonts w:ascii="Futura PT Light" w:hAnsi="Futura PT Light"/>
          <w:szCs w:val="22"/>
          <w:lang w:val="ru-RU"/>
        </w:rPr>
        <w:t>.</w:t>
      </w:r>
    </w:p>
    <w:p w14:paraId="4127EFD9" w14:textId="7D2DBEC9" w:rsidR="00811A73" w:rsidRPr="00916F76" w:rsidRDefault="00F13662" w:rsidP="00D8791F">
      <w:pPr>
        <w:spacing w:after="160" w:line="259" w:lineRule="auto"/>
        <w:jc w:val="left"/>
        <w:rPr>
          <w:rFonts w:ascii="Futura PT Light" w:hAnsi="Futura PT Light"/>
          <w:b/>
          <w:bCs/>
        </w:rPr>
      </w:pPr>
      <w:r w:rsidRPr="00916F76">
        <w:rPr>
          <w:rFonts w:ascii="Futura PT Light" w:hAnsi="Futura PT Light"/>
          <w:b/>
          <w:bCs/>
        </w:rPr>
        <w:t>Структура баланса по состоянию на 31.12.202</w:t>
      </w:r>
      <w:r w:rsidR="00052A13" w:rsidRPr="00916F76">
        <w:rPr>
          <w:rFonts w:ascii="Futura PT Light" w:hAnsi="Futura PT Light"/>
          <w:b/>
          <w:bCs/>
        </w:rPr>
        <w:t>3</w:t>
      </w:r>
      <w:r w:rsidR="005C6B81" w:rsidRPr="00916F76">
        <w:rPr>
          <w:rFonts w:ascii="Futura PT Light" w:hAnsi="Futura PT Light"/>
          <w:b/>
          <w:bCs/>
        </w:rPr>
        <w:t>,</w:t>
      </w:r>
      <w:r w:rsidR="00FD7DBA" w:rsidRPr="00916F76">
        <w:rPr>
          <w:rFonts w:ascii="Futura PT Light" w:hAnsi="Futura PT Light"/>
          <w:b/>
          <w:bCs/>
        </w:rPr>
        <w:t xml:space="preserve"> </w:t>
      </w:r>
      <w:r w:rsidRPr="00916F76">
        <w:rPr>
          <w:rFonts w:ascii="Futura PT Light" w:hAnsi="Futura PT Light"/>
          <w:b/>
          <w:bCs/>
        </w:rPr>
        <w:t>31.12.202</w:t>
      </w:r>
      <w:r w:rsidR="00052A13" w:rsidRPr="00916F76">
        <w:rPr>
          <w:rFonts w:ascii="Futura PT Light" w:hAnsi="Futura PT Light"/>
          <w:b/>
          <w:bCs/>
        </w:rPr>
        <w:t>2</w:t>
      </w:r>
      <w:r w:rsidR="005C6B81" w:rsidRPr="00916F76">
        <w:rPr>
          <w:rFonts w:ascii="Futura PT Light" w:hAnsi="Futura PT Light"/>
          <w:b/>
          <w:bCs/>
        </w:rPr>
        <w:t xml:space="preserve"> и 31.12.202</w:t>
      </w:r>
      <w:r w:rsidR="00052A13" w:rsidRPr="00916F76">
        <w:rPr>
          <w:rFonts w:ascii="Futura PT Light" w:hAnsi="Futura PT Light"/>
          <w:b/>
          <w:bCs/>
        </w:rPr>
        <w:t>1</w:t>
      </w:r>
      <w:r w:rsidR="003F4454">
        <w:rPr>
          <w:rFonts w:ascii="Futura PT Light" w:hAnsi="Futura PT Light"/>
          <w:b/>
          <w:bCs/>
        </w:rPr>
        <w:t xml:space="preserve"> и с</w:t>
      </w:r>
      <w:r w:rsidR="003F4454" w:rsidRPr="003F4454">
        <w:rPr>
          <w:rFonts w:ascii="Futura PT Light" w:hAnsi="Futura PT Light"/>
          <w:b/>
          <w:bCs/>
        </w:rPr>
        <w:t>тоимост</w:t>
      </w:r>
      <w:r w:rsidR="00361147">
        <w:rPr>
          <w:rFonts w:ascii="Futura PT Light" w:hAnsi="Futura PT Light"/>
          <w:b/>
          <w:bCs/>
        </w:rPr>
        <w:t>ь</w:t>
      </w:r>
      <w:r w:rsidR="003F4454" w:rsidRPr="003F4454">
        <w:rPr>
          <w:rFonts w:ascii="Futura PT Light" w:hAnsi="Futura PT Light"/>
          <w:b/>
          <w:bCs/>
        </w:rPr>
        <w:t xml:space="preserve"> чистых активов</w:t>
      </w:r>
      <w:r w:rsidR="00361147">
        <w:rPr>
          <w:rFonts w:ascii="Futura PT Light" w:hAnsi="Futura PT Light"/>
          <w:b/>
          <w:bCs/>
        </w:rPr>
        <w:t>, тыс. руб.</w:t>
      </w:r>
      <w:r w:rsidRPr="00916F76">
        <w:rPr>
          <w:rFonts w:ascii="Futura PT Light" w:hAnsi="Futura PT Light"/>
          <w:b/>
          <w:bCs/>
        </w:rPr>
        <w:t>:</w:t>
      </w:r>
    </w:p>
    <w:tbl>
      <w:tblPr>
        <w:tblW w:w="9214" w:type="dxa"/>
        <w:tblInd w:w="-5" w:type="dxa"/>
        <w:tblLook w:val="04A0" w:firstRow="1" w:lastRow="0" w:firstColumn="1" w:lastColumn="0" w:noHBand="0" w:noVBand="1"/>
      </w:tblPr>
      <w:tblGrid>
        <w:gridCol w:w="3119"/>
        <w:gridCol w:w="1568"/>
        <w:gridCol w:w="1418"/>
        <w:gridCol w:w="1550"/>
        <w:gridCol w:w="1559"/>
      </w:tblGrid>
      <w:tr w:rsidR="002F324F" w:rsidRPr="00916F76" w14:paraId="7C38047D" w14:textId="77777777" w:rsidTr="0043257E">
        <w:trPr>
          <w:trHeight w:val="630"/>
        </w:trPr>
        <w:tc>
          <w:tcPr>
            <w:tcW w:w="3119" w:type="dxa"/>
            <w:tcBorders>
              <w:top w:val="single" w:sz="8" w:space="0" w:color="auto"/>
              <w:left w:val="single" w:sz="8" w:space="0" w:color="auto"/>
              <w:bottom w:val="single" w:sz="8" w:space="0" w:color="auto"/>
              <w:right w:val="nil"/>
            </w:tcBorders>
            <w:shd w:val="clear" w:color="auto" w:fill="auto"/>
            <w:noWrap/>
            <w:vAlign w:val="center"/>
            <w:hideMark/>
          </w:tcPr>
          <w:p w14:paraId="6D4A30E6" w14:textId="77777777" w:rsidR="002F324F" w:rsidRPr="00916F76" w:rsidRDefault="002F324F" w:rsidP="00811A73">
            <w:pPr>
              <w:ind w:left="4"/>
              <w:jc w:val="center"/>
              <w:rPr>
                <w:rFonts w:ascii="Futura PT Light" w:hAnsi="Futura PT Light"/>
                <w:b/>
              </w:rPr>
            </w:pPr>
            <w:r w:rsidRPr="00916F76">
              <w:rPr>
                <w:rFonts w:ascii="Futura PT Light" w:hAnsi="Futura PT Light"/>
                <w:b/>
              </w:rPr>
              <w:t>Наименование показателя</w:t>
            </w:r>
          </w:p>
        </w:tc>
        <w:tc>
          <w:tcPr>
            <w:tcW w:w="1568" w:type="dxa"/>
            <w:tcBorders>
              <w:top w:val="single" w:sz="8" w:space="0" w:color="auto"/>
              <w:left w:val="single" w:sz="8" w:space="0" w:color="auto"/>
              <w:bottom w:val="single" w:sz="8" w:space="0" w:color="auto"/>
              <w:right w:val="nil"/>
            </w:tcBorders>
            <w:shd w:val="clear" w:color="auto" w:fill="auto"/>
            <w:vAlign w:val="center"/>
            <w:hideMark/>
          </w:tcPr>
          <w:p w14:paraId="5242CE48" w14:textId="77777777" w:rsidR="002F324F" w:rsidRPr="00916F76" w:rsidRDefault="002F324F" w:rsidP="00811A73">
            <w:pPr>
              <w:ind w:left="4"/>
              <w:jc w:val="center"/>
              <w:rPr>
                <w:rFonts w:ascii="Futura PT Light" w:hAnsi="Futura PT Light"/>
                <w:b/>
              </w:rPr>
            </w:pPr>
            <w:r w:rsidRPr="00916F76">
              <w:rPr>
                <w:rFonts w:ascii="Futura PT Light" w:hAnsi="Futura PT Light"/>
                <w:b/>
              </w:rPr>
              <w:t>Код строки</w:t>
            </w:r>
            <w:r w:rsidRPr="00916F76">
              <w:rPr>
                <w:rFonts w:ascii="Futura PT Light" w:hAnsi="Futura PT Light"/>
                <w:b/>
              </w:rPr>
              <w:br/>
              <w:t>бухгалтерского</w:t>
            </w:r>
            <w:r w:rsidRPr="00916F76">
              <w:rPr>
                <w:rFonts w:ascii="Futura PT Light" w:hAnsi="Futura PT Light"/>
                <w:b/>
              </w:rPr>
              <w:br/>
              <w:t>баланса</w:t>
            </w:r>
          </w:p>
        </w:tc>
        <w:tc>
          <w:tcPr>
            <w:tcW w:w="1418" w:type="dxa"/>
            <w:tcBorders>
              <w:top w:val="single" w:sz="8" w:space="0" w:color="auto"/>
              <w:left w:val="single" w:sz="8" w:space="0" w:color="auto"/>
              <w:bottom w:val="single" w:sz="8" w:space="0" w:color="auto"/>
              <w:right w:val="nil"/>
            </w:tcBorders>
            <w:shd w:val="clear" w:color="auto" w:fill="auto"/>
            <w:vAlign w:val="center"/>
            <w:hideMark/>
          </w:tcPr>
          <w:p w14:paraId="67F07B31" w14:textId="77777777" w:rsidR="002F324F" w:rsidRPr="00916F76" w:rsidRDefault="002F324F" w:rsidP="00811A73">
            <w:pPr>
              <w:ind w:left="4"/>
              <w:jc w:val="center"/>
              <w:rPr>
                <w:rFonts w:ascii="Futura PT Light" w:hAnsi="Futura PT Light"/>
                <w:b/>
              </w:rPr>
            </w:pPr>
            <w:r w:rsidRPr="00916F76">
              <w:rPr>
                <w:rFonts w:ascii="Futura PT Light" w:hAnsi="Futura PT Light"/>
                <w:b/>
              </w:rPr>
              <w:t>На</w:t>
            </w:r>
          </w:p>
          <w:p w14:paraId="0FB2FB3E" w14:textId="33049C12" w:rsidR="002F324F" w:rsidRPr="00916F76" w:rsidRDefault="002F324F" w:rsidP="0043257E">
            <w:pPr>
              <w:ind w:left="4"/>
              <w:jc w:val="center"/>
              <w:rPr>
                <w:rFonts w:ascii="Futura PT Light" w:hAnsi="Futura PT Light"/>
                <w:b/>
              </w:rPr>
            </w:pPr>
            <w:r w:rsidRPr="00916F76">
              <w:rPr>
                <w:rFonts w:ascii="Futura PT Light" w:hAnsi="Futura PT Light"/>
                <w:b/>
              </w:rPr>
              <w:t>31 декабря 202</w:t>
            </w:r>
            <w:r w:rsidR="0043257E" w:rsidRPr="00916F76">
              <w:rPr>
                <w:rFonts w:ascii="Futura PT Light" w:hAnsi="Futura PT Light"/>
                <w:b/>
                <w:lang w:val="en-US"/>
              </w:rPr>
              <w:t>3</w:t>
            </w:r>
            <w:r w:rsidRPr="00916F76">
              <w:rPr>
                <w:rFonts w:ascii="Futura PT Light" w:hAnsi="Futura PT Light"/>
                <w:b/>
              </w:rPr>
              <w:t xml:space="preserve"> г.</w:t>
            </w:r>
          </w:p>
        </w:tc>
        <w:tc>
          <w:tcPr>
            <w:tcW w:w="1550" w:type="dxa"/>
            <w:tcBorders>
              <w:top w:val="single" w:sz="8" w:space="0" w:color="auto"/>
              <w:left w:val="single" w:sz="8" w:space="0" w:color="auto"/>
              <w:bottom w:val="single" w:sz="8" w:space="0" w:color="auto"/>
              <w:right w:val="nil"/>
            </w:tcBorders>
            <w:shd w:val="clear" w:color="auto" w:fill="auto"/>
            <w:vAlign w:val="center"/>
            <w:hideMark/>
          </w:tcPr>
          <w:p w14:paraId="6CB7E0E6" w14:textId="77777777" w:rsidR="0043257E" w:rsidRPr="00916F76" w:rsidRDefault="0043257E" w:rsidP="0043257E">
            <w:pPr>
              <w:ind w:left="4"/>
              <w:jc w:val="center"/>
              <w:rPr>
                <w:rFonts w:ascii="Futura PT Light" w:hAnsi="Futura PT Light"/>
                <w:b/>
              </w:rPr>
            </w:pPr>
            <w:r w:rsidRPr="00916F76">
              <w:rPr>
                <w:rFonts w:ascii="Futura PT Light" w:hAnsi="Futura PT Light"/>
                <w:b/>
              </w:rPr>
              <w:t>На</w:t>
            </w:r>
          </w:p>
          <w:p w14:paraId="7320D8D2" w14:textId="653BD37C" w:rsidR="002F324F" w:rsidRPr="00916F76" w:rsidRDefault="0043257E" w:rsidP="0043257E">
            <w:pPr>
              <w:ind w:left="4"/>
              <w:jc w:val="center"/>
              <w:rPr>
                <w:rFonts w:ascii="Futura PT Light" w:hAnsi="Futura PT Light"/>
                <w:b/>
              </w:rPr>
            </w:pPr>
            <w:r w:rsidRPr="00916F76">
              <w:rPr>
                <w:rFonts w:ascii="Futura PT Light" w:hAnsi="Futura PT Light"/>
                <w:b/>
              </w:rPr>
              <w:t>31 декабря 2022 г.</w:t>
            </w:r>
          </w:p>
        </w:tc>
        <w:tc>
          <w:tcPr>
            <w:tcW w:w="1559" w:type="dxa"/>
            <w:tcBorders>
              <w:top w:val="single" w:sz="8" w:space="0" w:color="auto"/>
              <w:left w:val="single" w:sz="8" w:space="0" w:color="auto"/>
              <w:bottom w:val="single" w:sz="8" w:space="0" w:color="auto"/>
              <w:right w:val="single" w:sz="8" w:space="0" w:color="auto"/>
            </w:tcBorders>
            <w:shd w:val="clear" w:color="auto" w:fill="auto"/>
            <w:vAlign w:val="center"/>
          </w:tcPr>
          <w:p w14:paraId="0A46FEC1" w14:textId="77777777" w:rsidR="0043257E" w:rsidRPr="00916F76" w:rsidRDefault="0043257E" w:rsidP="0043257E">
            <w:pPr>
              <w:ind w:left="4"/>
              <w:jc w:val="center"/>
              <w:rPr>
                <w:rFonts w:ascii="Futura PT Light" w:hAnsi="Futura PT Light"/>
                <w:b/>
              </w:rPr>
            </w:pPr>
            <w:r w:rsidRPr="00916F76">
              <w:rPr>
                <w:rFonts w:ascii="Futura PT Light" w:hAnsi="Futura PT Light"/>
                <w:b/>
              </w:rPr>
              <w:t>На</w:t>
            </w:r>
          </w:p>
          <w:p w14:paraId="614A58A8" w14:textId="60A7EB35" w:rsidR="002F324F" w:rsidRPr="00916F76" w:rsidRDefault="0043257E" w:rsidP="0043257E">
            <w:pPr>
              <w:ind w:left="4"/>
              <w:jc w:val="center"/>
              <w:rPr>
                <w:rFonts w:ascii="Futura PT Light" w:hAnsi="Futura PT Light"/>
                <w:b/>
              </w:rPr>
            </w:pPr>
            <w:r w:rsidRPr="00916F76">
              <w:rPr>
                <w:rFonts w:ascii="Futura PT Light" w:hAnsi="Futura PT Light"/>
                <w:b/>
              </w:rPr>
              <w:t>31 декабря 2021 г.</w:t>
            </w:r>
          </w:p>
        </w:tc>
      </w:tr>
      <w:tr w:rsidR="002F324F" w:rsidRPr="00916F76" w14:paraId="06F852D8" w14:textId="77777777" w:rsidTr="0043257E">
        <w:trPr>
          <w:trHeight w:val="600"/>
        </w:trPr>
        <w:tc>
          <w:tcPr>
            <w:tcW w:w="9214"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0C1118FD" w14:textId="64543556" w:rsidR="002F324F" w:rsidRPr="00916F76" w:rsidRDefault="002F324F" w:rsidP="00811A73">
            <w:pPr>
              <w:ind w:left="4" w:firstLineChars="100" w:firstLine="221"/>
              <w:jc w:val="center"/>
              <w:rPr>
                <w:rFonts w:ascii="Futura PT Light" w:hAnsi="Futura PT Light"/>
                <w:b/>
                <w:bCs/>
              </w:rPr>
            </w:pPr>
          </w:p>
        </w:tc>
      </w:tr>
      <w:tr w:rsidR="002F324F" w:rsidRPr="00916F76" w14:paraId="0A6D99F1" w14:textId="77777777" w:rsidTr="000B4718">
        <w:trPr>
          <w:trHeight w:val="240"/>
        </w:trPr>
        <w:tc>
          <w:tcPr>
            <w:tcW w:w="3119" w:type="dxa"/>
            <w:tcBorders>
              <w:top w:val="single" w:sz="4" w:space="0" w:color="auto"/>
              <w:left w:val="single" w:sz="4" w:space="0" w:color="auto"/>
              <w:bottom w:val="single" w:sz="4" w:space="0" w:color="auto"/>
              <w:right w:val="nil"/>
            </w:tcBorders>
            <w:shd w:val="clear" w:color="auto" w:fill="auto"/>
            <w:vAlign w:val="bottom"/>
            <w:hideMark/>
          </w:tcPr>
          <w:p w14:paraId="7F8ECD08" w14:textId="77777777" w:rsidR="002F324F" w:rsidRPr="00916F76" w:rsidRDefault="002F324F" w:rsidP="00811A73">
            <w:pPr>
              <w:ind w:left="4"/>
              <w:jc w:val="center"/>
              <w:rPr>
                <w:rFonts w:ascii="Futura PT Light" w:hAnsi="Futura PT Light"/>
              </w:rPr>
            </w:pPr>
            <w:r w:rsidRPr="00916F76">
              <w:rPr>
                <w:rFonts w:ascii="Futura PT Light" w:hAnsi="Futura PT Light"/>
              </w:rPr>
              <w:t>Нематериальные активы</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245C9E53" w14:textId="77777777" w:rsidR="002F324F" w:rsidRPr="00916F76" w:rsidRDefault="002F324F" w:rsidP="00811A73">
            <w:pPr>
              <w:ind w:left="4"/>
              <w:jc w:val="center"/>
              <w:rPr>
                <w:rFonts w:ascii="Futura PT Light" w:hAnsi="Futura PT Light"/>
              </w:rPr>
            </w:pPr>
            <w:r w:rsidRPr="00916F76">
              <w:rPr>
                <w:rFonts w:ascii="Futura PT Light" w:hAnsi="Futura PT Light"/>
              </w:rPr>
              <w:t>1110</w:t>
            </w:r>
          </w:p>
        </w:tc>
        <w:tc>
          <w:tcPr>
            <w:tcW w:w="1418" w:type="dxa"/>
            <w:tcBorders>
              <w:top w:val="nil"/>
              <w:left w:val="single" w:sz="4" w:space="0" w:color="auto"/>
              <w:bottom w:val="single" w:sz="4" w:space="0" w:color="auto"/>
              <w:right w:val="nil"/>
            </w:tcBorders>
            <w:shd w:val="clear" w:color="auto" w:fill="auto"/>
            <w:vAlign w:val="bottom"/>
          </w:tcPr>
          <w:p w14:paraId="103297B8" w14:textId="2064E039"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190</w:t>
            </w:r>
          </w:p>
        </w:tc>
        <w:tc>
          <w:tcPr>
            <w:tcW w:w="1550" w:type="dxa"/>
            <w:tcBorders>
              <w:top w:val="single" w:sz="4" w:space="0" w:color="auto"/>
              <w:left w:val="single" w:sz="4" w:space="0" w:color="auto"/>
              <w:bottom w:val="single" w:sz="4" w:space="0" w:color="auto"/>
              <w:right w:val="nil"/>
            </w:tcBorders>
            <w:shd w:val="clear" w:color="auto" w:fill="auto"/>
            <w:vAlign w:val="bottom"/>
          </w:tcPr>
          <w:p w14:paraId="7FF31ED8" w14:textId="26703144"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216</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2CF33CBB" w14:textId="287EC753"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242</w:t>
            </w:r>
          </w:p>
        </w:tc>
      </w:tr>
      <w:tr w:rsidR="002F324F" w:rsidRPr="00916F76" w14:paraId="4139DD9A" w14:textId="77777777" w:rsidTr="000B4718">
        <w:trPr>
          <w:trHeight w:val="240"/>
        </w:trPr>
        <w:tc>
          <w:tcPr>
            <w:tcW w:w="3119" w:type="dxa"/>
            <w:tcBorders>
              <w:top w:val="nil"/>
              <w:left w:val="single" w:sz="4" w:space="0" w:color="auto"/>
              <w:bottom w:val="single" w:sz="4" w:space="0" w:color="auto"/>
              <w:right w:val="nil"/>
            </w:tcBorders>
            <w:shd w:val="clear" w:color="auto" w:fill="auto"/>
            <w:vAlign w:val="bottom"/>
            <w:hideMark/>
          </w:tcPr>
          <w:p w14:paraId="29B77B62" w14:textId="77777777" w:rsidR="002F324F" w:rsidRPr="00916F76" w:rsidRDefault="002F324F" w:rsidP="00811A73">
            <w:pPr>
              <w:ind w:left="4"/>
              <w:jc w:val="center"/>
              <w:rPr>
                <w:rFonts w:ascii="Futura PT Light" w:hAnsi="Futura PT Light"/>
              </w:rPr>
            </w:pPr>
            <w:r w:rsidRPr="00916F76">
              <w:rPr>
                <w:rFonts w:ascii="Futura PT Light" w:hAnsi="Futura PT Light"/>
              </w:rPr>
              <w:t>Основные средства</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7F05275A" w14:textId="77777777" w:rsidR="002F324F" w:rsidRPr="00916F76" w:rsidRDefault="002F324F" w:rsidP="00811A73">
            <w:pPr>
              <w:ind w:left="4"/>
              <w:jc w:val="center"/>
              <w:rPr>
                <w:rFonts w:ascii="Futura PT Light" w:hAnsi="Futura PT Light"/>
              </w:rPr>
            </w:pPr>
            <w:r w:rsidRPr="00916F76">
              <w:rPr>
                <w:rFonts w:ascii="Futura PT Light" w:hAnsi="Futura PT Light"/>
              </w:rPr>
              <w:t>1150</w:t>
            </w:r>
          </w:p>
        </w:tc>
        <w:tc>
          <w:tcPr>
            <w:tcW w:w="1418" w:type="dxa"/>
            <w:tcBorders>
              <w:top w:val="nil"/>
              <w:left w:val="single" w:sz="4" w:space="0" w:color="auto"/>
              <w:bottom w:val="single" w:sz="4" w:space="0" w:color="auto"/>
              <w:right w:val="nil"/>
            </w:tcBorders>
            <w:shd w:val="clear" w:color="auto" w:fill="auto"/>
            <w:vAlign w:val="bottom"/>
          </w:tcPr>
          <w:p w14:paraId="03C3B637" w14:textId="1F0E642B"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49 444</w:t>
            </w:r>
          </w:p>
        </w:tc>
        <w:tc>
          <w:tcPr>
            <w:tcW w:w="1550" w:type="dxa"/>
            <w:tcBorders>
              <w:top w:val="nil"/>
              <w:left w:val="single" w:sz="4" w:space="0" w:color="auto"/>
              <w:bottom w:val="single" w:sz="4" w:space="0" w:color="auto"/>
              <w:right w:val="nil"/>
            </w:tcBorders>
            <w:shd w:val="clear" w:color="auto" w:fill="auto"/>
            <w:vAlign w:val="bottom"/>
          </w:tcPr>
          <w:p w14:paraId="0631FBAE" w14:textId="629C4A31" w:rsidR="002F324F" w:rsidRPr="00916F76" w:rsidRDefault="0043257E" w:rsidP="00811A73">
            <w:pPr>
              <w:ind w:left="4"/>
              <w:jc w:val="center"/>
              <w:rPr>
                <w:rFonts w:ascii="Futura PT Light" w:hAnsi="Futura PT Light"/>
              </w:rPr>
            </w:pPr>
            <w:r w:rsidRPr="00916F76">
              <w:rPr>
                <w:rFonts w:ascii="Futura PT Light" w:hAnsi="Futura PT Light"/>
              </w:rPr>
              <w:t>39 654</w:t>
            </w:r>
          </w:p>
        </w:tc>
        <w:tc>
          <w:tcPr>
            <w:tcW w:w="1559" w:type="dxa"/>
            <w:tcBorders>
              <w:top w:val="nil"/>
              <w:left w:val="single" w:sz="4" w:space="0" w:color="auto"/>
              <w:bottom w:val="single" w:sz="4" w:space="0" w:color="auto"/>
              <w:right w:val="single" w:sz="4" w:space="0" w:color="auto"/>
            </w:tcBorders>
            <w:shd w:val="clear" w:color="auto" w:fill="auto"/>
            <w:vAlign w:val="bottom"/>
          </w:tcPr>
          <w:p w14:paraId="4690EF51" w14:textId="4F8444F8" w:rsidR="002F324F" w:rsidRPr="00916F76" w:rsidRDefault="0043257E" w:rsidP="00811A73">
            <w:pPr>
              <w:ind w:left="4"/>
              <w:jc w:val="center"/>
              <w:rPr>
                <w:rFonts w:ascii="Futura PT Light" w:hAnsi="Futura PT Light"/>
              </w:rPr>
            </w:pPr>
            <w:r w:rsidRPr="00916F76">
              <w:rPr>
                <w:rFonts w:ascii="Futura PT Light" w:hAnsi="Futura PT Light"/>
              </w:rPr>
              <w:t>53 066</w:t>
            </w:r>
          </w:p>
        </w:tc>
      </w:tr>
      <w:tr w:rsidR="002F324F" w:rsidRPr="00916F76" w14:paraId="7B713A60" w14:textId="77777777" w:rsidTr="008A00F1">
        <w:trPr>
          <w:trHeight w:val="465"/>
        </w:trPr>
        <w:tc>
          <w:tcPr>
            <w:tcW w:w="3119" w:type="dxa"/>
            <w:tcBorders>
              <w:top w:val="nil"/>
              <w:left w:val="single" w:sz="4" w:space="0" w:color="auto"/>
              <w:bottom w:val="single" w:sz="4" w:space="0" w:color="auto"/>
              <w:right w:val="nil"/>
            </w:tcBorders>
            <w:shd w:val="clear" w:color="auto" w:fill="auto"/>
            <w:vAlign w:val="bottom"/>
            <w:hideMark/>
          </w:tcPr>
          <w:p w14:paraId="63F73B5A" w14:textId="77777777" w:rsidR="002F324F" w:rsidRPr="00916F76" w:rsidRDefault="002F324F" w:rsidP="00811A73">
            <w:pPr>
              <w:ind w:left="4"/>
              <w:jc w:val="center"/>
              <w:rPr>
                <w:rFonts w:ascii="Futura PT Light" w:hAnsi="Futura PT Light"/>
              </w:rPr>
            </w:pPr>
            <w:r w:rsidRPr="00916F76">
              <w:rPr>
                <w:rFonts w:ascii="Futura PT Light" w:hAnsi="Futura PT Light"/>
              </w:rPr>
              <w:t>Доходные вложения в материальные ценности</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1EACE6CE" w14:textId="77777777" w:rsidR="002F324F" w:rsidRPr="00916F76" w:rsidRDefault="002F324F" w:rsidP="00811A73">
            <w:pPr>
              <w:ind w:left="4"/>
              <w:jc w:val="center"/>
              <w:rPr>
                <w:rFonts w:ascii="Futura PT Light" w:hAnsi="Futura PT Light"/>
              </w:rPr>
            </w:pPr>
            <w:r w:rsidRPr="00916F76">
              <w:rPr>
                <w:rFonts w:ascii="Futura PT Light" w:hAnsi="Futura PT Light"/>
              </w:rPr>
              <w:t>1160</w:t>
            </w:r>
          </w:p>
        </w:tc>
        <w:tc>
          <w:tcPr>
            <w:tcW w:w="1418" w:type="dxa"/>
            <w:tcBorders>
              <w:top w:val="nil"/>
              <w:left w:val="single" w:sz="4" w:space="0" w:color="auto"/>
              <w:bottom w:val="single" w:sz="4" w:space="0" w:color="auto"/>
              <w:right w:val="nil"/>
            </w:tcBorders>
            <w:shd w:val="clear" w:color="auto" w:fill="auto"/>
            <w:vAlign w:val="bottom"/>
          </w:tcPr>
          <w:p w14:paraId="6A1F3105" w14:textId="52480230"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18 168 000</w:t>
            </w:r>
          </w:p>
        </w:tc>
        <w:tc>
          <w:tcPr>
            <w:tcW w:w="1550" w:type="dxa"/>
            <w:tcBorders>
              <w:top w:val="nil"/>
              <w:left w:val="single" w:sz="4" w:space="0" w:color="auto"/>
              <w:bottom w:val="single" w:sz="4" w:space="0" w:color="auto"/>
              <w:right w:val="nil"/>
            </w:tcBorders>
            <w:shd w:val="clear" w:color="auto" w:fill="auto"/>
            <w:vAlign w:val="bottom"/>
          </w:tcPr>
          <w:p w14:paraId="49A871E5" w14:textId="715C9241" w:rsidR="002F324F" w:rsidRPr="00916F76" w:rsidRDefault="0043257E" w:rsidP="00811A73">
            <w:pPr>
              <w:ind w:left="4"/>
              <w:jc w:val="center"/>
              <w:rPr>
                <w:rFonts w:ascii="Futura PT Light" w:hAnsi="Futura PT Light"/>
              </w:rPr>
            </w:pPr>
            <w:r w:rsidRPr="00916F76">
              <w:rPr>
                <w:rFonts w:ascii="Futura PT Light" w:hAnsi="Futura PT Light"/>
              </w:rPr>
              <w:t>18 076 000</w:t>
            </w:r>
          </w:p>
        </w:tc>
        <w:tc>
          <w:tcPr>
            <w:tcW w:w="1559" w:type="dxa"/>
            <w:tcBorders>
              <w:top w:val="nil"/>
              <w:left w:val="single" w:sz="4" w:space="0" w:color="auto"/>
              <w:bottom w:val="single" w:sz="4" w:space="0" w:color="auto"/>
              <w:right w:val="single" w:sz="4" w:space="0" w:color="auto"/>
            </w:tcBorders>
            <w:shd w:val="clear" w:color="auto" w:fill="auto"/>
            <w:vAlign w:val="bottom"/>
          </w:tcPr>
          <w:p w14:paraId="5E26394D" w14:textId="1A03E14B" w:rsidR="002F324F" w:rsidRPr="00916F76" w:rsidRDefault="0043257E" w:rsidP="00811A73">
            <w:pPr>
              <w:ind w:left="4"/>
              <w:jc w:val="center"/>
              <w:rPr>
                <w:rFonts w:ascii="Futura PT Light" w:hAnsi="Futura PT Light"/>
              </w:rPr>
            </w:pPr>
            <w:r w:rsidRPr="00916F76">
              <w:rPr>
                <w:rFonts w:ascii="Futura PT Light" w:hAnsi="Futura PT Light"/>
              </w:rPr>
              <w:t>17 974 100</w:t>
            </w:r>
          </w:p>
        </w:tc>
      </w:tr>
      <w:tr w:rsidR="002F324F" w:rsidRPr="00916F76" w14:paraId="33A9687E" w14:textId="77777777" w:rsidTr="008A00F1">
        <w:trPr>
          <w:trHeight w:val="211"/>
        </w:trPr>
        <w:tc>
          <w:tcPr>
            <w:tcW w:w="311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1D97B4C" w14:textId="77777777" w:rsidR="002F324F" w:rsidRPr="00916F76" w:rsidRDefault="002F324F" w:rsidP="00811A73">
            <w:pPr>
              <w:ind w:left="4"/>
              <w:jc w:val="center"/>
              <w:rPr>
                <w:rFonts w:ascii="Futura PT Light" w:hAnsi="Futura PT Light"/>
              </w:rPr>
            </w:pPr>
            <w:r w:rsidRPr="00916F76">
              <w:rPr>
                <w:rFonts w:ascii="Futura PT Light" w:hAnsi="Futura PT Light"/>
              </w:rPr>
              <w:lastRenderedPageBreak/>
              <w:t>Финансовые вложения</w:t>
            </w:r>
            <w:r w:rsidRPr="00916F76">
              <w:rPr>
                <w:rFonts w:ascii="Futura PT Light" w:hAnsi="Futura PT Light"/>
                <w:lang w:val="en-US"/>
              </w:rPr>
              <w:t xml:space="preserve"> </w:t>
            </w:r>
            <w:r w:rsidRPr="00916F76">
              <w:rPr>
                <w:rFonts w:ascii="Futura PT Light" w:hAnsi="Futura PT Light"/>
              </w:rPr>
              <w:t>долгосрочные</w:t>
            </w:r>
          </w:p>
        </w:tc>
        <w:tc>
          <w:tcPr>
            <w:tcW w:w="15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5BE75A" w14:textId="77777777" w:rsidR="002F324F" w:rsidRPr="00916F76" w:rsidRDefault="002F324F" w:rsidP="00811A73">
            <w:pPr>
              <w:ind w:left="4"/>
              <w:jc w:val="center"/>
              <w:rPr>
                <w:rFonts w:ascii="Futura PT Light" w:hAnsi="Futura PT Light"/>
              </w:rPr>
            </w:pPr>
            <w:r w:rsidRPr="00916F76">
              <w:rPr>
                <w:rFonts w:ascii="Futura PT Light" w:hAnsi="Futura PT Light"/>
              </w:rPr>
              <w:t>1170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13C7523F" w14:textId="77777777" w:rsidR="002F324F" w:rsidRPr="00916F76" w:rsidRDefault="002F324F" w:rsidP="00811A73">
            <w:pPr>
              <w:ind w:left="4"/>
              <w:jc w:val="center"/>
              <w:rPr>
                <w:rFonts w:ascii="Futura PT Light" w:hAnsi="Futura PT Light"/>
              </w:rPr>
            </w:pPr>
            <w:r w:rsidRPr="00916F76">
              <w:rPr>
                <w:rFonts w:ascii="Futura PT Light" w:hAnsi="Futura PT Light"/>
              </w:rPr>
              <w:t>-</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bottom"/>
          </w:tcPr>
          <w:p w14:paraId="60AAF99A" w14:textId="4715ED2A"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1A366410" w14:textId="78391A9E" w:rsidR="002F324F" w:rsidRPr="00916F76" w:rsidRDefault="0043257E" w:rsidP="00811A73">
            <w:pPr>
              <w:ind w:left="4"/>
              <w:jc w:val="center"/>
              <w:rPr>
                <w:rFonts w:ascii="Futura PT Light" w:hAnsi="Futura PT Light"/>
              </w:rPr>
            </w:pPr>
            <w:r w:rsidRPr="00916F76">
              <w:rPr>
                <w:rFonts w:ascii="Futura PT Light" w:hAnsi="Futura PT Light"/>
              </w:rPr>
              <w:t>1 352 125</w:t>
            </w:r>
          </w:p>
        </w:tc>
      </w:tr>
      <w:tr w:rsidR="002F324F" w:rsidRPr="00916F76" w14:paraId="5A6FAA75" w14:textId="77777777" w:rsidTr="008A00F1">
        <w:trPr>
          <w:trHeight w:val="240"/>
        </w:trPr>
        <w:tc>
          <w:tcPr>
            <w:tcW w:w="3119" w:type="dxa"/>
            <w:tcBorders>
              <w:top w:val="single" w:sz="4" w:space="0" w:color="auto"/>
              <w:left w:val="single" w:sz="4" w:space="0" w:color="auto"/>
              <w:bottom w:val="single" w:sz="4" w:space="0" w:color="auto"/>
              <w:right w:val="nil"/>
            </w:tcBorders>
            <w:shd w:val="clear" w:color="auto" w:fill="auto"/>
            <w:vAlign w:val="bottom"/>
            <w:hideMark/>
          </w:tcPr>
          <w:p w14:paraId="051A89D6" w14:textId="77777777" w:rsidR="002F324F" w:rsidRPr="00916F76" w:rsidRDefault="002F324F" w:rsidP="00811A73">
            <w:pPr>
              <w:ind w:left="4"/>
              <w:jc w:val="center"/>
              <w:rPr>
                <w:rFonts w:ascii="Futura PT Light" w:hAnsi="Futura PT Light"/>
              </w:rPr>
            </w:pPr>
            <w:r w:rsidRPr="00916F76">
              <w:rPr>
                <w:rFonts w:ascii="Futura PT Light" w:hAnsi="Futura PT Light"/>
              </w:rPr>
              <w:t>Отложенные налоговые активы</w:t>
            </w:r>
          </w:p>
        </w:tc>
        <w:tc>
          <w:tcPr>
            <w:tcW w:w="15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2684F9" w14:textId="77777777" w:rsidR="002F324F" w:rsidRPr="00916F76" w:rsidRDefault="002F324F" w:rsidP="00811A73">
            <w:pPr>
              <w:ind w:left="4"/>
              <w:jc w:val="center"/>
              <w:rPr>
                <w:rFonts w:ascii="Futura PT Light" w:hAnsi="Futura PT Light"/>
              </w:rPr>
            </w:pPr>
            <w:r w:rsidRPr="00916F76">
              <w:rPr>
                <w:rFonts w:ascii="Futura PT Light" w:hAnsi="Futura PT Light"/>
              </w:rPr>
              <w:t>1180</w:t>
            </w:r>
          </w:p>
        </w:tc>
        <w:tc>
          <w:tcPr>
            <w:tcW w:w="1418" w:type="dxa"/>
            <w:tcBorders>
              <w:top w:val="single" w:sz="4" w:space="0" w:color="auto"/>
              <w:left w:val="single" w:sz="4" w:space="0" w:color="auto"/>
              <w:bottom w:val="single" w:sz="4" w:space="0" w:color="auto"/>
              <w:right w:val="nil"/>
            </w:tcBorders>
            <w:shd w:val="clear" w:color="auto" w:fill="auto"/>
            <w:vAlign w:val="bottom"/>
          </w:tcPr>
          <w:p w14:paraId="6EC82111" w14:textId="1907365C"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95 722</w:t>
            </w:r>
          </w:p>
        </w:tc>
        <w:tc>
          <w:tcPr>
            <w:tcW w:w="1550" w:type="dxa"/>
            <w:tcBorders>
              <w:top w:val="single" w:sz="4" w:space="0" w:color="auto"/>
              <w:left w:val="single" w:sz="4" w:space="0" w:color="auto"/>
              <w:bottom w:val="single" w:sz="4" w:space="0" w:color="auto"/>
              <w:right w:val="nil"/>
            </w:tcBorders>
            <w:shd w:val="clear" w:color="auto" w:fill="auto"/>
            <w:vAlign w:val="bottom"/>
          </w:tcPr>
          <w:p w14:paraId="0EA97680" w14:textId="113CC447" w:rsidR="002F324F" w:rsidRPr="00916F76" w:rsidRDefault="0043257E" w:rsidP="00811A73">
            <w:pPr>
              <w:ind w:left="4"/>
              <w:jc w:val="center"/>
              <w:rPr>
                <w:rFonts w:ascii="Futura PT Light" w:hAnsi="Futura PT Light"/>
              </w:rPr>
            </w:pPr>
            <w:r w:rsidRPr="00916F76">
              <w:rPr>
                <w:rFonts w:ascii="Futura PT Light" w:hAnsi="Futura PT Light"/>
              </w:rPr>
              <w:t>36 654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1633C094" w14:textId="47ED696A" w:rsidR="002F324F" w:rsidRPr="00916F76" w:rsidRDefault="0043257E" w:rsidP="00811A73">
            <w:pPr>
              <w:ind w:left="4"/>
              <w:jc w:val="center"/>
              <w:rPr>
                <w:rFonts w:ascii="Futura PT Light" w:hAnsi="Futura PT Light"/>
              </w:rPr>
            </w:pPr>
            <w:r w:rsidRPr="00916F76">
              <w:rPr>
                <w:rFonts w:ascii="Futura PT Light" w:hAnsi="Futura PT Light"/>
              </w:rPr>
              <w:t>66 525</w:t>
            </w:r>
          </w:p>
        </w:tc>
      </w:tr>
      <w:tr w:rsidR="002F324F" w:rsidRPr="00916F76" w14:paraId="03EA7A4D" w14:textId="77777777" w:rsidTr="000B4718">
        <w:trPr>
          <w:trHeight w:val="240"/>
        </w:trPr>
        <w:tc>
          <w:tcPr>
            <w:tcW w:w="3119" w:type="dxa"/>
            <w:tcBorders>
              <w:top w:val="nil"/>
              <w:left w:val="single" w:sz="4" w:space="0" w:color="auto"/>
              <w:bottom w:val="single" w:sz="4" w:space="0" w:color="auto"/>
              <w:right w:val="nil"/>
            </w:tcBorders>
            <w:shd w:val="clear" w:color="auto" w:fill="auto"/>
            <w:vAlign w:val="bottom"/>
            <w:hideMark/>
          </w:tcPr>
          <w:p w14:paraId="08EB294B" w14:textId="77777777" w:rsidR="002F324F" w:rsidRPr="00916F76" w:rsidRDefault="002F324F" w:rsidP="00811A73">
            <w:pPr>
              <w:ind w:left="4"/>
              <w:jc w:val="center"/>
              <w:rPr>
                <w:rFonts w:ascii="Futura PT Light" w:hAnsi="Futura PT Light"/>
              </w:rPr>
            </w:pPr>
            <w:r w:rsidRPr="00916F76">
              <w:rPr>
                <w:rFonts w:ascii="Futura PT Light" w:hAnsi="Futura PT Light"/>
              </w:rPr>
              <w:t>Прочие внеоборотные активы</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409BCD1B" w14:textId="77777777" w:rsidR="002F324F" w:rsidRPr="00916F76" w:rsidRDefault="002F324F" w:rsidP="00811A73">
            <w:pPr>
              <w:ind w:left="4"/>
              <w:jc w:val="center"/>
              <w:rPr>
                <w:rFonts w:ascii="Futura PT Light" w:hAnsi="Futura PT Light"/>
              </w:rPr>
            </w:pPr>
            <w:r w:rsidRPr="00916F76">
              <w:rPr>
                <w:rFonts w:ascii="Futura PT Light" w:hAnsi="Futura PT Light"/>
              </w:rPr>
              <w:t>1190</w:t>
            </w:r>
          </w:p>
        </w:tc>
        <w:tc>
          <w:tcPr>
            <w:tcW w:w="1418" w:type="dxa"/>
            <w:tcBorders>
              <w:top w:val="nil"/>
              <w:left w:val="single" w:sz="4" w:space="0" w:color="auto"/>
              <w:bottom w:val="single" w:sz="4" w:space="0" w:color="auto"/>
              <w:right w:val="nil"/>
            </w:tcBorders>
            <w:shd w:val="clear" w:color="auto" w:fill="auto"/>
            <w:vAlign w:val="bottom"/>
          </w:tcPr>
          <w:p w14:paraId="34185AC1" w14:textId="14A87D5B"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22</w:t>
            </w:r>
          </w:p>
        </w:tc>
        <w:tc>
          <w:tcPr>
            <w:tcW w:w="1550" w:type="dxa"/>
            <w:tcBorders>
              <w:top w:val="nil"/>
              <w:left w:val="single" w:sz="4" w:space="0" w:color="auto"/>
              <w:bottom w:val="single" w:sz="4" w:space="0" w:color="auto"/>
              <w:right w:val="nil"/>
            </w:tcBorders>
            <w:shd w:val="clear" w:color="auto" w:fill="auto"/>
            <w:vAlign w:val="bottom"/>
          </w:tcPr>
          <w:p w14:paraId="255E5EB4" w14:textId="2014F329"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39</w:t>
            </w:r>
          </w:p>
        </w:tc>
        <w:tc>
          <w:tcPr>
            <w:tcW w:w="1559" w:type="dxa"/>
            <w:tcBorders>
              <w:top w:val="nil"/>
              <w:left w:val="single" w:sz="4" w:space="0" w:color="auto"/>
              <w:bottom w:val="single" w:sz="4" w:space="0" w:color="auto"/>
              <w:right w:val="single" w:sz="4" w:space="0" w:color="auto"/>
            </w:tcBorders>
            <w:shd w:val="clear" w:color="auto" w:fill="auto"/>
            <w:vAlign w:val="bottom"/>
          </w:tcPr>
          <w:p w14:paraId="3063E8E6" w14:textId="478127D3"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481</w:t>
            </w:r>
          </w:p>
        </w:tc>
      </w:tr>
      <w:tr w:rsidR="002F324F" w:rsidRPr="00916F76" w14:paraId="5133AA03" w14:textId="77777777" w:rsidTr="000B4718">
        <w:trPr>
          <w:trHeight w:val="240"/>
        </w:trPr>
        <w:tc>
          <w:tcPr>
            <w:tcW w:w="3119" w:type="dxa"/>
            <w:tcBorders>
              <w:top w:val="nil"/>
              <w:left w:val="single" w:sz="4" w:space="0" w:color="auto"/>
              <w:bottom w:val="single" w:sz="4" w:space="0" w:color="auto"/>
              <w:right w:val="nil"/>
            </w:tcBorders>
            <w:shd w:val="clear" w:color="auto" w:fill="auto"/>
            <w:vAlign w:val="bottom"/>
            <w:hideMark/>
          </w:tcPr>
          <w:p w14:paraId="55629F08" w14:textId="77777777" w:rsidR="002F324F" w:rsidRPr="00916F76" w:rsidRDefault="002F324F" w:rsidP="00811A73">
            <w:pPr>
              <w:ind w:left="4"/>
              <w:jc w:val="center"/>
              <w:rPr>
                <w:rFonts w:ascii="Futura PT Light" w:hAnsi="Futura PT Light"/>
              </w:rPr>
            </w:pPr>
            <w:r w:rsidRPr="00916F76">
              <w:rPr>
                <w:rFonts w:ascii="Futura PT Light" w:hAnsi="Futura PT Light"/>
              </w:rPr>
              <w:t>Запасы</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437BE58D" w14:textId="77777777" w:rsidR="002F324F" w:rsidRPr="00916F76" w:rsidRDefault="002F324F" w:rsidP="00811A73">
            <w:pPr>
              <w:ind w:left="4"/>
              <w:jc w:val="center"/>
              <w:rPr>
                <w:rFonts w:ascii="Futura PT Light" w:hAnsi="Futura PT Light"/>
              </w:rPr>
            </w:pPr>
            <w:r w:rsidRPr="00916F76">
              <w:rPr>
                <w:rFonts w:ascii="Futura PT Light" w:hAnsi="Futura PT Light"/>
              </w:rPr>
              <w:t>1210</w:t>
            </w:r>
          </w:p>
        </w:tc>
        <w:tc>
          <w:tcPr>
            <w:tcW w:w="1418" w:type="dxa"/>
            <w:tcBorders>
              <w:top w:val="nil"/>
              <w:left w:val="single" w:sz="4" w:space="0" w:color="auto"/>
              <w:bottom w:val="single" w:sz="4" w:space="0" w:color="auto"/>
              <w:right w:val="nil"/>
            </w:tcBorders>
            <w:shd w:val="clear" w:color="auto" w:fill="auto"/>
            <w:vAlign w:val="bottom"/>
          </w:tcPr>
          <w:p w14:paraId="03221E6E" w14:textId="1035D7B9"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12 479</w:t>
            </w:r>
          </w:p>
        </w:tc>
        <w:tc>
          <w:tcPr>
            <w:tcW w:w="1550" w:type="dxa"/>
            <w:tcBorders>
              <w:top w:val="nil"/>
              <w:left w:val="single" w:sz="4" w:space="0" w:color="auto"/>
              <w:bottom w:val="single" w:sz="4" w:space="0" w:color="auto"/>
              <w:right w:val="nil"/>
            </w:tcBorders>
            <w:shd w:val="clear" w:color="auto" w:fill="auto"/>
            <w:vAlign w:val="bottom"/>
          </w:tcPr>
          <w:p w14:paraId="4EF60B05" w14:textId="23368CB6" w:rsidR="002F324F" w:rsidRPr="00916F76" w:rsidRDefault="0043257E" w:rsidP="00811A73">
            <w:pPr>
              <w:ind w:left="4"/>
              <w:jc w:val="center"/>
              <w:rPr>
                <w:rFonts w:ascii="Futura PT Light" w:hAnsi="Futura PT Light"/>
              </w:rPr>
            </w:pPr>
            <w:r w:rsidRPr="00916F76">
              <w:rPr>
                <w:rFonts w:ascii="Futura PT Light" w:hAnsi="Futura PT Light"/>
              </w:rPr>
              <w:t>1 773</w:t>
            </w:r>
          </w:p>
        </w:tc>
        <w:tc>
          <w:tcPr>
            <w:tcW w:w="1559" w:type="dxa"/>
            <w:tcBorders>
              <w:top w:val="nil"/>
              <w:left w:val="single" w:sz="4" w:space="0" w:color="auto"/>
              <w:bottom w:val="single" w:sz="4" w:space="0" w:color="auto"/>
              <w:right w:val="single" w:sz="4" w:space="0" w:color="auto"/>
            </w:tcBorders>
            <w:shd w:val="clear" w:color="auto" w:fill="auto"/>
            <w:vAlign w:val="bottom"/>
          </w:tcPr>
          <w:p w14:paraId="5011AD56" w14:textId="149C20E8"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677</w:t>
            </w:r>
          </w:p>
        </w:tc>
      </w:tr>
      <w:tr w:rsidR="002F324F" w:rsidRPr="00916F76" w14:paraId="1C466962" w14:textId="77777777" w:rsidTr="000B4718">
        <w:trPr>
          <w:trHeight w:val="239"/>
        </w:trPr>
        <w:tc>
          <w:tcPr>
            <w:tcW w:w="3119" w:type="dxa"/>
            <w:tcBorders>
              <w:top w:val="nil"/>
              <w:left w:val="single" w:sz="4" w:space="0" w:color="auto"/>
              <w:bottom w:val="single" w:sz="4" w:space="0" w:color="auto"/>
              <w:right w:val="nil"/>
            </w:tcBorders>
            <w:shd w:val="clear" w:color="auto" w:fill="auto"/>
            <w:vAlign w:val="bottom"/>
            <w:hideMark/>
          </w:tcPr>
          <w:p w14:paraId="460E12E6" w14:textId="77777777" w:rsidR="002F324F" w:rsidRPr="00916F76" w:rsidRDefault="002F324F" w:rsidP="00811A73">
            <w:pPr>
              <w:ind w:left="4"/>
              <w:jc w:val="center"/>
              <w:rPr>
                <w:rFonts w:ascii="Futura PT Light" w:hAnsi="Futura PT Light"/>
              </w:rPr>
            </w:pPr>
            <w:r w:rsidRPr="00916F76">
              <w:rPr>
                <w:rFonts w:ascii="Futura PT Light" w:hAnsi="Futura PT Light"/>
              </w:rPr>
              <w:t>НДС по приобретенным ценностям</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24F7EB48" w14:textId="77777777" w:rsidR="002F324F" w:rsidRPr="00916F76" w:rsidRDefault="002F324F" w:rsidP="00811A73">
            <w:pPr>
              <w:ind w:left="4"/>
              <w:jc w:val="center"/>
              <w:rPr>
                <w:rFonts w:ascii="Futura PT Light" w:hAnsi="Futura PT Light"/>
              </w:rPr>
            </w:pPr>
            <w:r w:rsidRPr="00916F76">
              <w:rPr>
                <w:rFonts w:ascii="Futura PT Light" w:hAnsi="Futura PT Light"/>
              </w:rPr>
              <w:t>1220</w:t>
            </w:r>
          </w:p>
        </w:tc>
        <w:tc>
          <w:tcPr>
            <w:tcW w:w="1418" w:type="dxa"/>
            <w:tcBorders>
              <w:top w:val="nil"/>
              <w:left w:val="single" w:sz="4" w:space="0" w:color="auto"/>
              <w:bottom w:val="single" w:sz="4" w:space="0" w:color="auto"/>
              <w:right w:val="nil"/>
            </w:tcBorders>
            <w:shd w:val="clear" w:color="auto" w:fill="auto"/>
            <w:vAlign w:val="bottom"/>
          </w:tcPr>
          <w:p w14:paraId="5609E7F2" w14:textId="77777777" w:rsidR="002F324F" w:rsidRPr="00916F76" w:rsidRDefault="002F324F" w:rsidP="00811A73">
            <w:pPr>
              <w:ind w:left="4"/>
              <w:jc w:val="center"/>
              <w:rPr>
                <w:rFonts w:ascii="Futura PT Light" w:hAnsi="Futura PT Light"/>
              </w:rPr>
            </w:pPr>
            <w:r w:rsidRPr="00916F76">
              <w:rPr>
                <w:rFonts w:ascii="Futura PT Light" w:hAnsi="Futura PT Light"/>
              </w:rPr>
              <w:t>-</w:t>
            </w:r>
          </w:p>
        </w:tc>
        <w:tc>
          <w:tcPr>
            <w:tcW w:w="1550" w:type="dxa"/>
            <w:tcBorders>
              <w:top w:val="nil"/>
              <w:left w:val="single" w:sz="4" w:space="0" w:color="auto"/>
              <w:bottom w:val="single" w:sz="4" w:space="0" w:color="auto"/>
              <w:right w:val="nil"/>
            </w:tcBorders>
            <w:shd w:val="clear" w:color="auto" w:fill="auto"/>
            <w:vAlign w:val="bottom"/>
          </w:tcPr>
          <w:p w14:paraId="551410FF" w14:textId="33B57E0B"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w:t>
            </w:r>
          </w:p>
        </w:tc>
        <w:tc>
          <w:tcPr>
            <w:tcW w:w="1559" w:type="dxa"/>
            <w:tcBorders>
              <w:top w:val="nil"/>
              <w:left w:val="single" w:sz="4" w:space="0" w:color="auto"/>
              <w:bottom w:val="single" w:sz="4" w:space="0" w:color="auto"/>
              <w:right w:val="single" w:sz="4" w:space="0" w:color="auto"/>
            </w:tcBorders>
            <w:shd w:val="clear" w:color="auto" w:fill="auto"/>
            <w:vAlign w:val="bottom"/>
          </w:tcPr>
          <w:p w14:paraId="7DDCD78E" w14:textId="05F618E5"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w:t>
            </w:r>
          </w:p>
        </w:tc>
      </w:tr>
      <w:tr w:rsidR="002F324F" w:rsidRPr="00916F76" w14:paraId="01711E7A" w14:textId="77777777" w:rsidTr="000B4718">
        <w:trPr>
          <w:trHeight w:val="240"/>
        </w:trPr>
        <w:tc>
          <w:tcPr>
            <w:tcW w:w="3119" w:type="dxa"/>
            <w:tcBorders>
              <w:top w:val="single" w:sz="4" w:space="0" w:color="auto"/>
              <w:left w:val="single" w:sz="4" w:space="0" w:color="auto"/>
              <w:bottom w:val="single" w:sz="4" w:space="0" w:color="auto"/>
              <w:right w:val="nil"/>
            </w:tcBorders>
            <w:shd w:val="clear" w:color="auto" w:fill="auto"/>
            <w:vAlign w:val="bottom"/>
            <w:hideMark/>
          </w:tcPr>
          <w:p w14:paraId="5445A5BF" w14:textId="5EFD12CA" w:rsidR="002F324F" w:rsidRPr="00916F76" w:rsidRDefault="002F324F" w:rsidP="00811A73">
            <w:pPr>
              <w:ind w:left="4"/>
              <w:jc w:val="center"/>
              <w:rPr>
                <w:rFonts w:ascii="Futura PT Light" w:hAnsi="Futura PT Light"/>
              </w:rPr>
            </w:pPr>
            <w:r w:rsidRPr="00916F76">
              <w:rPr>
                <w:rFonts w:ascii="Futura PT Light" w:hAnsi="Futura PT Light"/>
              </w:rPr>
              <w:t>Дебиторская задолженность</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0EF485BA" w14:textId="77777777" w:rsidR="002F324F" w:rsidRPr="00916F76" w:rsidRDefault="002F324F" w:rsidP="00811A73">
            <w:pPr>
              <w:ind w:left="4"/>
              <w:jc w:val="center"/>
              <w:rPr>
                <w:rFonts w:ascii="Futura PT Light" w:hAnsi="Futura PT Light"/>
              </w:rPr>
            </w:pPr>
            <w:r w:rsidRPr="00916F76">
              <w:rPr>
                <w:rFonts w:ascii="Futura PT Light" w:hAnsi="Futura PT Light"/>
              </w:rPr>
              <w:t>1230</w:t>
            </w:r>
          </w:p>
        </w:tc>
        <w:tc>
          <w:tcPr>
            <w:tcW w:w="1418" w:type="dxa"/>
            <w:tcBorders>
              <w:top w:val="nil"/>
              <w:left w:val="single" w:sz="4" w:space="0" w:color="auto"/>
              <w:bottom w:val="single" w:sz="4" w:space="0" w:color="auto"/>
              <w:right w:val="nil"/>
            </w:tcBorders>
            <w:shd w:val="clear" w:color="auto" w:fill="auto"/>
            <w:vAlign w:val="bottom"/>
          </w:tcPr>
          <w:p w14:paraId="55BAF547" w14:textId="094391F8"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302 506</w:t>
            </w:r>
          </w:p>
        </w:tc>
        <w:tc>
          <w:tcPr>
            <w:tcW w:w="1550" w:type="dxa"/>
            <w:tcBorders>
              <w:top w:val="nil"/>
              <w:left w:val="single" w:sz="4" w:space="0" w:color="auto"/>
              <w:bottom w:val="single" w:sz="4" w:space="0" w:color="auto"/>
              <w:right w:val="nil"/>
            </w:tcBorders>
            <w:shd w:val="clear" w:color="auto" w:fill="auto"/>
            <w:vAlign w:val="bottom"/>
          </w:tcPr>
          <w:p w14:paraId="0060944A" w14:textId="0197A51C" w:rsidR="002F324F" w:rsidRPr="00916F76" w:rsidRDefault="0043257E" w:rsidP="00811A73">
            <w:pPr>
              <w:ind w:left="4"/>
              <w:jc w:val="center"/>
              <w:rPr>
                <w:rFonts w:ascii="Futura PT Light" w:hAnsi="Futura PT Light"/>
              </w:rPr>
            </w:pPr>
            <w:r w:rsidRPr="00916F76">
              <w:rPr>
                <w:rFonts w:ascii="Futura PT Light" w:hAnsi="Futura PT Light"/>
              </w:rPr>
              <w:t>55 235</w:t>
            </w:r>
          </w:p>
        </w:tc>
        <w:tc>
          <w:tcPr>
            <w:tcW w:w="1559" w:type="dxa"/>
            <w:tcBorders>
              <w:top w:val="nil"/>
              <w:left w:val="single" w:sz="4" w:space="0" w:color="auto"/>
              <w:bottom w:val="single" w:sz="4" w:space="0" w:color="auto"/>
              <w:right w:val="single" w:sz="4" w:space="0" w:color="auto"/>
            </w:tcBorders>
            <w:shd w:val="clear" w:color="auto" w:fill="auto"/>
            <w:vAlign w:val="bottom"/>
          </w:tcPr>
          <w:p w14:paraId="14259927" w14:textId="650F6868" w:rsidR="002F324F" w:rsidRPr="00916F76" w:rsidRDefault="0043257E" w:rsidP="00811A73">
            <w:pPr>
              <w:ind w:left="4"/>
              <w:jc w:val="center"/>
              <w:rPr>
                <w:rFonts w:ascii="Futura PT Light" w:hAnsi="Futura PT Light"/>
              </w:rPr>
            </w:pPr>
            <w:r w:rsidRPr="00916F76">
              <w:rPr>
                <w:rFonts w:ascii="Futura PT Light" w:hAnsi="Futura PT Light"/>
              </w:rPr>
              <w:t>188 981</w:t>
            </w:r>
          </w:p>
        </w:tc>
      </w:tr>
      <w:tr w:rsidR="002F324F" w:rsidRPr="00916F76" w14:paraId="52187477" w14:textId="77777777" w:rsidTr="000B4718">
        <w:trPr>
          <w:trHeight w:val="240"/>
        </w:trPr>
        <w:tc>
          <w:tcPr>
            <w:tcW w:w="3119" w:type="dxa"/>
            <w:tcBorders>
              <w:top w:val="single" w:sz="4" w:space="0" w:color="auto"/>
              <w:left w:val="single" w:sz="4" w:space="0" w:color="auto"/>
              <w:bottom w:val="single" w:sz="4" w:space="0" w:color="auto"/>
              <w:right w:val="nil"/>
            </w:tcBorders>
            <w:shd w:val="clear" w:color="auto" w:fill="auto"/>
            <w:vAlign w:val="bottom"/>
          </w:tcPr>
          <w:p w14:paraId="6BAADDBB" w14:textId="77777777" w:rsidR="002F324F" w:rsidRPr="00916F76" w:rsidRDefault="002F324F" w:rsidP="00811A73">
            <w:pPr>
              <w:ind w:left="4"/>
              <w:jc w:val="center"/>
              <w:rPr>
                <w:rFonts w:ascii="Futura PT Light" w:hAnsi="Futura PT Light"/>
              </w:rPr>
            </w:pPr>
            <w:r w:rsidRPr="00916F76">
              <w:rPr>
                <w:rFonts w:ascii="Futura PT Light" w:hAnsi="Futura PT Light"/>
              </w:rPr>
              <w:t>Финансовые вложения</w:t>
            </w:r>
            <w:r w:rsidRPr="00916F76">
              <w:rPr>
                <w:rFonts w:ascii="Futura PT Light" w:hAnsi="Futura PT Light"/>
                <w:lang w:val="en-US"/>
              </w:rPr>
              <w:t xml:space="preserve"> </w:t>
            </w:r>
            <w:r w:rsidRPr="00916F76">
              <w:rPr>
                <w:rFonts w:ascii="Futura PT Light" w:hAnsi="Futura PT Light"/>
              </w:rPr>
              <w:t>долгосрочные</w:t>
            </w:r>
          </w:p>
        </w:tc>
        <w:tc>
          <w:tcPr>
            <w:tcW w:w="1568" w:type="dxa"/>
            <w:tcBorders>
              <w:top w:val="nil"/>
              <w:left w:val="single" w:sz="4" w:space="0" w:color="auto"/>
              <w:bottom w:val="single" w:sz="4" w:space="0" w:color="auto"/>
              <w:right w:val="single" w:sz="4" w:space="0" w:color="auto"/>
            </w:tcBorders>
            <w:shd w:val="clear" w:color="auto" w:fill="auto"/>
            <w:noWrap/>
            <w:vAlign w:val="bottom"/>
          </w:tcPr>
          <w:p w14:paraId="15092FCD" w14:textId="77777777" w:rsidR="002F324F" w:rsidRPr="00916F76" w:rsidRDefault="002F324F" w:rsidP="00811A73">
            <w:pPr>
              <w:ind w:left="4"/>
              <w:jc w:val="center"/>
              <w:rPr>
                <w:rFonts w:ascii="Futura PT Light" w:hAnsi="Futura PT Light"/>
              </w:rPr>
            </w:pPr>
            <w:r w:rsidRPr="00916F76">
              <w:rPr>
                <w:rFonts w:ascii="Futura PT Light" w:hAnsi="Futura PT Light"/>
              </w:rPr>
              <w:t>1240</w:t>
            </w:r>
          </w:p>
        </w:tc>
        <w:tc>
          <w:tcPr>
            <w:tcW w:w="1418" w:type="dxa"/>
            <w:tcBorders>
              <w:top w:val="nil"/>
              <w:left w:val="single" w:sz="4" w:space="0" w:color="auto"/>
              <w:bottom w:val="single" w:sz="4" w:space="0" w:color="auto"/>
              <w:right w:val="nil"/>
            </w:tcBorders>
            <w:shd w:val="clear" w:color="auto" w:fill="auto"/>
            <w:vAlign w:val="bottom"/>
          </w:tcPr>
          <w:p w14:paraId="1C7B8D0A" w14:textId="326DD423"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936 100</w:t>
            </w:r>
          </w:p>
        </w:tc>
        <w:tc>
          <w:tcPr>
            <w:tcW w:w="1550" w:type="dxa"/>
            <w:tcBorders>
              <w:top w:val="nil"/>
              <w:left w:val="single" w:sz="4" w:space="0" w:color="auto"/>
              <w:bottom w:val="single" w:sz="4" w:space="0" w:color="auto"/>
              <w:right w:val="nil"/>
            </w:tcBorders>
            <w:shd w:val="clear" w:color="auto" w:fill="auto"/>
            <w:vAlign w:val="bottom"/>
          </w:tcPr>
          <w:p w14:paraId="4ADE69A3" w14:textId="77777777" w:rsidR="002F324F" w:rsidRPr="00916F76" w:rsidRDefault="002F324F" w:rsidP="00811A73">
            <w:pPr>
              <w:ind w:left="4"/>
              <w:jc w:val="center"/>
              <w:rPr>
                <w:rFonts w:ascii="Futura PT Light" w:hAnsi="Futura PT Light"/>
              </w:rPr>
            </w:pPr>
            <w:r w:rsidRPr="00916F76">
              <w:rPr>
                <w:rFonts w:ascii="Futura PT Light" w:hAnsi="Futura PT Light"/>
              </w:rPr>
              <w:t>-</w:t>
            </w:r>
          </w:p>
        </w:tc>
        <w:tc>
          <w:tcPr>
            <w:tcW w:w="1559" w:type="dxa"/>
            <w:tcBorders>
              <w:top w:val="nil"/>
              <w:left w:val="single" w:sz="4" w:space="0" w:color="auto"/>
              <w:bottom w:val="single" w:sz="4" w:space="0" w:color="auto"/>
              <w:right w:val="single" w:sz="4" w:space="0" w:color="auto"/>
            </w:tcBorders>
            <w:shd w:val="clear" w:color="auto" w:fill="auto"/>
            <w:vAlign w:val="bottom"/>
          </w:tcPr>
          <w:p w14:paraId="5187641C" w14:textId="56CD1ED2"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w:t>
            </w:r>
          </w:p>
        </w:tc>
      </w:tr>
      <w:tr w:rsidR="002F324F" w:rsidRPr="00916F76" w14:paraId="04E6C2B6" w14:textId="77777777" w:rsidTr="000B4718">
        <w:trPr>
          <w:trHeight w:val="465"/>
        </w:trPr>
        <w:tc>
          <w:tcPr>
            <w:tcW w:w="3119" w:type="dxa"/>
            <w:tcBorders>
              <w:top w:val="nil"/>
              <w:left w:val="single" w:sz="4" w:space="0" w:color="auto"/>
              <w:bottom w:val="single" w:sz="4" w:space="0" w:color="auto"/>
              <w:right w:val="nil"/>
            </w:tcBorders>
            <w:shd w:val="clear" w:color="auto" w:fill="auto"/>
            <w:vAlign w:val="bottom"/>
            <w:hideMark/>
          </w:tcPr>
          <w:p w14:paraId="0F38E176" w14:textId="77777777" w:rsidR="002F324F" w:rsidRPr="00916F76" w:rsidRDefault="002F324F" w:rsidP="00811A73">
            <w:pPr>
              <w:ind w:left="4"/>
              <w:jc w:val="center"/>
              <w:rPr>
                <w:rFonts w:ascii="Futura PT Light" w:hAnsi="Futura PT Light"/>
              </w:rPr>
            </w:pPr>
            <w:r w:rsidRPr="00916F76">
              <w:rPr>
                <w:rFonts w:ascii="Futura PT Light" w:hAnsi="Futura PT Light"/>
              </w:rPr>
              <w:t>Денежные средства и денежные</w:t>
            </w:r>
            <w:r w:rsidRPr="00916F76">
              <w:rPr>
                <w:rFonts w:ascii="Futura PT Light" w:hAnsi="Futura PT Light"/>
              </w:rPr>
              <w:br/>
              <w:t>эквиваленты</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142E1262" w14:textId="77777777" w:rsidR="002F324F" w:rsidRPr="00916F76" w:rsidRDefault="002F324F" w:rsidP="00811A73">
            <w:pPr>
              <w:ind w:left="4"/>
              <w:jc w:val="center"/>
              <w:rPr>
                <w:rFonts w:ascii="Futura PT Light" w:hAnsi="Futura PT Light"/>
              </w:rPr>
            </w:pPr>
            <w:r w:rsidRPr="00916F76">
              <w:rPr>
                <w:rFonts w:ascii="Futura PT Light" w:hAnsi="Futura PT Light"/>
              </w:rPr>
              <w:t>1250</w:t>
            </w:r>
          </w:p>
        </w:tc>
        <w:tc>
          <w:tcPr>
            <w:tcW w:w="1418" w:type="dxa"/>
            <w:tcBorders>
              <w:top w:val="nil"/>
              <w:left w:val="single" w:sz="4" w:space="0" w:color="auto"/>
              <w:bottom w:val="single" w:sz="4" w:space="0" w:color="auto"/>
              <w:right w:val="nil"/>
            </w:tcBorders>
            <w:shd w:val="clear" w:color="auto" w:fill="auto"/>
            <w:vAlign w:val="bottom"/>
          </w:tcPr>
          <w:p w14:paraId="4683FB04" w14:textId="0EF95932"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851 939</w:t>
            </w:r>
          </w:p>
        </w:tc>
        <w:tc>
          <w:tcPr>
            <w:tcW w:w="1550" w:type="dxa"/>
            <w:tcBorders>
              <w:top w:val="nil"/>
              <w:left w:val="single" w:sz="4" w:space="0" w:color="auto"/>
              <w:bottom w:val="single" w:sz="4" w:space="0" w:color="auto"/>
              <w:right w:val="nil"/>
            </w:tcBorders>
            <w:shd w:val="clear" w:color="auto" w:fill="auto"/>
            <w:vAlign w:val="bottom"/>
          </w:tcPr>
          <w:p w14:paraId="504191E2" w14:textId="1FEE3EE7" w:rsidR="002F324F" w:rsidRPr="00916F76" w:rsidRDefault="0043257E" w:rsidP="00811A73">
            <w:pPr>
              <w:ind w:left="4"/>
              <w:jc w:val="center"/>
              <w:rPr>
                <w:rFonts w:ascii="Futura PT Light" w:hAnsi="Futura PT Light"/>
              </w:rPr>
            </w:pPr>
            <w:r w:rsidRPr="00916F76">
              <w:rPr>
                <w:rFonts w:ascii="Futura PT Light" w:hAnsi="Futura PT Light"/>
              </w:rPr>
              <w:t>786 598</w:t>
            </w:r>
          </w:p>
        </w:tc>
        <w:tc>
          <w:tcPr>
            <w:tcW w:w="1559" w:type="dxa"/>
            <w:tcBorders>
              <w:top w:val="nil"/>
              <w:left w:val="single" w:sz="4" w:space="0" w:color="auto"/>
              <w:bottom w:val="single" w:sz="4" w:space="0" w:color="auto"/>
              <w:right w:val="single" w:sz="4" w:space="0" w:color="auto"/>
            </w:tcBorders>
            <w:shd w:val="clear" w:color="auto" w:fill="auto"/>
            <w:vAlign w:val="bottom"/>
          </w:tcPr>
          <w:p w14:paraId="7E86653D" w14:textId="3BFDCE0B" w:rsidR="002F324F" w:rsidRPr="00916F76" w:rsidRDefault="0043257E" w:rsidP="00811A73">
            <w:pPr>
              <w:ind w:left="4"/>
              <w:jc w:val="center"/>
              <w:rPr>
                <w:rFonts w:ascii="Futura PT Light" w:hAnsi="Futura PT Light"/>
              </w:rPr>
            </w:pPr>
            <w:r w:rsidRPr="00916F76">
              <w:rPr>
                <w:rFonts w:ascii="Futura PT Light" w:hAnsi="Futura PT Light"/>
              </w:rPr>
              <w:t>1 480 817</w:t>
            </w:r>
          </w:p>
        </w:tc>
      </w:tr>
      <w:tr w:rsidR="002F324F" w:rsidRPr="00916F76" w14:paraId="02A80DAF" w14:textId="77777777" w:rsidTr="000B4718">
        <w:trPr>
          <w:trHeight w:val="240"/>
        </w:trPr>
        <w:tc>
          <w:tcPr>
            <w:tcW w:w="3119" w:type="dxa"/>
            <w:tcBorders>
              <w:top w:val="nil"/>
              <w:left w:val="single" w:sz="4" w:space="0" w:color="auto"/>
              <w:bottom w:val="nil"/>
              <w:right w:val="nil"/>
            </w:tcBorders>
            <w:shd w:val="clear" w:color="auto" w:fill="auto"/>
            <w:vAlign w:val="bottom"/>
            <w:hideMark/>
          </w:tcPr>
          <w:p w14:paraId="23C862D0" w14:textId="77777777" w:rsidR="002F324F" w:rsidRPr="00916F76" w:rsidRDefault="002F324F" w:rsidP="00811A73">
            <w:pPr>
              <w:ind w:left="4"/>
              <w:jc w:val="center"/>
              <w:rPr>
                <w:rFonts w:ascii="Futura PT Light" w:hAnsi="Futura PT Light"/>
              </w:rPr>
            </w:pPr>
            <w:r w:rsidRPr="00916F76">
              <w:rPr>
                <w:rFonts w:ascii="Futura PT Light" w:hAnsi="Futura PT Light"/>
              </w:rPr>
              <w:t>Прочие оборотные активы</w:t>
            </w:r>
          </w:p>
        </w:tc>
        <w:tc>
          <w:tcPr>
            <w:tcW w:w="1568" w:type="dxa"/>
            <w:tcBorders>
              <w:top w:val="nil"/>
              <w:left w:val="single" w:sz="4" w:space="0" w:color="auto"/>
              <w:bottom w:val="nil"/>
              <w:right w:val="single" w:sz="4" w:space="0" w:color="auto"/>
            </w:tcBorders>
            <w:shd w:val="clear" w:color="auto" w:fill="auto"/>
            <w:noWrap/>
            <w:vAlign w:val="bottom"/>
            <w:hideMark/>
          </w:tcPr>
          <w:p w14:paraId="59837CDC" w14:textId="77777777" w:rsidR="002F324F" w:rsidRPr="00916F76" w:rsidRDefault="002F324F" w:rsidP="00811A73">
            <w:pPr>
              <w:ind w:left="4"/>
              <w:jc w:val="center"/>
              <w:rPr>
                <w:rFonts w:ascii="Futura PT Light" w:hAnsi="Futura PT Light"/>
              </w:rPr>
            </w:pPr>
            <w:r w:rsidRPr="00916F76">
              <w:rPr>
                <w:rFonts w:ascii="Futura PT Light" w:hAnsi="Futura PT Light"/>
              </w:rPr>
              <w:t>1260</w:t>
            </w:r>
          </w:p>
        </w:tc>
        <w:tc>
          <w:tcPr>
            <w:tcW w:w="1418" w:type="dxa"/>
            <w:tcBorders>
              <w:top w:val="nil"/>
              <w:left w:val="single" w:sz="4" w:space="0" w:color="auto"/>
              <w:bottom w:val="nil"/>
              <w:right w:val="nil"/>
            </w:tcBorders>
            <w:shd w:val="clear" w:color="auto" w:fill="auto"/>
            <w:vAlign w:val="bottom"/>
          </w:tcPr>
          <w:p w14:paraId="2459DFB6" w14:textId="35AFCB6C"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266</w:t>
            </w:r>
          </w:p>
        </w:tc>
        <w:tc>
          <w:tcPr>
            <w:tcW w:w="1550" w:type="dxa"/>
            <w:tcBorders>
              <w:top w:val="nil"/>
              <w:left w:val="single" w:sz="4" w:space="0" w:color="auto"/>
              <w:bottom w:val="nil"/>
              <w:right w:val="nil"/>
            </w:tcBorders>
            <w:shd w:val="clear" w:color="auto" w:fill="auto"/>
            <w:vAlign w:val="bottom"/>
          </w:tcPr>
          <w:p w14:paraId="26E81027" w14:textId="14BA5D36"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133</w:t>
            </w:r>
          </w:p>
        </w:tc>
        <w:tc>
          <w:tcPr>
            <w:tcW w:w="1559" w:type="dxa"/>
            <w:tcBorders>
              <w:top w:val="nil"/>
              <w:left w:val="single" w:sz="4" w:space="0" w:color="auto"/>
              <w:bottom w:val="nil"/>
              <w:right w:val="single" w:sz="4" w:space="0" w:color="auto"/>
            </w:tcBorders>
            <w:shd w:val="clear" w:color="auto" w:fill="auto"/>
            <w:vAlign w:val="bottom"/>
          </w:tcPr>
          <w:p w14:paraId="2FC06323" w14:textId="46B23B78" w:rsidR="002F324F" w:rsidRPr="00916F76" w:rsidRDefault="0043257E" w:rsidP="00811A73">
            <w:pPr>
              <w:ind w:left="4"/>
              <w:jc w:val="center"/>
              <w:rPr>
                <w:rFonts w:ascii="Futura PT Light" w:hAnsi="Futura PT Light"/>
              </w:rPr>
            </w:pPr>
            <w:r w:rsidRPr="00916F76">
              <w:rPr>
                <w:rFonts w:ascii="Futura PT Light" w:hAnsi="Futura PT Light"/>
              </w:rPr>
              <w:t>6 109</w:t>
            </w:r>
          </w:p>
        </w:tc>
      </w:tr>
      <w:tr w:rsidR="002F324F" w:rsidRPr="00916F76" w14:paraId="64812AC6" w14:textId="77777777" w:rsidTr="000B4718">
        <w:trPr>
          <w:trHeight w:val="240"/>
        </w:trPr>
        <w:tc>
          <w:tcPr>
            <w:tcW w:w="3119" w:type="dxa"/>
            <w:tcBorders>
              <w:top w:val="single" w:sz="8" w:space="0" w:color="auto"/>
              <w:left w:val="single" w:sz="8" w:space="0" w:color="auto"/>
              <w:bottom w:val="single" w:sz="8" w:space="0" w:color="auto"/>
              <w:right w:val="nil"/>
            </w:tcBorders>
            <w:shd w:val="clear" w:color="auto" w:fill="auto"/>
            <w:vAlign w:val="center"/>
            <w:hideMark/>
          </w:tcPr>
          <w:p w14:paraId="0421AF7F" w14:textId="77777777" w:rsidR="002F324F" w:rsidRPr="00916F76" w:rsidRDefault="002F324F" w:rsidP="00811A73">
            <w:pPr>
              <w:ind w:left="4"/>
              <w:jc w:val="center"/>
              <w:rPr>
                <w:rFonts w:ascii="Futura PT Light" w:hAnsi="Futura PT Light"/>
                <w:b/>
                <w:bCs/>
              </w:rPr>
            </w:pPr>
            <w:r w:rsidRPr="00916F76">
              <w:rPr>
                <w:rFonts w:ascii="Futura PT Light" w:hAnsi="Futura PT Light"/>
                <w:b/>
                <w:bCs/>
              </w:rPr>
              <w:t>ИТОГО активы</w:t>
            </w:r>
          </w:p>
        </w:tc>
        <w:tc>
          <w:tcPr>
            <w:tcW w:w="1568"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B56421B" w14:textId="77777777" w:rsidR="002F324F" w:rsidRPr="00916F76" w:rsidRDefault="002F324F" w:rsidP="00811A73">
            <w:pPr>
              <w:ind w:left="4"/>
              <w:jc w:val="center"/>
              <w:rPr>
                <w:rFonts w:ascii="Futura PT Light" w:hAnsi="Futura PT Light"/>
                <w:b/>
              </w:rPr>
            </w:pPr>
            <w:r w:rsidRPr="00916F76">
              <w:rPr>
                <w:rFonts w:ascii="Futura PT Light" w:hAnsi="Futura PT Light"/>
                <w:b/>
              </w:rPr>
              <w:t>-</w:t>
            </w:r>
          </w:p>
        </w:tc>
        <w:tc>
          <w:tcPr>
            <w:tcW w:w="1418" w:type="dxa"/>
            <w:tcBorders>
              <w:top w:val="single" w:sz="8" w:space="0" w:color="auto"/>
              <w:left w:val="single" w:sz="8" w:space="0" w:color="auto"/>
              <w:bottom w:val="single" w:sz="8" w:space="0" w:color="auto"/>
              <w:right w:val="nil"/>
            </w:tcBorders>
            <w:shd w:val="clear" w:color="auto" w:fill="auto"/>
            <w:vAlign w:val="center"/>
          </w:tcPr>
          <w:p w14:paraId="5732BB4C" w14:textId="68BEE63B" w:rsidR="002F324F" w:rsidRPr="00916F76" w:rsidRDefault="001E0440" w:rsidP="00811A73">
            <w:pPr>
              <w:ind w:left="4"/>
              <w:jc w:val="center"/>
              <w:rPr>
                <w:rFonts w:ascii="Futura PT Light" w:hAnsi="Futura PT Light"/>
                <w:b/>
                <w:lang w:val="en-US"/>
              </w:rPr>
            </w:pPr>
            <w:r w:rsidRPr="00916F76">
              <w:rPr>
                <w:rFonts w:ascii="Futura PT Light" w:hAnsi="Futura PT Light"/>
                <w:b/>
                <w:lang w:val="en-US"/>
              </w:rPr>
              <w:t>20 416 668</w:t>
            </w:r>
          </w:p>
        </w:tc>
        <w:tc>
          <w:tcPr>
            <w:tcW w:w="1550" w:type="dxa"/>
            <w:tcBorders>
              <w:top w:val="single" w:sz="8" w:space="0" w:color="auto"/>
              <w:left w:val="single" w:sz="8" w:space="0" w:color="auto"/>
              <w:bottom w:val="single" w:sz="8" w:space="0" w:color="auto"/>
              <w:right w:val="nil"/>
            </w:tcBorders>
            <w:shd w:val="clear" w:color="auto" w:fill="auto"/>
            <w:vAlign w:val="center"/>
          </w:tcPr>
          <w:p w14:paraId="504837B9" w14:textId="0FB8B174" w:rsidR="002F324F" w:rsidRPr="00916F76" w:rsidRDefault="0043257E" w:rsidP="00811A73">
            <w:pPr>
              <w:ind w:left="4"/>
              <w:jc w:val="center"/>
              <w:rPr>
                <w:rFonts w:ascii="Futura PT Light" w:hAnsi="Futura PT Light"/>
                <w:b/>
              </w:rPr>
            </w:pPr>
            <w:r w:rsidRPr="00916F76">
              <w:rPr>
                <w:rFonts w:ascii="Futura PT Light" w:hAnsi="Futura PT Light"/>
                <w:b/>
              </w:rPr>
              <w:t>18 996 302</w:t>
            </w:r>
          </w:p>
        </w:tc>
        <w:tc>
          <w:tcPr>
            <w:tcW w:w="1559" w:type="dxa"/>
            <w:tcBorders>
              <w:top w:val="single" w:sz="8" w:space="0" w:color="auto"/>
              <w:left w:val="single" w:sz="8" w:space="0" w:color="auto"/>
              <w:bottom w:val="single" w:sz="8" w:space="0" w:color="auto"/>
              <w:right w:val="single" w:sz="8" w:space="0" w:color="auto"/>
            </w:tcBorders>
            <w:shd w:val="clear" w:color="auto" w:fill="auto"/>
            <w:vAlign w:val="center"/>
          </w:tcPr>
          <w:p w14:paraId="7D8EA5F2" w14:textId="00699326" w:rsidR="002F324F" w:rsidRPr="00916F76" w:rsidRDefault="0043257E" w:rsidP="00811A73">
            <w:pPr>
              <w:ind w:left="4"/>
              <w:jc w:val="center"/>
              <w:rPr>
                <w:rFonts w:ascii="Futura PT Light" w:hAnsi="Futura PT Light"/>
                <w:b/>
              </w:rPr>
            </w:pPr>
            <w:r w:rsidRPr="00916F76">
              <w:rPr>
                <w:rFonts w:ascii="Futura PT Light" w:hAnsi="Futura PT Light"/>
                <w:b/>
              </w:rPr>
              <w:t>21 123 123</w:t>
            </w:r>
          </w:p>
        </w:tc>
      </w:tr>
      <w:tr w:rsidR="002F324F" w:rsidRPr="00916F76" w14:paraId="68EE3263" w14:textId="77777777" w:rsidTr="0043257E">
        <w:trPr>
          <w:trHeight w:val="600"/>
        </w:trPr>
        <w:tc>
          <w:tcPr>
            <w:tcW w:w="9214"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4A52E37E" w14:textId="4C0D2F02" w:rsidR="002F324F" w:rsidRPr="00916F76" w:rsidRDefault="002F324F" w:rsidP="00811A73">
            <w:pPr>
              <w:ind w:left="4" w:firstLineChars="100" w:firstLine="221"/>
              <w:jc w:val="center"/>
              <w:rPr>
                <w:rFonts w:ascii="Futura PT Light" w:hAnsi="Futura PT Light"/>
                <w:b/>
                <w:bCs/>
              </w:rPr>
            </w:pPr>
          </w:p>
        </w:tc>
      </w:tr>
      <w:tr w:rsidR="00811A73" w:rsidRPr="00916F76" w14:paraId="6A921350" w14:textId="77777777" w:rsidTr="000B4718">
        <w:trPr>
          <w:trHeight w:val="364"/>
        </w:trPr>
        <w:tc>
          <w:tcPr>
            <w:tcW w:w="3119" w:type="dxa"/>
            <w:tcBorders>
              <w:top w:val="nil"/>
              <w:left w:val="single" w:sz="4" w:space="0" w:color="auto"/>
              <w:bottom w:val="single" w:sz="4" w:space="0" w:color="auto"/>
              <w:right w:val="nil"/>
            </w:tcBorders>
            <w:shd w:val="clear" w:color="auto" w:fill="auto"/>
            <w:vAlign w:val="bottom"/>
          </w:tcPr>
          <w:p w14:paraId="1A5CBFA6" w14:textId="76E89DCC" w:rsidR="00811A73" w:rsidRPr="00916F76" w:rsidRDefault="00811A73" w:rsidP="00811A73">
            <w:pPr>
              <w:ind w:left="4"/>
              <w:jc w:val="center"/>
              <w:rPr>
                <w:rFonts w:ascii="Futura PT Light" w:hAnsi="Futura PT Light"/>
              </w:rPr>
            </w:pPr>
            <w:r w:rsidRPr="00916F76">
              <w:rPr>
                <w:rFonts w:ascii="Futura PT Light" w:hAnsi="Futura PT Light"/>
              </w:rPr>
              <w:t xml:space="preserve">Уставный капитал </w:t>
            </w:r>
          </w:p>
        </w:tc>
        <w:tc>
          <w:tcPr>
            <w:tcW w:w="1568" w:type="dxa"/>
            <w:tcBorders>
              <w:top w:val="nil"/>
              <w:left w:val="single" w:sz="4" w:space="0" w:color="auto"/>
              <w:bottom w:val="single" w:sz="4" w:space="0" w:color="auto"/>
              <w:right w:val="single" w:sz="4" w:space="0" w:color="auto"/>
            </w:tcBorders>
            <w:shd w:val="clear" w:color="auto" w:fill="auto"/>
            <w:noWrap/>
            <w:vAlign w:val="bottom"/>
          </w:tcPr>
          <w:p w14:paraId="7330F2CE" w14:textId="7E50EB90" w:rsidR="00811A73" w:rsidRPr="00916F76" w:rsidRDefault="00811A73" w:rsidP="00811A73">
            <w:pPr>
              <w:ind w:left="4"/>
              <w:jc w:val="center"/>
              <w:rPr>
                <w:rFonts w:ascii="Futura PT Light" w:hAnsi="Futura PT Light"/>
              </w:rPr>
            </w:pPr>
            <w:r w:rsidRPr="00916F76">
              <w:rPr>
                <w:rFonts w:ascii="Futura PT Light" w:hAnsi="Futura PT Light"/>
              </w:rPr>
              <w:t>1310</w:t>
            </w:r>
          </w:p>
        </w:tc>
        <w:tc>
          <w:tcPr>
            <w:tcW w:w="1418" w:type="dxa"/>
            <w:tcBorders>
              <w:top w:val="nil"/>
              <w:left w:val="single" w:sz="4" w:space="0" w:color="auto"/>
              <w:bottom w:val="single" w:sz="4" w:space="0" w:color="auto"/>
              <w:right w:val="nil"/>
            </w:tcBorders>
            <w:shd w:val="clear" w:color="auto" w:fill="auto"/>
            <w:vAlign w:val="bottom"/>
          </w:tcPr>
          <w:p w14:paraId="37DFCF2F" w14:textId="29D1CD48" w:rsidR="00811A73" w:rsidRPr="00916F76" w:rsidRDefault="001E0440" w:rsidP="00811A73">
            <w:pPr>
              <w:ind w:left="4"/>
              <w:jc w:val="center"/>
              <w:rPr>
                <w:rFonts w:ascii="Futura PT Light" w:hAnsi="Futura PT Light"/>
                <w:lang w:val="en-US"/>
              </w:rPr>
            </w:pPr>
            <w:r w:rsidRPr="00916F76">
              <w:rPr>
                <w:rFonts w:ascii="Futura PT Light" w:hAnsi="Futura PT Light"/>
                <w:lang w:val="en-US"/>
              </w:rPr>
              <w:t>347</w:t>
            </w:r>
          </w:p>
        </w:tc>
        <w:tc>
          <w:tcPr>
            <w:tcW w:w="1550" w:type="dxa"/>
            <w:tcBorders>
              <w:top w:val="single" w:sz="4" w:space="0" w:color="auto"/>
              <w:left w:val="single" w:sz="4" w:space="0" w:color="auto"/>
              <w:bottom w:val="single" w:sz="4" w:space="0" w:color="auto"/>
              <w:right w:val="nil"/>
            </w:tcBorders>
            <w:shd w:val="clear" w:color="auto" w:fill="auto"/>
            <w:vAlign w:val="bottom"/>
          </w:tcPr>
          <w:p w14:paraId="201C0BC7" w14:textId="221578C3" w:rsidR="00811A73" w:rsidRPr="00916F76" w:rsidRDefault="0043257E" w:rsidP="00811A73">
            <w:pPr>
              <w:ind w:left="4"/>
              <w:jc w:val="center"/>
              <w:rPr>
                <w:rFonts w:ascii="Futura PT Light" w:hAnsi="Futura PT Light"/>
              </w:rPr>
            </w:pPr>
            <w:r w:rsidRPr="00916F76">
              <w:rPr>
                <w:rFonts w:ascii="Futura PT Light" w:hAnsi="Futura PT Light"/>
              </w:rPr>
              <w:t>347</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6EFC92A1" w14:textId="11E82BF2" w:rsidR="00811A73" w:rsidRPr="00916F76" w:rsidRDefault="0043257E" w:rsidP="00811A73">
            <w:pPr>
              <w:ind w:left="4"/>
              <w:jc w:val="center"/>
              <w:rPr>
                <w:rFonts w:ascii="Futura PT Light" w:hAnsi="Futura PT Light"/>
                <w:lang w:val="en-US"/>
              </w:rPr>
            </w:pPr>
            <w:r w:rsidRPr="00916F76">
              <w:rPr>
                <w:rFonts w:ascii="Futura PT Light" w:hAnsi="Futura PT Light"/>
                <w:lang w:val="en-US"/>
              </w:rPr>
              <w:t>347</w:t>
            </w:r>
          </w:p>
        </w:tc>
      </w:tr>
      <w:tr w:rsidR="00811A73" w:rsidRPr="00916F76" w14:paraId="3A462D0D" w14:textId="77777777" w:rsidTr="00811A73">
        <w:trPr>
          <w:trHeight w:val="364"/>
        </w:trPr>
        <w:tc>
          <w:tcPr>
            <w:tcW w:w="3119" w:type="dxa"/>
            <w:tcBorders>
              <w:top w:val="nil"/>
              <w:left w:val="single" w:sz="4" w:space="0" w:color="auto"/>
              <w:bottom w:val="single" w:sz="4" w:space="0" w:color="auto"/>
              <w:right w:val="nil"/>
            </w:tcBorders>
            <w:shd w:val="clear" w:color="auto" w:fill="auto"/>
            <w:vAlign w:val="bottom"/>
          </w:tcPr>
          <w:p w14:paraId="63F82663" w14:textId="37D1C3EF" w:rsidR="00811A73" w:rsidRPr="00916F76" w:rsidRDefault="006D594C" w:rsidP="00811A73">
            <w:pPr>
              <w:ind w:left="4"/>
              <w:jc w:val="center"/>
              <w:rPr>
                <w:rFonts w:ascii="Futura PT Light" w:hAnsi="Futura PT Light"/>
              </w:rPr>
            </w:pPr>
            <w:r w:rsidRPr="00916F76">
              <w:rPr>
                <w:rFonts w:ascii="Futura PT Light" w:hAnsi="Futura PT Light"/>
              </w:rPr>
              <w:t xml:space="preserve">Переоценка внеоборотных активов </w:t>
            </w:r>
          </w:p>
        </w:tc>
        <w:tc>
          <w:tcPr>
            <w:tcW w:w="1568" w:type="dxa"/>
            <w:tcBorders>
              <w:top w:val="nil"/>
              <w:left w:val="single" w:sz="4" w:space="0" w:color="auto"/>
              <w:bottom w:val="single" w:sz="4" w:space="0" w:color="auto"/>
              <w:right w:val="single" w:sz="4" w:space="0" w:color="auto"/>
            </w:tcBorders>
            <w:shd w:val="clear" w:color="auto" w:fill="auto"/>
            <w:noWrap/>
            <w:vAlign w:val="bottom"/>
          </w:tcPr>
          <w:p w14:paraId="41E58826" w14:textId="33728BDA" w:rsidR="00811A73" w:rsidRPr="00916F76" w:rsidRDefault="006D594C">
            <w:pPr>
              <w:ind w:left="4"/>
              <w:jc w:val="center"/>
              <w:rPr>
                <w:rFonts w:ascii="Futura PT Light" w:hAnsi="Futura PT Light"/>
              </w:rPr>
            </w:pPr>
            <w:r w:rsidRPr="00916F76">
              <w:rPr>
                <w:rFonts w:ascii="Futura PT Light" w:hAnsi="Futura PT Light"/>
              </w:rPr>
              <w:t>1340</w:t>
            </w:r>
          </w:p>
        </w:tc>
        <w:tc>
          <w:tcPr>
            <w:tcW w:w="1418" w:type="dxa"/>
            <w:tcBorders>
              <w:top w:val="nil"/>
              <w:left w:val="single" w:sz="4" w:space="0" w:color="auto"/>
              <w:bottom w:val="single" w:sz="4" w:space="0" w:color="auto"/>
              <w:right w:val="nil"/>
            </w:tcBorders>
            <w:shd w:val="clear" w:color="auto" w:fill="auto"/>
            <w:vAlign w:val="bottom"/>
          </w:tcPr>
          <w:p w14:paraId="1DA4DEAB" w14:textId="553A05F2" w:rsidR="00811A73" w:rsidRPr="00916F76" w:rsidRDefault="006D594C" w:rsidP="00811A73">
            <w:pPr>
              <w:ind w:left="4"/>
              <w:jc w:val="center"/>
              <w:rPr>
                <w:rFonts w:ascii="Futura PT Light" w:hAnsi="Futura PT Light"/>
              </w:rPr>
            </w:pPr>
            <w:r w:rsidRPr="00916F76">
              <w:rPr>
                <w:rFonts w:ascii="Futura PT Light" w:hAnsi="Futura PT Light"/>
              </w:rPr>
              <w:t>-</w:t>
            </w:r>
          </w:p>
        </w:tc>
        <w:tc>
          <w:tcPr>
            <w:tcW w:w="1550" w:type="dxa"/>
            <w:tcBorders>
              <w:top w:val="single" w:sz="4" w:space="0" w:color="auto"/>
              <w:left w:val="single" w:sz="4" w:space="0" w:color="auto"/>
              <w:bottom w:val="single" w:sz="4" w:space="0" w:color="auto"/>
              <w:right w:val="nil"/>
            </w:tcBorders>
            <w:shd w:val="clear" w:color="auto" w:fill="auto"/>
            <w:vAlign w:val="bottom"/>
          </w:tcPr>
          <w:p w14:paraId="58FEF6D3" w14:textId="5E15A497" w:rsidR="00811A73" w:rsidRPr="00916F76" w:rsidRDefault="006D594C" w:rsidP="00811A73">
            <w:pPr>
              <w:ind w:left="4"/>
              <w:jc w:val="center"/>
              <w:rPr>
                <w:rFonts w:ascii="Futura PT Light" w:hAnsi="Futura PT Light"/>
              </w:rPr>
            </w:pPr>
            <w:r w:rsidRPr="00916F76">
              <w:rPr>
                <w:rFonts w:ascii="Futura PT Light" w:hAnsi="Futura PT Light"/>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484FD90A" w14:textId="2967D61B" w:rsidR="00811A73" w:rsidRPr="00916F76" w:rsidRDefault="0043257E" w:rsidP="00811A73">
            <w:pPr>
              <w:ind w:left="4"/>
              <w:jc w:val="center"/>
              <w:rPr>
                <w:rFonts w:ascii="Futura PT Light" w:hAnsi="Futura PT Light"/>
                <w:lang w:val="en-US"/>
              </w:rPr>
            </w:pPr>
            <w:r w:rsidRPr="00916F76">
              <w:rPr>
                <w:rFonts w:ascii="Futura PT Light" w:hAnsi="Futura PT Light"/>
                <w:lang w:val="en-US"/>
              </w:rPr>
              <w:t>-</w:t>
            </w:r>
          </w:p>
        </w:tc>
      </w:tr>
      <w:tr w:rsidR="00811A73" w:rsidRPr="00916F76" w14:paraId="424D1B6A" w14:textId="77777777" w:rsidTr="000B4718">
        <w:trPr>
          <w:trHeight w:val="364"/>
        </w:trPr>
        <w:tc>
          <w:tcPr>
            <w:tcW w:w="3119" w:type="dxa"/>
            <w:tcBorders>
              <w:top w:val="nil"/>
              <w:left w:val="single" w:sz="4" w:space="0" w:color="auto"/>
              <w:bottom w:val="single" w:sz="4" w:space="0" w:color="auto"/>
              <w:right w:val="nil"/>
            </w:tcBorders>
            <w:shd w:val="clear" w:color="auto" w:fill="auto"/>
            <w:vAlign w:val="bottom"/>
          </w:tcPr>
          <w:p w14:paraId="3224D732" w14:textId="0EE9E518" w:rsidR="00811A73" w:rsidRPr="00916F76" w:rsidRDefault="00811A73">
            <w:pPr>
              <w:ind w:left="4"/>
              <w:jc w:val="center"/>
              <w:rPr>
                <w:rFonts w:ascii="Futura PT Light" w:hAnsi="Futura PT Light"/>
              </w:rPr>
            </w:pPr>
            <w:r w:rsidRPr="00916F76">
              <w:rPr>
                <w:rFonts w:ascii="Futura PT Light" w:hAnsi="Futura PT Light"/>
              </w:rPr>
              <w:t>Добавочный капитал</w:t>
            </w:r>
          </w:p>
        </w:tc>
        <w:tc>
          <w:tcPr>
            <w:tcW w:w="1568" w:type="dxa"/>
            <w:tcBorders>
              <w:top w:val="nil"/>
              <w:left w:val="single" w:sz="4" w:space="0" w:color="auto"/>
              <w:bottom w:val="single" w:sz="4" w:space="0" w:color="auto"/>
              <w:right w:val="single" w:sz="4" w:space="0" w:color="auto"/>
            </w:tcBorders>
            <w:shd w:val="clear" w:color="auto" w:fill="auto"/>
            <w:noWrap/>
            <w:vAlign w:val="bottom"/>
          </w:tcPr>
          <w:p w14:paraId="4A606943" w14:textId="13C7C086" w:rsidR="00811A73" w:rsidRPr="00916F76" w:rsidRDefault="00811A73" w:rsidP="00811A73">
            <w:pPr>
              <w:ind w:left="4"/>
              <w:jc w:val="center"/>
              <w:rPr>
                <w:rFonts w:ascii="Futura PT Light" w:hAnsi="Futura PT Light"/>
              </w:rPr>
            </w:pPr>
            <w:r w:rsidRPr="00916F76">
              <w:rPr>
                <w:rFonts w:ascii="Futura PT Light" w:hAnsi="Futura PT Light"/>
              </w:rPr>
              <w:t>1350</w:t>
            </w:r>
          </w:p>
        </w:tc>
        <w:tc>
          <w:tcPr>
            <w:tcW w:w="1418" w:type="dxa"/>
            <w:tcBorders>
              <w:top w:val="nil"/>
              <w:left w:val="single" w:sz="4" w:space="0" w:color="auto"/>
              <w:bottom w:val="single" w:sz="4" w:space="0" w:color="auto"/>
              <w:right w:val="nil"/>
            </w:tcBorders>
            <w:shd w:val="clear" w:color="auto" w:fill="auto"/>
            <w:vAlign w:val="bottom"/>
          </w:tcPr>
          <w:p w14:paraId="6FB30FD8" w14:textId="3890FA86" w:rsidR="00811A73" w:rsidRPr="00916F76" w:rsidRDefault="001E0440">
            <w:pPr>
              <w:ind w:left="4"/>
              <w:jc w:val="center"/>
              <w:rPr>
                <w:rFonts w:ascii="Futura PT Light" w:hAnsi="Futura PT Light"/>
                <w:lang w:val="en-US"/>
              </w:rPr>
            </w:pPr>
            <w:r w:rsidRPr="00916F76">
              <w:rPr>
                <w:rFonts w:ascii="Futura PT Light" w:hAnsi="Futura PT Light"/>
                <w:lang w:val="en-US"/>
              </w:rPr>
              <w:t>2 590 868</w:t>
            </w:r>
          </w:p>
        </w:tc>
        <w:tc>
          <w:tcPr>
            <w:tcW w:w="1550" w:type="dxa"/>
            <w:tcBorders>
              <w:top w:val="single" w:sz="4" w:space="0" w:color="auto"/>
              <w:left w:val="single" w:sz="4" w:space="0" w:color="auto"/>
              <w:bottom w:val="single" w:sz="4" w:space="0" w:color="auto"/>
              <w:right w:val="nil"/>
            </w:tcBorders>
            <w:shd w:val="clear" w:color="auto" w:fill="auto"/>
            <w:vAlign w:val="bottom"/>
          </w:tcPr>
          <w:p w14:paraId="4373CFDF" w14:textId="187303D6" w:rsidR="00811A73" w:rsidRPr="00916F76" w:rsidRDefault="0043257E" w:rsidP="00811A73">
            <w:pPr>
              <w:ind w:left="4"/>
              <w:jc w:val="center"/>
              <w:rPr>
                <w:rFonts w:ascii="Futura PT Light" w:hAnsi="Futura PT Light"/>
              </w:rPr>
            </w:pPr>
            <w:r w:rsidRPr="00916F76">
              <w:rPr>
                <w:rFonts w:ascii="Futura PT Light" w:hAnsi="Futura PT Light"/>
              </w:rPr>
              <w:t>2 590 868</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4CFA8856" w14:textId="61200AC8" w:rsidR="00811A73" w:rsidRPr="00916F76" w:rsidRDefault="0043257E" w:rsidP="00811A73">
            <w:pPr>
              <w:ind w:left="4"/>
              <w:jc w:val="center"/>
              <w:rPr>
                <w:rFonts w:ascii="Futura PT Light" w:hAnsi="Futura PT Light"/>
              </w:rPr>
            </w:pPr>
            <w:r w:rsidRPr="00916F76">
              <w:rPr>
                <w:rFonts w:ascii="Futura PT Light" w:hAnsi="Futura PT Light"/>
              </w:rPr>
              <w:t>2 590 868</w:t>
            </w:r>
          </w:p>
        </w:tc>
      </w:tr>
      <w:tr w:rsidR="00811A73" w:rsidRPr="00916F76" w14:paraId="4349F22C" w14:textId="77777777" w:rsidTr="000B4718">
        <w:trPr>
          <w:trHeight w:val="364"/>
        </w:trPr>
        <w:tc>
          <w:tcPr>
            <w:tcW w:w="3119" w:type="dxa"/>
            <w:tcBorders>
              <w:top w:val="nil"/>
              <w:left w:val="single" w:sz="4" w:space="0" w:color="auto"/>
              <w:bottom w:val="single" w:sz="4" w:space="0" w:color="auto"/>
              <w:right w:val="nil"/>
            </w:tcBorders>
            <w:shd w:val="clear" w:color="auto" w:fill="auto"/>
            <w:vAlign w:val="bottom"/>
          </w:tcPr>
          <w:p w14:paraId="6009EE02" w14:textId="09CB5649" w:rsidR="00811A73" w:rsidRPr="00916F76" w:rsidRDefault="00811A73" w:rsidP="00811A73">
            <w:pPr>
              <w:ind w:left="4"/>
              <w:jc w:val="center"/>
              <w:rPr>
                <w:rFonts w:ascii="Futura PT Light" w:hAnsi="Futura PT Light"/>
              </w:rPr>
            </w:pPr>
            <w:r w:rsidRPr="00916F76">
              <w:rPr>
                <w:rFonts w:ascii="Futura PT Light" w:hAnsi="Futura PT Light"/>
              </w:rPr>
              <w:t>Резервный капитал</w:t>
            </w:r>
          </w:p>
        </w:tc>
        <w:tc>
          <w:tcPr>
            <w:tcW w:w="1568" w:type="dxa"/>
            <w:tcBorders>
              <w:top w:val="nil"/>
              <w:left w:val="single" w:sz="4" w:space="0" w:color="auto"/>
              <w:bottom w:val="single" w:sz="4" w:space="0" w:color="auto"/>
              <w:right w:val="single" w:sz="4" w:space="0" w:color="auto"/>
            </w:tcBorders>
            <w:shd w:val="clear" w:color="auto" w:fill="auto"/>
            <w:noWrap/>
            <w:vAlign w:val="bottom"/>
          </w:tcPr>
          <w:p w14:paraId="77FC9B97" w14:textId="44ADD41A" w:rsidR="00811A73" w:rsidRPr="00916F76" w:rsidRDefault="00811A73" w:rsidP="00811A73">
            <w:pPr>
              <w:ind w:left="4"/>
              <w:jc w:val="center"/>
              <w:rPr>
                <w:rFonts w:ascii="Futura PT Light" w:hAnsi="Futura PT Light"/>
              </w:rPr>
            </w:pPr>
            <w:r w:rsidRPr="00916F76">
              <w:rPr>
                <w:rFonts w:ascii="Futura PT Light" w:hAnsi="Futura PT Light"/>
              </w:rPr>
              <w:t>1360</w:t>
            </w:r>
          </w:p>
        </w:tc>
        <w:tc>
          <w:tcPr>
            <w:tcW w:w="1418" w:type="dxa"/>
            <w:tcBorders>
              <w:top w:val="nil"/>
              <w:left w:val="single" w:sz="4" w:space="0" w:color="auto"/>
              <w:bottom w:val="single" w:sz="4" w:space="0" w:color="auto"/>
              <w:right w:val="nil"/>
            </w:tcBorders>
            <w:shd w:val="clear" w:color="auto" w:fill="auto"/>
            <w:vAlign w:val="bottom"/>
          </w:tcPr>
          <w:p w14:paraId="30E9DA08" w14:textId="512EAB9A" w:rsidR="00811A73" w:rsidRPr="00916F76" w:rsidRDefault="001E0440" w:rsidP="00811A73">
            <w:pPr>
              <w:ind w:left="4"/>
              <w:jc w:val="center"/>
              <w:rPr>
                <w:rFonts w:ascii="Futura PT Light" w:hAnsi="Futura PT Light"/>
                <w:lang w:val="en-US"/>
              </w:rPr>
            </w:pPr>
            <w:r w:rsidRPr="00916F76">
              <w:rPr>
                <w:rFonts w:ascii="Futura PT Light" w:hAnsi="Futura PT Light"/>
                <w:lang w:val="en-US"/>
              </w:rPr>
              <w:t>17</w:t>
            </w:r>
          </w:p>
        </w:tc>
        <w:tc>
          <w:tcPr>
            <w:tcW w:w="1550" w:type="dxa"/>
            <w:tcBorders>
              <w:top w:val="single" w:sz="4" w:space="0" w:color="auto"/>
              <w:left w:val="single" w:sz="4" w:space="0" w:color="auto"/>
              <w:bottom w:val="single" w:sz="4" w:space="0" w:color="auto"/>
              <w:right w:val="nil"/>
            </w:tcBorders>
            <w:shd w:val="clear" w:color="auto" w:fill="auto"/>
            <w:vAlign w:val="bottom"/>
          </w:tcPr>
          <w:p w14:paraId="165E2738" w14:textId="4BA02496" w:rsidR="00811A73" w:rsidRPr="00916F76" w:rsidRDefault="0043257E" w:rsidP="00811A73">
            <w:pPr>
              <w:ind w:left="4"/>
              <w:jc w:val="center"/>
              <w:rPr>
                <w:rFonts w:ascii="Futura PT Light" w:hAnsi="Futura PT Light"/>
              </w:rPr>
            </w:pPr>
            <w:r w:rsidRPr="00916F76">
              <w:rPr>
                <w:rFonts w:ascii="Futura PT Light" w:hAnsi="Futura PT Light"/>
              </w:rPr>
              <w:t>17</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35135FAB" w14:textId="0DB10E60" w:rsidR="00811A73" w:rsidRPr="00916F76" w:rsidRDefault="0043257E" w:rsidP="00811A73">
            <w:pPr>
              <w:ind w:left="4"/>
              <w:jc w:val="center"/>
              <w:rPr>
                <w:rFonts w:ascii="Futura PT Light" w:hAnsi="Futura PT Light"/>
                <w:lang w:val="en-US"/>
              </w:rPr>
            </w:pPr>
            <w:r w:rsidRPr="00916F76">
              <w:rPr>
                <w:rFonts w:ascii="Futura PT Light" w:hAnsi="Futura PT Light"/>
                <w:lang w:val="en-US"/>
              </w:rPr>
              <w:t>17</w:t>
            </w:r>
          </w:p>
        </w:tc>
      </w:tr>
      <w:tr w:rsidR="00811A73" w:rsidRPr="00916F76" w14:paraId="680F3E3D" w14:textId="77777777" w:rsidTr="000B4718">
        <w:trPr>
          <w:trHeight w:val="364"/>
        </w:trPr>
        <w:tc>
          <w:tcPr>
            <w:tcW w:w="3119" w:type="dxa"/>
            <w:tcBorders>
              <w:top w:val="nil"/>
              <w:left w:val="single" w:sz="4" w:space="0" w:color="auto"/>
              <w:bottom w:val="single" w:sz="4" w:space="0" w:color="auto"/>
              <w:right w:val="nil"/>
            </w:tcBorders>
            <w:shd w:val="clear" w:color="auto" w:fill="auto"/>
            <w:vAlign w:val="bottom"/>
          </w:tcPr>
          <w:p w14:paraId="73A2191C" w14:textId="21089A4B" w:rsidR="00811A73" w:rsidRPr="00916F76" w:rsidRDefault="00811A73" w:rsidP="00811A73">
            <w:pPr>
              <w:ind w:left="4"/>
              <w:jc w:val="center"/>
              <w:rPr>
                <w:rFonts w:ascii="Futura PT Light" w:hAnsi="Futura PT Light"/>
              </w:rPr>
            </w:pPr>
            <w:r w:rsidRPr="00916F76">
              <w:rPr>
                <w:rFonts w:ascii="Futura PT Light" w:hAnsi="Futura PT Light"/>
              </w:rPr>
              <w:t>Нераспределенная прибыль</w:t>
            </w:r>
          </w:p>
        </w:tc>
        <w:tc>
          <w:tcPr>
            <w:tcW w:w="1568" w:type="dxa"/>
            <w:tcBorders>
              <w:top w:val="nil"/>
              <w:left w:val="single" w:sz="4" w:space="0" w:color="auto"/>
              <w:bottom w:val="single" w:sz="4" w:space="0" w:color="auto"/>
              <w:right w:val="single" w:sz="4" w:space="0" w:color="auto"/>
            </w:tcBorders>
            <w:shd w:val="clear" w:color="auto" w:fill="auto"/>
            <w:noWrap/>
            <w:vAlign w:val="bottom"/>
          </w:tcPr>
          <w:p w14:paraId="2CAA3518" w14:textId="75C78B1B" w:rsidR="00811A73" w:rsidRPr="00916F76" w:rsidRDefault="00811A73" w:rsidP="00811A73">
            <w:pPr>
              <w:ind w:left="4"/>
              <w:jc w:val="center"/>
              <w:rPr>
                <w:rFonts w:ascii="Futura PT Light" w:hAnsi="Futura PT Light"/>
              </w:rPr>
            </w:pPr>
            <w:r w:rsidRPr="00916F76">
              <w:rPr>
                <w:rFonts w:ascii="Futura PT Light" w:hAnsi="Futura PT Light"/>
              </w:rPr>
              <w:t>1370</w:t>
            </w:r>
          </w:p>
        </w:tc>
        <w:tc>
          <w:tcPr>
            <w:tcW w:w="1418" w:type="dxa"/>
            <w:tcBorders>
              <w:top w:val="nil"/>
              <w:left w:val="single" w:sz="4" w:space="0" w:color="auto"/>
              <w:bottom w:val="single" w:sz="4" w:space="0" w:color="auto"/>
              <w:right w:val="nil"/>
            </w:tcBorders>
            <w:shd w:val="clear" w:color="auto" w:fill="auto"/>
            <w:vAlign w:val="bottom"/>
          </w:tcPr>
          <w:p w14:paraId="18C39F2E" w14:textId="7CEC31EE" w:rsidR="00811A73" w:rsidRPr="00916F76" w:rsidRDefault="001E0440" w:rsidP="00811A73">
            <w:pPr>
              <w:ind w:left="4"/>
              <w:jc w:val="center"/>
              <w:rPr>
                <w:rFonts w:ascii="Futura PT Light" w:hAnsi="Futura PT Light"/>
                <w:lang w:val="en-US"/>
              </w:rPr>
            </w:pPr>
            <w:r w:rsidRPr="00916F76">
              <w:rPr>
                <w:rFonts w:ascii="Futura PT Light" w:hAnsi="Futura PT Light"/>
                <w:lang w:val="en-US"/>
              </w:rPr>
              <w:t>13 349 287</w:t>
            </w:r>
          </w:p>
        </w:tc>
        <w:tc>
          <w:tcPr>
            <w:tcW w:w="1550" w:type="dxa"/>
            <w:tcBorders>
              <w:top w:val="single" w:sz="4" w:space="0" w:color="auto"/>
              <w:left w:val="single" w:sz="4" w:space="0" w:color="auto"/>
              <w:bottom w:val="single" w:sz="4" w:space="0" w:color="auto"/>
              <w:right w:val="nil"/>
            </w:tcBorders>
            <w:shd w:val="clear" w:color="auto" w:fill="auto"/>
            <w:vAlign w:val="bottom"/>
          </w:tcPr>
          <w:p w14:paraId="23BE69CD" w14:textId="3D136F42" w:rsidR="00811A73" w:rsidRPr="00916F76" w:rsidRDefault="0043257E">
            <w:pPr>
              <w:ind w:left="4"/>
              <w:jc w:val="center"/>
              <w:rPr>
                <w:rFonts w:ascii="Futura PT Light" w:hAnsi="Futura PT Light"/>
              </w:rPr>
            </w:pPr>
            <w:r w:rsidRPr="00916F76">
              <w:rPr>
                <w:rFonts w:ascii="Futura PT Light" w:hAnsi="Futura PT Light"/>
              </w:rPr>
              <w:t>12 040 675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5AED98E4" w14:textId="58DE84D7" w:rsidR="00811A73" w:rsidRPr="00916F76" w:rsidRDefault="0043257E" w:rsidP="00811A73">
            <w:pPr>
              <w:ind w:left="4"/>
              <w:jc w:val="center"/>
              <w:rPr>
                <w:rFonts w:ascii="Futura PT Light" w:hAnsi="Futura PT Light"/>
              </w:rPr>
            </w:pPr>
            <w:r w:rsidRPr="00916F76">
              <w:rPr>
                <w:rFonts w:ascii="Futura PT Light" w:hAnsi="Futura PT Light"/>
              </w:rPr>
              <w:t>10 959 639</w:t>
            </w:r>
          </w:p>
        </w:tc>
      </w:tr>
      <w:tr w:rsidR="002F324F" w:rsidRPr="00916F76" w14:paraId="6A88491D" w14:textId="77777777" w:rsidTr="000B4718">
        <w:trPr>
          <w:trHeight w:val="364"/>
        </w:trPr>
        <w:tc>
          <w:tcPr>
            <w:tcW w:w="3119" w:type="dxa"/>
            <w:tcBorders>
              <w:top w:val="nil"/>
              <w:left w:val="single" w:sz="4" w:space="0" w:color="auto"/>
              <w:bottom w:val="single" w:sz="4" w:space="0" w:color="auto"/>
              <w:right w:val="nil"/>
            </w:tcBorders>
            <w:shd w:val="clear" w:color="auto" w:fill="auto"/>
            <w:vAlign w:val="bottom"/>
            <w:hideMark/>
          </w:tcPr>
          <w:p w14:paraId="150FE319" w14:textId="77777777" w:rsidR="002F324F" w:rsidRPr="00916F76" w:rsidRDefault="002F324F" w:rsidP="00811A73">
            <w:pPr>
              <w:ind w:left="4"/>
              <w:jc w:val="center"/>
              <w:rPr>
                <w:rFonts w:ascii="Futura PT Light" w:hAnsi="Futura PT Light"/>
              </w:rPr>
            </w:pPr>
            <w:r w:rsidRPr="00916F76">
              <w:rPr>
                <w:rFonts w:ascii="Futura PT Light" w:hAnsi="Futura PT Light"/>
              </w:rPr>
              <w:t>Заемные средства</w:t>
            </w:r>
            <w:r w:rsidRPr="00916F76">
              <w:rPr>
                <w:rFonts w:ascii="Futura PT Light" w:hAnsi="Futura PT Light"/>
                <w:lang w:val="en-US"/>
              </w:rPr>
              <w:t xml:space="preserve"> </w:t>
            </w:r>
            <w:r w:rsidRPr="00916F76">
              <w:rPr>
                <w:rFonts w:ascii="Futura PT Light" w:hAnsi="Futura PT Light"/>
              </w:rPr>
              <w:t>долгосрочные</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1D87F579" w14:textId="77777777" w:rsidR="002F324F" w:rsidRPr="00916F76" w:rsidRDefault="002F324F" w:rsidP="00811A73">
            <w:pPr>
              <w:ind w:left="4"/>
              <w:jc w:val="center"/>
              <w:rPr>
                <w:rFonts w:ascii="Futura PT Light" w:hAnsi="Futura PT Light"/>
              </w:rPr>
            </w:pPr>
            <w:r w:rsidRPr="00916F76">
              <w:rPr>
                <w:rFonts w:ascii="Futura PT Light" w:hAnsi="Futura PT Light"/>
              </w:rPr>
              <w:t>1410</w:t>
            </w:r>
          </w:p>
        </w:tc>
        <w:tc>
          <w:tcPr>
            <w:tcW w:w="1418" w:type="dxa"/>
            <w:tcBorders>
              <w:top w:val="nil"/>
              <w:left w:val="single" w:sz="4" w:space="0" w:color="auto"/>
              <w:bottom w:val="single" w:sz="4" w:space="0" w:color="auto"/>
              <w:right w:val="nil"/>
            </w:tcBorders>
            <w:shd w:val="clear" w:color="auto" w:fill="auto"/>
            <w:vAlign w:val="bottom"/>
          </w:tcPr>
          <w:p w14:paraId="03E0F010" w14:textId="77777777" w:rsidR="002F324F" w:rsidRPr="00916F76" w:rsidRDefault="002F324F" w:rsidP="00811A73">
            <w:pPr>
              <w:ind w:left="4"/>
              <w:jc w:val="center"/>
              <w:rPr>
                <w:rFonts w:ascii="Futura PT Light" w:hAnsi="Futura PT Light"/>
              </w:rPr>
            </w:pPr>
            <w:r w:rsidRPr="00916F76">
              <w:rPr>
                <w:rFonts w:ascii="Futura PT Light" w:hAnsi="Futura PT Light"/>
              </w:rPr>
              <w:t>-</w:t>
            </w:r>
          </w:p>
        </w:tc>
        <w:tc>
          <w:tcPr>
            <w:tcW w:w="1550" w:type="dxa"/>
            <w:tcBorders>
              <w:top w:val="single" w:sz="4" w:space="0" w:color="auto"/>
              <w:left w:val="single" w:sz="4" w:space="0" w:color="auto"/>
              <w:bottom w:val="single" w:sz="4" w:space="0" w:color="auto"/>
              <w:right w:val="nil"/>
            </w:tcBorders>
            <w:shd w:val="clear" w:color="auto" w:fill="auto"/>
            <w:vAlign w:val="bottom"/>
          </w:tcPr>
          <w:p w14:paraId="676645C4" w14:textId="6C3F4F4C"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598F53A2" w14:textId="49D63A27" w:rsidR="002F324F" w:rsidRPr="00916F76" w:rsidRDefault="0043257E" w:rsidP="00811A73">
            <w:pPr>
              <w:ind w:left="4"/>
              <w:jc w:val="center"/>
              <w:rPr>
                <w:rFonts w:ascii="Futura PT Light" w:hAnsi="Futura PT Light"/>
              </w:rPr>
            </w:pPr>
            <w:r w:rsidRPr="00916F76">
              <w:rPr>
                <w:rFonts w:ascii="Futura PT Light" w:hAnsi="Futura PT Light"/>
              </w:rPr>
              <w:t>3 094 748</w:t>
            </w:r>
          </w:p>
        </w:tc>
      </w:tr>
      <w:tr w:rsidR="002F324F" w:rsidRPr="00916F76" w14:paraId="3AE11B77" w14:textId="77777777" w:rsidTr="00025B69">
        <w:trPr>
          <w:trHeight w:val="314"/>
        </w:trPr>
        <w:tc>
          <w:tcPr>
            <w:tcW w:w="3119" w:type="dxa"/>
            <w:tcBorders>
              <w:top w:val="nil"/>
              <w:left w:val="single" w:sz="4" w:space="0" w:color="auto"/>
              <w:bottom w:val="single" w:sz="4" w:space="0" w:color="auto"/>
              <w:right w:val="nil"/>
            </w:tcBorders>
            <w:shd w:val="clear" w:color="auto" w:fill="auto"/>
            <w:vAlign w:val="bottom"/>
            <w:hideMark/>
          </w:tcPr>
          <w:p w14:paraId="0969C085" w14:textId="77777777" w:rsidR="002F324F" w:rsidRPr="00916F76" w:rsidRDefault="002F324F" w:rsidP="00811A73">
            <w:pPr>
              <w:ind w:left="4"/>
              <w:jc w:val="center"/>
              <w:rPr>
                <w:rFonts w:ascii="Futura PT Light" w:hAnsi="Futura PT Light"/>
              </w:rPr>
            </w:pPr>
            <w:r w:rsidRPr="00916F76">
              <w:rPr>
                <w:rFonts w:ascii="Futura PT Light" w:hAnsi="Futura PT Light"/>
              </w:rPr>
              <w:t>Отложенные налоговые</w:t>
            </w:r>
            <w:r w:rsidRPr="00916F76">
              <w:rPr>
                <w:rFonts w:ascii="Futura PT Light" w:hAnsi="Futura PT Light"/>
                <w:lang w:val="en-US"/>
              </w:rPr>
              <w:t xml:space="preserve"> </w:t>
            </w:r>
            <w:r w:rsidRPr="00916F76">
              <w:rPr>
                <w:rFonts w:ascii="Futura PT Light" w:hAnsi="Futura PT Light"/>
              </w:rPr>
              <w:t>обязательства</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390B5FC5" w14:textId="77777777" w:rsidR="002F324F" w:rsidRPr="00916F76" w:rsidRDefault="002F324F" w:rsidP="00811A73">
            <w:pPr>
              <w:ind w:left="4"/>
              <w:jc w:val="center"/>
              <w:rPr>
                <w:rFonts w:ascii="Futura PT Light" w:hAnsi="Futura PT Light"/>
              </w:rPr>
            </w:pPr>
            <w:r w:rsidRPr="00916F76">
              <w:rPr>
                <w:rFonts w:ascii="Futura PT Light" w:hAnsi="Futura PT Light"/>
              </w:rPr>
              <w:t>1420</w:t>
            </w:r>
          </w:p>
        </w:tc>
        <w:tc>
          <w:tcPr>
            <w:tcW w:w="1418" w:type="dxa"/>
            <w:tcBorders>
              <w:top w:val="nil"/>
              <w:left w:val="single" w:sz="4" w:space="0" w:color="auto"/>
              <w:bottom w:val="single" w:sz="4" w:space="0" w:color="auto"/>
              <w:right w:val="nil"/>
            </w:tcBorders>
            <w:shd w:val="clear" w:color="auto" w:fill="auto"/>
            <w:vAlign w:val="bottom"/>
          </w:tcPr>
          <w:p w14:paraId="0465DDEA" w14:textId="45F27560"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3 256 685</w:t>
            </w:r>
          </w:p>
        </w:tc>
        <w:tc>
          <w:tcPr>
            <w:tcW w:w="1550" w:type="dxa"/>
            <w:tcBorders>
              <w:top w:val="nil"/>
              <w:left w:val="single" w:sz="4" w:space="0" w:color="auto"/>
              <w:bottom w:val="single" w:sz="4" w:space="0" w:color="auto"/>
              <w:right w:val="nil"/>
            </w:tcBorders>
            <w:shd w:val="clear" w:color="auto" w:fill="auto"/>
            <w:vAlign w:val="bottom"/>
          </w:tcPr>
          <w:p w14:paraId="52FF0936" w14:textId="65E22F92" w:rsidR="002F324F" w:rsidRPr="00916F76" w:rsidRDefault="0043257E" w:rsidP="00811A73">
            <w:pPr>
              <w:ind w:left="4"/>
              <w:jc w:val="center"/>
              <w:rPr>
                <w:rFonts w:ascii="Futura PT Light" w:hAnsi="Futura PT Light"/>
              </w:rPr>
            </w:pPr>
            <w:r w:rsidRPr="00916F76">
              <w:rPr>
                <w:rFonts w:ascii="Futura PT Light" w:hAnsi="Futura PT Light"/>
              </w:rPr>
              <w:t>3 154 309</w:t>
            </w:r>
          </w:p>
        </w:tc>
        <w:tc>
          <w:tcPr>
            <w:tcW w:w="1559" w:type="dxa"/>
            <w:tcBorders>
              <w:top w:val="nil"/>
              <w:left w:val="single" w:sz="4" w:space="0" w:color="auto"/>
              <w:bottom w:val="single" w:sz="4" w:space="0" w:color="auto"/>
              <w:right w:val="single" w:sz="4" w:space="0" w:color="auto"/>
            </w:tcBorders>
            <w:shd w:val="clear" w:color="auto" w:fill="auto"/>
            <w:vAlign w:val="bottom"/>
          </w:tcPr>
          <w:p w14:paraId="1D114718" w14:textId="194E4F8A" w:rsidR="002F324F" w:rsidRPr="00916F76" w:rsidRDefault="0043257E" w:rsidP="00811A73">
            <w:pPr>
              <w:ind w:left="4"/>
              <w:jc w:val="center"/>
              <w:rPr>
                <w:rFonts w:ascii="Futura PT Light" w:hAnsi="Futura PT Light"/>
              </w:rPr>
            </w:pPr>
            <w:r w:rsidRPr="00916F76">
              <w:rPr>
                <w:rFonts w:ascii="Futura PT Light" w:hAnsi="Futura PT Light"/>
              </w:rPr>
              <w:t>3 109 664</w:t>
            </w:r>
          </w:p>
        </w:tc>
      </w:tr>
      <w:tr w:rsidR="002F324F" w:rsidRPr="00916F76" w14:paraId="1B3FB503" w14:textId="77777777" w:rsidTr="00025B69">
        <w:trPr>
          <w:trHeight w:val="264"/>
        </w:trPr>
        <w:tc>
          <w:tcPr>
            <w:tcW w:w="311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8E78376" w14:textId="77777777" w:rsidR="002F324F" w:rsidRPr="00916F76" w:rsidRDefault="002F324F" w:rsidP="00811A73">
            <w:pPr>
              <w:ind w:left="4"/>
              <w:jc w:val="center"/>
              <w:rPr>
                <w:rFonts w:ascii="Futura PT Light" w:hAnsi="Futura PT Light"/>
              </w:rPr>
            </w:pPr>
            <w:r w:rsidRPr="00916F76">
              <w:rPr>
                <w:rFonts w:ascii="Futura PT Light" w:hAnsi="Futura PT Light"/>
              </w:rPr>
              <w:t>Прочие обязательства</w:t>
            </w:r>
            <w:r w:rsidRPr="00916F76">
              <w:rPr>
                <w:rFonts w:ascii="Futura PT Light" w:hAnsi="Futura PT Light"/>
                <w:lang w:val="en-US"/>
              </w:rPr>
              <w:t xml:space="preserve"> </w:t>
            </w:r>
            <w:r w:rsidRPr="00916F76">
              <w:rPr>
                <w:rFonts w:ascii="Futura PT Light" w:hAnsi="Futura PT Light"/>
              </w:rPr>
              <w:t>долгосрочные</w:t>
            </w:r>
          </w:p>
        </w:tc>
        <w:tc>
          <w:tcPr>
            <w:tcW w:w="15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AB40E7" w14:textId="77777777" w:rsidR="002F324F" w:rsidRPr="00916F76" w:rsidRDefault="002F324F" w:rsidP="00811A73">
            <w:pPr>
              <w:ind w:left="4"/>
              <w:jc w:val="center"/>
              <w:rPr>
                <w:rFonts w:ascii="Futura PT Light" w:hAnsi="Futura PT Light"/>
              </w:rPr>
            </w:pPr>
            <w:r w:rsidRPr="00916F76">
              <w:rPr>
                <w:rFonts w:ascii="Futura PT Light" w:hAnsi="Futura PT Light"/>
              </w:rPr>
              <w:t>1450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08E59B23" w14:textId="6E485D48"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418 332</w:t>
            </w:r>
          </w:p>
        </w:tc>
        <w:tc>
          <w:tcPr>
            <w:tcW w:w="1550" w:type="dxa"/>
            <w:tcBorders>
              <w:top w:val="single" w:sz="4" w:space="0" w:color="auto"/>
              <w:left w:val="single" w:sz="4" w:space="0" w:color="auto"/>
              <w:bottom w:val="single" w:sz="4" w:space="0" w:color="auto"/>
              <w:right w:val="single" w:sz="4" w:space="0" w:color="auto"/>
            </w:tcBorders>
            <w:shd w:val="clear" w:color="auto" w:fill="auto"/>
            <w:vAlign w:val="bottom"/>
          </w:tcPr>
          <w:p w14:paraId="6B7D508C" w14:textId="67E3E67E" w:rsidR="002F324F" w:rsidRPr="00916F76" w:rsidRDefault="0043257E" w:rsidP="00811A73">
            <w:pPr>
              <w:ind w:left="4"/>
              <w:jc w:val="center"/>
              <w:rPr>
                <w:rFonts w:ascii="Futura PT Light" w:hAnsi="Futura PT Light"/>
              </w:rPr>
            </w:pPr>
            <w:r w:rsidRPr="00916F76">
              <w:rPr>
                <w:rFonts w:ascii="Futura PT Light" w:hAnsi="Futura PT Light"/>
              </w:rPr>
              <w:t>434 540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41880BF6" w14:textId="4119D612" w:rsidR="002F324F" w:rsidRPr="00916F76" w:rsidRDefault="0043257E" w:rsidP="00811A73">
            <w:pPr>
              <w:ind w:left="4"/>
              <w:jc w:val="center"/>
              <w:rPr>
                <w:rFonts w:ascii="Futura PT Light" w:hAnsi="Futura PT Light"/>
              </w:rPr>
            </w:pPr>
            <w:r w:rsidRPr="00916F76">
              <w:rPr>
                <w:rFonts w:ascii="Futura PT Light" w:hAnsi="Futura PT Light"/>
              </w:rPr>
              <w:t>419 788</w:t>
            </w:r>
          </w:p>
        </w:tc>
      </w:tr>
      <w:tr w:rsidR="002F324F" w:rsidRPr="00916F76" w14:paraId="50A0313A" w14:textId="77777777" w:rsidTr="00025B69">
        <w:trPr>
          <w:trHeight w:val="355"/>
        </w:trPr>
        <w:tc>
          <w:tcPr>
            <w:tcW w:w="3119" w:type="dxa"/>
            <w:tcBorders>
              <w:top w:val="single" w:sz="4" w:space="0" w:color="auto"/>
              <w:left w:val="single" w:sz="4" w:space="0" w:color="auto"/>
              <w:bottom w:val="single" w:sz="4" w:space="0" w:color="auto"/>
              <w:right w:val="nil"/>
            </w:tcBorders>
            <w:shd w:val="clear" w:color="auto" w:fill="auto"/>
            <w:vAlign w:val="bottom"/>
            <w:hideMark/>
          </w:tcPr>
          <w:p w14:paraId="760FE2FE" w14:textId="77777777" w:rsidR="002F324F" w:rsidRPr="00916F76" w:rsidRDefault="002F324F" w:rsidP="00811A73">
            <w:pPr>
              <w:ind w:left="4"/>
              <w:jc w:val="center"/>
              <w:rPr>
                <w:rFonts w:ascii="Futura PT Light" w:hAnsi="Futura PT Light"/>
              </w:rPr>
            </w:pPr>
            <w:r w:rsidRPr="00916F76">
              <w:rPr>
                <w:rFonts w:ascii="Futura PT Light" w:hAnsi="Futura PT Light"/>
              </w:rPr>
              <w:t>Заемные средства</w:t>
            </w:r>
            <w:r w:rsidRPr="00916F76">
              <w:rPr>
                <w:rFonts w:ascii="Futura PT Light" w:hAnsi="Futura PT Light"/>
                <w:lang w:val="en-US"/>
              </w:rPr>
              <w:t xml:space="preserve"> </w:t>
            </w:r>
            <w:r w:rsidRPr="00916F76">
              <w:rPr>
                <w:rFonts w:ascii="Futura PT Light" w:hAnsi="Futura PT Light"/>
              </w:rPr>
              <w:t>краткосрочные</w:t>
            </w:r>
          </w:p>
        </w:tc>
        <w:tc>
          <w:tcPr>
            <w:tcW w:w="15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841F3C" w14:textId="77777777" w:rsidR="002F324F" w:rsidRPr="00916F76" w:rsidRDefault="002F324F" w:rsidP="00811A73">
            <w:pPr>
              <w:ind w:left="4"/>
              <w:jc w:val="center"/>
              <w:rPr>
                <w:rFonts w:ascii="Futura PT Light" w:hAnsi="Futura PT Light"/>
              </w:rPr>
            </w:pPr>
            <w:r w:rsidRPr="00916F76">
              <w:rPr>
                <w:rFonts w:ascii="Futura PT Light" w:hAnsi="Futura PT Light"/>
              </w:rPr>
              <w:t>1510</w:t>
            </w:r>
          </w:p>
        </w:tc>
        <w:tc>
          <w:tcPr>
            <w:tcW w:w="1418" w:type="dxa"/>
            <w:tcBorders>
              <w:top w:val="single" w:sz="4" w:space="0" w:color="auto"/>
              <w:left w:val="single" w:sz="4" w:space="0" w:color="auto"/>
              <w:bottom w:val="single" w:sz="4" w:space="0" w:color="auto"/>
              <w:right w:val="nil"/>
            </w:tcBorders>
            <w:shd w:val="clear" w:color="auto" w:fill="auto"/>
            <w:vAlign w:val="bottom"/>
          </w:tcPr>
          <w:p w14:paraId="19AF2F78" w14:textId="77777777" w:rsidR="002F324F" w:rsidRPr="00916F76" w:rsidRDefault="002F324F" w:rsidP="00811A73">
            <w:pPr>
              <w:ind w:left="4"/>
              <w:jc w:val="center"/>
              <w:rPr>
                <w:rFonts w:ascii="Futura PT Light" w:hAnsi="Futura PT Light"/>
              </w:rPr>
            </w:pPr>
            <w:r w:rsidRPr="00916F76">
              <w:rPr>
                <w:rFonts w:ascii="Futura PT Light" w:hAnsi="Futura PT Light"/>
              </w:rPr>
              <w:t>-</w:t>
            </w:r>
          </w:p>
        </w:tc>
        <w:tc>
          <w:tcPr>
            <w:tcW w:w="1550" w:type="dxa"/>
            <w:tcBorders>
              <w:top w:val="single" w:sz="4" w:space="0" w:color="auto"/>
              <w:left w:val="single" w:sz="4" w:space="0" w:color="auto"/>
              <w:bottom w:val="single" w:sz="4" w:space="0" w:color="auto"/>
              <w:right w:val="nil"/>
            </w:tcBorders>
            <w:shd w:val="clear" w:color="auto" w:fill="auto"/>
            <w:vAlign w:val="bottom"/>
          </w:tcPr>
          <w:p w14:paraId="70BCCCEE" w14:textId="2E5E5375"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160ECB76" w14:textId="5A61D03B" w:rsidR="002F324F" w:rsidRPr="00916F76" w:rsidRDefault="0043257E" w:rsidP="00811A73">
            <w:pPr>
              <w:ind w:left="4"/>
              <w:jc w:val="center"/>
              <w:rPr>
                <w:rFonts w:ascii="Futura PT Light" w:hAnsi="Futura PT Light"/>
              </w:rPr>
            </w:pPr>
            <w:r w:rsidRPr="00916F76">
              <w:rPr>
                <w:rFonts w:ascii="Futura PT Light" w:hAnsi="Futura PT Light"/>
              </w:rPr>
              <w:t>171 369</w:t>
            </w:r>
          </w:p>
        </w:tc>
      </w:tr>
      <w:tr w:rsidR="002F324F" w:rsidRPr="00916F76" w14:paraId="0674EABD" w14:textId="77777777" w:rsidTr="000B4718">
        <w:trPr>
          <w:trHeight w:val="240"/>
        </w:trPr>
        <w:tc>
          <w:tcPr>
            <w:tcW w:w="3119" w:type="dxa"/>
            <w:tcBorders>
              <w:top w:val="nil"/>
              <w:left w:val="single" w:sz="4" w:space="0" w:color="auto"/>
              <w:bottom w:val="single" w:sz="4" w:space="0" w:color="auto"/>
              <w:right w:val="nil"/>
            </w:tcBorders>
            <w:shd w:val="clear" w:color="auto" w:fill="auto"/>
            <w:vAlign w:val="bottom"/>
            <w:hideMark/>
          </w:tcPr>
          <w:p w14:paraId="2C8D633A" w14:textId="77777777" w:rsidR="002F324F" w:rsidRPr="00916F76" w:rsidRDefault="002F324F" w:rsidP="00811A73">
            <w:pPr>
              <w:ind w:left="4"/>
              <w:jc w:val="center"/>
              <w:rPr>
                <w:rFonts w:ascii="Futura PT Light" w:hAnsi="Futura PT Light"/>
              </w:rPr>
            </w:pPr>
            <w:r w:rsidRPr="00916F76">
              <w:rPr>
                <w:rFonts w:ascii="Futura PT Light" w:hAnsi="Futura PT Light"/>
              </w:rPr>
              <w:t>Кредиторская задолженность</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472463CA" w14:textId="77777777" w:rsidR="002F324F" w:rsidRPr="00916F76" w:rsidRDefault="002F324F" w:rsidP="00811A73">
            <w:pPr>
              <w:ind w:left="4"/>
              <w:jc w:val="center"/>
              <w:rPr>
                <w:rFonts w:ascii="Futura PT Light" w:hAnsi="Futura PT Light"/>
              </w:rPr>
            </w:pPr>
            <w:r w:rsidRPr="00916F76">
              <w:rPr>
                <w:rFonts w:ascii="Futura PT Light" w:hAnsi="Futura PT Light"/>
              </w:rPr>
              <w:t>1520</w:t>
            </w:r>
          </w:p>
        </w:tc>
        <w:tc>
          <w:tcPr>
            <w:tcW w:w="1418" w:type="dxa"/>
            <w:tcBorders>
              <w:top w:val="nil"/>
              <w:left w:val="single" w:sz="4" w:space="0" w:color="auto"/>
              <w:bottom w:val="single" w:sz="4" w:space="0" w:color="auto"/>
              <w:right w:val="nil"/>
            </w:tcBorders>
            <w:shd w:val="clear" w:color="auto" w:fill="auto"/>
            <w:vAlign w:val="bottom"/>
          </w:tcPr>
          <w:p w14:paraId="5A150D4E" w14:textId="3B4EE165"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796 269</w:t>
            </w:r>
          </w:p>
        </w:tc>
        <w:tc>
          <w:tcPr>
            <w:tcW w:w="1550" w:type="dxa"/>
            <w:tcBorders>
              <w:top w:val="nil"/>
              <w:left w:val="single" w:sz="4" w:space="0" w:color="auto"/>
              <w:bottom w:val="single" w:sz="4" w:space="0" w:color="auto"/>
              <w:right w:val="nil"/>
            </w:tcBorders>
            <w:shd w:val="clear" w:color="auto" w:fill="auto"/>
            <w:vAlign w:val="bottom"/>
          </w:tcPr>
          <w:p w14:paraId="74AC49C4" w14:textId="465E3E57" w:rsidR="002F324F" w:rsidRPr="00916F76" w:rsidRDefault="0043257E" w:rsidP="00811A73">
            <w:pPr>
              <w:ind w:left="4"/>
              <w:jc w:val="center"/>
              <w:rPr>
                <w:rFonts w:ascii="Futura PT Light" w:hAnsi="Futura PT Light"/>
              </w:rPr>
            </w:pPr>
            <w:r w:rsidRPr="00916F76">
              <w:rPr>
                <w:rFonts w:ascii="Futura PT Light" w:hAnsi="Futura PT Light"/>
              </w:rPr>
              <w:t>773 111</w:t>
            </w:r>
          </w:p>
        </w:tc>
        <w:tc>
          <w:tcPr>
            <w:tcW w:w="1559" w:type="dxa"/>
            <w:tcBorders>
              <w:top w:val="nil"/>
              <w:left w:val="single" w:sz="4" w:space="0" w:color="auto"/>
              <w:bottom w:val="single" w:sz="4" w:space="0" w:color="auto"/>
              <w:right w:val="single" w:sz="4" w:space="0" w:color="auto"/>
            </w:tcBorders>
            <w:shd w:val="clear" w:color="auto" w:fill="auto"/>
            <w:vAlign w:val="bottom"/>
          </w:tcPr>
          <w:p w14:paraId="1096DBA4" w14:textId="4A97304D" w:rsidR="002F324F" w:rsidRPr="00916F76" w:rsidRDefault="0043257E" w:rsidP="00811A73">
            <w:pPr>
              <w:ind w:left="4"/>
              <w:jc w:val="center"/>
              <w:rPr>
                <w:rFonts w:ascii="Futura PT Light" w:hAnsi="Futura PT Light"/>
              </w:rPr>
            </w:pPr>
            <w:r w:rsidRPr="00916F76">
              <w:rPr>
                <w:rFonts w:ascii="Futura PT Light" w:hAnsi="Futura PT Light"/>
              </w:rPr>
              <w:t>776 197</w:t>
            </w:r>
          </w:p>
        </w:tc>
      </w:tr>
      <w:tr w:rsidR="002F324F" w:rsidRPr="00916F76" w14:paraId="4ACC7A3E" w14:textId="77777777" w:rsidTr="000B4718">
        <w:trPr>
          <w:trHeight w:val="338"/>
        </w:trPr>
        <w:tc>
          <w:tcPr>
            <w:tcW w:w="3119" w:type="dxa"/>
            <w:tcBorders>
              <w:top w:val="nil"/>
              <w:left w:val="single" w:sz="4" w:space="0" w:color="auto"/>
              <w:bottom w:val="single" w:sz="4" w:space="0" w:color="auto"/>
              <w:right w:val="nil"/>
            </w:tcBorders>
            <w:shd w:val="clear" w:color="auto" w:fill="auto"/>
            <w:vAlign w:val="bottom"/>
            <w:hideMark/>
          </w:tcPr>
          <w:p w14:paraId="4E5E0510" w14:textId="77777777" w:rsidR="002F324F" w:rsidRPr="00916F76" w:rsidRDefault="002F324F" w:rsidP="00811A73">
            <w:pPr>
              <w:ind w:left="4"/>
              <w:jc w:val="center"/>
              <w:rPr>
                <w:rFonts w:ascii="Futura PT Light" w:hAnsi="Futura PT Light"/>
              </w:rPr>
            </w:pPr>
            <w:r w:rsidRPr="00916F76">
              <w:rPr>
                <w:rFonts w:ascii="Futura PT Light" w:hAnsi="Futura PT Light"/>
              </w:rPr>
              <w:t>Оценочные обязательства</w:t>
            </w:r>
            <w:r w:rsidRPr="00916F76">
              <w:rPr>
                <w:rFonts w:ascii="Futura PT Light" w:hAnsi="Futura PT Light"/>
                <w:lang w:val="en-US"/>
              </w:rPr>
              <w:t xml:space="preserve"> </w:t>
            </w:r>
            <w:r w:rsidRPr="00916F76">
              <w:rPr>
                <w:rFonts w:ascii="Futura PT Light" w:hAnsi="Futura PT Light"/>
              </w:rPr>
              <w:t>краткосрочные</w:t>
            </w:r>
          </w:p>
        </w:tc>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07F51DB1" w14:textId="77777777" w:rsidR="002F324F" w:rsidRPr="00916F76" w:rsidRDefault="002F324F" w:rsidP="00811A73">
            <w:pPr>
              <w:ind w:left="4"/>
              <w:jc w:val="center"/>
              <w:rPr>
                <w:rFonts w:ascii="Futura PT Light" w:hAnsi="Futura PT Light"/>
              </w:rPr>
            </w:pPr>
            <w:r w:rsidRPr="00916F76">
              <w:rPr>
                <w:rFonts w:ascii="Futura PT Light" w:hAnsi="Futura PT Light"/>
              </w:rPr>
              <w:t>1540</w:t>
            </w:r>
          </w:p>
        </w:tc>
        <w:tc>
          <w:tcPr>
            <w:tcW w:w="1418" w:type="dxa"/>
            <w:tcBorders>
              <w:top w:val="nil"/>
              <w:left w:val="single" w:sz="4" w:space="0" w:color="auto"/>
              <w:bottom w:val="single" w:sz="4" w:space="0" w:color="auto"/>
              <w:right w:val="nil"/>
            </w:tcBorders>
            <w:shd w:val="clear" w:color="auto" w:fill="auto"/>
            <w:vAlign w:val="bottom"/>
          </w:tcPr>
          <w:p w14:paraId="6180D1D6" w14:textId="126E3825" w:rsidR="002F324F" w:rsidRPr="00916F76" w:rsidRDefault="001E0440" w:rsidP="00811A73">
            <w:pPr>
              <w:ind w:left="4"/>
              <w:jc w:val="center"/>
              <w:rPr>
                <w:rFonts w:ascii="Futura PT Light" w:hAnsi="Futura PT Light"/>
                <w:lang w:val="en-US"/>
              </w:rPr>
            </w:pPr>
            <w:r w:rsidRPr="00916F76">
              <w:rPr>
                <w:rFonts w:ascii="Futura PT Light" w:hAnsi="Futura PT Light"/>
                <w:lang w:val="en-US"/>
              </w:rPr>
              <w:t>4 863</w:t>
            </w:r>
          </w:p>
        </w:tc>
        <w:tc>
          <w:tcPr>
            <w:tcW w:w="1550" w:type="dxa"/>
            <w:tcBorders>
              <w:top w:val="nil"/>
              <w:left w:val="single" w:sz="4" w:space="0" w:color="auto"/>
              <w:bottom w:val="single" w:sz="4" w:space="0" w:color="auto"/>
              <w:right w:val="nil"/>
            </w:tcBorders>
            <w:shd w:val="clear" w:color="auto" w:fill="auto"/>
            <w:vAlign w:val="bottom"/>
          </w:tcPr>
          <w:p w14:paraId="25FEE3F9" w14:textId="001C8D75" w:rsidR="002F324F" w:rsidRPr="00916F76" w:rsidRDefault="0043257E" w:rsidP="00811A73">
            <w:pPr>
              <w:ind w:left="4"/>
              <w:jc w:val="center"/>
              <w:rPr>
                <w:rFonts w:ascii="Futura PT Light" w:hAnsi="Futura PT Light"/>
              </w:rPr>
            </w:pPr>
            <w:r w:rsidRPr="00916F76">
              <w:rPr>
                <w:rFonts w:ascii="Futura PT Light" w:hAnsi="Futura PT Light"/>
              </w:rPr>
              <w:t>2 435</w:t>
            </w:r>
          </w:p>
        </w:tc>
        <w:tc>
          <w:tcPr>
            <w:tcW w:w="1559" w:type="dxa"/>
            <w:tcBorders>
              <w:top w:val="nil"/>
              <w:left w:val="single" w:sz="4" w:space="0" w:color="auto"/>
              <w:bottom w:val="single" w:sz="4" w:space="0" w:color="auto"/>
              <w:right w:val="single" w:sz="4" w:space="0" w:color="auto"/>
            </w:tcBorders>
            <w:shd w:val="clear" w:color="auto" w:fill="auto"/>
            <w:vAlign w:val="bottom"/>
          </w:tcPr>
          <w:p w14:paraId="3E7C8A25" w14:textId="69B6066C" w:rsidR="002F324F" w:rsidRPr="00916F76" w:rsidRDefault="0043257E" w:rsidP="00811A73">
            <w:pPr>
              <w:ind w:left="4"/>
              <w:jc w:val="center"/>
              <w:rPr>
                <w:rFonts w:ascii="Futura PT Light" w:hAnsi="Futura PT Light"/>
                <w:lang w:val="en-US"/>
              </w:rPr>
            </w:pPr>
            <w:r w:rsidRPr="00916F76">
              <w:rPr>
                <w:rFonts w:ascii="Futura PT Light" w:hAnsi="Futura PT Light"/>
                <w:lang w:val="en-US"/>
              </w:rPr>
              <w:t>486</w:t>
            </w:r>
          </w:p>
        </w:tc>
      </w:tr>
      <w:tr w:rsidR="002F324F" w:rsidRPr="00916F76" w14:paraId="0490F730" w14:textId="77777777" w:rsidTr="000B4718">
        <w:trPr>
          <w:trHeight w:val="409"/>
        </w:trPr>
        <w:tc>
          <w:tcPr>
            <w:tcW w:w="3119" w:type="dxa"/>
            <w:tcBorders>
              <w:top w:val="single" w:sz="8" w:space="0" w:color="auto"/>
              <w:left w:val="single" w:sz="8" w:space="0" w:color="auto"/>
              <w:bottom w:val="single" w:sz="8" w:space="0" w:color="auto"/>
              <w:right w:val="nil"/>
            </w:tcBorders>
            <w:shd w:val="clear" w:color="auto" w:fill="auto"/>
            <w:vAlign w:val="center"/>
            <w:hideMark/>
          </w:tcPr>
          <w:p w14:paraId="217A7D55" w14:textId="77777777" w:rsidR="002F324F" w:rsidRPr="00916F76" w:rsidRDefault="002F324F" w:rsidP="00811A73">
            <w:pPr>
              <w:ind w:left="4" w:firstLineChars="100" w:firstLine="221"/>
              <w:jc w:val="center"/>
              <w:rPr>
                <w:rFonts w:ascii="Futura PT Light" w:hAnsi="Futura PT Light"/>
                <w:b/>
                <w:bCs/>
              </w:rPr>
            </w:pPr>
            <w:r w:rsidRPr="00916F76">
              <w:rPr>
                <w:rFonts w:ascii="Futura PT Light" w:hAnsi="Futura PT Light"/>
                <w:b/>
                <w:bCs/>
              </w:rPr>
              <w:t>ИТОГО пассивы</w:t>
            </w:r>
          </w:p>
        </w:tc>
        <w:tc>
          <w:tcPr>
            <w:tcW w:w="1568"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326F36D" w14:textId="77777777" w:rsidR="002F324F" w:rsidRPr="00916F76" w:rsidRDefault="002F324F" w:rsidP="00811A73">
            <w:pPr>
              <w:ind w:left="4"/>
              <w:jc w:val="center"/>
              <w:rPr>
                <w:rFonts w:ascii="Futura PT Light" w:hAnsi="Futura PT Light"/>
                <w:b/>
              </w:rPr>
            </w:pPr>
            <w:r w:rsidRPr="00916F76">
              <w:rPr>
                <w:rFonts w:ascii="Futura PT Light" w:hAnsi="Futura PT Light"/>
                <w:b/>
              </w:rPr>
              <w:t>-</w:t>
            </w:r>
          </w:p>
        </w:tc>
        <w:tc>
          <w:tcPr>
            <w:tcW w:w="1418" w:type="dxa"/>
            <w:tcBorders>
              <w:top w:val="single" w:sz="8" w:space="0" w:color="auto"/>
              <w:left w:val="single" w:sz="8" w:space="0" w:color="auto"/>
              <w:bottom w:val="single" w:sz="8" w:space="0" w:color="auto"/>
              <w:right w:val="single" w:sz="4" w:space="0" w:color="auto"/>
            </w:tcBorders>
            <w:shd w:val="clear" w:color="auto" w:fill="auto"/>
            <w:vAlign w:val="center"/>
          </w:tcPr>
          <w:p w14:paraId="38559CBA" w14:textId="556195D2" w:rsidR="002F324F" w:rsidRPr="00916F76" w:rsidRDefault="001E0440">
            <w:pPr>
              <w:ind w:left="4"/>
              <w:jc w:val="center"/>
              <w:rPr>
                <w:rFonts w:ascii="Futura PT Light" w:hAnsi="Futura PT Light"/>
                <w:b/>
                <w:lang w:val="en-US"/>
              </w:rPr>
            </w:pPr>
            <w:r w:rsidRPr="00916F76">
              <w:rPr>
                <w:rFonts w:ascii="Futura PT Light" w:hAnsi="Futura PT Light"/>
                <w:b/>
                <w:lang w:val="en-US"/>
              </w:rPr>
              <w:t>20 416 668</w:t>
            </w:r>
          </w:p>
        </w:tc>
        <w:tc>
          <w:tcPr>
            <w:tcW w:w="1550" w:type="dxa"/>
            <w:tcBorders>
              <w:top w:val="single" w:sz="8" w:space="0" w:color="auto"/>
              <w:left w:val="single" w:sz="8" w:space="0" w:color="auto"/>
              <w:bottom w:val="single" w:sz="8" w:space="0" w:color="auto"/>
              <w:right w:val="single" w:sz="4" w:space="0" w:color="auto"/>
            </w:tcBorders>
            <w:shd w:val="clear" w:color="auto" w:fill="auto"/>
            <w:vAlign w:val="center"/>
          </w:tcPr>
          <w:p w14:paraId="476A566C" w14:textId="3B746163" w:rsidR="002F324F" w:rsidRPr="00916F76" w:rsidRDefault="0043257E" w:rsidP="00811A73">
            <w:pPr>
              <w:ind w:left="4"/>
              <w:jc w:val="center"/>
              <w:rPr>
                <w:rFonts w:ascii="Futura PT Light" w:hAnsi="Futura PT Light"/>
                <w:b/>
              </w:rPr>
            </w:pPr>
            <w:r w:rsidRPr="00916F76">
              <w:rPr>
                <w:rFonts w:ascii="Futura PT Light" w:hAnsi="Futura PT Light"/>
                <w:b/>
              </w:rPr>
              <w:t>18 996 302</w:t>
            </w:r>
          </w:p>
        </w:tc>
        <w:tc>
          <w:tcPr>
            <w:tcW w:w="1559" w:type="dxa"/>
            <w:tcBorders>
              <w:top w:val="single" w:sz="8" w:space="0" w:color="auto"/>
              <w:left w:val="single" w:sz="8" w:space="0" w:color="auto"/>
              <w:bottom w:val="single" w:sz="8" w:space="0" w:color="auto"/>
              <w:right w:val="single" w:sz="8" w:space="0" w:color="auto"/>
            </w:tcBorders>
            <w:shd w:val="clear" w:color="auto" w:fill="auto"/>
            <w:vAlign w:val="center"/>
          </w:tcPr>
          <w:p w14:paraId="558258AE" w14:textId="354B61A1" w:rsidR="002F324F" w:rsidRPr="00916F76" w:rsidRDefault="0043257E" w:rsidP="00811A73">
            <w:pPr>
              <w:ind w:left="4"/>
              <w:jc w:val="center"/>
              <w:rPr>
                <w:rFonts w:ascii="Futura PT Light" w:hAnsi="Futura PT Light"/>
                <w:b/>
              </w:rPr>
            </w:pPr>
            <w:r w:rsidRPr="00916F76">
              <w:rPr>
                <w:rFonts w:ascii="Futura PT Light" w:hAnsi="Futura PT Light"/>
                <w:b/>
              </w:rPr>
              <w:t>21 123 123</w:t>
            </w:r>
          </w:p>
        </w:tc>
      </w:tr>
      <w:tr w:rsidR="003F4454" w:rsidRPr="00916F76" w14:paraId="2569CFFF" w14:textId="77777777" w:rsidTr="003F4454">
        <w:trPr>
          <w:trHeight w:val="409"/>
        </w:trPr>
        <w:tc>
          <w:tcPr>
            <w:tcW w:w="3119" w:type="dxa"/>
            <w:tcBorders>
              <w:top w:val="single" w:sz="8" w:space="0" w:color="auto"/>
              <w:left w:val="single" w:sz="8" w:space="0" w:color="auto"/>
              <w:bottom w:val="single" w:sz="8" w:space="0" w:color="auto"/>
              <w:right w:val="nil"/>
            </w:tcBorders>
            <w:shd w:val="clear" w:color="auto" w:fill="auto"/>
            <w:vAlign w:val="center"/>
            <w:hideMark/>
          </w:tcPr>
          <w:p w14:paraId="59CF84FC" w14:textId="77777777" w:rsidR="003F4454" w:rsidRPr="00916F76" w:rsidRDefault="003F4454" w:rsidP="00361147">
            <w:pPr>
              <w:ind w:left="4" w:firstLineChars="100" w:firstLine="221"/>
              <w:jc w:val="center"/>
              <w:rPr>
                <w:rFonts w:ascii="Futura PT Light" w:hAnsi="Futura PT Light"/>
                <w:b/>
                <w:bCs/>
              </w:rPr>
            </w:pPr>
            <w:r w:rsidRPr="00916F76">
              <w:rPr>
                <w:rFonts w:ascii="Futura PT Light" w:hAnsi="Futura PT Light"/>
                <w:b/>
                <w:bCs/>
              </w:rPr>
              <w:t>Стоимость чистых активов</w:t>
            </w:r>
          </w:p>
        </w:tc>
        <w:tc>
          <w:tcPr>
            <w:tcW w:w="1568"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92DA67B" w14:textId="77777777" w:rsidR="003F4454" w:rsidRPr="003F4454" w:rsidRDefault="003F4454" w:rsidP="00361147">
            <w:pPr>
              <w:ind w:left="4"/>
              <w:jc w:val="center"/>
              <w:rPr>
                <w:rFonts w:ascii="Futura PT Light" w:hAnsi="Futura PT Light"/>
                <w:b/>
              </w:rPr>
            </w:pPr>
            <w:r w:rsidRPr="003F4454">
              <w:rPr>
                <w:rFonts w:ascii="Futura PT Light" w:hAnsi="Futura PT Light"/>
                <w:b/>
              </w:rPr>
              <w:t>-</w:t>
            </w:r>
          </w:p>
        </w:tc>
        <w:tc>
          <w:tcPr>
            <w:tcW w:w="1418" w:type="dxa"/>
            <w:tcBorders>
              <w:top w:val="single" w:sz="8" w:space="0" w:color="auto"/>
              <w:left w:val="single" w:sz="8" w:space="0" w:color="auto"/>
              <w:bottom w:val="single" w:sz="8" w:space="0" w:color="auto"/>
              <w:right w:val="single" w:sz="4" w:space="0" w:color="auto"/>
            </w:tcBorders>
            <w:shd w:val="clear" w:color="auto" w:fill="auto"/>
            <w:vAlign w:val="center"/>
          </w:tcPr>
          <w:p w14:paraId="37588045" w14:textId="77777777" w:rsidR="003F4454" w:rsidRPr="00916F76" w:rsidRDefault="003F4454" w:rsidP="00361147">
            <w:pPr>
              <w:ind w:left="4"/>
              <w:jc w:val="center"/>
              <w:rPr>
                <w:rFonts w:ascii="Futura PT Light" w:hAnsi="Futura PT Light"/>
                <w:b/>
                <w:lang w:val="en-US"/>
              </w:rPr>
            </w:pPr>
            <w:r w:rsidRPr="00916F76">
              <w:rPr>
                <w:rFonts w:ascii="Futura PT Light" w:hAnsi="Futura PT Light"/>
                <w:b/>
                <w:lang w:val="en-US"/>
              </w:rPr>
              <w:t>15 940 519</w:t>
            </w:r>
          </w:p>
        </w:tc>
        <w:tc>
          <w:tcPr>
            <w:tcW w:w="1550" w:type="dxa"/>
            <w:tcBorders>
              <w:top w:val="single" w:sz="8" w:space="0" w:color="auto"/>
              <w:left w:val="single" w:sz="8" w:space="0" w:color="auto"/>
              <w:bottom w:val="single" w:sz="8" w:space="0" w:color="auto"/>
              <w:right w:val="single" w:sz="4" w:space="0" w:color="auto"/>
            </w:tcBorders>
            <w:shd w:val="clear" w:color="auto" w:fill="auto"/>
            <w:vAlign w:val="center"/>
          </w:tcPr>
          <w:p w14:paraId="593DAAC3" w14:textId="77777777" w:rsidR="003F4454" w:rsidRPr="00916F76" w:rsidRDefault="003F4454" w:rsidP="00361147">
            <w:pPr>
              <w:ind w:left="4"/>
              <w:jc w:val="center"/>
              <w:rPr>
                <w:rFonts w:ascii="Futura PT Light" w:hAnsi="Futura PT Light"/>
                <w:b/>
              </w:rPr>
            </w:pPr>
            <w:r w:rsidRPr="00916F76">
              <w:rPr>
                <w:rFonts w:ascii="Futura PT Light" w:hAnsi="Futura PT Light"/>
                <w:b/>
              </w:rPr>
              <w:t>14 631 907</w:t>
            </w:r>
          </w:p>
        </w:tc>
        <w:tc>
          <w:tcPr>
            <w:tcW w:w="1559" w:type="dxa"/>
            <w:tcBorders>
              <w:top w:val="single" w:sz="8" w:space="0" w:color="auto"/>
              <w:left w:val="single" w:sz="8" w:space="0" w:color="auto"/>
              <w:bottom w:val="single" w:sz="8" w:space="0" w:color="auto"/>
              <w:right w:val="single" w:sz="8" w:space="0" w:color="auto"/>
            </w:tcBorders>
            <w:shd w:val="clear" w:color="auto" w:fill="auto"/>
            <w:vAlign w:val="center"/>
          </w:tcPr>
          <w:p w14:paraId="2DCCD08F" w14:textId="77777777" w:rsidR="003F4454" w:rsidRPr="00916F76" w:rsidRDefault="003F4454" w:rsidP="00361147">
            <w:pPr>
              <w:ind w:left="4"/>
              <w:jc w:val="center"/>
              <w:rPr>
                <w:rFonts w:ascii="Futura PT Light" w:hAnsi="Futura PT Light"/>
                <w:b/>
              </w:rPr>
            </w:pPr>
            <w:r w:rsidRPr="00916F76">
              <w:rPr>
                <w:rFonts w:ascii="Futura PT Light" w:hAnsi="Futura PT Light"/>
                <w:b/>
              </w:rPr>
              <w:t>13 550 871</w:t>
            </w:r>
          </w:p>
        </w:tc>
      </w:tr>
    </w:tbl>
    <w:p w14:paraId="4A398DF4" w14:textId="33469BA1" w:rsidR="002F324F" w:rsidRPr="00916F76" w:rsidRDefault="002F324F" w:rsidP="00F13662">
      <w:pPr>
        <w:pStyle w:val="5"/>
        <w:rPr>
          <w:rFonts w:ascii="Futura PT Light" w:hAnsi="Futura PT Light"/>
          <w:szCs w:val="22"/>
          <w:lang w:val="ru-RU"/>
        </w:rPr>
      </w:pPr>
    </w:p>
    <w:p w14:paraId="13FC53E8" w14:textId="163135BD" w:rsidR="00F13662" w:rsidRPr="00916F76" w:rsidRDefault="00F13662" w:rsidP="00D8791F">
      <w:pPr>
        <w:spacing w:after="160" w:line="259" w:lineRule="auto"/>
        <w:jc w:val="left"/>
        <w:rPr>
          <w:rFonts w:ascii="Futura PT Light" w:hAnsi="Futura PT Light"/>
          <w:b/>
          <w:bCs/>
        </w:rPr>
      </w:pPr>
      <w:r w:rsidRPr="00916F76">
        <w:rPr>
          <w:rFonts w:ascii="Futura PT Light" w:hAnsi="Futura PT Light"/>
          <w:b/>
          <w:bCs/>
        </w:rPr>
        <w:t>Основные финансовые показатели деятельности Общества</w:t>
      </w:r>
      <w:r w:rsidR="00582F6C">
        <w:rPr>
          <w:rFonts w:ascii="Futura PT Light" w:hAnsi="Futura PT Light"/>
          <w:b/>
          <w:bCs/>
        </w:rPr>
        <w:t>, тыс. руб.</w:t>
      </w:r>
      <w:r w:rsidRPr="00916F76">
        <w:rPr>
          <w:rFonts w:ascii="Futura PT Light" w:hAnsi="Futura PT Light"/>
          <w:b/>
          <w:bCs/>
        </w:rPr>
        <w:t>:</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402"/>
      </w:tblGrid>
      <w:tr w:rsidR="00C33936" w:rsidRPr="00916F76" w14:paraId="6CCC9E74" w14:textId="77777777" w:rsidTr="000B4718">
        <w:tc>
          <w:tcPr>
            <w:tcW w:w="5812" w:type="dxa"/>
          </w:tcPr>
          <w:p w14:paraId="15ECC574" w14:textId="7864FD58" w:rsidR="00C33936" w:rsidRPr="00916F76" w:rsidRDefault="00C33936" w:rsidP="000B4718">
            <w:pPr>
              <w:spacing w:line="360" w:lineRule="auto"/>
              <w:jc w:val="left"/>
              <w:rPr>
                <w:rFonts w:ascii="Futura PT Light" w:hAnsi="Futura PT Light"/>
                <w:b/>
              </w:rPr>
            </w:pPr>
            <w:r w:rsidRPr="00916F76">
              <w:rPr>
                <w:rFonts w:ascii="Futura PT Light" w:hAnsi="Futura PT Light"/>
                <w:b/>
              </w:rPr>
              <w:t>Показатель</w:t>
            </w:r>
          </w:p>
        </w:tc>
        <w:tc>
          <w:tcPr>
            <w:tcW w:w="3402" w:type="dxa"/>
          </w:tcPr>
          <w:p w14:paraId="375FAF16" w14:textId="14B6A9C6" w:rsidR="00C33936" w:rsidRPr="00916F76" w:rsidRDefault="00C33936" w:rsidP="00582F6C">
            <w:pPr>
              <w:spacing w:line="360" w:lineRule="auto"/>
              <w:jc w:val="right"/>
              <w:rPr>
                <w:rFonts w:ascii="Futura PT Light" w:hAnsi="Futura PT Light"/>
                <w:b/>
              </w:rPr>
            </w:pPr>
            <w:r w:rsidRPr="00916F76">
              <w:rPr>
                <w:rFonts w:ascii="Futura PT Light" w:hAnsi="Futura PT Light"/>
                <w:b/>
              </w:rPr>
              <w:t>Сумма</w:t>
            </w:r>
          </w:p>
        </w:tc>
      </w:tr>
      <w:tr w:rsidR="00C33936" w:rsidRPr="00916F76" w14:paraId="6251DE76" w14:textId="77777777" w:rsidTr="000B4718">
        <w:tc>
          <w:tcPr>
            <w:tcW w:w="5812" w:type="dxa"/>
          </w:tcPr>
          <w:p w14:paraId="119881E2" w14:textId="77777777" w:rsidR="00C33936" w:rsidRPr="00916F76" w:rsidRDefault="00C33936" w:rsidP="000B4718">
            <w:pPr>
              <w:spacing w:line="360" w:lineRule="auto"/>
              <w:jc w:val="left"/>
              <w:rPr>
                <w:rFonts w:ascii="Futura PT Light" w:hAnsi="Futura PT Light"/>
                <w:b/>
              </w:rPr>
            </w:pPr>
            <w:r w:rsidRPr="00916F76">
              <w:rPr>
                <w:rFonts w:ascii="Futura PT Light" w:hAnsi="Futura PT Light"/>
                <w:b/>
              </w:rPr>
              <w:t>Выручка от оказания услуг</w:t>
            </w:r>
          </w:p>
        </w:tc>
        <w:tc>
          <w:tcPr>
            <w:tcW w:w="3402" w:type="dxa"/>
          </w:tcPr>
          <w:p w14:paraId="22BB62AA" w14:textId="0BDC905D" w:rsidR="00C33936" w:rsidRPr="00582F6C" w:rsidRDefault="00C33936" w:rsidP="00321830">
            <w:pPr>
              <w:spacing w:line="360" w:lineRule="auto"/>
              <w:jc w:val="right"/>
              <w:rPr>
                <w:rFonts w:ascii="Futura PT Light" w:hAnsi="Futura PT Light"/>
                <w:b/>
                <w:lang w:val="en-US"/>
              </w:rPr>
            </w:pPr>
            <w:r w:rsidRPr="00916F76">
              <w:rPr>
                <w:rFonts w:ascii="Futura PT Light" w:hAnsi="Futura PT Light"/>
                <w:b/>
              </w:rPr>
              <w:t>2 </w:t>
            </w:r>
            <w:r w:rsidR="00321830" w:rsidRPr="00582F6C">
              <w:rPr>
                <w:rFonts w:ascii="Futura PT Light" w:hAnsi="Futura PT Light"/>
                <w:b/>
                <w:lang w:val="en-US"/>
              </w:rPr>
              <w:t>282</w:t>
            </w:r>
            <w:r w:rsidRPr="00916F76">
              <w:rPr>
                <w:rFonts w:ascii="Futura PT Light" w:hAnsi="Futura PT Light"/>
                <w:b/>
              </w:rPr>
              <w:t xml:space="preserve"> </w:t>
            </w:r>
            <w:r w:rsidR="00321830" w:rsidRPr="00582F6C">
              <w:rPr>
                <w:rFonts w:ascii="Futura PT Light" w:hAnsi="Futura PT Light"/>
                <w:b/>
                <w:lang w:val="en-US"/>
              </w:rPr>
              <w:t>395</w:t>
            </w:r>
          </w:p>
        </w:tc>
      </w:tr>
      <w:tr w:rsidR="00C33936" w:rsidRPr="00916F76" w14:paraId="4AF9BC24" w14:textId="77777777" w:rsidTr="000B4718">
        <w:tc>
          <w:tcPr>
            <w:tcW w:w="5812" w:type="dxa"/>
          </w:tcPr>
          <w:p w14:paraId="79D0343F" w14:textId="77777777" w:rsidR="00C33936" w:rsidRPr="00916F76" w:rsidRDefault="00C33936" w:rsidP="000B4718">
            <w:pPr>
              <w:spacing w:line="360" w:lineRule="auto"/>
              <w:jc w:val="left"/>
              <w:rPr>
                <w:rFonts w:ascii="Futura PT Light" w:hAnsi="Futura PT Light"/>
              </w:rPr>
            </w:pPr>
            <w:r w:rsidRPr="00916F76">
              <w:rPr>
                <w:rFonts w:ascii="Futura PT Light" w:hAnsi="Futura PT Light"/>
              </w:rPr>
              <w:t>Себестоимость услуг</w:t>
            </w:r>
          </w:p>
        </w:tc>
        <w:tc>
          <w:tcPr>
            <w:tcW w:w="3402" w:type="dxa"/>
          </w:tcPr>
          <w:p w14:paraId="43715DDB" w14:textId="32A6818B" w:rsidR="00C33936" w:rsidRPr="00916F76" w:rsidRDefault="00C33936" w:rsidP="00321830">
            <w:pPr>
              <w:spacing w:line="360" w:lineRule="auto"/>
              <w:jc w:val="right"/>
              <w:rPr>
                <w:rFonts w:ascii="Futura PT Light" w:hAnsi="Futura PT Light"/>
              </w:rPr>
            </w:pPr>
            <w:r w:rsidRPr="00916F76">
              <w:rPr>
                <w:rFonts w:ascii="Futura PT Light" w:hAnsi="Futura PT Light"/>
              </w:rPr>
              <w:t>(</w:t>
            </w:r>
            <w:r w:rsidR="00321830" w:rsidRPr="00582F6C">
              <w:rPr>
                <w:rFonts w:ascii="Futura PT Light" w:hAnsi="Futura PT Light"/>
                <w:lang w:val="en-US"/>
              </w:rPr>
              <w:t>282</w:t>
            </w:r>
            <w:r w:rsidRPr="00916F76">
              <w:rPr>
                <w:rFonts w:ascii="Futura PT Light" w:hAnsi="Futura PT Light"/>
              </w:rPr>
              <w:t> </w:t>
            </w:r>
            <w:r w:rsidR="00321830" w:rsidRPr="00582F6C">
              <w:rPr>
                <w:rFonts w:ascii="Futura PT Light" w:hAnsi="Futura PT Light"/>
                <w:lang w:val="en-US"/>
              </w:rPr>
              <w:t>138</w:t>
            </w:r>
            <w:r w:rsidRPr="00916F76">
              <w:rPr>
                <w:rFonts w:ascii="Futura PT Light" w:hAnsi="Futura PT Light"/>
              </w:rPr>
              <w:t>)</w:t>
            </w:r>
          </w:p>
        </w:tc>
      </w:tr>
      <w:tr w:rsidR="00C33936" w:rsidRPr="00916F76" w14:paraId="270E79F8" w14:textId="77777777" w:rsidTr="000B4718">
        <w:tc>
          <w:tcPr>
            <w:tcW w:w="5812" w:type="dxa"/>
          </w:tcPr>
          <w:p w14:paraId="69B384EC" w14:textId="77777777" w:rsidR="00C33936" w:rsidRPr="00916F76" w:rsidRDefault="00C33936" w:rsidP="000B4718">
            <w:pPr>
              <w:spacing w:line="360" w:lineRule="auto"/>
              <w:jc w:val="left"/>
              <w:rPr>
                <w:rFonts w:ascii="Futura PT Light" w:hAnsi="Futura PT Light"/>
              </w:rPr>
            </w:pPr>
            <w:r w:rsidRPr="00916F76">
              <w:rPr>
                <w:rFonts w:ascii="Futura PT Light" w:hAnsi="Futura PT Light"/>
              </w:rPr>
              <w:t>Управленческие расходы - всего, в том числе:</w:t>
            </w:r>
          </w:p>
        </w:tc>
        <w:tc>
          <w:tcPr>
            <w:tcW w:w="3402" w:type="dxa"/>
          </w:tcPr>
          <w:p w14:paraId="26FF3564" w14:textId="11081552" w:rsidR="00C33936" w:rsidRPr="00916F76" w:rsidRDefault="00C33936" w:rsidP="00321830">
            <w:pPr>
              <w:spacing w:line="360" w:lineRule="auto"/>
              <w:jc w:val="right"/>
              <w:rPr>
                <w:rFonts w:ascii="Futura PT Light" w:hAnsi="Futura PT Light"/>
              </w:rPr>
            </w:pPr>
            <w:r w:rsidRPr="00916F76">
              <w:rPr>
                <w:rFonts w:ascii="Futura PT Light" w:hAnsi="Futura PT Light"/>
              </w:rPr>
              <w:t>(4</w:t>
            </w:r>
            <w:r w:rsidR="00321830" w:rsidRPr="00582F6C">
              <w:rPr>
                <w:rFonts w:ascii="Futura PT Light" w:hAnsi="Futura PT Light"/>
                <w:lang w:val="en-US"/>
              </w:rPr>
              <w:t>94</w:t>
            </w:r>
            <w:r w:rsidRPr="00916F76">
              <w:rPr>
                <w:rFonts w:ascii="Futura PT Light" w:hAnsi="Futura PT Light"/>
              </w:rPr>
              <w:t> </w:t>
            </w:r>
            <w:r w:rsidR="00321830" w:rsidRPr="00582F6C">
              <w:rPr>
                <w:rFonts w:ascii="Futura PT Light" w:hAnsi="Futura PT Light"/>
                <w:lang w:val="en-US"/>
              </w:rPr>
              <w:t>35</w:t>
            </w:r>
            <w:r w:rsidR="00321830" w:rsidRPr="00916F76">
              <w:rPr>
                <w:rFonts w:ascii="Futura PT Light" w:hAnsi="Futura PT Light"/>
                <w:lang w:val="en-US"/>
              </w:rPr>
              <w:t>5</w:t>
            </w:r>
            <w:r w:rsidRPr="00916F76">
              <w:rPr>
                <w:rFonts w:ascii="Futura PT Light" w:hAnsi="Futura PT Light"/>
              </w:rPr>
              <w:t>)</w:t>
            </w:r>
          </w:p>
        </w:tc>
      </w:tr>
      <w:tr w:rsidR="00C33936" w:rsidRPr="00916F76" w14:paraId="1128CD94" w14:textId="77777777" w:rsidTr="000B4718">
        <w:tc>
          <w:tcPr>
            <w:tcW w:w="5812" w:type="dxa"/>
          </w:tcPr>
          <w:p w14:paraId="7169F808" w14:textId="77777777" w:rsidR="00C33936" w:rsidRPr="00916F76" w:rsidRDefault="00C33936" w:rsidP="000B4718">
            <w:pPr>
              <w:spacing w:line="360" w:lineRule="auto"/>
              <w:jc w:val="left"/>
              <w:rPr>
                <w:rFonts w:ascii="Futura PT Light" w:hAnsi="Futura PT Light"/>
              </w:rPr>
            </w:pPr>
            <w:r w:rsidRPr="00916F76">
              <w:rPr>
                <w:rFonts w:ascii="Futura PT Light" w:hAnsi="Futura PT Light"/>
              </w:rPr>
              <w:t>налог на имущество</w:t>
            </w:r>
          </w:p>
        </w:tc>
        <w:tc>
          <w:tcPr>
            <w:tcW w:w="3402" w:type="dxa"/>
          </w:tcPr>
          <w:p w14:paraId="095D3C0D" w14:textId="0379F78B" w:rsidR="00C33936" w:rsidRPr="00916F76" w:rsidRDefault="00C33936" w:rsidP="00E1152F">
            <w:pPr>
              <w:spacing w:line="360" w:lineRule="auto"/>
              <w:jc w:val="right"/>
              <w:rPr>
                <w:rFonts w:ascii="Futura PT Light" w:hAnsi="Futura PT Light"/>
              </w:rPr>
            </w:pPr>
            <w:r w:rsidRPr="00916F76">
              <w:rPr>
                <w:rFonts w:ascii="Futura PT Light" w:hAnsi="Futura PT Light"/>
              </w:rPr>
              <w:t>(</w:t>
            </w:r>
            <w:r w:rsidRPr="00916F76">
              <w:rPr>
                <w:rFonts w:ascii="Futura PT Light" w:hAnsi="Futura PT Light"/>
                <w:lang w:val="en-US"/>
              </w:rPr>
              <w:t>3</w:t>
            </w:r>
            <w:r w:rsidR="00E1152F" w:rsidRPr="00916F76">
              <w:rPr>
                <w:rFonts w:ascii="Futura PT Light" w:hAnsi="Futura PT Light"/>
              </w:rPr>
              <w:t>56</w:t>
            </w:r>
            <w:r w:rsidRPr="00916F76">
              <w:rPr>
                <w:rFonts w:ascii="Futura PT Light" w:hAnsi="Futura PT Light"/>
              </w:rPr>
              <w:t> </w:t>
            </w:r>
            <w:r w:rsidR="00E1152F" w:rsidRPr="00916F76">
              <w:rPr>
                <w:rFonts w:ascii="Futura PT Light" w:hAnsi="Futura PT Light"/>
              </w:rPr>
              <w:t>2</w:t>
            </w:r>
            <w:r w:rsidRPr="00916F76">
              <w:rPr>
                <w:rFonts w:ascii="Futura PT Light" w:hAnsi="Futura PT Light"/>
                <w:lang w:val="en-US"/>
              </w:rPr>
              <w:t>3</w:t>
            </w:r>
            <w:r w:rsidR="00E1152F" w:rsidRPr="00916F76">
              <w:rPr>
                <w:rFonts w:ascii="Futura PT Light" w:hAnsi="Futura PT Light"/>
              </w:rPr>
              <w:t>0</w:t>
            </w:r>
            <w:r w:rsidRPr="00916F76">
              <w:rPr>
                <w:rFonts w:ascii="Futura PT Light" w:hAnsi="Futura PT Light"/>
              </w:rPr>
              <w:t>)</w:t>
            </w:r>
          </w:p>
        </w:tc>
      </w:tr>
      <w:tr w:rsidR="00C33936" w:rsidRPr="00916F76" w14:paraId="2603C4C0" w14:textId="77777777" w:rsidTr="000B4718">
        <w:tc>
          <w:tcPr>
            <w:tcW w:w="5812" w:type="dxa"/>
          </w:tcPr>
          <w:p w14:paraId="65636E2C" w14:textId="77777777" w:rsidR="00C33936" w:rsidRPr="00916F76" w:rsidRDefault="00C33936" w:rsidP="00F4510F">
            <w:pPr>
              <w:spacing w:line="360" w:lineRule="auto"/>
              <w:jc w:val="left"/>
              <w:rPr>
                <w:rFonts w:ascii="Futura PT Light" w:hAnsi="Futura PT Light"/>
                <w:b/>
              </w:rPr>
            </w:pPr>
            <w:r w:rsidRPr="00916F76">
              <w:rPr>
                <w:rFonts w:ascii="Futura PT Light" w:hAnsi="Futura PT Light"/>
                <w:b/>
              </w:rPr>
              <w:t>Прочие доходы – всего, в</w:t>
            </w:r>
            <w:r w:rsidRPr="00916F76">
              <w:rPr>
                <w:rFonts w:ascii="Futura PT Light" w:hAnsi="Futura PT Light"/>
              </w:rPr>
              <w:t xml:space="preserve"> том числе:</w:t>
            </w:r>
          </w:p>
        </w:tc>
        <w:tc>
          <w:tcPr>
            <w:tcW w:w="3402" w:type="dxa"/>
          </w:tcPr>
          <w:p w14:paraId="32866BCC" w14:textId="579924C4" w:rsidR="00C33936" w:rsidRPr="00916F76" w:rsidRDefault="00C33936" w:rsidP="00321830">
            <w:pPr>
              <w:spacing w:line="360" w:lineRule="auto"/>
              <w:ind w:left="567"/>
              <w:jc w:val="right"/>
              <w:rPr>
                <w:rFonts w:ascii="Futura PT Light" w:hAnsi="Futura PT Light"/>
                <w:b/>
                <w:lang w:val="en-US"/>
              </w:rPr>
            </w:pPr>
            <w:r w:rsidRPr="00916F76">
              <w:rPr>
                <w:rFonts w:ascii="Futura PT Light" w:hAnsi="Futura PT Light"/>
                <w:b/>
              </w:rPr>
              <w:t>23</w:t>
            </w:r>
            <w:r w:rsidR="00321830" w:rsidRPr="00916F76">
              <w:rPr>
                <w:rFonts w:ascii="Futura PT Light" w:hAnsi="Futura PT Light"/>
                <w:b/>
                <w:lang w:val="en-US"/>
              </w:rPr>
              <w:t>6</w:t>
            </w:r>
            <w:r w:rsidRPr="00916F76">
              <w:rPr>
                <w:rFonts w:ascii="Futura PT Light" w:hAnsi="Futura PT Light"/>
                <w:b/>
              </w:rPr>
              <w:t xml:space="preserve"> </w:t>
            </w:r>
            <w:r w:rsidR="00321830" w:rsidRPr="00916F76">
              <w:rPr>
                <w:rFonts w:ascii="Futura PT Light" w:hAnsi="Futura PT Light"/>
                <w:b/>
                <w:lang w:val="en-US"/>
              </w:rPr>
              <w:t>868</w:t>
            </w:r>
          </w:p>
        </w:tc>
      </w:tr>
      <w:tr w:rsidR="00C33936" w:rsidRPr="00916F76" w14:paraId="5F39641C" w14:textId="77777777" w:rsidTr="000B4718">
        <w:trPr>
          <w:trHeight w:val="225"/>
        </w:trPr>
        <w:tc>
          <w:tcPr>
            <w:tcW w:w="5812" w:type="dxa"/>
          </w:tcPr>
          <w:p w14:paraId="799FB577" w14:textId="77777777" w:rsidR="00C33936" w:rsidRPr="00916F76" w:rsidRDefault="00C33936" w:rsidP="000B4718">
            <w:pPr>
              <w:spacing w:line="360" w:lineRule="auto"/>
              <w:jc w:val="left"/>
              <w:rPr>
                <w:rFonts w:ascii="Futura PT Light" w:hAnsi="Futura PT Light"/>
              </w:rPr>
            </w:pPr>
            <w:r w:rsidRPr="00916F76">
              <w:rPr>
                <w:rFonts w:ascii="Futura PT Light" w:hAnsi="Futura PT Light"/>
              </w:rPr>
              <w:lastRenderedPageBreak/>
              <w:t>проценты к получению</w:t>
            </w:r>
          </w:p>
        </w:tc>
        <w:tc>
          <w:tcPr>
            <w:tcW w:w="3402" w:type="dxa"/>
          </w:tcPr>
          <w:p w14:paraId="7F018D83" w14:textId="3689FF9A" w:rsidR="00C33936" w:rsidRPr="00916F76" w:rsidRDefault="00321830" w:rsidP="00321830">
            <w:pPr>
              <w:spacing w:line="360" w:lineRule="auto"/>
              <w:jc w:val="right"/>
              <w:rPr>
                <w:rFonts w:ascii="Futura PT Light" w:hAnsi="Futura PT Light"/>
                <w:lang w:val="en-US"/>
              </w:rPr>
            </w:pPr>
            <w:r w:rsidRPr="00916F76">
              <w:rPr>
                <w:rFonts w:ascii="Futura PT Light" w:hAnsi="Futura PT Light"/>
                <w:lang w:val="en-US"/>
              </w:rPr>
              <w:t>94</w:t>
            </w:r>
            <w:r w:rsidR="00C33936" w:rsidRPr="00916F76">
              <w:rPr>
                <w:rFonts w:ascii="Futura PT Light" w:hAnsi="Futura PT Light"/>
              </w:rPr>
              <w:t xml:space="preserve"> </w:t>
            </w:r>
            <w:r w:rsidRPr="00916F76">
              <w:rPr>
                <w:rFonts w:ascii="Futura PT Light" w:hAnsi="Futura PT Light"/>
                <w:lang w:val="en-US"/>
              </w:rPr>
              <w:t>664</w:t>
            </w:r>
          </w:p>
        </w:tc>
      </w:tr>
      <w:tr w:rsidR="00321830" w:rsidRPr="00916F76" w14:paraId="4C27BE47" w14:textId="77777777" w:rsidTr="000B4718">
        <w:tc>
          <w:tcPr>
            <w:tcW w:w="5812" w:type="dxa"/>
          </w:tcPr>
          <w:p w14:paraId="37C27B96" w14:textId="77777777" w:rsidR="00C33936" w:rsidRPr="00916F76" w:rsidRDefault="00C33936" w:rsidP="000B4718">
            <w:pPr>
              <w:spacing w:line="360" w:lineRule="auto"/>
              <w:jc w:val="left"/>
              <w:rPr>
                <w:rFonts w:ascii="Futura PT Light" w:hAnsi="Futura PT Light"/>
              </w:rPr>
            </w:pPr>
            <w:r w:rsidRPr="00916F76">
              <w:rPr>
                <w:rFonts w:ascii="Futura PT Light" w:hAnsi="Futura PT Light"/>
              </w:rPr>
              <w:t>переоценка инвестиционной недвижимости</w:t>
            </w:r>
          </w:p>
        </w:tc>
        <w:tc>
          <w:tcPr>
            <w:tcW w:w="3402" w:type="dxa"/>
          </w:tcPr>
          <w:p w14:paraId="3B0BF52C" w14:textId="55ABC874" w:rsidR="00C33936" w:rsidRPr="00916F76" w:rsidDel="00E10461" w:rsidRDefault="00321830" w:rsidP="00321830">
            <w:pPr>
              <w:spacing w:line="360" w:lineRule="auto"/>
              <w:jc w:val="right"/>
              <w:rPr>
                <w:rFonts w:ascii="Futura PT Light" w:hAnsi="Futura PT Light"/>
              </w:rPr>
            </w:pPr>
            <w:r w:rsidRPr="00916F76">
              <w:rPr>
                <w:rFonts w:ascii="Futura PT Light" w:hAnsi="Futura PT Light"/>
                <w:lang w:val="en-US"/>
              </w:rPr>
              <w:t>92</w:t>
            </w:r>
            <w:r w:rsidR="00C33936" w:rsidRPr="00916F76">
              <w:rPr>
                <w:rFonts w:ascii="Futura PT Light" w:hAnsi="Futura PT Light"/>
              </w:rPr>
              <w:t xml:space="preserve"> </w:t>
            </w:r>
            <w:r w:rsidRPr="00916F76">
              <w:rPr>
                <w:rFonts w:ascii="Futura PT Light" w:hAnsi="Futura PT Light"/>
                <w:lang w:val="en-US"/>
              </w:rPr>
              <w:t>0</w:t>
            </w:r>
            <w:r w:rsidR="00C33936" w:rsidRPr="00916F76">
              <w:rPr>
                <w:rFonts w:ascii="Futura PT Light" w:hAnsi="Futura PT Light"/>
              </w:rPr>
              <w:t>00</w:t>
            </w:r>
          </w:p>
        </w:tc>
      </w:tr>
      <w:tr w:rsidR="00C33936" w:rsidRPr="00916F76" w14:paraId="4B8B8E5B" w14:textId="77777777" w:rsidTr="000B4718">
        <w:tc>
          <w:tcPr>
            <w:tcW w:w="5812" w:type="dxa"/>
          </w:tcPr>
          <w:p w14:paraId="2BBB7DF0" w14:textId="0501B5D4" w:rsidR="00C33936" w:rsidRPr="00916F76" w:rsidRDefault="00321830" w:rsidP="000B4718">
            <w:pPr>
              <w:spacing w:line="360" w:lineRule="auto"/>
              <w:jc w:val="left"/>
              <w:rPr>
                <w:rFonts w:ascii="Futura PT Light" w:hAnsi="Futura PT Light"/>
              </w:rPr>
            </w:pPr>
            <w:r w:rsidRPr="00916F76">
              <w:rPr>
                <w:rFonts w:ascii="Futura PT Light" w:hAnsi="Futura PT Light"/>
              </w:rPr>
              <w:t>переоценка обязательства по аренде земли</w:t>
            </w:r>
          </w:p>
        </w:tc>
        <w:tc>
          <w:tcPr>
            <w:tcW w:w="3402" w:type="dxa"/>
          </w:tcPr>
          <w:p w14:paraId="52DB395A" w14:textId="67F4A54D" w:rsidR="00C33936" w:rsidRPr="00916F76" w:rsidRDefault="00321830" w:rsidP="000B4718">
            <w:pPr>
              <w:spacing w:line="360" w:lineRule="auto"/>
              <w:jc w:val="right"/>
              <w:rPr>
                <w:rFonts w:ascii="Futura PT Light" w:hAnsi="Futura PT Light"/>
                <w:lang w:val="en-US"/>
              </w:rPr>
            </w:pPr>
            <w:r w:rsidRPr="00916F76">
              <w:rPr>
                <w:rFonts w:ascii="Futura PT Light" w:hAnsi="Futura PT Light"/>
                <w:lang w:val="en-US"/>
              </w:rPr>
              <w:t>20 656</w:t>
            </w:r>
          </w:p>
        </w:tc>
      </w:tr>
      <w:tr w:rsidR="00C33936" w:rsidRPr="00916F76" w14:paraId="4849A18A" w14:textId="77777777" w:rsidTr="000B4718">
        <w:tc>
          <w:tcPr>
            <w:tcW w:w="5812" w:type="dxa"/>
          </w:tcPr>
          <w:p w14:paraId="43E103E9" w14:textId="77777777" w:rsidR="00C33936" w:rsidRPr="00916F76" w:rsidRDefault="00C33936" w:rsidP="000B4718">
            <w:pPr>
              <w:spacing w:line="360" w:lineRule="auto"/>
              <w:jc w:val="left"/>
              <w:rPr>
                <w:rFonts w:ascii="Futura PT Light" w:hAnsi="Futura PT Light"/>
              </w:rPr>
            </w:pPr>
            <w:r w:rsidRPr="00916F76">
              <w:rPr>
                <w:rFonts w:ascii="Futura PT Light" w:hAnsi="Futura PT Light"/>
              </w:rPr>
              <w:t>возврат налога на имущество</w:t>
            </w:r>
          </w:p>
        </w:tc>
        <w:tc>
          <w:tcPr>
            <w:tcW w:w="3402" w:type="dxa"/>
          </w:tcPr>
          <w:p w14:paraId="2A5FED18" w14:textId="63F02927" w:rsidR="00C33936" w:rsidRPr="00916F76" w:rsidRDefault="00321830" w:rsidP="000B4718">
            <w:pPr>
              <w:spacing w:line="360" w:lineRule="auto"/>
              <w:jc w:val="right"/>
              <w:rPr>
                <w:rFonts w:ascii="Futura PT Light" w:hAnsi="Futura PT Light"/>
                <w:lang w:val="en-US"/>
              </w:rPr>
            </w:pPr>
            <w:r w:rsidRPr="00916F76">
              <w:rPr>
                <w:rFonts w:ascii="Futura PT Light" w:hAnsi="Futura PT Light"/>
                <w:lang w:val="en-US"/>
              </w:rPr>
              <w:t>24 331</w:t>
            </w:r>
          </w:p>
        </w:tc>
      </w:tr>
      <w:tr w:rsidR="00C33936" w:rsidRPr="00916F76" w14:paraId="04FC9BA8" w14:textId="77777777" w:rsidTr="000B4718">
        <w:tc>
          <w:tcPr>
            <w:tcW w:w="5812" w:type="dxa"/>
          </w:tcPr>
          <w:p w14:paraId="4BC704AC" w14:textId="77777777" w:rsidR="00C33936" w:rsidRPr="00916F76" w:rsidRDefault="00C33936" w:rsidP="000B4718">
            <w:pPr>
              <w:spacing w:line="360" w:lineRule="auto"/>
              <w:jc w:val="left"/>
              <w:rPr>
                <w:rFonts w:ascii="Futura PT Light" w:hAnsi="Futura PT Light"/>
              </w:rPr>
            </w:pPr>
            <w:r w:rsidRPr="00916F76">
              <w:rPr>
                <w:rFonts w:ascii="Futura PT Light" w:hAnsi="Futura PT Light"/>
              </w:rPr>
              <w:t>прочие доходы</w:t>
            </w:r>
          </w:p>
        </w:tc>
        <w:tc>
          <w:tcPr>
            <w:tcW w:w="3402" w:type="dxa"/>
          </w:tcPr>
          <w:p w14:paraId="2D0B16A6" w14:textId="2BF0F768" w:rsidR="00C33936" w:rsidRPr="00916F76" w:rsidRDefault="00321830" w:rsidP="00321830">
            <w:pPr>
              <w:spacing w:line="360" w:lineRule="auto"/>
              <w:jc w:val="right"/>
              <w:rPr>
                <w:rFonts w:ascii="Futura PT Light" w:hAnsi="Futura PT Light"/>
                <w:lang w:val="en-US"/>
              </w:rPr>
            </w:pPr>
            <w:r w:rsidRPr="00916F76">
              <w:rPr>
                <w:rFonts w:ascii="Futura PT Light" w:hAnsi="Futura PT Light"/>
                <w:lang w:val="en-US"/>
              </w:rPr>
              <w:t>5</w:t>
            </w:r>
            <w:r w:rsidR="00C33936" w:rsidRPr="00916F76">
              <w:rPr>
                <w:rFonts w:ascii="Futura PT Light" w:hAnsi="Futura PT Light"/>
              </w:rPr>
              <w:t xml:space="preserve"> </w:t>
            </w:r>
            <w:r w:rsidRPr="00916F76">
              <w:rPr>
                <w:rFonts w:ascii="Futura PT Light" w:hAnsi="Futura PT Light"/>
                <w:lang w:val="en-US"/>
              </w:rPr>
              <w:t>217</w:t>
            </w:r>
          </w:p>
        </w:tc>
      </w:tr>
      <w:tr w:rsidR="00C33936" w:rsidRPr="00916F76" w14:paraId="2D0DB924" w14:textId="77777777" w:rsidTr="000B4718">
        <w:tc>
          <w:tcPr>
            <w:tcW w:w="5812" w:type="dxa"/>
          </w:tcPr>
          <w:p w14:paraId="69EC2F81" w14:textId="77777777" w:rsidR="00C33936" w:rsidRPr="00916F76" w:rsidRDefault="00C33936" w:rsidP="000B4718">
            <w:pPr>
              <w:spacing w:line="360" w:lineRule="auto"/>
              <w:jc w:val="left"/>
              <w:rPr>
                <w:rFonts w:ascii="Futura PT Light" w:hAnsi="Futura PT Light"/>
                <w:b/>
              </w:rPr>
            </w:pPr>
            <w:r w:rsidRPr="00916F76">
              <w:rPr>
                <w:rFonts w:ascii="Futura PT Light" w:hAnsi="Futura PT Light"/>
                <w:b/>
              </w:rPr>
              <w:t xml:space="preserve">Прочие расходы – всего, </w:t>
            </w:r>
            <w:r w:rsidRPr="00916F76">
              <w:rPr>
                <w:rFonts w:ascii="Futura PT Light" w:hAnsi="Futura PT Light"/>
              </w:rPr>
              <w:t>в том числе:</w:t>
            </w:r>
          </w:p>
        </w:tc>
        <w:tc>
          <w:tcPr>
            <w:tcW w:w="3402" w:type="dxa"/>
          </w:tcPr>
          <w:p w14:paraId="24E75FE6" w14:textId="2CA2D220" w:rsidR="00C33936" w:rsidRPr="00916F76" w:rsidRDefault="00C33936" w:rsidP="00321830">
            <w:pPr>
              <w:spacing w:line="360" w:lineRule="auto"/>
              <w:jc w:val="right"/>
              <w:rPr>
                <w:rFonts w:ascii="Futura PT Light" w:hAnsi="Futura PT Light"/>
                <w:b/>
              </w:rPr>
            </w:pPr>
            <w:r w:rsidRPr="00916F76">
              <w:rPr>
                <w:rFonts w:ascii="Futura PT Light" w:hAnsi="Futura PT Light"/>
                <w:b/>
              </w:rPr>
              <w:t>(</w:t>
            </w:r>
            <w:r w:rsidR="00321830" w:rsidRPr="00916F76">
              <w:rPr>
                <w:rFonts w:ascii="Futura PT Light" w:hAnsi="Futura PT Light"/>
                <w:b/>
              </w:rPr>
              <w:t>111 228</w:t>
            </w:r>
            <w:r w:rsidRPr="00916F76">
              <w:rPr>
                <w:rFonts w:ascii="Futura PT Light" w:hAnsi="Futura PT Light"/>
                <w:b/>
              </w:rPr>
              <w:t>)</w:t>
            </w:r>
          </w:p>
        </w:tc>
      </w:tr>
      <w:tr w:rsidR="00321830" w:rsidRPr="00916F76" w14:paraId="2D804099" w14:textId="77777777" w:rsidTr="000B4718">
        <w:tc>
          <w:tcPr>
            <w:tcW w:w="5812" w:type="dxa"/>
          </w:tcPr>
          <w:p w14:paraId="7BE0CDA5" w14:textId="5F6B4174" w:rsidR="00C33936" w:rsidRPr="00916F76" w:rsidRDefault="00321830" w:rsidP="00321830">
            <w:pPr>
              <w:spacing w:line="360" w:lineRule="auto"/>
              <w:jc w:val="left"/>
              <w:rPr>
                <w:rFonts w:ascii="Futura PT Light" w:hAnsi="Futura PT Light"/>
              </w:rPr>
            </w:pPr>
            <w:r w:rsidRPr="00916F76">
              <w:rPr>
                <w:rFonts w:ascii="Futura PT Light" w:hAnsi="Futura PT Light"/>
              </w:rPr>
              <w:t xml:space="preserve">убытки прошлых лет </w:t>
            </w:r>
          </w:p>
        </w:tc>
        <w:tc>
          <w:tcPr>
            <w:tcW w:w="3402" w:type="dxa"/>
          </w:tcPr>
          <w:p w14:paraId="7A3E3EFB" w14:textId="74A8F153" w:rsidR="00C33936" w:rsidRPr="00916F76" w:rsidRDefault="00321830" w:rsidP="000B4718">
            <w:pPr>
              <w:spacing w:line="360" w:lineRule="auto"/>
              <w:jc w:val="right"/>
              <w:rPr>
                <w:rFonts w:ascii="Futura PT Light" w:hAnsi="Futura PT Light"/>
              </w:rPr>
            </w:pPr>
            <w:r w:rsidRPr="00916F76">
              <w:rPr>
                <w:rFonts w:ascii="Futura PT Light" w:hAnsi="Futura PT Light"/>
              </w:rPr>
              <w:t>(88 812)</w:t>
            </w:r>
          </w:p>
        </w:tc>
      </w:tr>
      <w:tr w:rsidR="00321830" w:rsidRPr="00916F76" w14:paraId="215B20A9" w14:textId="77777777" w:rsidTr="000B4718">
        <w:tc>
          <w:tcPr>
            <w:tcW w:w="5812" w:type="dxa"/>
          </w:tcPr>
          <w:p w14:paraId="350A40EE" w14:textId="14F503E8" w:rsidR="00321830" w:rsidRPr="00916F76" w:rsidRDefault="00321830" w:rsidP="000B4718">
            <w:pPr>
              <w:spacing w:line="360" w:lineRule="auto"/>
              <w:jc w:val="left"/>
              <w:rPr>
                <w:rFonts w:ascii="Futura PT Light" w:hAnsi="Futura PT Light"/>
              </w:rPr>
            </w:pPr>
            <w:r w:rsidRPr="00916F76">
              <w:rPr>
                <w:rFonts w:ascii="Futura PT Light" w:hAnsi="Futura PT Light"/>
              </w:rPr>
              <w:t>проценты по обязательству арендных платежей</w:t>
            </w:r>
          </w:p>
        </w:tc>
        <w:tc>
          <w:tcPr>
            <w:tcW w:w="3402" w:type="dxa"/>
          </w:tcPr>
          <w:p w14:paraId="6569A7E6" w14:textId="099F802F" w:rsidR="00321830" w:rsidRPr="00916F76" w:rsidRDefault="00321830" w:rsidP="00321830">
            <w:pPr>
              <w:spacing w:line="360" w:lineRule="auto"/>
              <w:jc w:val="right"/>
              <w:rPr>
                <w:rFonts w:ascii="Futura PT Light" w:hAnsi="Futura PT Light"/>
              </w:rPr>
            </w:pPr>
            <w:r w:rsidRPr="00916F76">
              <w:rPr>
                <w:rFonts w:ascii="Futura PT Light" w:hAnsi="Futura PT Light"/>
              </w:rPr>
              <w:t>(17</w:t>
            </w:r>
            <w:r w:rsidRPr="00916F76">
              <w:rPr>
                <w:rFonts w:ascii="Futura PT Light" w:hAnsi="Futura PT Light"/>
                <w:lang w:val="en-US"/>
              </w:rPr>
              <w:t xml:space="preserve"> </w:t>
            </w:r>
            <w:r w:rsidRPr="00916F76">
              <w:rPr>
                <w:rFonts w:ascii="Futura PT Light" w:hAnsi="Futura PT Light"/>
              </w:rPr>
              <w:t>398)</w:t>
            </w:r>
          </w:p>
        </w:tc>
      </w:tr>
      <w:tr w:rsidR="00321830" w:rsidRPr="00916F76" w14:paraId="7982C9AF" w14:textId="77777777" w:rsidTr="000B4718">
        <w:tc>
          <w:tcPr>
            <w:tcW w:w="5812" w:type="dxa"/>
          </w:tcPr>
          <w:p w14:paraId="2C3AED1F" w14:textId="77777777" w:rsidR="00C33936" w:rsidRPr="00916F76" w:rsidRDefault="00C33936" w:rsidP="000B4718">
            <w:pPr>
              <w:spacing w:line="360" w:lineRule="auto"/>
              <w:jc w:val="left"/>
              <w:rPr>
                <w:rFonts w:ascii="Futura PT Light" w:hAnsi="Futura PT Light"/>
              </w:rPr>
            </w:pPr>
            <w:r w:rsidRPr="00916F76">
              <w:rPr>
                <w:rFonts w:ascii="Futura PT Light" w:hAnsi="Futura PT Light"/>
              </w:rPr>
              <w:t>прочие расходы</w:t>
            </w:r>
          </w:p>
        </w:tc>
        <w:tc>
          <w:tcPr>
            <w:tcW w:w="3402" w:type="dxa"/>
          </w:tcPr>
          <w:p w14:paraId="6BA7994C" w14:textId="26A8BC15" w:rsidR="00C33936" w:rsidRPr="00916F76" w:rsidRDefault="00C33936" w:rsidP="00321830">
            <w:pPr>
              <w:spacing w:line="360" w:lineRule="auto"/>
              <w:jc w:val="right"/>
              <w:rPr>
                <w:rFonts w:ascii="Futura PT Light" w:hAnsi="Futura PT Light"/>
              </w:rPr>
            </w:pPr>
            <w:r w:rsidRPr="00916F76">
              <w:rPr>
                <w:rFonts w:ascii="Futura PT Light" w:hAnsi="Futura PT Light"/>
              </w:rPr>
              <w:t>(</w:t>
            </w:r>
            <w:r w:rsidR="00321830" w:rsidRPr="00916F76">
              <w:rPr>
                <w:rFonts w:ascii="Futura PT Light" w:hAnsi="Futura PT Light"/>
              </w:rPr>
              <w:t>5</w:t>
            </w:r>
            <w:r w:rsidRPr="00916F76">
              <w:rPr>
                <w:rFonts w:ascii="Futura PT Light" w:hAnsi="Futura PT Light"/>
              </w:rPr>
              <w:t> </w:t>
            </w:r>
            <w:r w:rsidR="00321830" w:rsidRPr="00916F76">
              <w:rPr>
                <w:rFonts w:ascii="Futura PT Light" w:hAnsi="Futura PT Light"/>
              </w:rPr>
              <w:t>018</w:t>
            </w:r>
            <w:r w:rsidRPr="00916F76">
              <w:rPr>
                <w:rFonts w:ascii="Futura PT Light" w:hAnsi="Futura PT Light"/>
              </w:rPr>
              <w:t>)</w:t>
            </w:r>
          </w:p>
        </w:tc>
      </w:tr>
      <w:tr w:rsidR="00C33936" w:rsidRPr="00916F76" w14:paraId="336287C7" w14:textId="77777777" w:rsidTr="000B4718">
        <w:tc>
          <w:tcPr>
            <w:tcW w:w="5812" w:type="dxa"/>
          </w:tcPr>
          <w:p w14:paraId="29804718" w14:textId="77777777" w:rsidR="00C33936" w:rsidRPr="00916F76" w:rsidRDefault="00C33936" w:rsidP="000B4718">
            <w:pPr>
              <w:spacing w:line="360" w:lineRule="auto"/>
              <w:jc w:val="left"/>
              <w:rPr>
                <w:rFonts w:ascii="Futura PT Light" w:hAnsi="Futura PT Light"/>
                <w:b/>
              </w:rPr>
            </w:pPr>
            <w:r w:rsidRPr="00916F76">
              <w:rPr>
                <w:rFonts w:ascii="Futura PT Light" w:hAnsi="Futura PT Light"/>
                <w:b/>
              </w:rPr>
              <w:t>Прибыль (убыток) до налогообложения</w:t>
            </w:r>
          </w:p>
        </w:tc>
        <w:tc>
          <w:tcPr>
            <w:tcW w:w="3402" w:type="dxa"/>
          </w:tcPr>
          <w:p w14:paraId="39343BC3" w14:textId="440ACA03" w:rsidR="00C33936" w:rsidRPr="00916F76" w:rsidRDefault="00C33936" w:rsidP="00321830">
            <w:pPr>
              <w:spacing w:line="360" w:lineRule="auto"/>
              <w:jc w:val="right"/>
              <w:rPr>
                <w:rFonts w:ascii="Futura PT Light" w:hAnsi="Futura PT Light"/>
                <w:b/>
                <w:lang w:val="en-US"/>
              </w:rPr>
            </w:pPr>
            <w:r w:rsidRPr="00916F76">
              <w:rPr>
                <w:rFonts w:ascii="Futura PT Light" w:hAnsi="Futura PT Light"/>
                <w:b/>
              </w:rPr>
              <w:t xml:space="preserve">1 </w:t>
            </w:r>
            <w:r w:rsidR="00321830" w:rsidRPr="00916F76">
              <w:rPr>
                <w:rFonts w:ascii="Futura PT Light" w:hAnsi="Futura PT Light"/>
                <w:b/>
              </w:rPr>
              <w:t>631</w:t>
            </w:r>
            <w:r w:rsidRPr="00916F76">
              <w:rPr>
                <w:rFonts w:ascii="Futura PT Light" w:hAnsi="Futura PT Light"/>
                <w:b/>
              </w:rPr>
              <w:t xml:space="preserve"> </w:t>
            </w:r>
            <w:r w:rsidR="00321830" w:rsidRPr="00916F76">
              <w:rPr>
                <w:rFonts w:ascii="Futura PT Light" w:hAnsi="Futura PT Light"/>
                <w:b/>
              </w:rPr>
              <w:t>542</w:t>
            </w:r>
          </w:p>
        </w:tc>
      </w:tr>
      <w:tr w:rsidR="00C33936" w:rsidRPr="00916F76" w14:paraId="194A3782" w14:textId="77777777" w:rsidTr="000B4718">
        <w:tc>
          <w:tcPr>
            <w:tcW w:w="5812" w:type="dxa"/>
          </w:tcPr>
          <w:p w14:paraId="65FFA286" w14:textId="77777777" w:rsidR="00C33936" w:rsidRPr="00916F76" w:rsidRDefault="00C33936" w:rsidP="000B4718">
            <w:pPr>
              <w:spacing w:line="360" w:lineRule="auto"/>
              <w:jc w:val="left"/>
              <w:rPr>
                <w:rFonts w:ascii="Futura PT Light" w:hAnsi="Futura PT Light"/>
              </w:rPr>
            </w:pPr>
            <w:r w:rsidRPr="00916F76">
              <w:rPr>
                <w:rFonts w:ascii="Futura PT Light" w:hAnsi="Futura PT Light"/>
              </w:rPr>
              <w:t>Текущий налог на прибыль</w:t>
            </w:r>
          </w:p>
        </w:tc>
        <w:tc>
          <w:tcPr>
            <w:tcW w:w="3402" w:type="dxa"/>
          </w:tcPr>
          <w:p w14:paraId="1B0AE897" w14:textId="6B050170" w:rsidR="00C33936" w:rsidRPr="00916F76" w:rsidRDefault="00C33936" w:rsidP="00321830">
            <w:pPr>
              <w:spacing w:line="360" w:lineRule="auto"/>
              <w:jc w:val="right"/>
              <w:rPr>
                <w:rFonts w:ascii="Futura PT Light" w:hAnsi="Futura PT Light"/>
              </w:rPr>
            </w:pPr>
            <w:r w:rsidRPr="00916F76">
              <w:rPr>
                <w:rFonts w:ascii="Futura PT Light" w:hAnsi="Futura PT Light"/>
              </w:rPr>
              <w:t>(</w:t>
            </w:r>
            <w:r w:rsidR="00321830" w:rsidRPr="00916F76">
              <w:rPr>
                <w:rFonts w:ascii="Futura PT Light" w:hAnsi="Futura PT Light"/>
              </w:rPr>
              <w:t>279</w:t>
            </w:r>
            <w:r w:rsidRPr="00916F76">
              <w:rPr>
                <w:rFonts w:ascii="Futura PT Light" w:hAnsi="Futura PT Light"/>
              </w:rPr>
              <w:t> </w:t>
            </w:r>
            <w:r w:rsidR="00321830" w:rsidRPr="00916F76">
              <w:rPr>
                <w:rFonts w:ascii="Futura PT Light" w:hAnsi="Futura PT Light"/>
              </w:rPr>
              <w:t>6</w:t>
            </w:r>
            <w:r w:rsidR="00E91ABF" w:rsidRPr="00916F76">
              <w:rPr>
                <w:rFonts w:ascii="Futura PT Light" w:hAnsi="Futura PT Light"/>
                <w:lang w:val="en-US"/>
              </w:rPr>
              <w:t>23</w:t>
            </w:r>
            <w:r w:rsidRPr="00916F76">
              <w:rPr>
                <w:rFonts w:ascii="Futura PT Light" w:hAnsi="Futura PT Light"/>
              </w:rPr>
              <w:t>)</w:t>
            </w:r>
          </w:p>
        </w:tc>
      </w:tr>
      <w:tr w:rsidR="00C33936" w:rsidRPr="00916F76" w14:paraId="0296EF7F" w14:textId="77777777" w:rsidTr="000B4718">
        <w:tc>
          <w:tcPr>
            <w:tcW w:w="5812" w:type="dxa"/>
          </w:tcPr>
          <w:p w14:paraId="4F4024FB" w14:textId="77777777" w:rsidR="00C33936" w:rsidRPr="00916F76" w:rsidRDefault="00C33936" w:rsidP="000B4718">
            <w:pPr>
              <w:spacing w:line="360" w:lineRule="auto"/>
              <w:jc w:val="left"/>
              <w:rPr>
                <w:rFonts w:ascii="Futura PT Light" w:hAnsi="Futura PT Light"/>
              </w:rPr>
            </w:pPr>
            <w:r w:rsidRPr="00916F76">
              <w:rPr>
                <w:rFonts w:ascii="Futura PT Light" w:hAnsi="Futura PT Light"/>
              </w:rPr>
              <w:t>Отложенный налог на прибыль</w:t>
            </w:r>
          </w:p>
        </w:tc>
        <w:tc>
          <w:tcPr>
            <w:tcW w:w="3402" w:type="dxa"/>
          </w:tcPr>
          <w:p w14:paraId="6AD79835" w14:textId="6B2CFF12" w:rsidR="00C33936" w:rsidRPr="00916F76" w:rsidRDefault="00C33936" w:rsidP="00321830">
            <w:pPr>
              <w:spacing w:line="360" w:lineRule="auto"/>
              <w:jc w:val="right"/>
              <w:rPr>
                <w:rFonts w:ascii="Futura PT Light" w:hAnsi="Futura PT Light"/>
              </w:rPr>
            </w:pPr>
            <w:r w:rsidRPr="00916F76">
              <w:rPr>
                <w:rFonts w:ascii="Futura PT Light" w:hAnsi="Futura PT Light"/>
              </w:rPr>
              <w:t>(</w:t>
            </w:r>
            <w:r w:rsidR="00321830" w:rsidRPr="00916F76">
              <w:rPr>
                <w:rFonts w:ascii="Futura PT Light" w:hAnsi="Futura PT Light"/>
              </w:rPr>
              <w:t>43</w:t>
            </w:r>
            <w:r w:rsidRPr="00916F76">
              <w:rPr>
                <w:rFonts w:ascii="Futura PT Light" w:hAnsi="Futura PT Light"/>
              </w:rPr>
              <w:t> </w:t>
            </w:r>
            <w:r w:rsidR="00321830" w:rsidRPr="00916F76">
              <w:rPr>
                <w:rFonts w:ascii="Futura PT Light" w:hAnsi="Futura PT Light"/>
              </w:rPr>
              <w:t>30</w:t>
            </w:r>
            <w:r w:rsidR="00D37B09" w:rsidRPr="00916F76">
              <w:rPr>
                <w:rFonts w:ascii="Futura PT Light" w:hAnsi="Futura PT Light"/>
                <w:lang w:val="en-US"/>
              </w:rPr>
              <w:t>7</w:t>
            </w:r>
            <w:r w:rsidRPr="00916F76">
              <w:rPr>
                <w:rFonts w:ascii="Futura PT Light" w:hAnsi="Futura PT Light"/>
              </w:rPr>
              <w:t>)</w:t>
            </w:r>
          </w:p>
        </w:tc>
      </w:tr>
      <w:tr w:rsidR="00C33936" w:rsidRPr="00916F76" w14:paraId="7039EE32" w14:textId="77777777" w:rsidTr="000B4718">
        <w:tc>
          <w:tcPr>
            <w:tcW w:w="5812" w:type="dxa"/>
          </w:tcPr>
          <w:p w14:paraId="736E8638" w14:textId="77777777" w:rsidR="00C33936" w:rsidRPr="00916F76" w:rsidRDefault="00C33936" w:rsidP="000B4718">
            <w:pPr>
              <w:spacing w:line="360" w:lineRule="auto"/>
              <w:jc w:val="left"/>
              <w:rPr>
                <w:rFonts w:ascii="Futura PT Light" w:hAnsi="Futura PT Light"/>
              </w:rPr>
            </w:pPr>
            <w:r w:rsidRPr="00916F76">
              <w:rPr>
                <w:rFonts w:ascii="Futura PT Light" w:hAnsi="Futura PT Light"/>
              </w:rPr>
              <w:t>Прочие изменения</w:t>
            </w:r>
          </w:p>
        </w:tc>
        <w:tc>
          <w:tcPr>
            <w:tcW w:w="3402" w:type="dxa"/>
          </w:tcPr>
          <w:p w14:paraId="721FFD31" w14:textId="77777777" w:rsidR="00C33936" w:rsidRPr="00916F76" w:rsidRDefault="00C33936" w:rsidP="000B4718">
            <w:pPr>
              <w:spacing w:line="360" w:lineRule="auto"/>
              <w:jc w:val="right"/>
              <w:rPr>
                <w:rFonts w:ascii="Futura PT Light" w:hAnsi="Futura PT Light"/>
              </w:rPr>
            </w:pPr>
            <w:r w:rsidRPr="00916F76">
              <w:rPr>
                <w:rFonts w:ascii="Futura PT Light" w:hAnsi="Futura PT Light"/>
              </w:rPr>
              <w:t>-</w:t>
            </w:r>
          </w:p>
        </w:tc>
      </w:tr>
      <w:tr w:rsidR="00C33936" w:rsidRPr="00916F76" w14:paraId="2E54E266" w14:textId="77777777" w:rsidTr="000B4718">
        <w:trPr>
          <w:trHeight w:val="331"/>
        </w:trPr>
        <w:tc>
          <w:tcPr>
            <w:tcW w:w="5812" w:type="dxa"/>
          </w:tcPr>
          <w:p w14:paraId="7973F4BD" w14:textId="77777777" w:rsidR="00C33936" w:rsidRPr="00916F76" w:rsidRDefault="00C33936" w:rsidP="000B4718">
            <w:pPr>
              <w:spacing w:line="360" w:lineRule="auto"/>
              <w:jc w:val="left"/>
              <w:rPr>
                <w:rFonts w:ascii="Futura PT Light" w:hAnsi="Futura PT Light"/>
                <w:b/>
              </w:rPr>
            </w:pPr>
            <w:r w:rsidRPr="00916F76">
              <w:rPr>
                <w:rFonts w:ascii="Futura PT Light" w:hAnsi="Futura PT Light"/>
                <w:b/>
              </w:rPr>
              <w:t>ЧИСТАЯ ПРИБЫЛЬ (УБЫТОК)</w:t>
            </w:r>
          </w:p>
        </w:tc>
        <w:tc>
          <w:tcPr>
            <w:tcW w:w="3402" w:type="dxa"/>
          </w:tcPr>
          <w:p w14:paraId="7080EB2C" w14:textId="57E69F19" w:rsidR="00C33936" w:rsidRPr="00916F76" w:rsidRDefault="00C33936" w:rsidP="00321830">
            <w:pPr>
              <w:spacing w:line="360" w:lineRule="auto"/>
              <w:jc w:val="right"/>
              <w:rPr>
                <w:rFonts w:ascii="Futura PT Light" w:hAnsi="Futura PT Light"/>
                <w:b/>
              </w:rPr>
            </w:pPr>
            <w:r w:rsidRPr="00916F76">
              <w:rPr>
                <w:rFonts w:ascii="Futura PT Light" w:hAnsi="Futura PT Light"/>
                <w:b/>
              </w:rPr>
              <w:t xml:space="preserve">1 </w:t>
            </w:r>
            <w:r w:rsidR="00321830" w:rsidRPr="00916F76">
              <w:rPr>
                <w:rFonts w:ascii="Futura PT Light" w:hAnsi="Futura PT Light"/>
                <w:b/>
              </w:rPr>
              <w:t>30</w:t>
            </w:r>
            <w:r w:rsidRPr="00916F76">
              <w:rPr>
                <w:rFonts w:ascii="Futura PT Light" w:hAnsi="Futura PT Light"/>
                <w:b/>
              </w:rPr>
              <w:t xml:space="preserve">8 </w:t>
            </w:r>
            <w:r w:rsidR="00321830" w:rsidRPr="00916F76">
              <w:rPr>
                <w:rFonts w:ascii="Futura PT Light" w:hAnsi="Futura PT Light"/>
                <w:b/>
              </w:rPr>
              <w:t>612</w:t>
            </w:r>
          </w:p>
        </w:tc>
      </w:tr>
    </w:tbl>
    <w:p w14:paraId="5661A0C5" w14:textId="184FB846" w:rsidR="00F13662" w:rsidRPr="00916F76" w:rsidRDefault="00F13662" w:rsidP="00A92860">
      <w:pPr>
        <w:pStyle w:val="1"/>
        <w:numPr>
          <w:ilvl w:val="0"/>
          <w:numId w:val="7"/>
        </w:numPr>
        <w:ind w:left="0" w:hanging="567"/>
        <w:rPr>
          <w:rFonts w:ascii="Futura PT Light" w:hAnsi="Futura PT Light"/>
          <w:b/>
          <w:bCs/>
          <w:color w:val="000000" w:themeColor="text1"/>
          <w:sz w:val="22"/>
          <w:szCs w:val="22"/>
        </w:rPr>
      </w:pPr>
      <w:bookmarkStart w:id="7" w:name="_Toc134707354"/>
      <w:bookmarkStart w:id="8" w:name="_Toc134707721"/>
      <w:bookmarkStart w:id="9" w:name="_Toc134707355"/>
      <w:bookmarkStart w:id="10" w:name="_Toc134707722"/>
      <w:bookmarkStart w:id="11" w:name="_Toc134707356"/>
      <w:bookmarkStart w:id="12" w:name="_Toc134707723"/>
      <w:bookmarkStart w:id="13" w:name="_Toc134707357"/>
      <w:bookmarkStart w:id="14" w:name="_Toc134707724"/>
      <w:bookmarkStart w:id="15" w:name="_Toc134707358"/>
      <w:bookmarkStart w:id="16" w:name="_Toc134707725"/>
      <w:bookmarkStart w:id="17" w:name="_Toc134707359"/>
      <w:bookmarkStart w:id="18" w:name="_Toc134707726"/>
      <w:bookmarkStart w:id="19" w:name="_Toc134707360"/>
      <w:bookmarkStart w:id="20" w:name="_Toc134707727"/>
      <w:bookmarkStart w:id="21" w:name="_Toc166074460"/>
      <w:bookmarkEnd w:id="7"/>
      <w:bookmarkEnd w:id="8"/>
      <w:bookmarkEnd w:id="9"/>
      <w:bookmarkEnd w:id="10"/>
      <w:bookmarkEnd w:id="11"/>
      <w:bookmarkEnd w:id="12"/>
      <w:bookmarkEnd w:id="13"/>
      <w:bookmarkEnd w:id="14"/>
      <w:bookmarkEnd w:id="15"/>
      <w:bookmarkEnd w:id="16"/>
      <w:bookmarkEnd w:id="17"/>
      <w:bookmarkEnd w:id="18"/>
      <w:bookmarkEnd w:id="19"/>
      <w:bookmarkEnd w:id="20"/>
      <w:r w:rsidRPr="00916F76">
        <w:rPr>
          <w:rFonts w:ascii="Futura PT Light" w:hAnsi="Futura PT Light"/>
          <w:b/>
          <w:bCs/>
          <w:color w:val="000000" w:themeColor="text1"/>
          <w:sz w:val="22"/>
          <w:szCs w:val="22"/>
        </w:rPr>
        <w:t xml:space="preserve">Информация об </w:t>
      </w:r>
      <w:r w:rsidR="00E62E64" w:rsidRPr="00916F76">
        <w:rPr>
          <w:rFonts w:ascii="Futura PT Light" w:hAnsi="Futura PT Light"/>
          <w:b/>
          <w:bCs/>
          <w:color w:val="000000" w:themeColor="text1"/>
          <w:sz w:val="22"/>
          <w:szCs w:val="22"/>
        </w:rPr>
        <w:t>объеме</w:t>
      </w:r>
      <w:r w:rsidRPr="00916F76">
        <w:rPr>
          <w:rFonts w:ascii="Futura PT Light" w:hAnsi="Futura PT Light"/>
          <w:b/>
          <w:bCs/>
          <w:color w:val="000000" w:themeColor="text1"/>
          <w:sz w:val="22"/>
          <w:szCs w:val="22"/>
        </w:rPr>
        <w:t xml:space="preserve"> каждого из использованных Обществом в 202</w:t>
      </w:r>
      <w:r w:rsidR="00C13FF9" w:rsidRPr="00916F76">
        <w:rPr>
          <w:rFonts w:ascii="Futura PT Light" w:hAnsi="Futura PT Light"/>
          <w:b/>
          <w:bCs/>
          <w:color w:val="000000" w:themeColor="text1"/>
          <w:sz w:val="22"/>
          <w:szCs w:val="22"/>
        </w:rPr>
        <w:t>3</w:t>
      </w:r>
      <w:r w:rsidRPr="00916F76">
        <w:rPr>
          <w:rFonts w:ascii="Futura PT Light" w:hAnsi="Futura PT Light"/>
          <w:b/>
          <w:bCs/>
          <w:color w:val="000000" w:themeColor="text1"/>
          <w:sz w:val="22"/>
          <w:szCs w:val="22"/>
        </w:rPr>
        <w:t xml:space="preserve"> году видов энергетических ресурсов</w:t>
      </w:r>
      <w:bookmarkEnd w:id="21"/>
    </w:p>
    <w:p w14:paraId="0856367C" w14:textId="1CF2008B" w:rsidR="00F13662" w:rsidRPr="00916F76" w:rsidRDefault="00F13662" w:rsidP="00F13662">
      <w:pPr>
        <w:pStyle w:val="5"/>
        <w:rPr>
          <w:rFonts w:ascii="Futura PT Light" w:hAnsi="Futura PT Light"/>
          <w:szCs w:val="22"/>
          <w:lang w:val="ru-RU"/>
        </w:rPr>
      </w:pPr>
      <w:r w:rsidRPr="00916F76">
        <w:rPr>
          <w:rFonts w:ascii="Futura PT Light" w:hAnsi="Futura PT Light"/>
          <w:szCs w:val="22"/>
          <w:lang w:val="ru-RU"/>
        </w:rPr>
        <w:t>В 202</w:t>
      </w:r>
      <w:r w:rsidR="00C13FF9" w:rsidRPr="00916F76">
        <w:rPr>
          <w:rFonts w:ascii="Futura PT Light" w:hAnsi="Futura PT Light"/>
          <w:szCs w:val="22"/>
          <w:lang w:val="ru-RU"/>
        </w:rPr>
        <w:t>3</w:t>
      </w:r>
      <w:r w:rsidRPr="00916F76">
        <w:rPr>
          <w:rFonts w:ascii="Futura PT Light" w:hAnsi="Futura PT Light"/>
          <w:szCs w:val="22"/>
          <w:lang w:val="ru-RU"/>
        </w:rPr>
        <w:t xml:space="preserve"> году Обществом использовались следующие виды энергетических ресурсов:</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8"/>
        <w:gridCol w:w="1549"/>
        <w:gridCol w:w="1505"/>
        <w:gridCol w:w="2067"/>
        <w:gridCol w:w="1702"/>
      </w:tblGrid>
      <w:tr w:rsidR="00F13662" w:rsidRPr="00916F76" w14:paraId="59F52A12" w14:textId="77777777" w:rsidTr="000B4718">
        <w:tc>
          <w:tcPr>
            <w:tcW w:w="2528" w:type="dxa"/>
            <w:vAlign w:val="center"/>
          </w:tcPr>
          <w:p w14:paraId="6E74E5C5" w14:textId="77777777" w:rsidR="00F13662" w:rsidRPr="00916F76" w:rsidRDefault="00F13662" w:rsidP="00C33936">
            <w:pPr>
              <w:pStyle w:val="5"/>
              <w:rPr>
                <w:rFonts w:ascii="Futura PT Light" w:hAnsi="Futura PT Light"/>
                <w:szCs w:val="22"/>
                <w:lang w:val="ru-RU"/>
              </w:rPr>
            </w:pPr>
            <w:r w:rsidRPr="00916F76">
              <w:rPr>
                <w:rFonts w:ascii="Futura PT Light" w:hAnsi="Futura PT Light"/>
                <w:szCs w:val="22"/>
                <w:lang w:val="ru-RU"/>
              </w:rPr>
              <w:t>Вид энергетического ресурса</w:t>
            </w:r>
          </w:p>
        </w:tc>
        <w:tc>
          <w:tcPr>
            <w:tcW w:w="1549" w:type="dxa"/>
            <w:vAlign w:val="center"/>
          </w:tcPr>
          <w:p w14:paraId="159FB5A6" w14:textId="77777777" w:rsidR="00F13662" w:rsidRPr="00916F76" w:rsidRDefault="00F13662" w:rsidP="00C33936">
            <w:pPr>
              <w:pStyle w:val="5"/>
              <w:rPr>
                <w:rFonts w:ascii="Futura PT Light" w:hAnsi="Futura PT Light"/>
                <w:szCs w:val="22"/>
                <w:lang w:val="ru-RU"/>
              </w:rPr>
            </w:pPr>
            <w:r w:rsidRPr="00916F76">
              <w:rPr>
                <w:rFonts w:ascii="Futura PT Light" w:hAnsi="Futura PT Light"/>
                <w:szCs w:val="22"/>
                <w:lang w:val="ru-RU"/>
              </w:rPr>
              <w:t>Единица измерения</w:t>
            </w:r>
          </w:p>
        </w:tc>
        <w:tc>
          <w:tcPr>
            <w:tcW w:w="1505" w:type="dxa"/>
            <w:vAlign w:val="center"/>
          </w:tcPr>
          <w:p w14:paraId="2B08572E" w14:textId="77777777" w:rsidR="00F13662" w:rsidRPr="00916F76" w:rsidRDefault="00F13662" w:rsidP="00C33936">
            <w:pPr>
              <w:pStyle w:val="5"/>
              <w:rPr>
                <w:rFonts w:ascii="Futura PT Light" w:hAnsi="Futura PT Light"/>
                <w:szCs w:val="22"/>
                <w:lang w:val="ru-RU"/>
              </w:rPr>
            </w:pPr>
            <w:r w:rsidRPr="00916F76">
              <w:rPr>
                <w:rFonts w:ascii="Futura PT Light" w:hAnsi="Futura PT Light"/>
                <w:szCs w:val="22"/>
                <w:lang w:val="ru-RU"/>
              </w:rPr>
              <w:t>Объем потребления в натуральном выражении</w:t>
            </w:r>
          </w:p>
        </w:tc>
        <w:tc>
          <w:tcPr>
            <w:tcW w:w="2067" w:type="dxa"/>
            <w:vAlign w:val="center"/>
          </w:tcPr>
          <w:p w14:paraId="7A054A30" w14:textId="2DC6BBA8" w:rsidR="00F13662" w:rsidRPr="00916F76" w:rsidRDefault="00F13662" w:rsidP="00361147">
            <w:pPr>
              <w:pStyle w:val="5"/>
              <w:rPr>
                <w:rFonts w:ascii="Futura PT Light" w:hAnsi="Futura PT Light"/>
                <w:szCs w:val="22"/>
                <w:lang w:val="ru-RU"/>
              </w:rPr>
            </w:pPr>
            <w:r w:rsidRPr="00916F76">
              <w:rPr>
                <w:rFonts w:ascii="Futura PT Light" w:hAnsi="Futura PT Light"/>
                <w:szCs w:val="22"/>
                <w:lang w:val="ru-RU"/>
              </w:rPr>
              <w:t>Сумма, руб. (без НДС)</w:t>
            </w:r>
          </w:p>
        </w:tc>
        <w:tc>
          <w:tcPr>
            <w:tcW w:w="1702" w:type="dxa"/>
            <w:vAlign w:val="center"/>
          </w:tcPr>
          <w:p w14:paraId="37FC0268" w14:textId="3C19E191" w:rsidR="00F13662" w:rsidRPr="00916F76" w:rsidRDefault="00F13662" w:rsidP="00582F6C">
            <w:pPr>
              <w:pStyle w:val="5"/>
              <w:rPr>
                <w:rFonts w:ascii="Futura PT Light" w:hAnsi="Futura PT Light"/>
                <w:szCs w:val="22"/>
                <w:lang w:val="ru-RU"/>
              </w:rPr>
            </w:pPr>
            <w:r w:rsidRPr="00916F76">
              <w:rPr>
                <w:rFonts w:ascii="Futura PT Light" w:hAnsi="Futura PT Light"/>
                <w:szCs w:val="22"/>
                <w:lang w:val="ru-RU"/>
              </w:rPr>
              <w:t>Сумма, руб. (в т.ч. НДС 20%)</w:t>
            </w:r>
          </w:p>
        </w:tc>
      </w:tr>
      <w:tr w:rsidR="00466A5A" w:rsidRPr="00916F76" w14:paraId="2B18CC69" w14:textId="77777777" w:rsidTr="000B4718">
        <w:trPr>
          <w:trHeight w:val="447"/>
        </w:trPr>
        <w:tc>
          <w:tcPr>
            <w:tcW w:w="2528" w:type="dxa"/>
          </w:tcPr>
          <w:p w14:paraId="765224EB" w14:textId="086CE37D" w:rsidR="00466A5A" w:rsidRPr="00916F76" w:rsidRDefault="00466A5A" w:rsidP="00C33936">
            <w:pPr>
              <w:pStyle w:val="5"/>
              <w:rPr>
                <w:rFonts w:ascii="Futura PT Light" w:hAnsi="Futura PT Light"/>
                <w:szCs w:val="22"/>
                <w:lang w:val="ru-RU"/>
              </w:rPr>
            </w:pPr>
            <w:proofErr w:type="spellStart"/>
            <w:r w:rsidRPr="00916F76">
              <w:rPr>
                <w:rFonts w:ascii="Futura PT Light" w:hAnsi="Futura PT Light"/>
                <w:szCs w:val="22"/>
              </w:rPr>
              <w:t>Тепловая</w:t>
            </w:r>
            <w:proofErr w:type="spellEnd"/>
            <w:r w:rsidRPr="00916F76">
              <w:rPr>
                <w:rFonts w:ascii="Futura PT Light" w:hAnsi="Futura PT Light"/>
                <w:szCs w:val="22"/>
              </w:rPr>
              <w:t xml:space="preserve"> </w:t>
            </w:r>
            <w:proofErr w:type="spellStart"/>
            <w:r w:rsidRPr="00916F76">
              <w:rPr>
                <w:rFonts w:ascii="Futura PT Light" w:hAnsi="Futura PT Light"/>
                <w:szCs w:val="22"/>
              </w:rPr>
              <w:t>энергия</w:t>
            </w:r>
            <w:proofErr w:type="spellEnd"/>
          </w:p>
        </w:tc>
        <w:tc>
          <w:tcPr>
            <w:tcW w:w="1549" w:type="dxa"/>
          </w:tcPr>
          <w:p w14:paraId="485F4EB8" w14:textId="77777777" w:rsidR="00466A5A" w:rsidRPr="00916F76" w:rsidRDefault="00466A5A" w:rsidP="00C33936">
            <w:pPr>
              <w:pStyle w:val="5"/>
              <w:rPr>
                <w:rFonts w:ascii="Futura PT Light" w:hAnsi="Futura PT Light"/>
                <w:szCs w:val="22"/>
                <w:lang w:val="ru-RU"/>
              </w:rPr>
            </w:pPr>
            <w:r w:rsidRPr="00916F76">
              <w:rPr>
                <w:rFonts w:ascii="Futura PT Light" w:hAnsi="Futura PT Light"/>
                <w:szCs w:val="22"/>
                <w:lang w:val="ru-RU"/>
              </w:rPr>
              <w:t>Гкал</w:t>
            </w:r>
          </w:p>
        </w:tc>
        <w:tc>
          <w:tcPr>
            <w:tcW w:w="1505" w:type="dxa"/>
            <w:tcBorders>
              <w:top w:val="single" w:sz="4" w:space="0" w:color="auto"/>
              <w:left w:val="single" w:sz="4" w:space="0" w:color="auto"/>
              <w:right w:val="single" w:sz="4" w:space="0" w:color="auto"/>
            </w:tcBorders>
            <w:shd w:val="clear" w:color="000000" w:fill="FFFFFF"/>
          </w:tcPr>
          <w:p w14:paraId="0B5BD2B9" w14:textId="7760014F" w:rsidR="00466A5A" w:rsidRPr="00916F76" w:rsidRDefault="00466A5A" w:rsidP="00C33936">
            <w:pPr>
              <w:pStyle w:val="5"/>
              <w:rPr>
                <w:rFonts w:ascii="Futura PT Light" w:eastAsiaTheme="minorHAnsi" w:hAnsi="Futura PT Light"/>
                <w:szCs w:val="22"/>
                <w:highlight w:val="yellow"/>
              </w:rPr>
            </w:pPr>
            <w:r w:rsidRPr="00916F76">
              <w:rPr>
                <w:rFonts w:ascii="Futura PT Light" w:hAnsi="Futura PT Light"/>
                <w:color w:val="FF0000"/>
                <w:szCs w:val="22"/>
                <w:lang w:val="ru-RU"/>
              </w:rPr>
              <w:t xml:space="preserve"> </w:t>
            </w:r>
            <w:r w:rsidR="009514CA" w:rsidRPr="00916F76">
              <w:rPr>
                <w:rFonts w:ascii="Futura PT Light" w:hAnsi="Futura PT Light"/>
                <w:szCs w:val="22"/>
              </w:rPr>
              <w:t>6 548,158</w:t>
            </w:r>
          </w:p>
        </w:tc>
        <w:tc>
          <w:tcPr>
            <w:tcW w:w="2067" w:type="dxa"/>
            <w:tcBorders>
              <w:top w:val="nil"/>
              <w:left w:val="nil"/>
              <w:right w:val="single" w:sz="4" w:space="0" w:color="auto"/>
            </w:tcBorders>
            <w:shd w:val="clear" w:color="auto" w:fill="auto"/>
          </w:tcPr>
          <w:p w14:paraId="5CAFA992" w14:textId="1D1CB8B7" w:rsidR="00466A5A" w:rsidRPr="00916F76" w:rsidRDefault="009514CA" w:rsidP="00C33936">
            <w:pPr>
              <w:pStyle w:val="5"/>
              <w:rPr>
                <w:rFonts w:ascii="Futura PT Light" w:hAnsi="Futura PT Light"/>
                <w:szCs w:val="22"/>
                <w:highlight w:val="yellow"/>
                <w:lang w:val="ru-RU"/>
              </w:rPr>
            </w:pPr>
            <w:r w:rsidRPr="00916F76">
              <w:rPr>
                <w:rFonts w:ascii="Futura PT Light" w:hAnsi="Futura PT Light"/>
                <w:szCs w:val="22"/>
                <w:lang w:val="en-US"/>
              </w:rPr>
              <w:t>21 619 599,21</w:t>
            </w:r>
          </w:p>
        </w:tc>
        <w:tc>
          <w:tcPr>
            <w:tcW w:w="1702" w:type="dxa"/>
            <w:tcBorders>
              <w:top w:val="single" w:sz="4" w:space="0" w:color="auto"/>
              <w:left w:val="nil"/>
              <w:right w:val="single" w:sz="4" w:space="0" w:color="auto"/>
            </w:tcBorders>
            <w:shd w:val="clear" w:color="auto" w:fill="auto"/>
          </w:tcPr>
          <w:p w14:paraId="5A091FE0" w14:textId="715C6756" w:rsidR="00466A5A" w:rsidRPr="00916F76" w:rsidRDefault="009514CA" w:rsidP="00C33936">
            <w:pPr>
              <w:pStyle w:val="5"/>
              <w:rPr>
                <w:rFonts w:ascii="Futura PT Light" w:hAnsi="Futura PT Light"/>
                <w:szCs w:val="22"/>
                <w:highlight w:val="yellow"/>
                <w:lang w:val="ru-RU"/>
              </w:rPr>
            </w:pPr>
            <w:r w:rsidRPr="00916F76">
              <w:rPr>
                <w:rFonts w:ascii="Futura PT Light" w:hAnsi="Futura PT Light"/>
                <w:szCs w:val="22"/>
              </w:rPr>
              <w:t>25 943 519,05</w:t>
            </w:r>
          </w:p>
        </w:tc>
      </w:tr>
      <w:tr w:rsidR="00466A5A" w:rsidRPr="00916F76" w14:paraId="4AAA4A42" w14:textId="77777777" w:rsidTr="000B4718">
        <w:trPr>
          <w:trHeight w:val="625"/>
        </w:trPr>
        <w:tc>
          <w:tcPr>
            <w:tcW w:w="2528" w:type="dxa"/>
          </w:tcPr>
          <w:p w14:paraId="3964BAC8" w14:textId="545FDA32" w:rsidR="00466A5A" w:rsidRPr="00916F76" w:rsidRDefault="00466A5A" w:rsidP="00C33936">
            <w:pPr>
              <w:pStyle w:val="5"/>
              <w:rPr>
                <w:rFonts w:ascii="Futura PT Light" w:hAnsi="Futura PT Light"/>
                <w:szCs w:val="22"/>
                <w:lang w:val="ru-RU"/>
              </w:rPr>
            </w:pPr>
            <w:proofErr w:type="spellStart"/>
            <w:r w:rsidRPr="00916F76">
              <w:rPr>
                <w:rFonts w:ascii="Futura PT Light" w:hAnsi="Futura PT Light"/>
                <w:szCs w:val="22"/>
              </w:rPr>
              <w:t>Электрическая</w:t>
            </w:r>
            <w:proofErr w:type="spellEnd"/>
            <w:r w:rsidRPr="00916F76">
              <w:rPr>
                <w:rFonts w:ascii="Futura PT Light" w:hAnsi="Futura PT Light"/>
                <w:szCs w:val="22"/>
              </w:rPr>
              <w:t xml:space="preserve"> </w:t>
            </w:r>
            <w:proofErr w:type="spellStart"/>
            <w:r w:rsidRPr="00916F76">
              <w:rPr>
                <w:rFonts w:ascii="Futura PT Light" w:hAnsi="Futura PT Light"/>
                <w:szCs w:val="22"/>
              </w:rPr>
              <w:t>энергия</w:t>
            </w:r>
            <w:proofErr w:type="spellEnd"/>
          </w:p>
        </w:tc>
        <w:tc>
          <w:tcPr>
            <w:tcW w:w="1549" w:type="dxa"/>
          </w:tcPr>
          <w:p w14:paraId="685E5B21" w14:textId="224D1C2A" w:rsidR="00466A5A" w:rsidRPr="00916F76" w:rsidRDefault="00466A5A" w:rsidP="00C33936">
            <w:pPr>
              <w:pStyle w:val="5"/>
              <w:rPr>
                <w:rFonts w:ascii="Futura PT Light" w:hAnsi="Futura PT Light"/>
                <w:szCs w:val="22"/>
                <w:lang w:val="ru-RU"/>
              </w:rPr>
            </w:pPr>
            <w:proofErr w:type="spellStart"/>
            <w:r w:rsidRPr="00916F76">
              <w:rPr>
                <w:rFonts w:ascii="Futura PT Light" w:hAnsi="Futura PT Light"/>
                <w:szCs w:val="22"/>
              </w:rPr>
              <w:t>кВт.ч</w:t>
            </w:r>
            <w:proofErr w:type="spellEnd"/>
          </w:p>
        </w:tc>
        <w:tc>
          <w:tcPr>
            <w:tcW w:w="1505" w:type="dxa"/>
          </w:tcPr>
          <w:p w14:paraId="06DADDFA" w14:textId="350C300B" w:rsidR="00466A5A" w:rsidRPr="00916F76" w:rsidRDefault="00E019F8" w:rsidP="000B4718">
            <w:pPr>
              <w:pStyle w:val="5"/>
              <w:spacing w:line="252" w:lineRule="auto"/>
              <w:rPr>
                <w:rFonts w:ascii="Futura PT Light" w:eastAsiaTheme="minorHAnsi" w:hAnsi="Futura PT Light"/>
                <w:szCs w:val="22"/>
                <w:highlight w:val="yellow"/>
              </w:rPr>
            </w:pPr>
            <w:r w:rsidRPr="00916F76">
              <w:rPr>
                <w:rFonts w:ascii="Futura PT Light" w:hAnsi="Futura PT Light"/>
                <w:szCs w:val="22"/>
              </w:rPr>
              <w:t>11 860 670</w:t>
            </w:r>
          </w:p>
        </w:tc>
        <w:tc>
          <w:tcPr>
            <w:tcW w:w="2067" w:type="dxa"/>
          </w:tcPr>
          <w:p w14:paraId="15828342" w14:textId="2D325377" w:rsidR="00466A5A" w:rsidRPr="00916F76" w:rsidRDefault="00E019F8" w:rsidP="00C33936">
            <w:pPr>
              <w:pStyle w:val="5"/>
              <w:rPr>
                <w:rFonts w:ascii="Futura PT Light" w:hAnsi="Futura PT Light"/>
                <w:szCs w:val="22"/>
                <w:highlight w:val="yellow"/>
                <w:lang w:val="en-US"/>
              </w:rPr>
            </w:pPr>
            <w:r w:rsidRPr="00916F76">
              <w:rPr>
                <w:rFonts w:ascii="Futura PT Light" w:hAnsi="Futura PT Light"/>
                <w:szCs w:val="22"/>
                <w:lang w:val="ru-RU"/>
              </w:rPr>
              <w:t>67 373 659,48</w:t>
            </w:r>
          </w:p>
        </w:tc>
        <w:tc>
          <w:tcPr>
            <w:tcW w:w="1702" w:type="dxa"/>
          </w:tcPr>
          <w:p w14:paraId="4AF240BC" w14:textId="1D108AC8" w:rsidR="00466A5A" w:rsidRPr="00916F76" w:rsidRDefault="00E019F8" w:rsidP="00C33936">
            <w:pPr>
              <w:pStyle w:val="5"/>
              <w:rPr>
                <w:rFonts w:ascii="Futura PT Light" w:hAnsi="Futura PT Light"/>
                <w:szCs w:val="22"/>
                <w:highlight w:val="yellow"/>
                <w:lang w:val="ru-RU"/>
              </w:rPr>
            </w:pPr>
            <w:r w:rsidRPr="00916F76">
              <w:rPr>
                <w:rFonts w:ascii="Futura PT Light" w:hAnsi="Futura PT Light"/>
                <w:szCs w:val="22"/>
              </w:rPr>
              <w:t>80 848 391,38</w:t>
            </w:r>
          </w:p>
        </w:tc>
      </w:tr>
    </w:tbl>
    <w:p w14:paraId="35357A30" w14:textId="77777777" w:rsidR="00F13662" w:rsidRPr="00916F76" w:rsidRDefault="00F13662" w:rsidP="00F13662">
      <w:pPr>
        <w:pStyle w:val="5"/>
        <w:rPr>
          <w:rFonts w:ascii="Futura PT Light" w:hAnsi="Futura PT Light"/>
          <w:szCs w:val="22"/>
          <w:lang w:val="ru-RU"/>
        </w:rPr>
      </w:pPr>
    </w:p>
    <w:p w14:paraId="5F9D5DCD" w14:textId="55356413"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Иные виды энергетических ресурсов Обществом в 202</w:t>
      </w:r>
      <w:r w:rsidR="00C13FF9" w:rsidRPr="00916F76">
        <w:rPr>
          <w:rFonts w:ascii="Futura PT Light" w:hAnsi="Futura PT Light"/>
          <w:szCs w:val="22"/>
          <w:lang w:val="ru-RU"/>
        </w:rPr>
        <w:t>3</w:t>
      </w:r>
      <w:r w:rsidRPr="00916F76">
        <w:rPr>
          <w:rFonts w:ascii="Futura PT Light" w:hAnsi="Futura PT Light"/>
          <w:szCs w:val="22"/>
          <w:lang w:val="ru-RU"/>
        </w:rPr>
        <w:t xml:space="preserve"> году не потреблялись и не использовались.</w:t>
      </w:r>
    </w:p>
    <w:p w14:paraId="152619DC" w14:textId="77777777" w:rsidR="00F13662" w:rsidRPr="00916F76" w:rsidRDefault="00F13662" w:rsidP="000B4718">
      <w:pPr>
        <w:pStyle w:val="1"/>
        <w:numPr>
          <w:ilvl w:val="0"/>
          <w:numId w:val="7"/>
        </w:numPr>
        <w:spacing w:before="120" w:after="120" w:line="264" w:lineRule="auto"/>
        <w:ind w:left="0" w:hanging="567"/>
        <w:rPr>
          <w:rFonts w:ascii="Futura PT Light" w:hAnsi="Futura PT Light"/>
          <w:b/>
          <w:bCs/>
          <w:color w:val="000000" w:themeColor="text1"/>
          <w:sz w:val="22"/>
          <w:szCs w:val="22"/>
        </w:rPr>
      </w:pPr>
      <w:bookmarkStart w:id="22" w:name="_Toc166074461"/>
      <w:r w:rsidRPr="00916F76">
        <w:rPr>
          <w:rFonts w:ascii="Futura PT Light" w:hAnsi="Futura PT Light"/>
          <w:b/>
          <w:bCs/>
          <w:color w:val="000000" w:themeColor="text1"/>
          <w:sz w:val="22"/>
          <w:szCs w:val="22"/>
        </w:rPr>
        <w:t>Перспективы развития Общества</w:t>
      </w:r>
      <w:bookmarkEnd w:id="22"/>
    </w:p>
    <w:p w14:paraId="71BAB767" w14:textId="3D8222DB"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Основной целью Общества является сохранение текущих арендаторов Здания </w:t>
      </w:r>
      <w:r w:rsidR="00B609E2" w:rsidRPr="00916F76">
        <w:rPr>
          <w:rFonts w:ascii="Futura PT Light" w:hAnsi="Futura PT Light"/>
          <w:szCs w:val="22"/>
          <w:lang w:val="ru-RU"/>
        </w:rPr>
        <w:t xml:space="preserve">для </w:t>
      </w:r>
      <w:r w:rsidRPr="00916F76">
        <w:rPr>
          <w:rFonts w:ascii="Futura PT Light" w:hAnsi="Futura PT Light"/>
          <w:szCs w:val="22"/>
          <w:lang w:val="ru-RU"/>
        </w:rPr>
        <w:t xml:space="preserve">получения стабильного денежного потока от сдачи в аренду помещений, </w:t>
      </w:r>
      <w:r w:rsidR="00B609E2" w:rsidRPr="00916F76">
        <w:rPr>
          <w:rFonts w:ascii="Futura PT Light" w:hAnsi="Futura PT Light"/>
          <w:szCs w:val="22"/>
          <w:lang w:val="ru-RU"/>
        </w:rPr>
        <w:t xml:space="preserve">а также </w:t>
      </w:r>
      <w:r w:rsidRPr="00916F76">
        <w:rPr>
          <w:rFonts w:ascii="Futura PT Light" w:hAnsi="Futura PT Light"/>
          <w:szCs w:val="22"/>
          <w:lang w:val="ru-RU"/>
        </w:rPr>
        <w:t xml:space="preserve">сохранение качества оказываемых услуг </w:t>
      </w:r>
      <w:r w:rsidR="00B609E2" w:rsidRPr="00916F76">
        <w:rPr>
          <w:rFonts w:ascii="Futura PT Light" w:hAnsi="Futura PT Light"/>
          <w:szCs w:val="22"/>
          <w:lang w:val="ru-RU"/>
        </w:rPr>
        <w:t>арендаторам</w:t>
      </w:r>
      <w:r w:rsidRPr="00916F76">
        <w:rPr>
          <w:rFonts w:ascii="Futura PT Light" w:hAnsi="Futura PT Light"/>
          <w:szCs w:val="22"/>
          <w:lang w:val="ru-RU"/>
        </w:rPr>
        <w:t>.</w:t>
      </w:r>
    </w:p>
    <w:p w14:paraId="2E1C4B79" w14:textId="5DB844CF" w:rsidR="00F13662" w:rsidRPr="00916F76" w:rsidRDefault="00B609E2" w:rsidP="000B4718">
      <w:pPr>
        <w:pStyle w:val="5"/>
        <w:spacing w:line="264" w:lineRule="auto"/>
        <w:rPr>
          <w:rFonts w:ascii="Futura PT Light" w:hAnsi="Futura PT Light"/>
          <w:szCs w:val="22"/>
          <w:lang w:val="ru-RU"/>
        </w:rPr>
      </w:pPr>
      <w:r w:rsidRPr="00465629">
        <w:rPr>
          <w:rFonts w:ascii="Futura PT Light" w:hAnsi="Futura PT Light"/>
          <w:lang w:val="ru-RU"/>
        </w:rPr>
        <w:t>Также в</w:t>
      </w:r>
      <w:r w:rsidR="002450AC" w:rsidRPr="00465629">
        <w:rPr>
          <w:rFonts w:ascii="Futura PT Light" w:hAnsi="Futura PT Light"/>
          <w:lang w:val="ru-RU"/>
        </w:rPr>
        <w:t xml:space="preserve"> кратко</w:t>
      </w:r>
      <w:r w:rsidR="00D52003" w:rsidRPr="00465629">
        <w:rPr>
          <w:rFonts w:ascii="Futura PT Light" w:hAnsi="Futura PT Light"/>
          <w:lang w:val="ru-RU"/>
        </w:rPr>
        <w:t xml:space="preserve">срочной </w:t>
      </w:r>
      <w:r w:rsidR="002450AC" w:rsidRPr="00465629">
        <w:rPr>
          <w:rFonts w:ascii="Futura PT Light" w:hAnsi="Futura PT Light"/>
          <w:lang w:val="ru-RU"/>
        </w:rPr>
        <w:t xml:space="preserve">и среднесрочной перспективе планируется </w:t>
      </w:r>
      <w:r w:rsidR="006E3269" w:rsidRPr="00465629">
        <w:rPr>
          <w:rFonts w:ascii="Futura PT Light" w:hAnsi="Futura PT Light"/>
          <w:lang w:val="ru-RU"/>
        </w:rPr>
        <w:t xml:space="preserve">проведение мероприятий, направленных на повышение уровня безопасности Здания, его благоустройство и перспективное развитие Здания </w:t>
      </w:r>
      <w:r w:rsidR="002450AC" w:rsidRPr="00465629">
        <w:rPr>
          <w:rFonts w:ascii="Futura PT Light" w:hAnsi="Futura PT Light"/>
          <w:lang w:val="ru-RU"/>
        </w:rPr>
        <w:t xml:space="preserve">для повышения </w:t>
      </w:r>
      <w:r w:rsidRPr="00465629">
        <w:rPr>
          <w:rFonts w:ascii="Futura PT Light" w:hAnsi="Futura PT Light"/>
          <w:lang w:val="ru-RU"/>
        </w:rPr>
        <w:t xml:space="preserve">его </w:t>
      </w:r>
      <w:r w:rsidR="002450AC" w:rsidRPr="00465629">
        <w:rPr>
          <w:rFonts w:ascii="Futura PT Light" w:hAnsi="Futura PT Light"/>
          <w:lang w:val="ru-RU"/>
        </w:rPr>
        <w:t>статуса и увеличения его привлекательности для арендаторов</w:t>
      </w:r>
      <w:r w:rsidR="006E3269" w:rsidRPr="00465629">
        <w:rPr>
          <w:rFonts w:ascii="Futura PT Light" w:hAnsi="Futura PT Light"/>
          <w:lang w:val="ru-RU"/>
        </w:rPr>
        <w:t>.</w:t>
      </w:r>
      <w:r w:rsidR="002450AC" w:rsidRPr="00465629">
        <w:rPr>
          <w:rFonts w:ascii="Futura PT Light" w:hAnsi="Futura PT Light"/>
          <w:lang w:val="ru-RU"/>
        </w:rPr>
        <w:t xml:space="preserve"> </w:t>
      </w:r>
      <w:r w:rsidR="00F13662" w:rsidRPr="00916F76">
        <w:rPr>
          <w:rFonts w:ascii="Futura PT Light" w:hAnsi="Futura PT Light"/>
          <w:szCs w:val="22"/>
          <w:lang w:val="ru-RU"/>
        </w:rPr>
        <w:t>Хозяйственная деятельность в других областях не ведется и не планируется в будущем.</w:t>
      </w:r>
    </w:p>
    <w:p w14:paraId="1BE84E6A" w14:textId="77777777" w:rsidR="00F13662" w:rsidRPr="00916F76" w:rsidRDefault="00F13662" w:rsidP="000B4718">
      <w:pPr>
        <w:pStyle w:val="1"/>
        <w:numPr>
          <w:ilvl w:val="0"/>
          <w:numId w:val="7"/>
        </w:numPr>
        <w:spacing w:before="120" w:after="120" w:line="264" w:lineRule="auto"/>
        <w:ind w:left="0" w:hanging="567"/>
        <w:rPr>
          <w:rFonts w:ascii="Futura PT Light" w:hAnsi="Futura PT Light"/>
          <w:b/>
          <w:bCs/>
          <w:color w:val="000000" w:themeColor="text1"/>
          <w:sz w:val="22"/>
          <w:szCs w:val="22"/>
        </w:rPr>
      </w:pPr>
      <w:bookmarkStart w:id="23" w:name="_Toc166074462"/>
      <w:r w:rsidRPr="00916F76">
        <w:rPr>
          <w:rFonts w:ascii="Futura PT Light" w:hAnsi="Futura PT Light"/>
          <w:b/>
          <w:bCs/>
          <w:color w:val="000000" w:themeColor="text1"/>
          <w:sz w:val="22"/>
          <w:szCs w:val="22"/>
        </w:rPr>
        <w:lastRenderedPageBreak/>
        <w:t>Отчет о выплате объявленных (начисленных) дивидендов по акциям Общества</w:t>
      </w:r>
      <w:bookmarkEnd w:id="23"/>
    </w:p>
    <w:p w14:paraId="3A14E6D0" w14:textId="3B3FD4AC"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Решение о выплате дивидендов акционерам Общества в 202</w:t>
      </w:r>
      <w:r w:rsidR="000D7F1C" w:rsidRPr="00916F76">
        <w:rPr>
          <w:rFonts w:ascii="Futura PT Light" w:hAnsi="Futura PT Light"/>
          <w:szCs w:val="22"/>
          <w:lang w:val="ru-RU"/>
        </w:rPr>
        <w:t>3</w:t>
      </w:r>
      <w:r w:rsidRPr="00916F76">
        <w:rPr>
          <w:rFonts w:ascii="Futura PT Light" w:hAnsi="Futura PT Light"/>
          <w:szCs w:val="22"/>
          <w:lang w:val="ru-RU"/>
        </w:rPr>
        <w:t xml:space="preserve"> году не принималось. Дивиденды по привилегированным типа «А» и обыкновенным акциям не начислялись и не выплачивались акционерам.</w:t>
      </w:r>
    </w:p>
    <w:p w14:paraId="3C92788E" w14:textId="77777777" w:rsidR="001F1F39" w:rsidRPr="00916F76" w:rsidRDefault="001F1F39" w:rsidP="000B4718">
      <w:pPr>
        <w:pStyle w:val="1"/>
        <w:numPr>
          <w:ilvl w:val="0"/>
          <w:numId w:val="7"/>
        </w:numPr>
        <w:spacing w:before="120" w:after="120" w:line="264" w:lineRule="auto"/>
        <w:ind w:left="0" w:hanging="567"/>
        <w:rPr>
          <w:rFonts w:ascii="Futura PT Light" w:hAnsi="Futura PT Light"/>
          <w:b/>
          <w:bCs/>
          <w:color w:val="000000" w:themeColor="text1"/>
          <w:sz w:val="22"/>
          <w:szCs w:val="22"/>
        </w:rPr>
      </w:pPr>
      <w:bookmarkStart w:id="24" w:name="_Toc132040425"/>
      <w:bookmarkStart w:id="25" w:name="_Toc166074463"/>
      <w:r w:rsidRPr="00916F76">
        <w:rPr>
          <w:rFonts w:ascii="Futura PT Light" w:hAnsi="Futura PT Light"/>
          <w:b/>
          <w:bCs/>
          <w:color w:val="000000" w:themeColor="text1"/>
          <w:sz w:val="22"/>
          <w:szCs w:val="22"/>
        </w:rPr>
        <w:t>Описание основных факторов риска, связанных с деятельностью Общества</w:t>
      </w:r>
      <w:bookmarkEnd w:id="24"/>
      <w:bookmarkEnd w:id="25"/>
    </w:p>
    <w:p w14:paraId="5A27AF4F" w14:textId="02B40AA6"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Ниже раскрыты основные факторы рисков на отчетную дату – 31 декабря 202</w:t>
      </w:r>
      <w:r w:rsidR="000D7F1C" w:rsidRPr="00916F76">
        <w:rPr>
          <w:rFonts w:ascii="Futura PT Light" w:hAnsi="Futura PT Light"/>
          <w:szCs w:val="22"/>
          <w:lang w:val="ru-RU"/>
        </w:rPr>
        <w:t>3</w:t>
      </w:r>
      <w:r w:rsidR="00D76090" w:rsidRPr="00916F76">
        <w:rPr>
          <w:rFonts w:ascii="Futura PT Light" w:hAnsi="Futura PT Light"/>
          <w:szCs w:val="22"/>
          <w:lang w:val="ru-RU"/>
        </w:rPr>
        <w:t xml:space="preserve"> года</w:t>
      </w:r>
      <w:r w:rsidRPr="00916F76">
        <w:rPr>
          <w:rFonts w:ascii="Futura PT Light" w:hAnsi="Futura PT Light"/>
          <w:szCs w:val="22"/>
          <w:lang w:val="ru-RU"/>
        </w:rPr>
        <w:t xml:space="preserve">, которые могут негативно повлиять на финансовые результаты Общества. </w:t>
      </w:r>
    </w:p>
    <w:p w14:paraId="3F7D4DBB" w14:textId="77777777" w:rsidR="001F1F39" w:rsidRPr="00916F76" w:rsidRDefault="001F1F39" w:rsidP="000B4718">
      <w:pPr>
        <w:pStyle w:val="1"/>
        <w:numPr>
          <w:ilvl w:val="1"/>
          <w:numId w:val="7"/>
        </w:numPr>
        <w:spacing w:before="120" w:after="120" w:line="264" w:lineRule="auto"/>
        <w:ind w:left="0" w:hanging="567"/>
        <w:rPr>
          <w:rFonts w:ascii="Futura PT Light" w:hAnsi="Futura PT Light"/>
          <w:b/>
          <w:bCs/>
          <w:color w:val="000000" w:themeColor="text1"/>
          <w:sz w:val="22"/>
          <w:szCs w:val="22"/>
        </w:rPr>
      </w:pPr>
      <w:bookmarkStart w:id="26" w:name="_Toc132040426"/>
      <w:bookmarkStart w:id="27" w:name="_Toc166074464"/>
      <w:r w:rsidRPr="00916F76">
        <w:rPr>
          <w:rFonts w:ascii="Futura PT Light" w:hAnsi="Futura PT Light"/>
          <w:b/>
          <w:bCs/>
          <w:color w:val="000000" w:themeColor="text1"/>
          <w:sz w:val="22"/>
          <w:szCs w:val="22"/>
        </w:rPr>
        <w:t>Отраслевые риски</w:t>
      </w:r>
      <w:bookmarkEnd w:id="26"/>
      <w:bookmarkEnd w:id="27"/>
    </w:p>
    <w:p w14:paraId="451BC537" w14:textId="60281D13"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Общество подвержено риску изменения ставок аренды в сегменте коммерческой недвижимости. Ставка аренды за квадратный метр напрямую зависит от наличия рядом вакантных площадей, строительства новых </w:t>
      </w:r>
      <w:r w:rsidR="003A558A" w:rsidRPr="00916F76">
        <w:rPr>
          <w:rFonts w:ascii="Futura PT Light" w:hAnsi="Futura PT Light"/>
          <w:szCs w:val="22"/>
          <w:lang w:val="ru-RU"/>
        </w:rPr>
        <w:t xml:space="preserve">офисных </w:t>
      </w:r>
      <w:r w:rsidRPr="00916F76">
        <w:rPr>
          <w:rFonts w:ascii="Futura PT Light" w:hAnsi="Futura PT Light"/>
          <w:szCs w:val="22"/>
          <w:lang w:val="ru-RU"/>
        </w:rPr>
        <w:t>центров и уровня платежеспособности потенциальных арендаторов. Рыночные ставки аренды, а также уровень спроса напрямую зависят от экономики страны.</w:t>
      </w:r>
    </w:p>
    <w:p w14:paraId="5569B75B" w14:textId="25E2E2E8"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Наличие двух ключевых арендаторов (</w:t>
      </w:r>
      <w:r w:rsidR="00950C2F">
        <w:rPr>
          <w:rFonts w:ascii="Futura PT Light" w:hAnsi="Futura PT Light"/>
          <w:szCs w:val="22"/>
          <w:lang w:val="ru-RU"/>
        </w:rPr>
        <w:t>АО «</w:t>
      </w:r>
      <w:r w:rsidRPr="00916F76">
        <w:rPr>
          <w:rFonts w:ascii="Futura PT Light" w:hAnsi="Futura PT Light"/>
          <w:szCs w:val="22"/>
          <w:lang w:val="ru-RU"/>
        </w:rPr>
        <w:t>ДОМ.РФ</w:t>
      </w:r>
      <w:r w:rsidR="00950C2F">
        <w:rPr>
          <w:rFonts w:ascii="Futura PT Light" w:hAnsi="Futura PT Light"/>
          <w:szCs w:val="22"/>
          <w:lang w:val="ru-RU"/>
        </w:rPr>
        <w:t>»</w:t>
      </w:r>
      <w:r w:rsidRPr="00916F76">
        <w:rPr>
          <w:rFonts w:ascii="Futura PT Light" w:hAnsi="Futura PT Light"/>
          <w:szCs w:val="22"/>
          <w:lang w:val="ru-RU"/>
        </w:rPr>
        <w:t xml:space="preserve"> и ВЭБ.РФ), которые в совокупности арендуют </w:t>
      </w:r>
      <w:r w:rsidR="002D3E38" w:rsidRPr="00916F76">
        <w:rPr>
          <w:rFonts w:ascii="Futura PT Light" w:hAnsi="Futura PT Light"/>
          <w:szCs w:val="22"/>
          <w:lang w:val="ru-RU"/>
        </w:rPr>
        <w:t xml:space="preserve">39 667,71 </w:t>
      </w:r>
      <w:proofErr w:type="spellStart"/>
      <w:proofErr w:type="gramStart"/>
      <w:r w:rsidR="002D3E38" w:rsidRPr="00916F76">
        <w:rPr>
          <w:rFonts w:ascii="Futura PT Light" w:hAnsi="Futura PT Light"/>
          <w:szCs w:val="22"/>
          <w:lang w:val="ru-RU"/>
        </w:rPr>
        <w:t>кв.м</w:t>
      </w:r>
      <w:proofErr w:type="spellEnd"/>
      <w:proofErr w:type="gramEnd"/>
      <w:r w:rsidRPr="00916F76">
        <w:rPr>
          <w:rFonts w:ascii="Futura PT Light" w:hAnsi="Futura PT Light"/>
          <w:szCs w:val="22"/>
          <w:lang w:val="ru-RU"/>
        </w:rPr>
        <w:t xml:space="preserve"> всех </w:t>
      </w:r>
      <w:proofErr w:type="spellStart"/>
      <w:r w:rsidRPr="00916F76">
        <w:rPr>
          <w:rFonts w:ascii="Futura PT Light" w:hAnsi="Futura PT Light"/>
          <w:szCs w:val="22"/>
          <w:lang w:val="ru-RU"/>
        </w:rPr>
        <w:t>арендопригодных</w:t>
      </w:r>
      <w:proofErr w:type="spellEnd"/>
      <w:r w:rsidRPr="00916F76">
        <w:rPr>
          <w:rFonts w:ascii="Futura PT Light" w:hAnsi="Futura PT Light"/>
          <w:szCs w:val="22"/>
          <w:lang w:val="ru-RU"/>
        </w:rPr>
        <w:t xml:space="preserve"> площадей,</w:t>
      </w:r>
      <w:r w:rsidRPr="00916F76" w:rsidDel="003D058A">
        <w:rPr>
          <w:rFonts w:ascii="Futura PT Light" w:hAnsi="Futura PT Light"/>
          <w:szCs w:val="22"/>
          <w:lang w:val="ru-RU"/>
        </w:rPr>
        <w:t xml:space="preserve"> </w:t>
      </w:r>
      <w:r w:rsidRPr="00916F76">
        <w:rPr>
          <w:rFonts w:ascii="Futura PT Light" w:hAnsi="Futura PT Light"/>
          <w:szCs w:val="22"/>
          <w:lang w:val="ru-RU"/>
        </w:rPr>
        <w:t>не изменилось. Как следствие, отраслевой риск остается существенным для Общества, поскольку увеличивает риск высвобождения сдаваемых площадей. При этом риск нивелирован долгосрочным характером заключенных с ключевыми арендаторами договоров аренды.</w:t>
      </w:r>
    </w:p>
    <w:p w14:paraId="53ABF8DF" w14:textId="77777777" w:rsidR="001F1F39" w:rsidRPr="00916F76" w:rsidRDefault="001F1F39" w:rsidP="000B4718">
      <w:pPr>
        <w:pStyle w:val="1"/>
        <w:numPr>
          <w:ilvl w:val="1"/>
          <w:numId w:val="7"/>
        </w:numPr>
        <w:spacing w:before="120" w:after="120" w:line="264" w:lineRule="auto"/>
        <w:ind w:left="0" w:hanging="567"/>
        <w:rPr>
          <w:rFonts w:ascii="Futura PT Light" w:hAnsi="Futura PT Light"/>
          <w:b/>
          <w:bCs/>
          <w:color w:val="000000" w:themeColor="text1"/>
          <w:sz w:val="22"/>
          <w:szCs w:val="22"/>
        </w:rPr>
      </w:pPr>
      <w:bookmarkStart w:id="28" w:name="_Toc132040427"/>
      <w:bookmarkStart w:id="29" w:name="_Toc166074465"/>
      <w:r w:rsidRPr="00916F76">
        <w:rPr>
          <w:rFonts w:ascii="Futura PT Light" w:hAnsi="Futura PT Light"/>
          <w:b/>
          <w:bCs/>
          <w:color w:val="000000" w:themeColor="text1"/>
          <w:sz w:val="22"/>
          <w:szCs w:val="22"/>
        </w:rPr>
        <w:t>Региональные риски</w:t>
      </w:r>
      <w:bookmarkEnd w:id="28"/>
      <w:bookmarkEnd w:id="29"/>
    </w:p>
    <w:p w14:paraId="0777628D" w14:textId="4D5D6FC9"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Общество зарегистрировано в г. </w:t>
      </w:r>
      <w:r w:rsidR="004A5F1D" w:rsidRPr="00916F76">
        <w:rPr>
          <w:rFonts w:ascii="Futura PT Light" w:hAnsi="Futura PT Light"/>
          <w:szCs w:val="22"/>
          <w:lang w:val="ru-RU"/>
        </w:rPr>
        <w:t xml:space="preserve">Москве </w:t>
      </w:r>
      <w:r w:rsidRPr="00916F76">
        <w:rPr>
          <w:rFonts w:ascii="Futura PT Light" w:hAnsi="Futura PT Light"/>
          <w:szCs w:val="22"/>
          <w:lang w:val="ru-RU"/>
        </w:rPr>
        <w:t>в качестве налогоплательщика</w:t>
      </w:r>
      <w:r w:rsidR="00DF039B" w:rsidRPr="00916F76">
        <w:rPr>
          <w:rFonts w:ascii="Futura PT Light" w:hAnsi="Futura PT Light"/>
          <w:szCs w:val="22"/>
          <w:lang w:val="ru-RU"/>
        </w:rPr>
        <w:t>,</w:t>
      </w:r>
      <w:r w:rsidRPr="00916F76">
        <w:rPr>
          <w:rFonts w:ascii="Futura PT Light" w:hAnsi="Futura PT Light"/>
          <w:szCs w:val="22"/>
          <w:lang w:val="ru-RU"/>
        </w:rPr>
        <w:t xml:space="preserve"> и в котором получает основной доход</w:t>
      </w:r>
      <w:r w:rsidR="00DF039B" w:rsidRPr="00916F76">
        <w:rPr>
          <w:rFonts w:ascii="Futura PT Light" w:hAnsi="Futura PT Light"/>
          <w:szCs w:val="22"/>
          <w:lang w:val="ru-RU"/>
        </w:rPr>
        <w:t>.</w:t>
      </w:r>
      <w:r w:rsidRPr="00916F76">
        <w:rPr>
          <w:rFonts w:ascii="Futura PT Light" w:hAnsi="Futura PT Light"/>
          <w:szCs w:val="22"/>
          <w:lang w:val="ru-RU"/>
        </w:rPr>
        <w:t xml:space="preserve"> </w:t>
      </w:r>
      <w:r w:rsidR="00DF039B" w:rsidRPr="00916F76">
        <w:rPr>
          <w:rFonts w:ascii="Futura PT Light" w:hAnsi="Futura PT Light"/>
          <w:szCs w:val="22"/>
          <w:lang w:val="ru-RU"/>
        </w:rPr>
        <w:t>Город</w:t>
      </w:r>
      <w:r w:rsidRPr="00916F76">
        <w:rPr>
          <w:rFonts w:ascii="Futura PT Light" w:hAnsi="Futura PT Light"/>
          <w:szCs w:val="22"/>
          <w:lang w:val="ru-RU"/>
        </w:rPr>
        <w:t xml:space="preserve"> Москва является одним из наиболее развитых городов России в экономическом плане.</w:t>
      </w:r>
    </w:p>
    <w:p w14:paraId="0A0C5F0B" w14:textId="7E71B628"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Возможная экономическая нестабильность </w:t>
      </w:r>
      <w:r w:rsidR="00DF039B" w:rsidRPr="00916F76">
        <w:rPr>
          <w:rFonts w:ascii="Futura PT Light" w:hAnsi="Futura PT Light"/>
          <w:szCs w:val="22"/>
          <w:lang w:val="ru-RU"/>
        </w:rPr>
        <w:t xml:space="preserve">в стране </w:t>
      </w:r>
      <w:r w:rsidRPr="00916F76">
        <w:rPr>
          <w:rFonts w:ascii="Futura PT Light" w:hAnsi="Futura PT Light"/>
          <w:szCs w:val="22"/>
          <w:lang w:val="ru-RU"/>
        </w:rPr>
        <w:t xml:space="preserve">косвенно может влиять на хозяйственную деятельность Общества. При этом вероятность реализации подобных рисков и возможный ущерб от них оцениваются Обществом как незначительные. </w:t>
      </w:r>
    </w:p>
    <w:p w14:paraId="17A6D5BB" w14:textId="77777777"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Общество располагает достаточным уровнем финансовой стабильности, чтобы преодолеть краткосрочные негативные экономические последствия. В случае возникновения долгосрочных негативных факторов, влияющих на экономику, Общество будет предпринимать антикризисные меры с целью снижения негативного воздействия на хозяйственную деятельность Общества.</w:t>
      </w:r>
    </w:p>
    <w:p w14:paraId="76622B44" w14:textId="77777777" w:rsidR="001F1F39" w:rsidRPr="00916F76" w:rsidRDefault="001F1F39" w:rsidP="000B4718">
      <w:pPr>
        <w:pStyle w:val="1"/>
        <w:numPr>
          <w:ilvl w:val="1"/>
          <w:numId w:val="7"/>
        </w:numPr>
        <w:spacing w:before="120" w:after="120" w:line="264" w:lineRule="auto"/>
        <w:ind w:left="0" w:hanging="567"/>
        <w:rPr>
          <w:rFonts w:ascii="Futura PT Light" w:hAnsi="Futura PT Light"/>
          <w:b/>
          <w:bCs/>
          <w:color w:val="000000" w:themeColor="text1"/>
          <w:sz w:val="22"/>
          <w:szCs w:val="22"/>
        </w:rPr>
      </w:pPr>
      <w:bookmarkStart w:id="30" w:name="_Toc132040428"/>
      <w:bookmarkStart w:id="31" w:name="_Toc166074466"/>
      <w:r w:rsidRPr="00916F76">
        <w:rPr>
          <w:rFonts w:ascii="Futura PT Light" w:hAnsi="Futura PT Light"/>
          <w:b/>
          <w:bCs/>
          <w:color w:val="000000" w:themeColor="text1"/>
          <w:sz w:val="22"/>
          <w:szCs w:val="22"/>
        </w:rPr>
        <w:t>Финансовые риски</w:t>
      </w:r>
      <w:bookmarkEnd w:id="30"/>
      <w:bookmarkEnd w:id="31"/>
    </w:p>
    <w:p w14:paraId="6394DFCA" w14:textId="77777777"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У Общества отсутствует какая-либо просроченная кредиторская задолженность (в том числе по расчетам с поставщиками, банками и займодавцами, просроченная задолженность по налогам и сборам, по расчетам по социальному страхованию и обеспечению, расчетам по оплате труда), все платежи Общество производит в полном объеме и в установленные сроки согласно условиям заключенных договоров или сроки, установленные действующим законодательством в части уплаты налоговых платежей, сборов, взносов.</w:t>
      </w:r>
    </w:p>
    <w:p w14:paraId="1CCFFDA0" w14:textId="77777777" w:rsidR="001F1F39" w:rsidRPr="00916F76" w:rsidRDefault="001F1F39" w:rsidP="000B4718">
      <w:pPr>
        <w:pStyle w:val="1"/>
        <w:numPr>
          <w:ilvl w:val="1"/>
          <w:numId w:val="7"/>
        </w:numPr>
        <w:spacing w:before="120" w:after="120" w:line="264" w:lineRule="auto"/>
        <w:ind w:left="0" w:hanging="567"/>
        <w:rPr>
          <w:rFonts w:ascii="Futura PT Light" w:hAnsi="Futura PT Light"/>
          <w:b/>
          <w:bCs/>
          <w:color w:val="000000" w:themeColor="text1"/>
          <w:sz w:val="22"/>
          <w:szCs w:val="22"/>
        </w:rPr>
      </w:pPr>
      <w:bookmarkStart w:id="32" w:name="_Toc132040429"/>
      <w:bookmarkStart w:id="33" w:name="_Toc166074467"/>
      <w:r w:rsidRPr="00916F76">
        <w:rPr>
          <w:rFonts w:ascii="Futura PT Light" w:hAnsi="Futura PT Light"/>
          <w:b/>
          <w:bCs/>
          <w:color w:val="000000" w:themeColor="text1"/>
          <w:sz w:val="22"/>
          <w:szCs w:val="22"/>
        </w:rPr>
        <w:t>Правовые риски</w:t>
      </w:r>
      <w:bookmarkEnd w:id="32"/>
      <w:bookmarkEnd w:id="33"/>
      <w:r w:rsidRPr="00916F76">
        <w:rPr>
          <w:rFonts w:ascii="Futura PT Light" w:hAnsi="Futura PT Light"/>
          <w:b/>
          <w:bCs/>
          <w:color w:val="000000" w:themeColor="text1"/>
          <w:sz w:val="22"/>
          <w:szCs w:val="22"/>
        </w:rPr>
        <w:t xml:space="preserve"> </w:t>
      </w:r>
    </w:p>
    <w:p w14:paraId="7241B11F" w14:textId="4B4FC6AA"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Общество осуществляет деятельность согласно действующему законодательству</w:t>
      </w:r>
      <w:r w:rsidR="00916600">
        <w:rPr>
          <w:rFonts w:ascii="Futura PT Light" w:hAnsi="Futura PT Light"/>
          <w:szCs w:val="22"/>
          <w:lang w:val="ru-RU"/>
        </w:rPr>
        <w:t xml:space="preserve"> и основным принципам и подходам </w:t>
      </w:r>
      <w:r w:rsidR="00C305D5">
        <w:rPr>
          <w:rFonts w:ascii="Futura PT Light" w:hAnsi="Futura PT Light"/>
          <w:szCs w:val="22"/>
          <w:lang w:val="ru-RU"/>
        </w:rPr>
        <w:t>к правовой защите и управлению правовым риском Общества, утвержденных приказом генерального директора № 09/10-1 от 09.10.2023</w:t>
      </w:r>
      <w:r w:rsidR="00F4608E">
        <w:rPr>
          <w:rFonts w:ascii="Futura PT Light" w:hAnsi="Futura PT Light"/>
          <w:szCs w:val="22"/>
          <w:lang w:val="ru-RU"/>
        </w:rPr>
        <w:t>. Общество</w:t>
      </w:r>
      <w:r w:rsidRPr="00916F76">
        <w:rPr>
          <w:rFonts w:ascii="Futura PT Light" w:hAnsi="Futura PT Light"/>
          <w:szCs w:val="22"/>
          <w:lang w:val="ru-RU"/>
        </w:rPr>
        <w:t xml:space="preserve"> проводит своевременную оценку влияния возможных изменений в законодательстве на показатели деятельности Общества, а также принимает соответствующие меры, способные уменьшить или компенсировать негативные последствия таких изменений.</w:t>
      </w:r>
    </w:p>
    <w:p w14:paraId="5D34F5D6" w14:textId="77777777"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lastRenderedPageBreak/>
        <w:t>Общество является добросовестным налогоплательщиком, своевременно и в полном объеме исполняющим обязанности по исчислению и уплате налогов, сборов и иных обязательных платежей.</w:t>
      </w:r>
    </w:p>
    <w:p w14:paraId="53C7EB15" w14:textId="77777777"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В целях минимизации правовых рисков осуществляется регулярный мониторинг и своевременное реагирование на изменения действующего законодательства, разрабатываются типовые формы документов, проводится юридическая проверка документации и отслеживаются изменения судебной и административной практики, связанной с деятельностью Общества.</w:t>
      </w:r>
    </w:p>
    <w:p w14:paraId="37926463" w14:textId="5D126724"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Правовые риски, связанные с изменением законодательства минимальны. </w:t>
      </w:r>
    </w:p>
    <w:p w14:paraId="0622090D" w14:textId="01A24C56"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Правовые риски, связанные с изменением требований по лицензированию </w:t>
      </w:r>
      <w:r w:rsidR="00334AB1" w:rsidRPr="00916F76">
        <w:rPr>
          <w:rFonts w:ascii="Futura PT Light" w:hAnsi="Futura PT Light"/>
          <w:szCs w:val="22"/>
          <w:lang w:val="ru-RU"/>
        </w:rPr>
        <w:t>основной деятельности Общества,</w:t>
      </w:r>
      <w:r w:rsidR="00A7319E" w:rsidRPr="00916F76">
        <w:rPr>
          <w:rFonts w:ascii="Futura PT Light" w:hAnsi="Futura PT Light"/>
          <w:szCs w:val="22"/>
          <w:lang w:val="ru-RU"/>
        </w:rPr>
        <w:t xml:space="preserve"> </w:t>
      </w:r>
      <w:r w:rsidRPr="00916F76">
        <w:rPr>
          <w:rFonts w:ascii="Futura PT Light" w:hAnsi="Futura PT Light"/>
          <w:szCs w:val="22"/>
          <w:lang w:val="ru-RU"/>
        </w:rPr>
        <w:t>отсутствуют.</w:t>
      </w:r>
    </w:p>
    <w:p w14:paraId="62C1FE74" w14:textId="2345F3AB"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Правовые риски, связанные с изменением судебной практики по вопросам, связанным с деятельностью Общества, которые могут негативно сказаться на результатах его деятельности минимальны.</w:t>
      </w:r>
    </w:p>
    <w:p w14:paraId="474B93F6" w14:textId="77777777" w:rsidR="001F1F39" w:rsidRPr="00916F76" w:rsidRDefault="001F1F39" w:rsidP="000B4718">
      <w:pPr>
        <w:pStyle w:val="1"/>
        <w:numPr>
          <w:ilvl w:val="1"/>
          <w:numId w:val="7"/>
        </w:numPr>
        <w:spacing w:before="120" w:after="120" w:line="264" w:lineRule="auto"/>
        <w:ind w:left="0" w:hanging="567"/>
        <w:rPr>
          <w:rFonts w:ascii="Futura PT Light" w:hAnsi="Futura PT Light"/>
          <w:b/>
          <w:bCs/>
          <w:color w:val="000000" w:themeColor="text1"/>
          <w:sz w:val="22"/>
          <w:szCs w:val="22"/>
        </w:rPr>
      </w:pPr>
      <w:bookmarkStart w:id="34" w:name="_Toc132040430"/>
      <w:bookmarkStart w:id="35" w:name="_Toc166074468"/>
      <w:r w:rsidRPr="00916F76">
        <w:rPr>
          <w:rFonts w:ascii="Futura PT Light" w:hAnsi="Futura PT Light"/>
          <w:b/>
          <w:bCs/>
          <w:color w:val="000000" w:themeColor="text1"/>
          <w:sz w:val="22"/>
          <w:szCs w:val="22"/>
        </w:rPr>
        <w:t>Риск потери деловой репутации (репутационный риск)</w:t>
      </w:r>
      <w:bookmarkEnd w:id="34"/>
      <w:bookmarkEnd w:id="35"/>
    </w:p>
    <w:p w14:paraId="39782CD1" w14:textId="77777777"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Репутационный риск связан с формированием негативного представления о финансовой устойчивости, финансовом положении Общества, качестве оказываемых услуг или характере деятельности в целом.</w:t>
      </w:r>
    </w:p>
    <w:p w14:paraId="525C2FB5" w14:textId="77777777"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На формирование репутационного риска Общества влияют следующие факторы:</w:t>
      </w:r>
    </w:p>
    <w:p w14:paraId="359F0E2B" w14:textId="77777777" w:rsidR="001F1F39" w:rsidRPr="00916F76" w:rsidRDefault="001F1F39" w:rsidP="00D8791F">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 xml:space="preserve">несоблюдение Обществом законодательства Российской Федерации, учредительных и внутренних документов Общества, несоблюдение принципов профессиональной этики; </w:t>
      </w:r>
    </w:p>
    <w:p w14:paraId="31EF522D" w14:textId="77777777" w:rsidR="001F1F39" w:rsidRPr="00916F76" w:rsidRDefault="001F1F39" w:rsidP="00D8791F">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 xml:space="preserve">неисполнение договорных обязательств арендаторами и иными контрагентами; </w:t>
      </w:r>
    </w:p>
    <w:p w14:paraId="453057EC" w14:textId="08FB1D12" w:rsidR="001F1F39" w:rsidRPr="00916F76" w:rsidRDefault="001F1F39" w:rsidP="00D8791F">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опубликование негативной информации об Обществе и акционерах Общества в средствах массовой информации</w:t>
      </w:r>
      <w:r w:rsidR="00D76090" w:rsidRPr="00916F76">
        <w:rPr>
          <w:rFonts w:ascii="Futura PT Light" w:hAnsi="Futura PT Light"/>
          <w:szCs w:val="22"/>
          <w:lang w:val="ru-RU"/>
        </w:rPr>
        <w:t>.</w:t>
      </w:r>
    </w:p>
    <w:p w14:paraId="6AA9CED3" w14:textId="4450E011"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Общество осуществляет все необходимые действия для сохранения деловой репутации на высоком уровне</w:t>
      </w:r>
      <w:r w:rsidR="00187071" w:rsidRPr="00916F76">
        <w:rPr>
          <w:rFonts w:ascii="Futura PT Light" w:hAnsi="Futura PT Light"/>
          <w:szCs w:val="22"/>
          <w:lang w:val="ru-RU"/>
        </w:rPr>
        <w:t xml:space="preserve">: </w:t>
      </w:r>
      <w:r w:rsidRPr="00916F76">
        <w:rPr>
          <w:rFonts w:ascii="Futura PT Light" w:hAnsi="Futura PT Light"/>
          <w:szCs w:val="22"/>
          <w:lang w:val="ru-RU"/>
        </w:rPr>
        <w:t>обеспечивает контроль за предоставлением качественных оказываемых услуг, соблюдени</w:t>
      </w:r>
      <w:r w:rsidR="007F2734">
        <w:rPr>
          <w:rFonts w:ascii="Futura PT Light" w:hAnsi="Futura PT Light"/>
          <w:szCs w:val="22"/>
          <w:lang w:val="ru-RU"/>
        </w:rPr>
        <w:t>ем</w:t>
      </w:r>
      <w:r w:rsidRPr="00916F76">
        <w:rPr>
          <w:rFonts w:ascii="Futura PT Light" w:hAnsi="Futura PT Light"/>
          <w:szCs w:val="22"/>
          <w:lang w:val="ru-RU"/>
        </w:rPr>
        <w:t xml:space="preserve"> действующего законодательства, а также исполнение</w:t>
      </w:r>
      <w:r w:rsidR="0042284D">
        <w:rPr>
          <w:rFonts w:ascii="Futura PT Light" w:hAnsi="Futura PT Light"/>
          <w:szCs w:val="22"/>
          <w:lang w:val="ru-RU"/>
        </w:rPr>
        <w:t>м</w:t>
      </w:r>
      <w:r w:rsidRPr="00916F76">
        <w:rPr>
          <w:rFonts w:ascii="Futura PT Light" w:hAnsi="Futura PT Light"/>
          <w:szCs w:val="22"/>
          <w:lang w:val="ru-RU"/>
        </w:rPr>
        <w:t xml:space="preserve"> обязательств по заключенным договорам.</w:t>
      </w:r>
    </w:p>
    <w:p w14:paraId="0F70698B" w14:textId="77777777"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Таким образом, вероятность реализации риска потери деловой репутации оценивается Обществом как низкая.</w:t>
      </w:r>
    </w:p>
    <w:p w14:paraId="668DBAC2" w14:textId="77777777" w:rsidR="001F1F39" w:rsidRPr="00916F76" w:rsidRDefault="001F1F39" w:rsidP="000B4718">
      <w:pPr>
        <w:pStyle w:val="1"/>
        <w:numPr>
          <w:ilvl w:val="1"/>
          <w:numId w:val="7"/>
        </w:numPr>
        <w:spacing w:before="120" w:after="120" w:line="264" w:lineRule="auto"/>
        <w:ind w:left="0" w:hanging="567"/>
        <w:rPr>
          <w:rFonts w:ascii="Futura PT Light" w:hAnsi="Futura PT Light"/>
          <w:b/>
          <w:bCs/>
          <w:color w:val="000000" w:themeColor="text1"/>
          <w:sz w:val="22"/>
          <w:szCs w:val="22"/>
        </w:rPr>
      </w:pPr>
      <w:bookmarkStart w:id="36" w:name="_Toc132040431"/>
      <w:bookmarkStart w:id="37" w:name="_Toc166074469"/>
      <w:r w:rsidRPr="00916F76">
        <w:rPr>
          <w:rFonts w:ascii="Futura PT Light" w:hAnsi="Futura PT Light"/>
          <w:b/>
          <w:bCs/>
          <w:color w:val="000000" w:themeColor="text1"/>
          <w:sz w:val="22"/>
          <w:szCs w:val="22"/>
        </w:rPr>
        <w:t>Риски, связанные с деятельностью Общества</w:t>
      </w:r>
      <w:bookmarkEnd w:id="36"/>
      <w:bookmarkEnd w:id="37"/>
    </w:p>
    <w:p w14:paraId="66428655" w14:textId="40932398"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Риски, связанные с осуществляемой Обществом основной финансово-хозяйственной деятельностью, в том числе с:</w:t>
      </w:r>
    </w:p>
    <w:p w14:paraId="21284D43" w14:textId="79A28E48" w:rsidR="001F1F39" w:rsidRPr="00916F76" w:rsidRDefault="001F1F39" w:rsidP="00D8791F">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возможностью потери потребителей, на оборот с которыми приходится не менее чем 10 процентов общей выручки услуг Общества</w:t>
      </w:r>
      <w:r w:rsidR="007F2734">
        <w:rPr>
          <w:rFonts w:ascii="Futura PT Light" w:hAnsi="Futura PT Light"/>
          <w:szCs w:val="22"/>
          <w:lang w:val="ru-RU"/>
        </w:rPr>
        <w:t>,</w:t>
      </w:r>
      <w:r w:rsidRPr="00916F76">
        <w:rPr>
          <w:rFonts w:ascii="Futura PT Light" w:hAnsi="Futura PT Light"/>
          <w:szCs w:val="22"/>
          <w:lang w:val="ru-RU"/>
        </w:rPr>
        <w:t xml:space="preserve"> минимальны в связи с тем, что между Обществом и основными арендаторами заключены долгосрочные договоры аренды</w:t>
      </w:r>
      <w:r w:rsidR="00D76090" w:rsidRPr="00916F76">
        <w:rPr>
          <w:rFonts w:ascii="Futura PT Light" w:hAnsi="Futura PT Light"/>
          <w:szCs w:val="22"/>
          <w:lang w:val="ru-RU"/>
        </w:rPr>
        <w:t>;</w:t>
      </w:r>
    </w:p>
    <w:p w14:paraId="2228C9C6" w14:textId="4243C9A7" w:rsidR="001F1F39" w:rsidRPr="00916F76" w:rsidRDefault="001F1F39" w:rsidP="00D8791F">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возможной ответственностью Общества по долгам третьих лиц, в том числе подконтрольных Обществу отсутствуют</w:t>
      </w:r>
      <w:r w:rsidR="00D76090" w:rsidRPr="00916F76">
        <w:rPr>
          <w:rFonts w:ascii="Futura PT Light" w:hAnsi="Futura PT Light"/>
          <w:szCs w:val="22"/>
          <w:lang w:val="ru-RU"/>
        </w:rPr>
        <w:t>.</w:t>
      </w:r>
    </w:p>
    <w:p w14:paraId="11D180E2" w14:textId="77777777" w:rsidR="001F1F39" w:rsidRPr="00916F76" w:rsidRDefault="001F1F39" w:rsidP="000B4718">
      <w:pPr>
        <w:pStyle w:val="1"/>
        <w:numPr>
          <w:ilvl w:val="0"/>
          <w:numId w:val="7"/>
        </w:numPr>
        <w:spacing w:before="120" w:after="120" w:line="264" w:lineRule="auto"/>
        <w:ind w:left="0" w:hanging="567"/>
        <w:rPr>
          <w:rFonts w:ascii="Futura PT Light" w:hAnsi="Futura PT Light"/>
          <w:b/>
          <w:bCs/>
          <w:color w:val="000000" w:themeColor="text1"/>
          <w:sz w:val="22"/>
          <w:szCs w:val="22"/>
        </w:rPr>
      </w:pPr>
      <w:bookmarkStart w:id="38" w:name="_Toc132040432"/>
      <w:bookmarkStart w:id="39" w:name="_Toc166074470"/>
      <w:r w:rsidRPr="00916F76">
        <w:rPr>
          <w:rFonts w:ascii="Futura PT Light" w:hAnsi="Futura PT Light"/>
          <w:b/>
          <w:bCs/>
          <w:color w:val="000000" w:themeColor="text1"/>
          <w:sz w:val="22"/>
          <w:szCs w:val="22"/>
        </w:rPr>
        <w:t>Сведения о сделках Общества, в совершении которых имелась заинтересованность и крупных сделках Общества</w:t>
      </w:r>
      <w:bookmarkEnd w:id="38"/>
      <w:bookmarkEnd w:id="39"/>
    </w:p>
    <w:p w14:paraId="6CFA3F07" w14:textId="67C95A01" w:rsidR="00EC1DED"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В 202</w:t>
      </w:r>
      <w:r w:rsidR="00530C3A" w:rsidRPr="00916F76">
        <w:rPr>
          <w:rFonts w:ascii="Futura PT Light" w:hAnsi="Futura PT Light"/>
          <w:szCs w:val="22"/>
          <w:lang w:val="ru-RU"/>
        </w:rPr>
        <w:t>3</w:t>
      </w:r>
      <w:r w:rsidRPr="00916F76">
        <w:rPr>
          <w:rFonts w:ascii="Futura PT Light" w:hAnsi="Futura PT Light"/>
          <w:szCs w:val="22"/>
          <w:lang w:val="ru-RU"/>
        </w:rPr>
        <w:t xml:space="preserve"> году Общество </w:t>
      </w:r>
      <w:r w:rsidR="00EC1DED" w:rsidRPr="00916F76">
        <w:rPr>
          <w:rFonts w:ascii="Futura PT Light" w:hAnsi="Futura PT Light"/>
          <w:szCs w:val="22"/>
          <w:lang w:val="ru-RU"/>
        </w:rPr>
        <w:t xml:space="preserve">совершило сделку, в совершении которой имеется заинтересованность – заключен договор займа между Обществом в </w:t>
      </w:r>
      <w:r w:rsidR="000A59B8" w:rsidRPr="00916F76">
        <w:rPr>
          <w:rFonts w:ascii="Futura PT Light" w:hAnsi="Futura PT Light"/>
          <w:szCs w:val="22"/>
          <w:lang w:val="ru-RU"/>
        </w:rPr>
        <w:t>качестве</w:t>
      </w:r>
      <w:r w:rsidR="00EC1DED" w:rsidRPr="00916F76">
        <w:rPr>
          <w:rFonts w:ascii="Futura PT Light" w:hAnsi="Futura PT Light"/>
          <w:szCs w:val="22"/>
          <w:lang w:val="ru-RU"/>
        </w:rPr>
        <w:t xml:space="preserve"> займодавца и ООО «</w:t>
      </w:r>
      <w:r w:rsidR="000A59B8" w:rsidRPr="00916F76">
        <w:rPr>
          <w:rFonts w:ascii="Futura PT Light" w:hAnsi="Futura PT Light"/>
          <w:szCs w:val="22"/>
          <w:lang w:val="ru-RU"/>
        </w:rPr>
        <w:t xml:space="preserve">ЦВУМ </w:t>
      </w:r>
      <w:proofErr w:type="spellStart"/>
      <w:r w:rsidR="000A59B8" w:rsidRPr="00916F76">
        <w:rPr>
          <w:rFonts w:ascii="Futura PT Light" w:hAnsi="Futura PT Light"/>
          <w:szCs w:val="22"/>
          <w:lang w:val="ru-RU"/>
        </w:rPr>
        <w:t>Холдингс</w:t>
      </w:r>
      <w:proofErr w:type="spellEnd"/>
      <w:r w:rsidR="000A59B8" w:rsidRPr="00916F76">
        <w:rPr>
          <w:rFonts w:ascii="Futura PT Light" w:hAnsi="Futura PT Light"/>
          <w:szCs w:val="22"/>
          <w:lang w:val="ru-RU"/>
        </w:rPr>
        <w:t xml:space="preserve">» в качестве заемщика. На совершение сделки </w:t>
      </w:r>
      <w:r w:rsidR="00444400" w:rsidRPr="00916F76">
        <w:rPr>
          <w:rFonts w:ascii="Futura PT Light" w:hAnsi="Futura PT Light"/>
          <w:szCs w:val="22"/>
          <w:lang w:val="ru-RU"/>
        </w:rPr>
        <w:t>получено</w:t>
      </w:r>
      <w:r w:rsidR="000A59B8" w:rsidRPr="00916F76">
        <w:rPr>
          <w:rFonts w:ascii="Futura PT Light" w:hAnsi="Futura PT Light"/>
          <w:szCs w:val="22"/>
          <w:lang w:val="ru-RU"/>
        </w:rPr>
        <w:t xml:space="preserve"> согласие </w:t>
      </w:r>
      <w:r w:rsidR="00D709D1" w:rsidRPr="00916F76">
        <w:rPr>
          <w:rFonts w:ascii="Futura PT Light" w:hAnsi="Futura PT Light"/>
          <w:szCs w:val="22"/>
          <w:lang w:val="ru-RU"/>
        </w:rPr>
        <w:t>совета директоров (протокол № 07/2023 от 16.03.</w:t>
      </w:r>
      <w:r w:rsidR="00950C2F" w:rsidRPr="00916F76">
        <w:rPr>
          <w:rFonts w:ascii="Futura PT Light" w:hAnsi="Futura PT Light"/>
          <w:szCs w:val="22"/>
          <w:lang w:val="ru-RU"/>
        </w:rPr>
        <w:t>202</w:t>
      </w:r>
      <w:r w:rsidR="00950C2F">
        <w:rPr>
          <w:rFonts w:ascii="Futura PT Light" w:hAnsi="Futura PT Light"/>
          <w:szCs w:val="22"/>
          <w:lang w:val="ru-RU"/>
        </w:rPr>
        <w:t>3</w:t>
      </w:r>
      <w:r w:rsidR="00D709D1" w:rsidRPr="00916F76">
        <w:rPr>
          <w:rFonts w:ascii="Futura PT Light" w:hAnsi="Futura PT Light"/>
          <w:szCs w:val="22"/>
          <w:lang w:val="ru-RU"/>
        </w:rPr>
        <w:t>)</w:t>
      </w:r>
      <w:r w:rsidR="00444400" w:rsidRPr="00916F76">
        <w:rPr>
          <w:rFonts w:ascii="Futura PT Light" w:hAnsi="Futura PT Light"/>
          <w:szCs w:val="22"/>
          <w:lang w:val="ru-RU"/>
        </w:rPr>
        <w:t>.</w:t>
      </w:r>
    </w:p>
    <w:p w14:paraId="4A6B2082" w14:textId="4DBE0B2F" w:rsidR="00530C3A" w:rsidRPr="00916F76" w:rsidRDefault="00D709D1" w:rsidP="000B4718">
      <w:pPr>
        <w:pStyle w:val="5"/>
        <w:spacing w:line="264" w:lineRule="auto"/>
        <w:rPr>
          <w:rFonts w:ascii="Futura PT Light" w:hAnsi="Futura PT Light"/>
          <w:szCs w:val="22"/>
          <w:lang w:val="ru-RU"/>
        </w:rPr>
      </w:pPr>
      <w:r w:rsidRPr="00916F76">
        <w:rPr>
          <w:rFonts w:ascii="Futura PT Light" w:hAnsi="Futura PT Light"/>
          <w:szCs w:val="22"/>
          <w:lang w:val="ru-RU"/>
        </w:rPr>
        <w:t>К</w:t>
      </w:r>
      <w:r w:rsidR="001F1F39" w:rsidRPr="00916F76">
        <w:rPr>
          <w:rFonts w:ascii="Futura PT Light" w:hAnsi="Futura PT Light"/>
          <w:szCs w:val="22"/>
          <w:lang w:val="ru-RU"/>
        </w:rPr>
        <w:t>рупных сделок, требующих одобрения общего собрания акционеров</w:t>
      </w:r>
      <w:r w:rsidRPr="00916F76">
        <w:rPr>
          <w:rFonts w:ascii="Futura PT Light" w:hAnsi="Futura PT Light"/>
          <w:szCs w:val="22"/>
          <w:lang w:val="ru-RU"/>
        </w:rPr>
        <w:t>, Общество не совершало</w:t>
      </w:r>
      <w:r w:rsidR="00444400" w:rsidRPr="00916F76">
        <w:rPr>
          <w:rFonts w:ascii="Futura PT Light" w:hAnsi="Futura PT Light"/>
          <w:szCs w:val="22"/>
          <w:lang w:val="ru-RU"/>
        </w:rPr>
        <w:t>.</w:t>
      </w:r>
    </w:p>
    <w:p w14:paraId="49E91773" w14:textId="35485D1D" w:rsidR="00F13662" w:rsidRPr="00916F76" w:rsidRDefault="00F13662" w:rsidP="000B4718">
      <w:pPr>
        <w:pStyle w:val="1"/>
        <w:numPr>
          <w:ilvl w:val="0"/>
          <w:numId w:val="7"/>
        </w:numPr>
        <w:spacing w:before="120" w:after="120" w:line="264" w:lineRule="auto"/>
        <w:ind w:left="0" w:hanging="567"/>
        <w:rPr>
          <w:rFonts w:ascii="Futura PT Light" w:hAnsi="Futura PT Light"/>
          <w:b/>
          <w:bCs/>
          <w:color w:val="auto"/>
          <w:sz w:val="22"/>
          <w:szCs w:val="22"/>
        </w:rPr>
      </w:pPr>
      <w:bookmarkStart w:id="40" w:name="_Toc166074471"/>
      <w:r w:rsidRPr="00916F76">
        <w:rPr>
          <w:rFonts w:ascii="Futura PT Light" w:hAnsi="Futura PT Light"/>
          <w:b/>
          <w:bCs/>
          <w:color w:val="000000" w:themeColor="text1"/>
          <w:sz w:val="22"/>
          <w:szCs w:val="22"/>
        </w:rPr>
        <w:lastRenderedPageBreak/>
        <w:t>Состав Совета директоров Общества и сведения о членах Совета директоров Общества</w:t>
      </w:r>
      <w:bookmarkEnd w:id="40"/>
    </w:p>
    <w:p w14:paraId="6D16721E" w14:textId="186B564D" w:rsidR="009048F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Совет директоров Общества формируется общим собранием акционеров и является постоянно действующим коллегиальным органом управления Общества, который осуществляет общее руководство деятельностью Общества, за исключением решения вопросов, отнесенных Федеральным законом </w:t>
      </w:r>
      <w:r w:rsidR="00871BDB">
        <w:rPr>
          <w:rFonts w:ascii="Futura PT Light" w:hAnsi="Futura PT Light"/>
          <w:szCs w:val="22"/>
          <w:lang w:val="ru-RU"/>
        </w:rPr>
        <w:t>от 26.12.1995 №</w:t>
      </w:r>
      <w:r w:rsidR="00871BDB" w:rsidRPr="00871BDB">
        <w:rPr>
          <w:rFonts w:ascii="Futura PT Light" w:hAnsi="Futura PT Light"/>
          <w:szCs w:val="22"/>
          <w:lang w:val="ru-RU"/>
        </w:rPr>
        <w:t xml:space="preserve"> 208-ФЗ </w:t>
      </w:r>
      <w:r w:rsidRPr="00916F76">
        <w:rPr>
          <w:rFonts w:ascii="Futura PT Light" w:hAnsi="Futura PT Light"/>
          <w:szCs w:val="22"/>
          <w:lang w:val="ru-RU"/>
        </w:rPr>
        <w:t>«Об акционерных обществах» и Уставом Общества к компетенции общего собрания акционеров.</w:t>
      </w:r>
      <w:r w:rsidR="009048F2" w:rsidRPr="00916F76">
        <w:rPr>
          <w:rFonts w:ascii="Futura PT Light" w:hAnsi="Futura PT Light"/>
          <w:szCs w:val="22"/>
          <w:lang w:val="ru-RU"/>
        </w:rPr>
        <w:t xml:space="preserve"> В соответствии с Уставом Общества Совет директоров состоит из 5 (пяти) членов. </w:t>
      </w:r>
    </w:p>
    <w:p w14:paraId="1124DA7E" w14:textId="73F273FA" w:rsidR="009048F2" w:rsidRPr="00916F76" w:rsidRDefault="009048F2" w:rsidP="000B4718">
      <w:pPr>
        <w:spacing w:before="120" w:after="120" w:line="264" w:lineRule="auto"/>
        <w:rPr>
          <w:rFonts w:ascii="Futura PT Light" w:hAnsi="Futura PT Light"/>
          <w:bCs/>
        </w:rPr>
      </w:pPr>
      <w:r w:rsidRPr="00916F76">
        <w:rPr>
          <w:rFonts w:ascii="Futura PT Light" w:hAnsi="Futura PT Light"/>
        </w:rPr>
        <w:t>По состоянию на 01 января 202</w:t>
      </w:r>
      <w:r w:rsidR="00DB355A" w:rsidRPr="00916F76">
        <w:rPr>
          <w:rFonts w:ascii="Futura PT Light" w:hAnsi="Futura PT Light"/>
        </w:rPr>
        <w:t>3</w:t>
      </w:r>
      <w:r w:rsidRPr="00916F76">
        <w:rPr>
          <w:rFonts w:ascii="Futura PT Light" w:hAnsi="Futura PT Light"/>
        </w:rPr>
        <w:t xml:space="preserve"> года в состав Совета директоров входили следующие лица:</w:t>
      </w:r>
      <w:r w:rsidRPr="00916F76">
        <w:rPr>
          <w:rFonts w:ascii="Futura PT Light" w:hAnsi="Futura PT Light"/>
          <w:bCs/>
        </w:rPr>
        <w:t xml:space="preserve"> </w:t>
      </w:r>
      <w:r w:rsidR="00AB49DB" w:rsidRPr="00916F76">
        <w:rPr>
          <w:rFonts w:ascii="Futura PT Light" w:hAnsi="Futura PT Light"/>
        </w:rPr>
        <w:t>Соловьёв Е.В., Рябинин А.В., Прокуронова Ю.Г., Калташкин М.Н., Макаров И.Н.</w:t>
      </w:r>
      <w:r w:rsidR="00B609E2" w:rsidRPr="00916F76">
        <w:rPr>
          <w:rFonts w:ascii="Futura PT Light" w:hAnsi="Futura PT Light"/>
        </w:rPr>
        <w:t xml:space="preserve"> </w:t>
      </w:r>
      <w:r w:rsidRPr="00916F76">
        <w:rPr>
          <w:rFonts w:ascii="Futura PT Light" w:hAnsi="Futura PT Light"/>
          <w:bCs/>
        </w:rPr>
        <w:t>(</w:t>
      </w:r>
      <w:r w:rsidR="00AB5518" w:rsidRPr="00916F76">
        <w:rPr>
          <w:rFonts w:ascii="Futura PT Light" w:hAnsi="Futura PT Light"/>
          <w:bCs/>
        </w:rPr>
        <w:t>п</w:t>
      </w:r>
      <w:r w:rsidRPr="00916F76">
        <w:rPr>
          <w:rFonts w:ascii="Futura PT Light" w:hAnsi="Futura PT Light"/>
          <w:bCs/>
        </w:rPr>
        <w:t xml:space="preserve">ротокол </w:t>
      </w:r>
      <w:r w:rsidR="00AB49DB" w:rsidRPr="00916F76">
        <w:rPr>
          <w:rFonts w:ascii="Futura PT Light" w:hAnsi="Futura PT Light"/>
          <w:bCs/>
        </w:rPr>
        <w:t>внеочередного</w:t>
      </w:r>
      <w:r w:rsidRPr="00916F76">
        <w:rPr>
          <w:rFonts w:ascii="Futura PT Light" w:hAnsi="Futura PT Light"/>
          <w:bCs/>
        </w:rPr>
        <w:t xml:space="preserve"> общего собрания акционеров </w:t>
      </w:r>
      <w:r w:rsidR="00AB49DB" w:rsidRPr="00916F76">
        <w:rPr>
          <w:rFonts w:ascii="Futura PT Light" w:hAnsi="Futura PT Light"/>
        </w:rPr>
        <w:t>протокол № 3/2022 от 24.10.2022</w:t>
      </w:r>
      <w:r w:rsidRPr="00916F76">
        <w:rPr>
          <w:rFonts w:ascii="Futura PT Light" w:hAnsi="Futura PT Light"/>
          <w:bCs/>
        </w:rPr>
        <w:t>).</w:t>
      </w:r>
    </w:p>
    <w:p w14:paraId="4DDED556" w14:textId="22499E79" w:rsidR="009048F2" w:rsidRPr="00916F76" w:rsidRDefault="009048F2" w:rsidP="000B4718">
      <w:pPr>
        <w:spacing w:before="120" w:after="120" w:line="264" w:lineRule="auto"/>
        <w:rPr>
          <w:rFonts w:ascii="Futura PT Light" w:hAnsi="Futura PT Light"/>
          <w:bCs/>
        </w:rPr>
      </w:pPr>
      <w:r w:rsidRPr="00916F76">
        <w:rPr>
          <w:rFonts w:ascii="Futura PT Light" w:hAnsi="Futura PT Light"/>
          <w:bCs/>
        </w:rPr>
        <w:t xml:space="preserve">На </w:t>
      </w:r>
      <w:r w:rsidR="009341E6" w:rsidRPr="00916F76">
        <w:rPr>
          <w:rFonts w:ascii="Futura PT Light" w:hAnsi="Futura PT Light"/>
          <w:bCs/>
        </w:rPr>
        <w:t>внеочередном</w:t>
      </w:r>
      <w:r w:rsidRPr="00916F76">
        <w:rPr>
          <w:rFonts w:ascii="Futura PT Light" w:hAnsi="Futura PT Light"/>
          <w:bCs/>
        </w:rPr>
        <w:t xml:space="preserve"> общем собрании акционеров, состоявшемся </w:t>
      </w:r>
      <w:r w:rsidR="009341E6" w:rsidRPr="00916F76">
        <w:rPr>
          <w:rFonts w:ascii="Futura PT Light" w:hAnsi="Futura PT Light"/>
          <w:bCs/>
        </w:rPr>
        <w:t>20</w:t>
      </w:r>
      <w:r w:rsidRPr="00916F76">
        <w:rPr>
          <w:rFonts w:ascii="Futura PT Light" w:hAnsi="Futura PT Light"/>
          <w:bCs/>
        </w:rPr>
        <w:t xml:space="preserve"> </w:t>
      </w:r>
      <w:r w:rsidR="009341E6" w:rsidRPr="00916F76">
        <w:rPr>
          <w:rFonts w:ascii="Futura PT Light" w:hAnsi="Futura PT Light"/>
          <w:bCs/>
        </w:rPr>
        <w:t>февраля</w:t>
      </w:r>
      <w:r w:rsidRPr="00916F76">
        <w:rPr>
          <w:rFonts w:ascii="Futura PT Light" w:hAnsi="Futura PT Light"/>
          <w:bCs/>
        </w:rPr>
        <w:t xml:space="preserve"> 20</w:t>
      </w:r>
      <w:r w:rsidR="00AB5518" w:rsidRPr="00916F76">
        <w:rPr>
          <w:rFonts w:ascii="Futura PT Light" w:hAnsi="Futura PT Light"/>
          <w:bCs/>
        </w:rPr>
        <w:t>2</w:t>
      </w:r>
      <w:r w:rsidR="009341E6" w:rsidRPr="00916F76">
        <w:rPr>
          <w:rFonts w:ascii="Futura PT Light" w:hAnsi="Futura PT Light"/>
          <w:bCs/>
        </w:rPr>
        <w:t>3</w:t>
      </w:r>
      <w:r w:rsidRPr="00916F76">
        <w:rPr>
          <w:rFonts w:ascii="Futura PT Light" w:hAnsi="Futura PT Light"/>
          <w:bCs/>
        </w:rPr>
        <w:t xml:space="preserve"> года, был избран состав </w:t>
      </w:r>
      <w:r w:rsidR="00AB5518" w:rsidRPr="00916F76">
        <w:rPr>
          <w:rFonts w:ascii="Futura PT Light" w:hAnsi="Futura PT Light"/>
          <w:bCs/>
        </w:rPr>
        <w:t>Совета директоров</w:t>
      </w:r>
      <w:r w:rsidRPr="00916F76">
        <w:rPr>
          <w:rFonts w:ascii="Futura PT Light" w:hAnsi="Futura PT Light"/>
          <w:bCs/>
        </w:rPr>
        <w:t xml:space="preserve"> Общества, в который вошли: </w:t>
      </w:r>
      <w:r w:rsidR="009341E6" w:rsidRPr="00916F76">
        <w:rPr>
          <w:rFonts w:ascii="Futura PT Light" w:hAnsi="Futura PT Light"/>
        </w:rPr>
        <w:t xml:space="preserve">Соловьёв Е.В., Тресков А.С., Шаговалеева И.В., Калташкин М.Н., Макаров И.Н. </w:t>
      </w:r>
      <w:r w:rsidRPr="00916F76">
        <w:rPr>
          <w:rFonts w:ascii="Futura PT Light" w:hAnsi="Futura PT Light"/>
          <w:bCs/>
        </w:rPr>
        <w:t>(</w:t>
      </w:r>
      <w:r w:rsidR="00AB5518" w:rsidRPr="00916F76">
        <w:rPr>
          <w:rFonts w:ascii="Futura PT Light" w:hAnsi="Futura PT Light"/>
        </w:rPr>
        <w:t xml:space="preserve">протокол </w:t>
      </w:r>
      <w:r w:rsidR="009A7310" w:rsidRPr="00916F76">
        <w:rPr>
          <w:rFonts w:ascii="Futura PT Light" w:hAnsi="Futura PT Light"/>
          <w:bCs/>
        </w:rPr>
        <w:t>внеочередного</w:t>
      </w:r>
      <w:r w:rsidR="00AB5518" w:rsidRPr="00916F76">
        <w:rPr>
          <w:rFonts w:ascii="Futura PT Light" w:hAnsi="Futura PT Light"/>
          <w:bCs/>
        </w:rPr>
        <w:t xml:space="preserve"> общего собрания акционеров</w:t>
      </w:r>
      <w:r w:rsidR="00AB5518" w:rsidRPr="00916F76">
        <w:rPr>
          <w:rFonts w:ascii="Futura PT Light" w:hAnsi="Futura PT Light"/>
        </w:rPr>
        <w:t xml:space="preserve"> № </w:t>
      </w:r>
      <w:r w:rsidR="009A7310" w:rsidRPr="00916F76">
        <w:rPr>
          <w:rFonts w:ascii="Futura PT Light" w:hAnsi="Futura PT Light"/>
        </w:rPr>
        <w:t>0</w:t>
      </w:r>
      <w:r w:rsidR="00AB5518" w:rsidRPr="00916F76">
        <w:rPr>
          <w:rFonts w:ascii="Futura PT Light" w:hAnsi="Futura PT Light"/>
        </w:rPr>
        <w:t>1/202</w:t>
      </w:r>
      <w:r w:rsidR="00B7576E" w:rsidRPr="00916F76">
        <w:rPr>
          <w:rFonts w:ascii="Futura PT Light" w:hAnsi="Futura PT Light"/>
        </w:rPr>
        <w:t>3</w:t>
      </w:r>
      <w:r w:rsidR="00AB5518" w:rsidRPr="00916F76">
        <w:rPr>
          <w:rFonts w:ascii="Futura PT Light" w:hAnsi="Futura PT Light"/>
        </w:rPr>
        <w:t xml:space="preserve"> от </w:t>
      </w:r>
      <w:r w:rsidR="009A7310" w:rsidRPr="00916F76">
        <w:rPr>
          <w:rFonts w:ascii="Futura PT Light" w:hAnsi="Futura PT Light"/>
        </w:rPr>
        <w:t>21</w:t>
      </w:r>
      <w:r w:rsidR="00AB5518" w:rsidRPr="00916F76">
        <w:rPr>
          <w:rFonts w:ascii="Futura PT Light" w:hAnsi="Futura PT Light"/>
        </w:rPr>
        <w:t>.0</w:t>
      </w:r>
      <w:r w:rsidR="009A7310" w:rsidRPr="00916F76">
        <w:rPr>
          <w:rFonts w:ascii="Futura PT Light" w:hAnsi="Futura PT Light"/>
        </w:rPr>
        <w:t>2</w:t>
      </w:r>
      <w:r w:rsidR="00AB5518" w:rsidRPr="00916F76">
        <w:rPr>
          <w:rFonts w:ascii="Futura PT Light" w:hAnsi="Futura PT Light"/>
        </w:rPr>
        <w:t>.202</w:t>
      </w:r>
      <w:r w:rsidR="009A7310" w:rsidRPr="00916F76">
        <w:rPr>
          <w:rFonts w:ascii="Futura PT Light" w:hAnsi="Futura PT Light"/>
        </w:rPr>
        <w:t>3</w:t>
      </w:r>
      <w:r w:rsidR="00D23CC9" w:rsidRPr="00916F76">
        <w:rPr>
          <w:rFonts w:ascii="Futura PT Light" w:hAnsi="Futura PT Light"/>
        </w:rPr>
        <w:t xml:space="preserve"> года</w:t>
      </w:r>
      <w:r w:rsidRPr="00916F76">
        <w:rPr>
          <w:rFonts w:ascii="Futura PT Light" w:hAnsi="Futura PT Light"/>
          <w:bCs/>
        </w:rPr>
        <w:t>).</w:t>
      </w:r>
    </w:p>
    <w:p w14:paraId="3889E638" w14:textId="4804D12A" w:rsidR="00AB5518" w:rsidRPr="00916F76" w:rsidRDefault="00AB5518"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Полномочия членов вышеуказанного состава Совета директоров Общества были прекращены решением </w:t>
      </w:r>
      <w:r w:rsidR="00990EA4" w:rsidRPr="00916F76">
        <w:rPr>
          <w:rFonts w:ascii="Futura PT Light" w:hAnsi="Futura PT Light"/>
          <w:szCs w:val="22"/>
          <w:lang w:val="ru-RU"/>
        </w:rPr>
        <w:t>годового</w:t>
      </w:r>
      <w:r w:rsidR="007D2516" w:rsidRPr="00916F76">
        <w:rPr>
          <w:rFonts w:ascii="Futura PT Light" w:hAnsi="Futura PT Light"/>
          <w:szCs w:val="22"/>
          <w:lang w:val="ru-RU"/>
        </w:rPr>
        <w:t xml:space="preserve"> </w:t>
      </w:r>
      <w:r w:rsidRPr="00916F76">
        <w:rPr>
          <w:rFonts w:ascii="Futura PT Light" w:hAnsi="Futura PT Light"/>
          <w:szCs w:val="22"/>
          <w:lang w:val="ru-RU"/>
        </w:rPr>
        <w:t xml:space="preserve">общего собрания акционеров Общества (протокол № </w:t>
      </w:r>
      <w:r w:rsidR="00990EA4" w:rsidRPr="00916F76">
        <w:rPr>
          <w:rFonts w:ascii="Futura PT Light" w:hAnsi="Futura PT Light"/>
          <w:szCs w:val="22"/>
          <w:lang w:val="ru-RU"/>
        </w:rPr>
        <w:t>0</w:t>
      </w:r>
      <w:r w:rsidRPr="00916F76">
        <w:rPr>
          <w:rFonts w:ascii="Futura PT Light" w:hAnsi="Futura PT Light"/>
          <w:szCs w:val="22"/>
          <w:lang w:val="ru-RU"/>
        </w:rPr>
        <w:t>3/202</w:t>
      </w:r>
      <w:r w:rsidR="00990EA4" w:rsidRPr="00916F76">
        <w:rPr>
          <w:rFonts w:ascii="Futura PT Light" w:hAnsi="Futura PT Light"/>
          <w:szCs w:val="22"/>
          <w:lang w:val="ru-RU"/>
        </w:rPr>
        <w:t>3</w:t>
      </w:r>
      <w:r w:rsidRPr="00916F76">
        <w:rPr>
          <w:rFonts w:ascii="Futura PT Light" w:hAnsi="Futura PT Light"/>
          <w:szCs w:val="22"/>
          <w:lang w:val="ru-RU"/>
        </w:rPr>
        <w:t xml:space="preserve"> от </w:t>
      </w:r>
      <w:r w:rsidR="00990EA4" w:rsidRPr="00916F76">
        <w:rPr>
          <w:rFonts w:ascii="Futura PT Light" w:hAnsi="Futura PT Light"/>
          <w:szCs w:val="22"/>
          <w:lang w:val="ru-RU"/>
        </w:rPr>
        <w:t>30</w:t>
      </w:r>
      <w:r w:rsidRPr="00916F76">
        <w:rPr>
          <w:rFonts w:ascii="Futura PT Light" w:hAnsi="Futura PT Light"/>
          <w:szCs w:val="22"/>
          <w:lang w:val="ru-RU"/>
        </w:rPr>
        <w:t>.</w:t>
      </w:r>
      <w:r w:rsidR="00990EA4" w:rsidRPr="00916F76">
        <w:rPr>
          <w:rFonts w:ascii="Futura PT Light" w:hAnsi="Futura PT Light"/>
          <w:szCs w:val="22"/>
          <w:lang w:val="ru-RU"/>
        </w:rPr>
        <w:t>06</w:t>
      </w:r>
      <w:r w:rsidRPr="00916F76">
        <w:rPr>
          <w:rFonts w:ascii="Futura PT Light" w:hAnsi="Futura PT Light"/>
          <w:szCs w:val="22"/>
          <w:lang w:val="ru-RU"/>
        </w:rPr>
        <w:t>.202</w:t>
      </w:r>
      <w:r w:rsidR="00990EA4" w:rsidRPr="00916F76">
        <w:rPr>
          <w:rFonts w:ascii="Futura PT Light" w:hAnsi="Futura PT Light"/>
          <w:szCs w:val="22"/>
          <w:lang w:val="ru-RU"/>
        </w:rPr>
        <w:t>3</w:t>
      </w:r>
      <w:r w:rsidRPr="00916F76">
        <w:rPr>
          <w:rFonts w:ascii="Futura PT Light" w:hAnsi="Futura PT Light"/>
          <w:szCs w:val="22"/>
          <w:lang w:val="ru-RU"/>
        </w:rPr>
        <w:t>) и избран новый состав Совета директоров Общества</w:t>
      </w:r>
      <w:r w:rsidR="00806634">
        <w:rPr>
          <w:rFonts w:ascii="Futura PT Light" w:hAnsi="Futura PT Light"/>
          <w:szCs w:val="22"/>
          <w:lang w:val="ru-RU"/>
        </w:rPr>
        <w:t>,</w:t>
      </w:r>
      <w:r w:rsidRPr="00916F76">
        <w:rPr>
          <w:rFonts w:ascii="Futura PT Light" w:hAnsi="Futura PT Light"/>
          <w:szCs w:val="22"/>
          <w:lang w:val="ru-RU"/>
        </w:rPr>
        <w:t xml:space="preserve"> действующий на конец отчетного периода: </w:t>
      </w:r>
      <w:r w:rsidR="006E712D" w:rsidRPr="00916F76">
        <w:rPr>
          <w:rFonts w:ascii="Futura PT Light" w:hAnsi="Futura PT Light"/>
          <w:szCs w:val="22"/>
          <w:lang w:val="ru-RU"/>
        </w:rPr>
        <w:t>Злобина В.О., Калташкин М.Н.</w:t>
      </w:r>
      <w:r w:rsidRPr="00916F76">
        <w:rPr>
          <w:rFonts w:ascii="Futura PT Light" w:hAnsi="Futura PT Light"/>
          <w:szCs w:val="22"/>
          <w:lang w:val="ru-RU"/>
        </w:rPr>
        <w:t xml:space="preserve">, </w:t>
      </w:r>
      <w:r w:rsidR="006E712D" w:rsidRPr="00916F76">
        <w:rPr>
          <w:rFonts w:ascii="Futura PT Light" w:hAnsi="Futura PT Light"/>
          <w:szCs w:val="22"/>
          <w:lang w:val="ru-RU"/>
        </w:rPr>
        <w:t>Соловьёв</w:t>
      </w:r>
      <w:r w:rsidRPr="00916F76">
        <w:rPr>
          <w:rFonts w:ascii="Futura PT Light" w:hAnsi="Futura PT Light"/>
          <w:szCs w:val="22"/>
          <w:lang w:val="ru-RU"/>
        </w:rPr>
        <w:t xml:space="preserve"> </w:t>
      </w:r>
      <w:r w:rsidR="006E712D" w:rsidRPr="00916F76">
        <w:rPr>
          <w:rFonts w:ascii="Futura PT Light" w:hAnsi="Futura PT Light"/>
          <w:szCs w:val="22"/>
          <w:lang w:val="ru-RU"/>
        </w:rPr>
        <w:t>Е</w:t>
      </w:r>
      <w:r w:rsidRPr="00916F76">
        <w:rPr>
          <w:rFonts w:ascii="Futura PT Light" w:hAnsi="Futura PT Light"/>
          <w:szCs w:val="22"/>
          <w:lang w:val="ru-RU"/>
        </w:rPr>
        <w:t>.</w:t>
      </w:r>
      <w:r w:rsidR="006E712D" w:rsidRPr="00916F76">
        <w:rPr>
          <w:rFonts w:ascii="Futura PT Light" w:hAnsi="Futura PT Light"/>
          <w:szCs w:val="22"/>
          <w:lang w:val="ru-RU"/>
        </w:rPr>
        <w:t>В</w:t>
      </w:r>
      <w:r w:rsidRPr="00916F76">
        <w:rPr>
          <w:rFonts w:ascii="Futura PT Light" w:hAnsi="Futura PT Light"/>
          <w:szCs w:val="22"/>
          <w:lang w:val="ru-RU"/>
        </w:rPr>
        <w:t xml:space="preserve">., </w:t>
      </w:r>
      <w:r w:rsidR="00DC469E" w:rsidRPr="00916F76">
        <w:rPr>
          <w:rFonts w:ascii="Futura PT Light" w:hAnsi="Futura PT Light"/>
          <w:szCs w:val="22"/>
          <w:lang w:val="ru-RU"/>
        </w:rPr>
        <w:t>Шаговалеева И.В., Любин</w:t>
      </w:r>
      <w:r w:rsidRPr="00916F76">
        <w:rPr>
          <w:rFonts w:ascii="Futura PT Light" w:hAnsi="Futura PT Light"/>
          <w:szCs w:val="22"/>
          <w:lang w:val="ru-RU"/>
        </w:rPr>
        <w:t xml:space="preserve"> </w:t>
      </w:r>
      <w:r w:rsidR="00DC469E" w:rsidRPr="00916F76">
        <w:rPr>
          <w:rFonts w:ascii="Futura PT Light" w:hAnsi="Futura PT Light"/>
          <w:szCs w:val="22"/>
          <w:lang w:val="ru-RU"/>
        </w:rPr>
        <w:t>В</w:t>
      </w:r>
      <w:r w:rsidRPr="00916F76">
        <w:rPr>
          <w:rFonts w:ascii="Futura PT Light" w:hAnsi="Futura PT Light"/>
          <w:szCs w:val="22"/>
          <w:lang w:val="ru-RU"/>
        </w:rPr>
        <w:t>.</w:t>
      </w:r>
      <w:r w:rsidR="00DC469E" w:rsidRPr="00916F76">
        <w:rPr>
          <w:rFonts w:ascii="Futura PT Light" w:hAnsi="Futura PT Light"/>
          <w:szCs w:val="22"/>
          <w:lang w:val="ru-RU"/>
        </w:rPr>
        <w:t>А</w:t>
      </w:r>
      <w:r w:rsidR="001F1F39" w:rsidRPr="00916F76">
        <w:rPr>
          <w:rFonts w:ascii="Futura PT Light" w:hAnsi="Futura PT Light"/>
          <w:szCs w:val="22"/>
          <w:lang w:val="ru-RU"/>
        </w:rPr>
        <w:t xml:space="preserve">. Члены </w:t>
      </w:r>
      <w:r w:rsidR="00547D86" w:rsidRPr="00916F76">
        <w:rPr>
          <w:rFonts w:ascii="Futura PT Light" w:hAnsi="Futura PT Light"/>
          <w:szCs w:val="22"/>
          <w:lang w:val="ru-RU"/>
        </w:rPr>
        <w:t>С</w:t>
      </w:r>
      <w:r w:rsidR="001F1F39" w:rsidRPr="00916F76">
        <w:rPr>
          <w:rFonts w:ascii="Futura PT Light" w:hAnsi="Futura PT Light"/>
          <w:szCs w:val="22"/>
          <w:lang w:val="ru-RU"/>
        </w:rPr>
        <w:t xml:space="preserve">овета директоров </w:t>
      </w:r>
      <w:r w:rsidR="00806634">
        <w:rPr>
          <w:rFonts w:ascii="Futura PT Light" w:hAnsi="Futura PT Light"/>
          <w:szCs w:val="22"/>
          <w:lang w:val="ru-RU"/>
        </w:rPr>
        <w:t>акциями</w:t>
      </w:r>
      <w:r w:rsidR="001F1F39" w:rsidRPr="00916F76">
        <w:rPr>
          <w:rFonts w:ascii="Futura PT Light" w:hAnsi="Futura PT Light"/>
          <w:szCs w:val="22"/>
          <w:lang w:val="ru-RU"/>
        </w:rPr>
        <w:t xml:space="preserve"> Общества не </w:t>
      </w:r>
      <w:r w:rsidR="00806634">
        <w:rPr>
          <w:rFonts w:ascii="Futura PT Light" w:hAnsi="Futura PT Light"/>
          <w:szCs w:val="22"/>
          <w:lang w:val="ru-RU"/>
        </w:rPr>
        <w:t>владеют</w:t>
      </w:r>
      <w:r w:rsidR="001F1F39" w:rsidRPr="00916F76">
        <w:rPr>
          <w:rFonts w:ascii="Futura PT Light" w:hAnsi="Futura PT Light"/>
          <w:szCs w:val="22"/>
          <w:lang w:val="ru-RU"/>
        </w:rPr>
        <w:t>.</w:t>
      </w:r>
    </w:p>
    <w:p w14:paraId="4B9DE305" w14:textId="43CDF57C" w:rsidR="00F13662" w:rsidRPr="00916F76" w:rsidRDefault="00F13662" w:rsidP="000B4718">
      <w:pPr>
        <w:pStyle w:val="1"/>
        <w:numPr>
          <w:ilvl w:val="0"/>
          <w:numId w:val="7"/>
        </w:numPr>
        <w:spacing w:before="120" w:after="120" w:line="264" w:lineRule="auto"/>
        <w:ind w:left="0" w:hanging="567"/>
        <w:rPr>
          <w:rFonts w:ascii="Futura PT Light" w:hAnsi="Futura PT Light"/>
          <w:b/>
          <w:bCs/>
          <w:color w:val="000000" w:themeColor="text1"/>
          <w:sz w:val="22"/>
          <w:szCs w:val="22"/>
        </w:rPr>
      </w:pPr>
      <w:bookmarkStart w:id="41" w:name="_Toc166074472"/>
      <w:r w:rsidRPr="00916F76">
        <w:rPr>
          <w:rFonts w:ascii="Futura PT Light" w:hAnsi="Futura PT Light"/>
          <w:b/>
          <w:bCs/>
          <w:color w:val="000000" w:themeColor="text1"/>
          <w:sz w:val="22"/>
          <w:szCs w:val="22"/>
        </w:rPr>
        <w:t xml:space="preserve">Сведения о лице, занимающем должность (осуществляющем функции) единоличного исполнительного органа </w:t>
      </w:r>
      <w:r w:rsidR="00AB685C" w:rsidRPr="00916F76">
        <w:rPr>
          <w:rFonts w:ascii="Futura PT Light" w:hAnsi="Futura PT Light"/>
          <w:b/>
          <w:bCs/>
          <w:color w:val="000000" w:themeColor="text1"/>
          <w:sz w:val="22"/>
          <w:szCs w:val="22"/>
        </w:rPr>
        <w:t>О</w:t>
      </w:r>
      <w:r w:rsidRPr="00916F76">
        <w:rPr>
          <w:rFonts w:ascii="Futura PT Light" w:hAnsi="Futura PT Light"/>
          <w:b/>
          <w:bCs/>
          <w:color w:val="000000" w:themeColor="text1"/>
          <w:sz w:val="22"/>
          <w:szCs w:val="22"/>
        </w:rPr>
        <w:t>бщества</w:t>
      </w:r>
      <w:bookmarkEnd w:id="41"/>
    </w:p>
    <w:p w14:paraId="42015BB1" w14:textId="6B4E2EC2"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В соответствии с уставом Общества единоличным исполнительным органом Общества является генеральный директор, который назначается Советом директоров Общества большинством голосов. </w:t>
      </w:r>
    </w:p>
    <w:p w14:paraId="492776B6" w14:textId="322CF9FE"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Генеральный директор Общества определяет приоритетные направления деятельности Общества, действует от имени Общества без доверенности, а также обеспечивает выполнение решений общего собрания акционеров и Совета директоров Общества.</w:t>
      </w:r>
    </w:p>
    <w:p w14:paraId="07EEA366" w14:textId="027F5E38"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Коллегиальный исполнительный орган в Обществе не предусмотрен.</w:t>
      </w:r>
    </w:p>
    <w:p w14:paraId="1FB6AD9C" w14:textId="4D88B71D"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С 29 августа 2022 года назначен на должность генерального директора Общества Калташкин Михаил Николаевич</w:t>
      </w:r>
      <w:r w:rsidR="00494B96" w:rsidRPr="00916F76">
        <w:rPr>
          <w:rFonts w:ascii="Futura PT Light" w:hAnsi="Futura PT Light"/>
          <w:szCs w:val="22"/>
          <w:lang w:val="ru-RU"/>
        </w:rPr>
        <w:t xml:space="preserve"> (протокол совета директоров Общества № 4/2022 от 16.08.2022)</w:t>
      </w:r>
      <w:r w:rsidRPr="00916F76">
        <w:rPr>
          <w:rFonts w:ascii="Futura PT Light" w:hAnsi="Futura PT Light"/>
          <w:szCs w:val="22"/>
          <w:lang w:val="ru-RU"/>
        </w:rPr>
        <w:t>.</w:t>
      </w:r>
      <w:r w:rsidR="00813AEF">
        <w:rPr>
          <w:rFonts w:ascii="Futura PT Light" w:hAnsi="Futura PT Light"/>
          <w:szCs w:val="22"/>
          <w:lang w:val="ru-RU"/>
        </w:rPr>
        <w:t xml:space="preserve"> </w:t>
      </w:r>
      <w:r w:rsidR="00813AEF" w:rsidRPr="00F4510F">
        <w:rPr>
          <w:rFonts w:ascii="Futura PT Light" w:hAnsi="Futura PT Light"/>
          <w:szCs w:val="22"/>
          <w:lang w:val="ru-RU"/>
        </w:rPr>
        <w:t>Полномочия Генерального директора Общества были продлены решением Совета директоров Общества (протокол № 22/2023 от 18.08.2023) на новый срок до 28.08.2024.</w:t>
      </w:r>
    </w:p>
    <w:p w14:paraId="3E2EF52A" w14:textId="53024A75"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Сделки по приобретению или отчуждению акций Общества генеральным директором в отчетном году не совершались. </w:t>
      </w:r>
      <w:r w:rsidR="00806634">
        <w:rPr>
          <w:rFonts w:ascii="Futura PT Light" w:hAnsi="Futura PT Light"/>
          <w:szCs w:val="22"/>
          <w:lang w:val="ru-RU"/>
        </w:rPr>
        <w:t>Акциями</w:t>
      </w:r>
      <w:r w:rsidRPr="00916F76">
        <w:rPr>
          <w:rFonts w:ascii="Futura PT Light" w:hAnsi="Futura PT Light"/>
          <w:szCs w:val="22"/>
          <w:lang w:val="ru-RU"/>
        </w:rPr>
        <w:t xml:space="preserve"> Общества не </w:t>
      </w:r>
      <w:r w:rsidR="00806634">
        <w:rPr>
          <w:rFonts w:ascii="Futura PT Light" w:hAnsi="Futura PT Light"/>
          <w:szCs w:val="22"/>
          <w:lang w:val="ru-RU"/>
        </w:rPr>
        <w:t>владеет</w:t>
      </w:r>
      <w:r w:rsidRPr="00916F76">
        <w:rPr>
          <w:rFonts w:ascii="Futura PT Light" w:hAnsi="Futura PT Light"/>
          <w:szCs w:val="22"/>
          <w:lang w:val="ru-RU"/>
        </w:rPr>
        <w:t>.</w:t>
      </w:r>
    </w:p>
    <w:p w14:paraId="2B936C2D" w14:textId="77777777" w:rsidR="001F1F39" w:rsidRPr="00916F76" w:rsidRDefault="001F1F39" w:rsidP="000B4718">
      <w:pPr>
        <w:pStyle w:val="1"/>
        <w:numPr>
          <w:ilvl w:val="0"/>
          <w:numId w:val="7"/>
        </w:numPr>
        <w:spacing w:before="120" w:after="120" w:line="264" w:lineRule="auto"/>
        <w:ind w:left="0" w:hanging="567"/>
        <w:rPr>
          <w:rFonts w:ascii="Futura PT Light" w:hAnsi="Futura PT Light"/>
          <w:b/>
          <w:bCs/>
          <w:color w:val="000000" w:themeColor="text1"/>
          <w:sz w:val="22"/>
          <w:szCs w:val="22"/>
        </w:rPr>
      </w:pPr>
      <w:bookmarkStart w:id="42" w:name="_Toc132040435"/>
      <w:bookmarkStart w:id="43" w:name="_Toc166074473"/>
      <w:r w:rsidRPr="00916F76">
        <w:rPr>
          <w:rFonts w:ascii="Futura PT Light" w:hAnsi="Futura PT Light"/>
          <w:b/>
          <w:bCs/>
          <w:color w:val="000000" w:themeColor="text1"/>
          <w:sz w:val="22"/>
          <w:szCs w:val="22"/>
        </w:rPr>
        <w:t>Основные положения политики Общества в области вознаграждения и компенсации расходов</w:t>
      </w:r>
      <w:bookmarkEnd w:id="42"/>
      <w:bookmarkEnd w:id="43"/>
    </w:p>
    <w:p w14:paraId="51A9C0FC" w14:textId="488CD903" w:rsidR="001F1F39" w:rsidRPr="001F0CCA"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Основные положения Общества в области вознаграждения и (или) компенсации расходов регулируется Уставом и </w:t>
      </w:r>
      <w:r w:rsidR="00E75117">
        <w:rPr>
          <w:rFonts w:ascii="Futura PT Light" w:hAnsi="Futura PT Light"/>
          <w:szCs w:val="22"/>
          <w:lang w:val="ru-RU"/>
        </w:rPr>
        <w:t>П</w:t>
      </w:r>
      <w:r w:rsidR="00D03E6A" w:rsidRPr="00D03E6A">
        <w:rPr>
          <w:rFonts w:ascii="Futura PT Light" w:hAnsi="Futura PT Light"/>
          <w:szCs w:val="22"/>
          <w:lang w:val="ru-RU"/>
        </w:rPr>
        <w:t>оложение</w:t>
      </w:r>
      <w:r w:rsidR="00D03E6A">
        <w:rPr>
          <w:rFonts w:ascii="Futura PT Light" w:hAnsi="Futura PT Light"/>
          <w:szCs w:val="22"/>
          <w:lang w:val="ru-RU"/>
        </w:rPr>
        <w:t>м</w:t>
      </w:r>
      <w:r w:rsidR="00D03E6A" w:rsidRPr="00D03E6A">
        <w:rPr>
          <w:rFonts w:ascii="Futura PT Light" w:hAnsi="Futura PT Light"/>
          <w:szCs w:val="22"/>
          <w:lang w:val="ru-RU"/>
        </w:rPr>
        <w:t xml:space="preserve"> о системе оплаты труда </w:t>
      </w:r>
      <w:r w:rsidR="00D03E6A" w:rsidRPr="001F0CCA">
        <w:rPr>
          <w:rFonts w:ascii="Futura PT Light" w:hAnsi="Futura PT Light"/>
          <w:szCs w:val="22"/>
          <w:lang w:val="ru-RU"/>
        </w:rPr>
        <w:t>работников</w:t>
      </w:r>
      <w:r w:rsidR="00E75117">
        <w:rPr>
          <w:rFonts w:ascii="Futura PT Light" w:hAnsi="Futura PT Light"/>
          <w:szCs w:val="22"/>
          <w:lang w:val="ru-RU"/>
        </w:rPr>
        <w:t>, утвержденным решением Совета директоров Общества</w:t>
      </w:r>
      <w:r w:rsidR="000437D4">
        <w:rPr>
          <w:rFonts w:ascii="Futura PT Light" w:hAnsi="Futura PT Light"/>
          <w:szCs w:val="22"/>
          <w:lang w:val="ru-RU"/>
        </w:rPr>
        <w:t xml:space="preserve"> (протокол № 08/2023 от 29.03.2023)</w:t>
      </w:r>
      <w:r w:rsidRPr="001F0CCA">
        <w:rPr>
          <w:rFonts w:ascii="Futura PT Light" w:hAnsi="Futura PT Light"/>
          <w:szCs w:val="22"/>
          <w:lang w:val="ru-RU"/>
        </w:rPr>
        <w:t>.</w:t>
      </w:r>
    </w:p>
    <w:p w14:paraId="785D7044" w14:textId="5C4EE55C" w:rsidR="001F1F39" w:rsidRPr="00916F76" w:rsidRDefault="001F1F39" w:rsidP="000B4718">
      <w:pPr>
        <w:pStyle w:val="5"/>
        <w:spacing w:line="264" w:lineRule="auto"/>
        <w:rPr>
          <w:rFonts w:ascii="Futura PT Light" w:hAnsi="Futura PT Light"/>
          <w:szCs w:val="22"/>
          <w:lang w:val="ru-RU"/>
        </w:rPr>
      </w:pPr>
      <w:r w:rsidRPr="001F0CCA">
        <w:rPr>
          <w:rFonts w:ascii="Futura PT Light" w:hAnsi="Futura PT Light"/>
          <w:szCs w:val="22"/>
          <w:lang w:val="ru-RU"/>
        </w:rPr>
        <w:t xml:space="preserve">В соответствии с Федеральным законом </w:t>
      </w:r>
      <w:r w:rsidR="00871BDB">
        <w:rPr>
          <w:rFonts w:ascii="Futura PT Light" w:hAnsi="Futura PT Light"/>
          <w:szCs w:val="22"/>
          <w:lang w:val="ru-RU"/>
        </w:rPr>
        <w:t>от 26.12.1995 №</w:t>
      </w:r>
      <w:r w:rsidR="00871BDB" w:rsidRPr="00871BDB">
        <w:rPr>
          <w:rFonts w:ascii="Futura PT Light" w:hAnsi="Futura PT Light"/>
          <w:szCs w:val="22"/>
          <w:lang w:val="ru-RU"/>
        </w:rPr>
        <w:t xml:space="preserve"> 208-ФЗ</w:t>
      </w:r>
      <w:r w:rsidR="00871BDB" w:rsidRPr="001F0CCA">
        <w:rPr>
          <w:rFonts w:ascii="Futura PT Light" w:hAnsi="Futura PT Light"/>
          <w:szCs w:val="22"/>
          <w:lang w:val="ru-RU"/>
        </w:rPr>
        <w:t xml:space="preserve"> </w:t>
      </w:r>
      <w:r w:rsidRPr="001F0CCA">
        <w:rPr>
          <w:rFonts w:ascii="Futura PT Light" w:hAnsi="Futura PT Light"/>
          <w:szCs w:val="22"/>
          <w:lang w:val="ru-RU"/>
        </w:rPr>
        <w:t>«Об акционер</w:t>
      </w:r>
      <w:r w:rsidRPr="00916F76">
        <w:rPr>
          <w:rFonts w:ascii="Futura PT Light" w:hAnsi="Futura PT Light"/>
          <w:szCs w:val="22"/>
          <w:lang w:val="ru-RU"/>
        </w:rPr>
        <w:t xml:space="preserve">ных обществах» по решению общего собрания акционеров членам Совета директоров Общества в период исполнения ими своих обязанностей </w:t>
      </w:r>
      <w:r w:rsidR="00545BAB" w:rsidRPr="00916F76">
        <w:rPr>
          <w:rFonts w:ascii="Futura PT Light" w:hAnsi="Futura PT Light"/>
          <w:szCs w:val="22"/>
          <w:lang w:val="ru-RU"/>
        </w:rPr>
        <w:t xml:space="preserve">может </w:t>
      </w:r>
      <w:r w:rsidRPr="00916F76">
        <w:rPr>
          <w:rFonts w:ascii="Futura PT Light" w:hAnsi="Futura PT Light"/>
          <w:szCs w:val="22"/>
          <w:lang w:val="ru-RU"/>
        </w:rPr>
        <w:t>выплачиваться вознаграждение и (или) компенсироваться расходы, связанные с исполнением ими функций членов Совета директоров Общества. Размеры таких вознаграждений и компенсаций устанавливаются решением общего собрания акционеров Общества.</w:t>
      </w:r>
    </w:p>
    <w:p w14:paraId="33A8D00C" w14:textId="0D45D158"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lastRenderedPageBreak/>
        <w:t>В период с 01 января 202</w:t>
      </w:r>
      <w:r w:rsidR="00DA3EDA" w:rsidRPr="00916F76">
        <w:rPr>
          <w:rFonts w:ascii="Futura PT Light" w:hAnsi="Futura PT Light"/>
          <w:szCs w:val="22"/>
          <w:lang w:val="ru-RU"/>
        </w:rPr>
        <w:t>3</w:t>
      </w:r>
      <w:r w:rsidRPr="00916F76">
        <w:rPr>
          <w:rFonts w:ascii="Futura PT Light" w:hAnsi="Futura PT Light"/>
          <w:szCs w:val="22"/>
          <w:lang w:val="ru-RU"/>
        </w:rPr>
        <w:t xml:space="preserve"> года по 31 декабря 202</w:t>
      </w:r>
      <w:r w:rsidR="00DA3EDA" w:rsidRPr="00916F76">
        <w:rPr>
          <w:rFonts w:ascii="Futura PT Light" w:hAnsi="Futura PT Light"/>
          <w:szCs w:val="22"/>
          <w:lang w:val="ru-RU"/>
        </w:rPr>
        <w:t>3</w:t>
      </w:r>
      <w:r w:rsidRPr="00916F76">
        <w:rPr>
          <w:rFonts w:ascii="Futura PT Light" w:hAnsi="Futura PT Light"/>
          <w:szCs w:val="22"/>
          <w:lang w:val="ru-RU"/>
        </w:rPr>
        <w:t xml:space="preserve"> года членам Совета директоров Общества не производилась выплата вознаграждений и (или) компенсация расходов в связи с исполнением обязанностей членов Совета директоров Общества. </w:t>
      </w:r>
    </w:p>
    <w:p w14:paraId="6E423333" w14:textId="77777777" w:rsidR="001F1F39" w:rsidRPr="00916F76" w:rsidRDefault="001F1F39" w:rsidP="000B4718">
      <w:pPr>
        <w:pStyle w:val="5"/>
        <w:spacing w:line="264" w:lineRule="auto"/>
        <w:rPr>
          <w:rFonts w:ascii="Futura PT Light" w:hAnsi="Futura PT Light"/>
          <w:szCs w:val="22"/>
          <w:lang w:val="ru-RU"/>
        </w:rPr>
      </w:pPr>
      <w:r w:rsidRPr="00916F76">
        <w:rPr>
          <w:rFonts w:ascii="Futura PT Light" w:hAnsi="Futura PT Light"/>
          <w:szCs w:val="22"/>
          <w:lang w:val="ru-RU"/>
        </w:rPr>
        <w:t>Вознаграждение лица, занимающего должность единоличного исполнительного органа, определяется в соответствии с трудовым договором, штатным расписанием или иными предусмотренными положениями в Обществе.</w:t>
      </w:r>
    </w:p>
    <w:p w14:paraId="7DE13670" w14:textId="4752EF65" w:rsidR="001F1F39" w:rsidRPr="00916F76" w:rsidRDefault="001F1F39" w:rsidP="001F1F39">
      <w:pPr>
        <w:pStyle w:val="5"/>
        <w:spacing w:line="264" w:lineRule="auto"/>
        <w:rPr>
          <w:rFonts w:ascii="Futura PT Light" w:hAnsi="Futura PT Light"/>
          <w:szCs w:val="22"/>
          <w:lang w:val="ru-RU"/>
        </w:rPr>
      </w:pPr>
      <w:r w:rsidRPr="00916F76">
        <w:rPr>
          <w:rFonts w:ascii="Futura PT Light" w:hAnsi="Futura PT Light"/>
          <w:szCs w:val="22"/>
          <w:lang w:val="ru-RU"/>
        </w:rPr>
        <w:t>Вознаграждение генерального директора Общества включает в себя фиксированную часть (должностной оклад) и переменную часть (премиальные и иные стимулирующие выплаты).</w:t>
      </w:r>
    </w:p>
    <w:p w14:paraId="440994D2" w14:textId="338D0504" w:rsidR="00F13662" w:rsidRPr="00916F76" w:rsidRDefault="00F13662" w:rsidP="000B4718">
      <w:pPr>
        <w:pStyle w:val="1"/>
        <w:numPr>
          <w:ilvl w:val="0"/>
          <w:numId w:val="7"/>
        </w:numPr>
        <w:spacing w:before="120" w:after="120" w:line="264" w:lineRule="auto"/>
        <w:ind w:left="0" w:hanging="567"/>
        <w:rPr>
          <w:rFonts w:ascii="Futura PT Light" w:hAnsi="Futura PT Light"/>
          <w:b/>
          <w:bCs/>
          <w:color w:val="000000" w:themeColor="text1"/>
          <w:sz w:val="22"/>
          <w:szCs w:val="22"/>
        </w:rPr>
      </w:pPr>
      <w:bookmarkStart w:id="44" w:name="_Toc166074474"/>
      <w:r w:rsidRPr="00916F76">
        <w:rPr>
          <w:rFonts w:ascii="Futura PT Light" w:hAnsi="Futura PT Light"/>
          <w:b/>
          <w:bCs/>
          <w:color w:val="000000" w:themeColor="text1"/>
          <w:sz w:val="22"/>
          <w:szCs w:val="22"/>
        </w:rPr>
        <w:t xml:space="preserve">Сведения о соблюдении Обществом принципов и рекомендаций кодекса корпоративного управления, </w:t>
      </w:r>
      <w:r w:rsidR="00A92860" w:rsidRPr="00916F76">
        <w:rPr>
          <w:rFonts w:ascii="Futura PT Light" w:hAnsi="Futura PT Light"/>
          <w:b/>
          <w:bCs/>
          <w:color w:val="000000" w:themeColor="text1"/>
          <w:sz w:val="22"/>
          <w:szCs w:val="22"/>
        </w:rPr>
        <w:t>рекомендованного</w:t>
      </w:r>
      <w:r w:rsidRPr="00916F76">
        <w:rPr>
          <w:rFonts w:ascii="Futura PT Light" w:hAnsi="Futura PT Light"/>
          <w:b/>
          <w:bCs/>
          <w:color w:val="000000" w:themeColor="text1"/>
          <w:sz w:val="22"/>
          <w:szCs w:val="22"/>
        </w:rPr>
        <w:t xml:space="preserve"> к применению Центральным Банком России</w:t>
      </w:r>
      <w:bookmarkEnd w:id="44"/>
    </w:p>
    <w:p w14:paraId="3E9F1C93" w14:textId="77777777"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Действующая в Обществе система корпоративного управления создана в соответствии с требованиями законодательства Российской Федерации и рекомендациями Банка России.</w:t>
      </w:r>
    </w:p>
    <w:p w14:paraId="1A3A7D64" w14:textId="0E145282" w:rsidR="00F15DC1" w:rsidRPr="00916F76" w:rsidRDefault="00F13662" w:rsidP="00F15DC1">
      <w:pPr>
        <w:pStyle w:val="5"/>
        <w:spacing w:line="264" w:lineRule="auto"/>
        <w:rPr>
          <w:rFonts w:ascii="Futura PT Light" w:hAnsi="Futura PT Light"/>
          <w:szCs w:val="22"/>
          <w:lang w:val="ru-RU"/>
        </w:rPr>
      </w:pPr>
      <w:r w:rsidRPr="00916F76">
        <w:rPr>
          <w:rFonts w:ascii="Futura PT Light" w:hAnsi="Futura PT Light"/>
          <w:szCs w:val="22"/>
          <w:lang w:val="ru-RU"/>
        </w:rPr>
        <w:t>Система корпоративного управления Общества служит эффективным инструментом для обеспечения защиты законных прав и интересов акционеров Общества.</w:t>
      </w:r>
    </w:p>
    <w:p w14:paraId="6AB2770D" w14:textId="0301DB5E" w:rsidR="00545BAB" w:rsidRPr="00916F76" w:rsidRDefault="00F13662">
      <w:pPr>
        <w:pStyle w:val="5"/>
        <w:jc w:val="center"/>
        <w:rPr>
          <w:noProof/>
          <w:szCs w:val="22"/>
          <w:lang w:val="ru-RU"/>
        </w:rPr>
      </w:pPr>
      <w:r w:rsidRPr="00916F76">
        <w:rPr>
          <w:rFonts w:ascii="Futura PT Light" w:hAnsi="Futura PT Light"/>
          <w:b/>
          <w:bCs/>
          <w:i/>
          <w:iCs/>
          <w:szCs w:val="22"/>
          <w:lang w:val="ru-RU"/>
        </w:rPr>
        <w:t>Структура системы корпоративного управления Общества, существующая в отчетном периоде</w:t>
      </w:r>
      <w:r w:rsidR="00545BAB" w:rsidRPr="00916F76">
        <w:rPr>
          <w:noProof/>
          <w:szCs w:val="22"/>
          <w:lang w:val="ru-RU"/>
        </w:rPr>
        <w:t xml:space="preserve"> </w:t>
      </w:r>
    </w:p>
    <w:p w14:paraId="68C7E03E" w14:textId="00FD9212" w:rsidR="00F13662" w:rsidRPr="00916F76" w:rsidRDefault="00BE6592" w:rsidP="00F13662">
      <w:pPr>
        <w:pStyle w:val="5"/>
        <w:jc w:val="center"/>
        <w:rPr>
          <w:rFonts w:ascii="Futura PT Light" w:hAnsi="Futura PT Light"/>
          <w:b/>
          <w:bCs/>
          <w:i/>
          <w:iCs/>
          <w:szCs w:val="22"/>
          <w:lang w:val="ru-RU"/>
        </w:rPr>
      </w:pPr>
      <w:r w:rsidRPr="00916F76">
        <w:rPr>
          <w:rFonts w:ascii="Futura PT Light" w:hAnsi="Futura PT Light"/>
          <w:b/>
          <w:bCs/>
          <w:i/>
          <w:iCs/>
          <w:noProof/>
          <w:szCs w:val="22"/>
          <w:lang w:val="ru-RU" w:eastAsia="ru-RU"/>
        </w:rPr>
        <w:drawing>
          <wp:inline distT="0" distB="0" distL="0" distR="0" wp14:anchorId="0D496251" wp14:editId="53C67EDC">
            <wp:extent cx="3912235" cy="26162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12235" cy="2616200"/>
                    </a:xfrm>
                    <a:prstGeom prst="rect">
                      <a:avLst/>
                    </a:prstGeom>
                    <a:noFill/>
                    <a:ln>
                      <a:noFill/>
                    </a:ln>
                  </pic:spPr>
                </pic:pic>
              </a:graphicData>
            </a:graphic>
          </wp:inline>
        </w:drawing>
      </w:r>
    </w:p>
    <w:p w14:paraId="32C0DEF5" w14:textId="77777777" w:rsidR="00F13662" w:rsidRPr="00916F76" w:rsidRDefault="00F13662" w:rsidP="000B4718">
      <w:pPr>
        <w:pStyle w:val="5"/>
        <w:spacing w:line="264" w:lineRule="auto"/>
        <w:rPr>
          <w:rFonts w:ascii="Futura PT Light" w:hAnsi="Futura PT Light"/>
          <w:b/>
          <w:bCs/>
          <w:i/>
          <w:iCs/>
          <w:szCs w:val="22"/>
          <w:lang w:val="ru-RU"/>
        </w:rPr>
      </w:pPr>
      <w:r w:rsidRPr="00916F76">
        <w:rPr>
          <w:rFonts w:ascii="Futura PT Light" w:hAnsi="Futura PT Light"/>
          <w:b/>
          <w:bCs/>
          <w:i/>
          <w:iCs/>
          <w:szCs w:val="22"/>
          <w:lang w:val="ru-RU"/>
        </w:rPr>
        <w:t>Общее собрание акционеров Общества</w:t>
      </w:r>
    </w:p>
    <w:p w14:paraId="2C361BDF" w14:textId="02BD54C1"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Общее собрание акционеров является высшим органом управления Общества, на котором принимаются решения по основным вопросам его деятельности. Перечень вопросов, относящихся к компетенции общего собрания акционеров, определен Федеральным законом </w:t>
      </w:r>
      <w:r w:rsidR="00871BDB">
        <w:rPr>
          <w:rFonts w:ascii="Futura PT Light" w:hAnsi="Futura PT Light"/>
          <w:szCs w:val="22"/>
          <w:lang w:val="ru-RU"/>
        </w:rPr>
        <w:t>от 26.12.1995 №</w:t>
      </w:r>
      <w:r w:rsidR="00871BDB" w:rsidRPr="00871BDB">
        <w:rPr>
          <w:rFonts w:ascii="Futura PT Light" w:hAnsi="Futura PT Light"/>
          <w:szCs w:val="22"/>
          <w:lang w:val="ru-RU"/>
        </w:rPr>
        <w:t xml:space="preserve"> 208-ФЗ</w:t>
      </w:r>
      <w:r w:rsidR="00871BDB" w:rsidRPr="00916F76">
        <w:rPr>
          <w:rFonts w:ascii="Futura PT Light" w:hAnsi="Futura PT Light"/>
          <w:szCs w:val="22"/>
          <w:lang w:val="ru-RU"/>
        </w:rPr>
        <w:t xml:space="preserve"> </w:t>
      </w:r>
      <w:r w:rsidRPr="00916F76">
        <w:rPr>
          <w:rFonts w:ascii="Futura PT Light" w:hAnsi="Futura PT Light"/>
          <w:szCs w:val="22"/>
          <w:lang w:val="ru-RU"/>
        </w:rPr>
        <w:t xml:space="preserve">«Об акционерных обществах» и уставом Общества. </w:t>
      </w:r>
    </w:p>
    <w:p w14:paraId="32D7FCB3" w14:textId="5D778493" w:rsidR="00F13662" w:rsidRPr="00916F76" w:rsidRDefault="00F13662">
      <w:pPr>
        <w:pStyle w:val="5"/>
        <w:spacing w:line="264" w:lineRule="auto"/>
        <w:rPr>
          <w:rFonts w:ascii="Futura PT Light" w:hAnsi="Futura PT Light"/>
          <w:szCs w:val="22"/>
          <w:lang w:val="ru-RU"/>
        </w:rPr>
      </w:pPr>
      <w:r w:rsidRPr="00916F76">
        <w:rPr>
          <w:rFonts w:ascii="Futura PT Light" w:hAnsi="Futura PT Light"/>
          <w:szCs w:val="22"/>
          <w:lang w:val="ru-RU"/>
        </w:rPr>
        <w:t>По состоянию на 31 декабря 202</w:t>
      </w:r>
      <w:r w:rsidR="00CF0606" w:rsidRPr="00916F76">
        <w:rPr>
          <w:rFonts w:ascii="Futura PT Light" w:hAnsi="Futura PT Light"/>
          <w:szCs w:val="22"/>
          <w:lang w:val="ru-RU"/>
        </w:rPr>
        <w:t>3</w:t>
      </w:r>
      <w:r w:rsidRPr="00916F76">
        <w:rPr>
          <w:rFonts w:ascii="Futura PT Light" w:hAnsi="Futura PT Light"/>
          <w:szCs w:val="22"/>
          <w:lang w:val="ru-RU"/>
        </w:rPr>
        <w:t xml:space="preserve"> года </w:t>
      </w:r>
      <w:r w:rsidR="00DF67A1" w:rsidRPr="00916F76">
        <w:rPr>
          <w:rFonts w:ascii="Futura PT Light" w:hAnsi="Futura PT Light"/>
          <w:szCs w:val="22"/>
          <w:lang w:val="ru-RU"/>
        </w:rPr>
        <w:t>все</w:t>
      </w:r>
      <w:r w:rsidRPr="00916F76">
        <w:rPr>
          <w:rFonts w:ascii="Futura PT Light" w:hAnsi="Futura PT Light"/>
          <w:szCs w:val="22"/>
          <w:lang w:val="ru-RU"/>
        </w:rPr>
        <w:t xml:space="preserve"> голосующи</w:t>
      </w:r>
      <w:r w:rsidR="00DF67A1" w:rsidRPr="00916F76">
        <w:rPr>
          <w:rFonts w:ascii="Futura PT Light" w:hAnsi="Futura PT Light"/>
          <w:szCs w:val="22"/>
          <w:lang w:val="ru-RU"/>
        </w:rPr>
        <w:t xml:space="preserve">е </w:t>
      </w:r>
      <w:r w:rsidRPr="00916F76">
        <w:rPr>
          <w:rFonts w:ascii="Futura PT Light" w:hAnsi="Futura PT Light"/>
          <w:szCs w:val="22"/>
          <w:lang w:val="ru-RU"/>
        </w:rPr>
        <w:t>акци</w:t>
      </w:r>
      <w:r w:rsidR="008D201D" w:rsidRPr="00916F76">
        <w:rPr>
          <w:rFonts w:ascii="Futura PT Light" w:hAnsi="Futura PT Light"/>
          <w:szCs w:val="22"/>
          <w:lang w:val="ru-RU"/>
        </w:rPr>
        <w:t>и</w:t>
      </w:r>
      <w:r w:rsidRPr="00916F76">
        <w:rPr>
          <w:rFonts w:ascii="Futura PT Light" w:hAnsi="Futura PT Light"/>
          <w:szCs w:val="22"/>
          <w:lang w:val="ru-RU"/>
        </w:rPr>
        <w:t xml:space="preserve"> Общества </w:t>
      </w:r>
      <w:r w:rsidR="00DF67A1" w:rsidRPr="00916F76">
        <w:rPr>
          <w:rFonts w:ascii="Futura PT Light" w:hAnsi="Futura PT Light"/>
          <w:szCs w:val="22"/>
          <w:lang w:val="ru-RU"/>
        </w:rPr>
        <w:t>принадлежали 4</w:t>
      </w:r>
      <w:r w:rsidR="00BB1EE7" w:rsidRPr="00E13401">
        <w:rPr>
          <w:rFonts w:ascii="Futura PT Light" w:hAnsi="Futura PT Light"/>
          <w:szCs w:val="22"/>
          <w:lang w:val="ru-RU"/>
        </w:rPr>
        <w:t>3</w:t>
      </w:r>
      <w:r w:rsidR="00DF67A1" w:rsidRPr="00916F76">
        <w:rPr>
          <w:rFonts w:ascii="Futura PT Light" w:hAnsi="Futura PT Light"/>
          <w:szCs w:val="22"/>
          <w:lang w:val="ru-RU"/>
        </w:rPr>
        <w:t xml:space="preserve"> акционерам</w:t>
      </w:r>
      <w:r w:rsidR="00BB1EE7" w:rsidRPr="00E13401">
        <w:rPr>
          <w:rFonts w:ascii="Futura PT Light" w:hAnsi="Futura PT Light"/>
          <w:szCs w:val="22"/>
          <w:lang w:val="ru-RU"/>
        </w:rPr>
        <w:t xml:space="preserve"> </w:t>
      </w:r>
      <w:r w:rsidR="00DF67A1" w:rsidRPr="00916F76">
        <w:rPr>
          <w:rFonts w:ascii="Futura PT Light" w:hAnsi="Futura PT Light"/>
          <w:szCs w:val="22"/>
          <w:lang w:val="ru-RU"/>
        </w:rPr>
        <w:t>Общества</w:t>
      </w:r>
      <w:r w:rsidR="00BB1EE7" w:rsidRPr="00E13401">
        <w:rPr>
          <w:rFonts w:ascii="Futura PT Light" w:hAnsi="Futura PT Light"/>
          <w:szCs w:val="22"/>
          <w:lang w:val="ru-RU"/>
        </w:rPr>
        <w:t xml:space="preserve"> </w:t>
      </w:r>
      <w:r w:rsidR="00BB1EE7">
        <w:rPr>
          <w:rFonts w:ascii="Futura PT Light" w:hAnsi="Futura PT Light"/>
          <w:szCs w:val="22"/>
          <w:lang w:val="ru-RU"/>
        </w:rPr>
        <w:t>(итого по списку лицевых счетов – 41)</w:t>
      </w:r>
      <w:r w:rsidR="00DF67A1" w:rsidRPr="00916F76">
        <w:rPr>
          <w:rFonts w:ascii="Futura PT Light" w:hAnsi="Futura PT Light"/>
          <w:szCs w:val="22"/>
          <w:lang w:val="ru-RU"/>
        </w:rPr>
        <w:t xml:space="preserve"> в количестве 334 166 </w:t>
      </w:r>
      <w:r w:rsidRPr="00916F76">
        <w:rPr>
          <w:rFonts w:ascii="Futura PT Light" w:hAnsi="Futura PT Light"/>
          <w:szCs w:val="22"/>
          <w:lang w:val="ru-RU"/>
        </w:rPr>
        <w:t>(</w:t>
      </w:r>
      <w:r w:rsidR="00DF67A1" w:rsidRPr="00916F76">
        <w:rPr>
          <w:rFonts w:ascii="Futura PT Light" w:hAnsi="Futura PT Light"/>
          <w:szCs w:val="22"/>
          <w:lang w:val="ru-RU"/>
        </w:rPr>
        <w:t xml:space="preserve">триста тридцать четыре </w:t>
      </w:r>
      <w:r w:rsidR="006D0C4F" w:rsidRPr="00916F76">
        <w:rPr>
          <w:rFonts w:ascii="Futura PT Light" w:hAnsi="Futura PT Light"/>
          <w:szCs w:val="22"/>
          <w:lang w:val="ru-RU"/>
        </w:rPr>
        <w:t>тысячи сто шестьдесят шесть</w:t>
      </w:r>
      <w:r w:rsidRPr="00916F76">
        <w:rPr>
          <w:rFonts w:ascii="Futura PT Light" w:hAnsi="Futura PT Light"/>
          <w:szCs w:val="22"/>
          <w:lang w:val="ru-RU"/>
        </w:rPr>
        <w:t>) обыкновенных именных акций</w:t>
      </w:r>
      <w:r w:rsidR="006D0C4F" w:rsidRPr="00916F76">
        <w:rPr>
          <w:rFonts w:ascii="Futura PT Light" w:hAnsi="Futura PT Light"/>
          <w:szCs w:val="22"/>
          <w:lang w:val="ru-RU"/>
        </w:rPr>
        <w:t>, а также 13 134 (</w:t>
      </w:r>
      <w:r w:rsidR="00071DBD" w:rsidRPr="00916F76">
        <w:rPr>
          <w:rFonts w:ascii="Futura PT Light" w:hAnsi="Futura PT Light"/>
          <w:szCs w:val="22"/>
          <w:lang w:val="ru-RU"/>
        </w:rPr>
        <w:t>тринадцать</w:t>
      </w:r>
      <w:r w:rsidR="006D0C4F" w:rsidRPr="00916F76">
        <w:rPr>
          <w:rFonts w:ascii="Futura PT Light" w:hAnsi="Futura PT Light"/>
          <w:szCs w:val="22"/>
          <w:lang w:val="ru-RU"/>
        </w:rPr>
        <w:t xml:space="preserve"> тысяч сто тридцать четыре</w:t>
      </w:r>
      <w:r w:rsidR="00071DBD" w:rsidRPr="00916F76">
        <w:rPr>
          <w:rFonts w:ascii="Futura PT Light" w:hAnsi="Futura PT Light"/>
          <w:szCs w:val="22"/>
          <w:lang w:val="ru-RU"/>
        </w:rPr>
        <w:t>)</w:t>
      </w:r>
      <w:r w:rsidR="003162A1" w:rsidRPr="00916F76">
        <w:rPr>
          <w:rFonts w:ascii="Futura PT Light" w:hAnsi="Futura PT Light"/>
          <w:szCs w:val="22"/>
          <w:lang w:val="ru-RU"/>
        </w:rPr>
        <w:t xml:space="preserve"> </w:t>
      </w:r>
      <w:r w:rsidR="005C1481" w:rsidRPr="00916F76">
        <w:rPr>
          <w:rFonts w:ascii="Futura PT Light" w:hAnsi="Futura PT Light"/>
          <w:szCs w:val="22"/>
          <w:lang w:val="ru-RU"/>
        </w:rPr>
        <w:t xml:space="preserve">привилегированных именных бездокументарных акций </w:t>
      </w:r>
      <w:r w:rsidR="003162A1" w:rsidRPr="00916F76">
        <w:rPr>
          <w:rFonts w:ascii="Futura PT Light" w:hAnsi="Futura PT Light"/>
          <w:szCs w:val="22"/>
          <w:lang w:val="ru-RU"/>
        </w:rPr>
        <w:t>(тип А)</w:t>
      </w:r>
      <w:r w:rsidR="00FC7085" w:rsidRPr="00916F76">
        <w:rPr>
          <w:rFonts w:ascii="Futura PT Light" w:hAnsi="Futura PT Light"/>
          <w:szCs w:val="22"/>
          <w:lang w:val="ru-RU"/>
        </w:rPr>
        <w:t>, номинальной стоимостью 1 (один) рубль каждая</w:t>
      </w:r>
      <w:r w:rsidRPr="00916F76">
        <w:rPr>
          <w:rFonts w:ascii="Futura PT Light" w:hAnsi="Futura PT Light"/>
          <w:szCs w:val="22"/>
          <w:lang w:val="ru-RU"/>
        </w:rPr>
        <w:t>.</w:t>
      </w:r>
    </w:p>
    <w:p w14:paraId="15DF98B4" w14:textId="3C7F0C6F" w:rsidR="001F1F39" w:rsidRPr="00916F76" w:rsidRDefault="001F1F39">
      <w:pPr>
        <w:pStyle w:val="5"/>
        <w:spacing w:line="264" w:lineRule="auto"/>
        <w:rPr>
          <w:rFonts w:ascii="Futura PT Light" w:hAnsi="Futura PT Light"/>
          <w:szCs w:val="22"/>
          <w:lang w:val="ru-RU"/>
        </w:rPr>
      </w:pPr>
      <w:r w:rsidRPr="00916F76">
        <w:rPr>
          <w:rFonts w:ascii="Futura PT Light" w:hAnsi="Futura PT Light"/>
          <w:szCs w:val="22"/>
          <w:lang w:val="ru-RU"/>
        </w:rPr>
        <w:t>За период с 01.01.202</w:t>
      </w:r>
      <w:r w:rsidR="004C3182" w:rsidRPr="00916F76">
        <w:rPr>
          <w:rFonts w:ascii="Futura PT Light" w:hAnsi="Futura PT Light"/>
          <w:szCs w:val="22"/>
          <w:lang w:val="ru-RU"/>
        </w:rPr>
        <w:t>3</w:t>
      </w:r>
      <w:r w:rsidRPr="00916F76">
        <w:rPr>
          <w:rFonts w:ascii="Futura PT Light" w:hAnsi="Futura PT Light"/>
          <w:szCs w:val="22"/>
          <w:lang w:val="ru-RU"/>
        </w:rPr>
        <w:t xml:space="preserve"> по 31.12.202</w:t>
      </w:r>
      <w:r w:rsidR="004C3182" w:rsidRPr="00916F76">
        <w:rPr>
          <w:rFonts w:ascii="Futura PT Light" w:hAnsi="Futura PT Light"/>
          <w:szCs w:val="22"/>
          <w:lang w:val="ru-RU"/>
        </w:rPr>
        <w:t>3</w:t>
      </w:r>
      <w:r w:rsidRPr="00916F76">
        <w:rPr>
          <w:rFonts w:ascii="Futura PT Light" w:hAnsi="Futura PT Light"/>
          <w:szCs w:val="22"/>
          <w:lang w:val="ru-RU"/>
        </w:rPr>
        <w:t xml:space="preserve"> состоялось </w:t>
      </w:r>
      <w:r w:rsidR="004C3182" w:rsidRPr="00916F76">
        <w:rPr>
          <w:rFonts w:ascii="Futura PT Light" w:hAnsi="Futura PT Light"/>
          <w:szCs w:val="22"/>
          <w:lang w:val="ru-RU"/>
        </w:rPr>
        <w:t>4</w:t>
      </w:r>
      <w:r w:rsidRPr="00916F76">
        <w:rPr>
          <w:rFonts w:ascii="Futura PT Light" w:hAnsi="Futura PT Light"/>
          <w:szCs w:val="22"/>
          <w:lang w:val="ru-RU"/>
        </w:rPr>
        <w:t xml:space="preserve"> (</w:t>
      </w:r>
      <w:r w:rsidR="004C3182" w:rsidRPr="00916F76">
        <w:rPr>
          <w:rFonts w:ascii="Futura PT Light" w:hAnsi="Futura PT Light"/>
          <w:szCs w:val="22"/>
          <w:lang w:val="ru-RU"/>
        </w:rPr>
        <w:t>четыре</w:t>
      </w:r>
      <w:r w:rsidRPr="00916F76">
        <w:rPr>
          <w:rFonts w:ascii="Futura PT Light" w:hAnsi="Futura PT Light"/>
          <w:szCs w:val="22"/>
          <w:lang w:val="ru-RU"/>
        </w:rPr>
        <w:t>) общих собрания акционеров Общества:</w:t>
      </w:r>
    </w:p>
    <w:p w14:paraId="52931625" w14:textId="5DCA9583" w:rsidR="001F1F39" w:rsidRPr="00916F76" w:rsidRDefault="00B75642" w:rsidP="00D8791F">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lastRenderedPageBreak/>
        <w:t>20</w:t>
      </w:r>
      <w:r w:rsidR="001F1F39" w:rsidRPr="00916F76">
        <w:rPr>
          <w:rFonts w:ascii="Futura PT Light" w:hAnsi="Futura PT Light"/>
          <w:szCs w:val="22"/>
          <w:lang w:val="ru-RU"/>
        </w:rPr>
        <w:t>.0</w:t>
      </w:r>
      <w:r w:rsidRPr="00916F76">
        <w:rPr>
          <w:rFonts w:ascii="Futura PT Light" w:hAnsi="Futura PT Light"/>
          <w:szCs w:val="22"/>
          <w:lang w:val="ru-RU"/>
        </w:rPr>
        <w:t>2</w:t>
      </w:r>
      <w:r w:rsidR="001F1F39" w:rsidRPr="00916F76">
        <w:rPr>
          <w:rFonts w:ascii="Futura PT Light" w:hAnsi="Futura PT Light"/>
          <w:szCs w:val="22"/>
          <w:lang w:val="ru-RU"/>
        </w:rPr>
        <w:t>.202</w:t>
      </w:r>
      <w:r w:rsidRPr="00916F76">
        <w:rPr>
          <w:rFonts w:ascii="Futura PT Light" w:hAnsi="Futura PT Light"/>
          <w:szCs w:val="22"/>
          <w:lang w:val="ru-RU"/>
        </w:rPr>
        <w:t>3</w:t>
      </w:r>
      <w:r w:rsidR="001F1F39" w:rsidRPr="00916F76">
        <w:rPr>
          <w:rFonts w:ascii="Futura PT Light" w:hAnsi="Futura PT Light"/>
          <w:szCs w:val="22"/>
          <w:lang w:val="ru-RU"/>
        </w:rPr>
        <w:t xml:space="preserve"> состоялось </w:t>
      </w:r>
      <w:r w:rsidRPr="00916F76">
        <w:rPr>
          <w:rFonts w:ascii="Futura PT Light" w:hAnsi="Futura PT Light"/>
          <w:szCs w:val="22"/>
          <w:lang w:val="ru-RU"/>
        </w:rPr>
        <w:t>внеочередное общее собрание акционеров Общества по вопрос</w:t>
      </w:r>
      <w:r w:rsidR="00183070" w:rsidRPr="00916F76">
        <w:rPr>
          <w:rFonts w:ascii="Futura PT Light" w:hAnsi="Futura PT Light"/>
          <w:szCs w:val="22"/>
          <w:lang w:val="ru-RU"/>
        </w:rPr>
        <w:t>ам</w:t>
      </w:r>
      <w:r w:rsidRPr="00916F76">
        <w:rPr>
          <w:rFonts w:ascii="Futura PT Light" w:hAnsi="Futura PT Light"/>
          <w:szCs w:val="22"/>
          <w:lang w:val="ru-RU"/>
        </w:rPr>
        <w:t xml:space="preserve"> о досрочном прекращении полномочий Совета директоров Общества и об избрании </w:t>
      </w:r>
      <w:r w:rsidR="00183070" w:rsidRPr="00916F76">
        <w:rPr>
          <w:rFonts w:ascii="Futura PT Light" w:hAnsi="Futura PT Light"/>
          <w:szCs w:val="22"/>
          <w:lang w:val="ru-RU"/>
        </w:rPr>
        <w:t xml:space="preserve">нового состава членов Совета директоров </w:t>
      </w:r>
      <w:r w:rsidR="001F1F39" w:rsidRPr="00916F76">
        <w:rPr>
          <w:rFonts w:ascii="Futura PT Light" w:hAnsi="Futura PT Light"/>
          <w:szCs w:val="22"/>
          <w:lang w:val="ru-RU"/>
        </w:rPr>
        <w:t>(протокол №</w:t>
      </w:r>
      <w:r w:rsidR="00E2324E" w:rsidRPr="00916F76">
        <w:rPr>
          <w:rFonts w:ascii="Futura PT Light" w:hAnsi="Futura PT Light"/>
          <w:szCs w:val="22"/>
          <w:lang w:val="ru-RU"/>
        </w:rPr>
        <w:t xml:space="preserve"> </w:t>
      </w:r>
      <w:r w:rsidR="001F1F39" w:rsidRPr="00916F76">
        <w:rPr>
          <w:rFonts w:ascii="Futura PT Light" w:hAnsi="Futura PT Light"/>
          <w:szCs w:val="22"/>
          <w:lang w:val="ru-RU"/>
        </w:rPr>
        <w:t>01/202</w:t>
      </w:r>
      <w:r w:rsidR="00183070" w:rsidRPr="00916F76">
        <w:rPr>
          <w:rFonts w:ascii="Futura PT Light" w:hAnsi="Futura PT Light"/>
          <w:szCs w:val="22"/>
          <w:lang w:val="ru-RU"/>
        </w:rPr>
        <w:t>3</w:t>
      </w:r>
      <w:r w:rsidR="001F1F39" w:rsidRPr="00916F76">
        <w:rPr>
          <w:rFonts w:ascii="Futura PT Light" w:hAnsi="Futura PT Light"/>
          <w:szCs w:val="22"/>
          <w:lang w:val="ru-RU"/>
        </w:rPr>
        <w:t xml:space="preserve"> от </w:t>
      </w:r>
      <w:r w:rsidR="00183070" w:rsidRPr="00916F76">
        <w:rPr>
          <w:rFonts w:ascii="Futura PT Light" w:hAnsi="Futura PT Light"/>
          <w:szCs w:val="22"/>
          <w:lang w:val="ru-RU"/>
        </w:rPr>
        <w:t>21</w:t>
      </w:r>
      <w:r w:rsidR="001F1F39" w:rsidRPr="00916F76">
        <w:rPr>
          <w:rFonts w:ascii="Futura PT Light" w:hAnsi="Futura PT Light"/>
          <w:szCs w:val="22"/>
          <w:lang w:val="ru-RU"/>
        </w:rPr>
        <w:t>.0</w:t>
      </w:r>
      <w:r w:rsidR="00183070" w:rsidRPr="00916F76">
        <w:rPr>
          <w:rFonts w:ascii="Futura PT Light" w:hAnsi="Futura PT Light"/>
          <w:szCs w:val="22"/>
          <w:lang w:val="ru-RU"/>
        </w:rPr>
        <w:t>2</w:t>
      </w:r>
      <w:r w:rsidR="001F1F39" w:rsidRPr="00916F76">
        <w:rPr>
          <w:rFonts w:ascii="Futura PT Light" w:hAnsi="Futura PT Light"/>
          <w:szCs w:val="22"/>
          <w:lang w:val="ru-RU"/>
        </w:rPr>
        <w:t>.202</w:t>
      </w:r>
      <w:r w:rsidR="00183070" w:rsidRPr="00916F76">
        <w:rPr>
          <w:rFonts w:ascii="Futura PT Light" w:hAnsi="Futura PT Light"/>
          <w:szCs w:val="22"/>
          <w:lang w:val="ru-RU"/>
        </w:rPr>
        <w:t>3</w:t>
      </w:r>
      <w:r w:rsidR="001F1F39" w:rsidRPr="00916F76">
        <w:rPr>
          <w:rFonts w:ascii="Futura PT Light" w:hAnsi="Futura PT Light"/>
          <w:szCs w:val="22"/>
          <w:lang w:val="ru-RU"/>
        </w:rPr>
        <w:t>);</w:t>
      </w:r>
    </w:p>
    <w:p w14:paraId="4CEF980C" w14:textId="4C37DCBF" w:rsidR="001F1F39" w:rsidRPr="00916F76" w:rsidRDefault="00E2324E" w:rsidP="00D8791F">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04</w:t>
      </w:r>
      <w:r w:rsidR="001F1F39" w:rsidRPr="00916F76">
        <w:rPr>
          <w:rFonts w:ascii="Futura PT Light" w:hAnsi="Futura PT Light"/>
          <w:szCs w:val="22"/>
          <w:lang w:val="ru-RU"/>
        </w:rPr>
        <w:t>.0</w:t>
      </w:r>
      <w:r w:rsidRPr="00916F76">
        <w:rPr>
          <w:rFonts w:ascii="Futura PT Light" w:hAnsi="Futura PT Light"/>
          <w:szCs w:val="22"/>
          <w:lang w:val="ru-RU"/>
        </w:rPr>
        <w:t>5</w:t>
      </w:r>
      <w:r w:rsidR="001F1F39" w:rsidRPr="00916F76">
        <w:rPr>
          <w:rFonts w:ascii="Futura PT Light" w:hAnsi="Futura PT Light"/>
          <w:szCs w:val="22"/>
          <w:lang w:val="ru-RU"/>
        </w:rPr>
        <w:t>.202</w:t>
      </w:r>
      <w:r w:rsidRPr="00916F76">
        <w:rPr>
          <w:rFonts w:ascii="Futura PT Light" w:hAnsi="Futura PT Light"/>
          <w:szCs w:val="22"/>
          <w:lang w:val="ru-RU"/>
        </w:rPr>
        <w:t>3</w:t>
      </w:r>
      <w:r w:rsidR="001F1F39" w:rsidRPr="00916F76">
        <w:rPr>
          <w:rFonts w:ascii="Futura PT Light" w:hAnsi="Futura PT Light"/>
          <w:szCs w:val="22"/>
          <w:lang w:val="ru-RU"/>
        </w:rPr>
        <w:t xml:space="preserve"> состоялось внеочередное общее собрание акционеров Общества по вопрос</w:t>
      </w:r>
      <w:r w:rsidRPr="00916F76">
        <w:rPr>
          <w:rFonts w:ascii="Futura PT Light" w:hAnsi="Futura PT Light"/>
          <w:szCs w:val="22"/>
          <w:lang w:val="ru-RU"/>
        </w:rPr>
        <w:t>ам</w:t>
      </w:r>
      <w:r w:rsidR="001F1F39" w:rsidRPr="00916F76">
        <w:rPr>
          <w:rFonts w:ascii="Futura PT Light" w:hAnsi="Futura PT Light"/>
          <w:szCs w:val="22"/>
          <w:lang w:val="ru-RU"/>
        </w:rPr>
        <w:t xml:space="preserve"> </w:t>
      </w:r>
      <w:r w:rsidRPr="00916F76">
        <w:rPr>
          <w:rFonts w:ascii="Futura PT Light" w:hAnsi="Futura PT Light"/>
          <w:szCs w:val="22"/>
          <w:lang w:val="ru-RU"/>
        </w:rPr>
        <w:t xml:space="preserve">о досрочном прекращении полномочий Ревизора Общества и об избрании нового Ревизора (протокол № 02/2023 от </w:t>
      </w:r>
      <w:r w:rsidR="00216437" w:rsidRPr="00916F76">
        <w:rPr>
          <w:rFonts w:ascii="Futura PT Light" w:hAnsi="Futura PT Light"/>
          <w:szCs w:val="22"/>
          <w:lang w:val="ru-RU"/>
        </w:rPr>
        <w:t>10</w:t>
      </w:r>
      <w:r w:rsidRPr="00916F76">
        <w:rPr>
          <w:rFonts w:ascii="Futura PT Light" w:hAnsi="Futura PT Light"/>
          <w:szCs w:val="22"/>
          <w:lang w:val="ru-RU"/>
        </w:rPr>
        <w:t>.0</w:t>
      </w:r>
      <w:r w:rsidR="00216437" w:rsidRPr="00916F76">
        <w:rPr>
          <w:rFonts w:ascii="Futura PT Light" w:hAnsi="Futura PT Light"/>
          <w:szCs w:val="22"/>
          <w:lang w:val="ru-RU"/>
        </w:rPr>
        <w:t>5</w:t>
      </w:r>
      <w:r w:rsidRPr="00916F76">
        <w:rPr>
          <w:rFonts w:ascii="Futura PT Light" w:hAnsi="Futura PT Light"/>
          <w:szCs w:val="22"/>
          <w:lang w:val="ru-RU"/>
        </w:rPr>
        <w:t>.2023)</w:t>
      </w:r>
      <w:r w:rsidR="001F1F39" w:rsidRPr="00916F76">
        <w:rPr>
          <w:rFonts w:ascii="Futura PT Light" w:hAnsi="Futura PT Light"/>
          <w:szCs w:val="22"/>
          <w:lang w:val="ru-RU"/>
        </w:rPr>
        <w:t>;</w:t>
      </w:r>
    </w:p>
    <w:p w14:paraId="588FA8D2" w14:textId="4011AAF0" w:rsidR="00216437" w:rsidRPr="00916F76" w:rsidRDefault="00216437" w:rsidP="00D8791F">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29.06.2023 состоялось годовое общее собрание акционеров Общества (</w:t>
      </w:r>
      <w:r w:rsidR="004B5A87" w:rsidRPr="00916F76">
        <w:rPr>
          <w:rFonts w:ascii="Futura PT Light" w:hAnsi="Futura PT Light"/>
          <w:szCs w:val="22"/>
          <w:lang w:val="ru-RU"/>
        </w:rPr>
        <w:t>протокол № 03/2023 от 30.06.2023);</w:t>
      </w:r>
    </w:p>
    <w:p w14:paraId="3A01EACE" w14:textId="2FAE22AC" w:rsidR="004A5F1D" w:rsidRPr="00916F76" w:rsidRDefault="004B5A87" w:rsidP="00EB64F5">
      <w:pPr>
        <w:pStyle w:val="5"/>
        <w:numPr>
          <w:ilvl w:val="0"/>
          <w:numId w:val="3"/>
        </w:numPr>
        <w:spacing w:line="264" w:lineRule="auto"/>
        <w:rPr>
          <w:rFonts w:ascii="Futura PT Light" w:hAnsi="Futura PT Light"/>
          <w:szCs w:val="22"/>
          <w:lang w:val="ru-RU"/>
        </w:rPr>
      </w:pPr>
      <w:r w:rsidRPr="00916F76">
        <w:rPr>
          <w:rFonts w:ascii="Futura PT Light" w:hAnsi="Futura PT Light"/>
          <w:szCs w:val="22"/>
          <w:lang w:val="ru-RU"/>
        </w:rPr>
        <w:t>04</w:t>
      </w:r>
      <w:r w:rsidR="001F1F39" w:rsidRPr="00916F76">
        <w:rPr>
          <w:rFonts w:ascii="Futura PT Light" w:hAnsi="Futura PT Light"/>
          <w:szCs w:val="22"/>
          <w:lang w:val="ru-RU"/>
        </w:rPr>
        <w:t>.10.202</w:t>
      </w:r>
      <w:r w:rsidRPr="00916F76">
        <w:rPr>
          <w:rFonts w:ascii="Futura PT Light" w:hAnsi="Futura PT Light"/>
          <w:szCs w:val="22"/>
          <w:lang w:val="ru-RU"/>
        </w:rPr>
        <w:t>3</w:t>
      </w:r>
      <w:r w:rsidR="001F1F39" w:rsidRPr="00916F76">
        <w:rPr>
          <w:rFonts w:ascii="Futura PT Light" w:hAnsi="Futura PT Light"/>
          <w:szCs w:val="22"/>
          <w:lang w:val="ru-RU"/>
        </w:rPr>
        <w:t xml:space="preserve"> состоялось внеочередное общее собрание акционеров Общества по вопрос</w:t>
      </w:r>
      <w:r w:rsidR="00FB3BB7" w:rsidRPr="00916F76">
        <w:rPr>
          <w:rFonts w:ascii="Futura PT Light" w:hAnsi="Futura PT Light"/>
          <w:szCs w:val="22"/>
          <w:lang w:val="ru-RU"/>
        </w:rPr>
        <w:t>ам</w:t>
      </w:r>
      <w:r w:rsidRPr="00916F76">
        <w:rPr>
          <w:rFonts w:ascii="Futura PT Light" w:hAnsi="Futura PT Light"/>
          <w:szCs w:val="22"/>
          <w:lang w:val="ru-RU"/>
        </w:rPr>
        <w:t xml:space="preserve"> об утверждении </w:t>
      </w:r>
      <w:r w:rsidR="00EB64F5" w:rsidRPr="00916F76">
        <w:rPr>
          <w:rFonts w:ascii="Futura PT Light" w:hAnsi="Futura PT Light"/>
          <w:szCs w:val="22"/>
          <w:lang w:val="ru-RU"/>
        </w:rPr>
        <w:t>положений об общем собрании акционеров Общества, о совете директоров и единоличном исполнительном органе (генеральном директоре) Общества</w:t>
      </w:r>
      <w:r w:rsidR="001F1F39" w:rsidRPr="00916F76">
        <w:rPr>
          <w:rFonts w:ascii="Futura PT Light" w:hAnsi="Futura PT Light"/>
          <w:szCs w:val="22"/>
          <w:lang w:val="ru-RU"/>
        </w:rPr>
        <w:t xml:space="preserve"> (протокол №</w:t>
      </w:r>
      <w:r w:rsidR="00EB64F5" w:rsidRPr="00916F76">
        <w:rPr>
          <w:rFonts w:ascii="Futura PT Light" w:hAnsi="Futura PT Light"/>
          <w:szCs w:val="22"/>
          <w:lang w:val="ru-RU"/>
        </w:rPr>
        <w:t xml:space="preserve"> </w:t>
      </w:r>
      <w:r w:rsidR="001F1F39" w:rsidRPr="00916F76">
        <w:rPr>
          <w:rFonts w:ascii="Futura PT Light" w:hAnsi="Futura PT Light"/>
          <w:szCs w:val="22"/>
          <w:lang w:val="ru-RU"/>
        </w:rPr>
        <w:t>0</w:t>
      </w:r>
      <w:r w:rsidR="00EB64F5" w:rsidRPr="00916F76">
        <w:rPr>
          <w:rFonts w:ascii="Futura PT Light" w:hAnsi="Futura PT Light"/>
          <w:szCs w:val="22"/>
          <w:lang w:val="ru-RU"/>
        </w:rPr>
        <w:t>4</w:t>
      </w:r>
      <w:r w:rsidR="001F1F39" w:rsidRPr="00916F76">
        <w:rPr>
          <w:rFonts w:ascii="Futura PT Light" w:hAnsi="Futura PT Light"/>
          <w:szCs w:val="22"/>
          <w:lang w:val="ru-RU"/>
        </w:rPr>
        <w:t>/202</w:t>
      </w:r>
      <w:r w:rsidR="00EB64F5" w:rsidRPr="00916F76">
        <w:rPr>
          <w:rFonts w:ascii="Futura PT Light" w:hAnsi="Futura PT Light"/>
          <w:szCs w:val="22"/>
          <w:lang w:val="ru-RU"/>
        </w:rPr>
        <w:t>3</w:t>
      </w:r>
      <w:r w:rsidR="001F1F39" w:rsidRPr="00916F76">
        <w:rPr>
          <w:rFonts w:ascii="Futura PT Light" w:hAnsi="Futura PT Light"/>
          <w:szCs w:val="22"/>
          <w:lang w:val="ru-RU"/>
        </w:rPr>
        <w:t xml:space="preserve"> от </w:t>
      </w:r>
      <w:r w:rsidR="00697984" w:rsidRPr="00916F76">
        <w:rPr>
          <w:rFonts w:ascii="Futura PT Light" w:hAnsi="Futura PT Light"/>
          <w:szCs w:val="22"/>
          <w:lang w:val="ru-RU"/>
        </w:rPr>
        <w:t>05</w:t>
      </w:r>
      <w:r w:rsidR="001F1F39" w:rsidRPr="00916F76">
        <w:rPr>
          <w:rFonts w:ascii="Futura PT Light" w:hAnsi="Futura PT Light"/>
          <w:szCs w:val="22"/>
          <w:lang w:val="ru-RU"/>
        </w:rPr>
        <w:t>.</w:t>
      </w:r>
      <w:r w:rsidR="00FB3BB7" w:rsidRPr="00916F76">
        <w:rPr>
          <w:rFonts w:ascii="Futura PT Light" w:hAnsi="Futura PT Light"/>
          <w:szCs w:val="22"/>
          <w:lang w:val="ru-RU"/>
        </w:rPr>
        <w:t>1</w:t>
      </w:r>
      <w:r w:rsidR="001F1F39" w:rsidRPr="00916F76">
        <w:rPr>
          <w:rFonts w:ascii="Futura PT Light" w:hAnsi="Futura PT Light"/>
          <w:szCs w:val="22"/>
          <w:lang w:val="ru-RU"/>
        </w:rPr>
        <w:t>0.202</w:t>
      </w:r>
      <w:r w:rsidR="00697984" w:rsidRPr="00916F76">
        <w:rPr>
          <w:rFonts w:ascii="Futura PT Light" w:hAnsi="Futura PT Light"/>
          <w:szCs w:val="22"/>
          <w:lang w:val="ru-RU"/>
        </w:rPr>
        <w:t>3</w:t>
      </w:r>
      <w:r w:rsidR="001F1F39" w:rsidRPr="00916F76">
        <w:rPr>
          <w:rFonts w:ascii="Futura PT Light" w:hAnsi="Futura PT Light"/>
          <w:szCs w:val="22"/>
          <w:lang w:val="ru-RU"/>
        </w:rPr>
        <w:t>)</w:t>
      </w:r>
      <w:r w:rsidR="00D23CC9" w:rsidRPr="00916F76">
        <w:rPr>
          <w:rFonts w:ascii="Futura PT Light" w:hAnsi="Futura PT Light"/>
          <w:szCs w:val="22"/>
          <w:lang w:val="ru-RU"/>
        </w:rPr>
        <w:t>.</w:t>
      </w:r>
    </w:p>
    <w:p w14:paraId="23062BD5" w14:textId="5893D291" w:rsidR="00F13662" w:rsidRPr="00916F76" w:rsidRDefault="00F13662" w:rsidP="000B4718">
      <w:pPr>
        <w:pStyle w:val="5"/>
        <w:spacing w:line="264" w:lineRule="auto"/>
        <w:rPr>
          <w:rFonts w:ascii="Futura PT Light" w:hAnsi="Futura PT Light"/>
          <w:b/>
          <w:bCs/>
          <w:i/>
          <w:iCs/>
          <w:szCs w:val="22"/>
          <w:lang w:val="ru-RU"/>
        </w:rPr>
      </w:pPr>
      <w:r w:rsidRPr="00916F76">
        <w:rPr>
          <w:rFonts w:ascii="Futura PT Light" w:hAnsi="Futura PT Light"/>
          <w:b/>
          <w:bCs/>
          <w:i/>
          <w:iCs/>
          <w:szCs w:val="22"/>
          <w:lang w:val="ru-RU"/>
        </w:rPr>
        <w:t>Совет директоров Общества</w:t>
      </w:r>
    </w:p>
    <w:p w14:paraId="3ECC44D3" w14:textId="77777777"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Совет директоров является ключевым элементом системы корпоративного управления, осуществляющим общее руководство деятельностью Общества. </w:t>
      </w:r>
    </w:p>
    <w:p w14:paraId="3D792034" w14:textId="39CF3ADB"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Совет директоров подотчетен общему собранию акционеров</w:t>
      </w:r>
      <w:r w:rsidR="005C1481" w:rsidRPr="00916F76">
        <w:rPr>
          <w:rFonts w:ascii="Futura PT Light" w:hAnsi="Futura PT Light"/>
          <w:szCs w:val="22"/>
          <w:lang w:val="ru-RU"/>
        </w:rPr>
        <w:t xml:space="preserve"> –</w:t>
      </w:r>
      <w:r w:rsidRPr="00916F76">
        <w:rPr>
          <w:rFonts w:ascii="Futura PT Light" w:hAnsi="Futura PT Light"/>
          <w:szCs w:val="22"/>
          <w:lang w:val="ru-RU"/>
        </w:rPr>
        <w:t xml:space="preserve"> члены Совета директоров избираются решением общего собрания акционеров, при этом их полномочия могут быть в любой момент прекращены решением общего собрания акционеров. </w:t>
      </w:r>
    </w:p>
    <w:p w14:paraId="6AD544A7" w14:textId="77777777"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Компетенция Совета директоров определена в Уставе и разграничена с компетенцией исполнительных органов Общества, осуществляющих руководство текущей деятельностью Общества. </w:t>
      </w:r>
    </w:p>
    <w:p w14:paraId="70E13AEB" w14:textId="290EBA68"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Совет директоров Общества сформирован в количестве пяти человек. У Общества отсутствует информация о наличии у членов Совета директоров конфликта интересов.</w:t>
      </w:r>
    </w:p>
    <w:p w14:paraId="0B9E3AE4" w14:textId="77777777"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Руководство Советом директоров и организация его деятельности осуществляется Председателем Совета директоров. Председатель Совета директоров избирается членами Совета директоров из их числа большинством голосов членов Совета директоров от общего числа членов Совета директоров Общества. </w:t>
      </w:r>
    </w:p>
    <w:p w14:paraId="5045F77F" w14:textId="79DD614D"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Совет директоров Общества сформирован из кандидатов, обладающих опытом, профессиональными компетенциями и знаниями. </w:t>
      </w:r>
    </w:p>
    <w:p w14:paraId="2734A598" w14:textId="740F2022" w:rsidR="00F13662" w:rsidRPr="00916F76" w:rsidRDefault="00F13662" w:rsidP="000B4718">
      <w:pPr>
        <w:pStyle w:val="5"/>
        <w:spacing w:line="264" w:lineRule="auto"/>
        <w:rPr>
          <w:rFonts w:ascii="Futura PT Light" w:hAnsi="Futura PT Light"/>
          <w:b/>
          <w:bCs/>
          <w:szCs w:val="22"/>
          <w:lang w:val="ru-RU"/>
        </w:rPr>
      </w:pPr>
      <w:r w:rsidRPr="00916F76">
        <w:rPr>
          <w:rFonts w:ascii="Futura PT Light" w:hAnsi="Futura PT Light"/>
          <w:b/>
          <w:bCs/>
          <w:szCs w:val="22"/>
          <w:lang w:val="ru-RU"/>
        </w:rPr>
        <w:t>Деятельность Совета директоров Общества в 202</w:t>
      </w:r>
      <w:r w:rsidR="001D5BDB" w:rsidRPr="00916F76">
        <w:rPr>
          <w:rFonts w:ascii="Futura PT Light" w:hAnsi="Futura PT Light"/>
          <w:b/>
          <w:bCs/>
          <w:szCs w:val="22"/>
          <w:lang w:val="ru-RU"/>
        </w:rPr>
        <w:t>3</w:t>
      </w:r>
      <w:r w:rsidRPr="00916F76">
        <w:rPr>
          <w:rFonts w:ascii="Futura PT Light" w:hAnsi="Futura PT Light"/>
          <w:b/>
          <w:bCs/>
          <w:szCs w:val="22"/>
          <w:lang w:val="ru-RU"/>
        </w:rPr>
        <w:t xml:space="preserve"> году</w:t>
      </w:r>
    </w:p>
    <w:p w14:paraId="29C1859F" w14:textId="630CDF50"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Всего в 202</w:t>
      </w:r>
      <w:r w:rsidR="00697984" w:rsidRPr="00916F76">
        <w:rPr>
          <w:rFonts w:ascii="Futura PT Light" w:hAnsi="Futura PT Light"/>
          <w:szCs w:val="22"/>
          <w:lang w:val="ru-RU"/>
        </w:rPr>
        <w:t>3</w:t>
      </w:r>
      <w:r w:rsidRPr="00916F76">
        <w:rPr>
          <w:rFonts w:ascii="Futura PT Light" w:hAnsi="Futura PT Light"/>
          <w:szCs w:val="22"/>
          <w:lang w:val="ru-RU"/>
        </w:rPr>
        <w:t xml:space="preserve"> году проведено </w:t>
      </w:r>
      <w:r w:rsidR="00697984" w:rsidRPr="00916F76">
        <w:rPr>
          <w:rFonts w:ascii="Futura PT Light" w:hAnsi="Futura PT Light"/>
          <w:szCs w:val="22"/>
          <w:lang w:val="ru-RU"/>
        </w:rPr>
        <w:t>28</w:t>
      </w:r>
      <w:r w:rsidRPr="00916F76">
        <w:rPr>
          <w:rFonts w:ascii="Futura PT Light" w:hAnsi="Futura PT Light"/>
          <w:szCs w:val="22"/>
          <w:lang w:val="ru-RU"/>
        </w:rPr>
        <w:t xml:space="preserve"> заседаний Совета директоров, </w:t>
      </w:r>
      <w:r w:rsidR="00EE42E8" w:rsidRPr="00916F76">
        <w:rPr>
          <w:rFonts w:ascii="Futura PT Light" w:hAnsi="Futura PT Light"/>
          <w:szCs w:val="22"/>
          <w:lang w:val="ru-RU"/>
        </w:rPr>
        <w:t>из которых 11 заседаний</w:t>
      </w:r>
      <w:r w:rsidRPr="00916F76">
        <w:rPr>
          <w:rFonts w:ascii="Futura PT Light" w:hAnsi="Futura PT Light"/>
          <w:szCs w:val="22"/>
          <w:lang w:val="ru-RU"/>
        </w:rPr>
        <w:t xml:space="preserve"> проведены в </w:t>
      </w:r>
      <w:r w:rsidR="00EE42E8" w:rsidRPr="00916F76">
        <w:rPr>
          <w:rFonts w:ascii="Futura PT Light" w:hAnsi="Futura PT Light"/>
          <w:szCs w:val="22"/>
          <w:lang w:val="ru-RU"/>
        </w:rPr>
        <w:t>заочной</w:t>
      </w:r>
      <w:r w:rsidRPr="00916F76">
        <w:rPr>
          <w:rFonts w:ascii="Futura PT Light" w:hAnsi="Futura PT Light"/>
          <w:szCs w:val="22"/>
          <w:lang w:val="ru-RU"/>
        </w:rPr>
        <w:t xml:space="preserve"> форме.</w:t>
      </w:r>
    </w:p>
    <w:p w14:paraId="747BD68F" w14:textId="2C990364" w:rsidR="00F13662" w:rsidRPr="00916F76" w:rsidRDefault="00EE42E8" w:rsidP="000B4718">
      <w:pPr>
        <w:pStyle w:val="5"/>
        <w:spacing w:line="264" w:lineRule="auto"/>
        <w:rPr>
          <w:rFonts w:ascii="Futura PT Light" w:hAnsi="Futura PT Light"/>
          <w:b/>
          <w:bCs/>
          <w:i/>
          <w:iCs/>
          <w:szCs w:val="22"/>
          <w:lang w:val="ru-RU"/>
        </w:rPr>
      </w:pPr>
      <w:r w:rsidRPr="00916F76">
        <w:rPr>
          <w:rFonts w:ascii="Futura PT Light" w:hAnsi="Futura PT Light"/>
          <w:b/>
          <w:bCs/>
          <w:i/>
          <w:iCs/>
          <w:szCs w:val="22"/>
          <w:lang w:val="ru-RU"/>
        </w:rPr>
        <w:t>Р</w:t>
      </w:r>
      <w:r w:rsidR="00F13662" w:rsidRPr="00916F76">
        <w:rPr>
          <w:rFonts w:ascii="Futura PT Light" w:hAnsi="Futura PT Light"/>
          <w:b/>
          <w:bCs/>
          <w:i/>
          <w:iCs/>
          <w:szCs w:val="22"/>
          <w:lang w:val="ru-RU"/>
        </w:rPr>
        <w:t>евизионная комиссия</w:t>
      </w:r>
      <w:r w:rsidRPr="00916F76">
        <w:rPr>
          <w:rFonts w:ascii="Futura PT Light" w:hAnsi="Futura PT Light"/>
          <w:b/>
          <w:bCs/>
          <w:i/>
          <w:iCs/>
          <w:szCs w:val="22"/>
          <w:lang w:val="ru-RU"/>
        </w:rPr>
        <w:t xml:space="preserve"> (Ревизор)</w:t>
      </w:r>
      <w:r w:rsidR="00F13662" w:rsidRPr="00916F76">
        <w:rPr>
          <w:rFonts w:ascii="Futura PT Light" w:hAnsi="Futura PT Light"/>
          <w:b/>
          <w:bCs/>
          <w:i/>
          <w:iCs/>
          <w:szCs w:val="22"/>
          <w:lang w:val="ru-RU"/>
        </w:rPr>
        <w:t xml:space="preserve"> Общества</w:t>
      </w:r>
    </w:p>
    <w:p w14:paraId="4DE32C9A" w14:textId="7F01FC46"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Для осуществления контроля за финансово-хозяйственной деятельностью Общества годовым Общим собранием акционеров избирается </w:t>
      </w:r>
      <w:r w:rsidR="00EE42E8" w:rsidRPr="00916F76">
        <w:rPr>
          <w:rFonts w:ascii="Futura PT Light" w:hAnsi="Futura PT Light"/>
          <w:szCs w:val="22"/>
          <w:lang w:val="ru-RU"/>
        </w:rPr>
        <w:t>Ревизионная комиссия (</w:t>
      </w:r>
      <w:r w:rsidRPr="00916F76">
        <w:rPr>
          <w:rFonts w:ascii="Futura PT Light" w:hAnsi="Futura PT Light"/>
          <w:szCs w:val="22"/>
          <w:lang w:val="ru-RU"/>
        </w:rPr>
        <w:t>Ревизор</w:t>
      </w:r>
      <w:r w:rsidR="00EE42E8" w:rsidRPr="00916F76">
        <w:rPr>
          <w:rFonts w:ascii="Futura PT Light" w:hAnsi="Futura PT Light"/>
          <w:szCs w:val="22"/>
          <w:lang w:val="ru-RU"/>
        </w:rPr>
        <w:t>)</w:t>
      </w:r>
      <w:r w:rsidRPr="00916F76">
        <w:rPr>
          <w:rFonts w:ascii="Futura PT Light" w:hAnsi="Futura PT Light"/>
          <w:szCs w:val="22"/>
          <w:lang w:val="ru-RU"/>
        </w:rPr>
        <w:t>.</w:t>
      </w:r>
    </w:p>
    <w:p w14:paraId="1F32E524" w14:textId="7E840177"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В соответствии с законодательством Российской Федерации Ревизионная комиссия</w:t>
      </w:r>
      <w:r w:rsidR="005C426A" w:rsidRPr="00916F76">
        <w:rPr>
          <w:rFonts w:ascii="Futura PT Light" w:hAnsi="Futura PT Light"/>
          <w:szCs w:val="22"/>
          <w:lang w:val="ru-RU"/>
        </w:rPr>
        <w:t xml:space="preserve"> (Ревизор)</w:t>
      </w:r>
      <w:r w:rsidRPr="00916F76">
        <w:rPr>
          <w:rFonts w:ascii="Futura PT Light" w:hAnsi="Futura PT Light"/>
          <w:szCs w:val="22"/>
          <w:lang w:val="ru-RU"/>
        </w:rPr>
        <w:t xml:space="preserve"> осуществляет контроль за финансово-хозяйственной деятельностью Общества, дает оценку достоверности данных, включаемых в годовой отчет и содержащихся в годовой бухгалтерской отчетности Общества, подготовленной по российским стандартам бухгалтерского учета. </w:t>
      </w:r>
    </w:p>
    <w:p w14:paraId="7F9B3C54" w14:textId="553B89C7" w:rsidR="007D2516" w:rsidRPr="00916F76" w:rsidRDefault="00F13662" w:rsidP="007D2516">
      <w:pPr>
        <w:pStyle w:val="5"/>
        <w:spacing w:line="264" w:lineRule="auto"/>
        <w:rPr>
          <w:rFonts w:ascii="Futura PT Light" w:hAnsi="Futura PT Light"/>
          <w:szCs w:val="22"/>
          <w:lang w:val="ru-RU"/>
        </w:rPr>
      </w:pPr>
      <w:r w:rsidRPr="00916F76">
        <w:rPr>
          <w:rFonts w:ascii="Futura PT Light" w:hAnsi="Futura PT Light"/>
          <w:szCs w:val="22"/>
          <w:lang w:val="ru-RU"/>
        </w:rPr>
        <w:t xml:space="preserve">В отчетном периоде </w:t>
      </w:r>
      <w:r w:rsidR="00C95587" w:rsidRPr="00916F76">
        <w:rPr>
          <w:rFonts w:ascii="Futura PT Light" w:hAnsi="Futura PT Light"/>
          <w:szCs w:val="22"/>
          <w:lang w:val="ru-RU"/>
        </w:rPr>
        <w:t xml:space="preserve">полномочия Ревизора </w:t>
      </w:r>
      <w:r w:rsidR="007D2516" w:rsidRPr="00916F76">
        <w:rPr>
          <w:rFonts w:ascii="Futura PT Light" w:hAnsi="Futura PT Light"/>
          <w:szCs w:val="22"/>
          <w:lang w:val="ru-RU"/>
        </w:rPr>
        <w:t xml:space="preserve">Общества Ли Минь были досрочно прекращены решением внеочередного общего собрания акционеров Общества (протокол № </w:t>
      </w:r>
      <w:r w:rsidR="00C95587" w:rsidRPr="00916F76">
        <w:rPr>
          <w:rFonts w:ascii="Futura PT Light" w:hAnsi="Futura PT Light"/>
          <w:szCs w:val="22"/>
          <w:lang w:val="ru-RU"/>
        </w:rPr>
        <w:t>0</w:t>
      </w:r>
      <w:r w:rsidR="007D2516" w:rsidRPr="00916F76">
        <w:rPr>
          <w:rFonts w:ascii="Futura PT Light" w:hAnsi="Futura PT Light"/>
          <w:szCs w:val="22"/>
          <w:lang w:val="ru-RU"/>
        </w:rPr>
        <w:t xml:space="preserve">2/2023 от </w:t>
      </w:r>
      <w:r w:rsidR="00F56525" w:rsidRPr="00916F76">
        <w:rPr>
          <w:rFonts w:ascii="Futura PT Light" w:hAnsi="Futura PT Light"/>
          <w:szCs w:val="22"/>
          <w:lang w:val="ru-RU"/>
        </w:rPr>
        <w:t>1</w:t>
      </w:r>
      <w:r w:rsidR="007D2516" w:rsidRPr="00916F76">
        <w:rPr>
          <w:rFonts w:ascii="Futura PT Light" w:hAnsi="Futura PT Light"/>
          <w:szCs w:val="22"/>
          <w:lang w:val="ru-RU"/>
        </w:rPr>
        <w:t>0.05.2023) и избран новый Ревизор Общества Нелюбова Екатерина Викторовна.</w:t>
      </w:r>
    </w:p>
    <w:p w14:paraId="6F23095A" w14:textId="1C8760D1" w:rsidR="0046492C" w:rsidRPr="00916F76" w:rsidRDefault="0046492C" w:rsidP="007D2516">
      <w:pPr>
        <w:pStyle w:val="5"/>
        <w:spacing w:line="264" w:lineRule="auto"/>
        <w:rPr>
          <w:rFonts w:ascii="Futura PT Light" w:hAnsi="Futura PT Light"/>
          <w:szCs w:val="22"/>
          <w:lang w:val="ru-RU"/>
        </w:rPr>
      </w:pPr>
      <w:r w:rsidRPr="00916F76">
        <w:rPr>
          <w:rFonts w:ascii="Futura PT Light" w:hAnsi="Futura PT Light"/>
          <w:szCs w:val="22"/>
          <w:lang w:val="ru-RU"/>
        </w:rPr>
        <w:lastRenderedPageBreak/>
        <w:t>03.05.2024 внеочер</w:t>
      </w:r>
      <w:r w:rsidR="00D84585" w:rsidRPr="00916F76">
        <w:rPr>
          <w:rFonts w:ascii="Futura PT Light" w:hAnsi="Futura PT Light"/>
          <w:szCs w:val="22"/>
          <w:lang w:val="ru-RU"/>
        </w:rPr>
        <w:t>ед</w:t>
      </w:r>
      <w:r w:rsidRPr="00916F76">
        <w:rPr>
          <w:rFonts w:ascii="Futura PT Light" w:hAnsi="Futura PT Light"/>
          <w:szCs w:val="22"/>
          <w:lang w:val="ru-RU"/>
        </w:rPr>
        <w:t xml:space="preserve">ным общим собранием прекращены полномочия Нелюбовой </w:t>
      </w:r>
      <w:r w:rsidR="00D84585" w:rsidRPr="00916F76">
        <w:rPr>
          <w:rFonts w:ascii="Futura PT Light" w:hAnsi="Futura PT Light"/>
          <w:szCs w:val="22"/>
          <w:lang w:val="ru-RU"/>
        </w:rPr>
        <w:t>Екатерины</w:t>
      </w:r>
      <w:r w:rsidRPr="00916F76">
        <w:rPr>
          <w:rFonts w:ascii="Futura PT Light" w:hAnsi="Futura PT Light"/>
          <w:szCs w:val="22"/>
          <w:lang w:val="ru-RU"/>
        </w:rPr>
        <w:t xml:space="preserve"> Викторовны и </w:t>
      </w:r>
      <w:r w:rsidR="00D84585" w:rsidRPr="00916F76">
        <w:rPr>
          <w:rFonts w:ascii="Futura PT Light" w:hAnsi="Futura PT Light"/>
          <w:szCs w:val="22"/>
          <w:lang w:val="ru-RU"/>
        </w:rPr>
        <w:t>избрана Ревизионная комиссия в составе:</w:t>
      </w:r>
    </w:p>
    <w:p w14:paraId="5D3C9A33" w14:textId="4C1EED8D" w:rsidR="00461504" w:rsidRPr="00916F76" w:rsidRDefault="00461504" w:rsidP="00461504">
      <w:pPr>
        <w:pStyle w:val="5"/>
        <w:spacing w:line="264" w:lineRule="auto"/>
        <w:rPr>
          <w:rFonts w:ascii="Futura PT Light" w:hAnsi="Futura PT Light"/>
          <w:szCs w:val="22"/>
          <w:lang w:val="ru-RU"/>
        </w:rPr>
      </w:pPr>
      <w:r w:rsidRPr="00916F76">
        <w:rPr>
          <w:rFonts w:ascii="Futura PT Light" w:hAnsi="Futura PT Light"/>
          <w:szCs w:val="22"/>
          <w:lang w:val="ru-RU"/>
        </w:rPr>
        <w:t>1.</w:t>
      </w:r>
      <w:r w:rsidRPr="00916F76">
        <w:rPr>
          <w:rFonts w:ascii="Futura PT Light" w:hAnsi="Futura PT Light"/>
          <w:szCs w:val="22"/>
          <w:lang w:val="ru-RU"/>
        </w:rPr>
        <w:tab/>
        <w:t xml:space="preserve">Волконская </w:t>
      </w:r>
      <w:proofErr w:type="spellStart"/>
      <w:r w:rsidRPr="00916F76">
        <w:rPr>
          <w:rFonts w:ascii="Futura PT Light" w:hAnsi="Futura PT Light"/>
          <w:szCs w:val="22"/>
          <w:lang w:val="ru-RU"/>
        </w:rPr>
        <w:t>Румия</w:t>
      </w:r>
      <w:proofErr w:type="spellEnd"/>
      <w:r w:rsidRPr="00916F76">
        <w:rPr>
          <w:rFonts w:ascii="Futura PT Light" w:hAnsi="Futura PT Light"/>
          <w:szCs w:val="22"/>
          <w:lang w:val="ru-RU"/>
        </w:rPr>
        <w:t xml:space="preserve"> Николаевна;</w:t>
      </w:r>
    </w:p>
    <w:p w14:paraId="78F477EE" w14:textId="77777777" w:rsidR="00461504" w:rsidRPr="00916F76" w:rsidRDefault="00461504" w:rsidP="00461504">
      <w:pPr>
        <w:pStyle w:val="5"/>
        <w:spacing w:line="264" w:lineRule="auto"/>
        <w:rPr>
          <w:rFonts w:ascii="Futura PT Light" w:hAnsi="Futura PT Light"/>
          <w:szCs w:val="22"/>
          <w:lang w:val="ru-RU"/>
        </w:rPr>
      </w:pPr>
      <w:r w:rsidRPr="00916F76">
        <w:rPr>
          <w:rFonts w:ascii="Futura PT Light" w:hAnsi="Futura PT Light"/>
          <w:szCs w:val="22"/>
          <w:lang w:val="ru-RU"/>
        </w:rPr>
        <w:t>2.</w:t>
      </w:r>
      <w:r w:rsidRPr="00916F76">
        <w:rPr>
          <w:rFonts w:ascii="Futura PT Light" w:hAnsi="Futura PT Light"/>
          <w:szCs w:val="22"/>
          <w:lang w:val="ru-RU"/>
        </w:rPr>
        <w:tab/>
        <w:t>Яворский Виталий Ярославович;</w:t>
      </w:r>
    </w:p>
    <w:p w14:paraId="4F953FC0" w14:textId="77777777" w:rsidR="00461504" w:rsidRPr="00916F76" w:rsidRDefault="00461504" w:rsidP="00461504">
      <w:pPr>
        <w:pStyle w:val="5"/>
        <w:spacing w:line="264" w:lineRule="auto"/>
        <w:rPr>
          <w:rFonts w:ascii="Futura PT Light" w:hAnsi="Futura PT Light"/>
          <w:szCs w:val="22"/>
          <w:lang w:val="ru-RU"/>
        </w:rPr>
      </w:pPr>
      <w:r w:rsidRPr="00916F76">
        <w:rPr>
          <w:rFonts w:ascii="Futura PT Light" w:hAnsi="Futura PT Light"/>
          <w:szCs w:val="22"/>
          <w:lang w:val="ru-RU"/>
        </w:rPr>
        <w:t>3.</w:t>
      </w:r>
      <w:r w:rsidRPr="00916F76">
        <w:rPr>
          <w:rFonts w:ascii="Futura PT Light" w:hAnsi="Futura PT Light"/>
          <w:szCs w:val="22"/>
          <w:lang w:val="ru-RU"/>
        </w:rPr>
        <w:tab/>
        <w:t>Кучук Ольга Витальевна.</w:t>
      </w:r>
    </w:p>
    <w:p w14:paraId="5840B4F0" w14:textId="456A4416" w:rsidR="007C1EE4" w:rsidRPr="00916F76" w:rsidRDefault="00D84585" w:rsidP="00461504">
      <w:pPr>
        <w:pStyle w:val="5"/>
        <w:spacing w:line="264" w:lineRule="auto"/>
        <w:rPr>
          <w:rFonts w:ascii="Futura PT Light" w:hAnsi="Futura PT Light"/>
          <w:szCs w:val="22"/>
          <w:lang w:val="ru-RU"/>
        </w:rPr>
      </w:pPr>
      <w:r w:rsidRPr="00916F76">
        <w:rPr>
          <w:rFonts w:ascii="Futura PT Light" w:hAnsi="Futura PT Light"/>
          <w:szCs w:val="22"/>
          <w:lang w:val="ru-RU"/>
        </w:rPr>
        <w:t xml:space="preserve">Ревизионная комиссия </w:t>
      </w:r>
      <w:r w:rsidR="00F13662" w:rsidRPr="00916F76">
        <w:rPr>
          <w:rFonts w:ascii="Futura PT Light" w:hAnsi="Futura PT Light"/>
          <w:szCs w:val="22"/>
          <w:lang w:val="ru-RU"/>
        </w:rPr>
        <w:t>осуществил</w:t>
      </w:r>
      <w:r w:rsidRPr="00916F76">
        <w:rPr>
          <w:rFonts w:ascii="Futura PT Light" w:hAnsi="Futura PT Light"/>
          <w:szCs w:val="22"/>
          <w:lang w:val="ru-RU"/>
        </w:rPr>
        <w:t>а</w:t>
      </w:r>
      <w:r w:rsidR="00F13662" w:rsidRPr="00916F76">
        <w:rPr>
          <w:rFonts w:ascii="Futura PT Light" w:hAnsi="Futura PT Light"/>
          <w:szCs w:val="22"/>
          <w:lang w:val="ru-RU"/>
        </w:rPr>
        <w:t xml:space="preserve"> проверку (ревизию) финансово-хозяйственной деятельности Общества по итогам деятельности Общества за 202</w:t>
      </w:r>
      <w:r w:rsidRPr="00916F76">
        <w:rPr>
          <w:rFonts w:ascii="Futura PT Light" w:hAnsi="Futura PT Light"/>
          <w:szCs w:val="22"/>
          <w:lang w:val="ru-RU"/>
        </w:rPr>
        <w:t>3</w:t>
      </w:r>
      <w:r w:rsidR="00F13662" w:rsidRPr="00916F76">
        <w:rPr>
          <w:rFonts w:ascii="Futura PT Light" w:hAnsi="Futura PT Light"/>
          <w:szCs w:val="22"/>
          <w:lang w:val="ru-RU"/>
        </w:rPr>
        <w:t xml:space="preserve"> год.</w:t>
      </w:r>
    </w:p>
    <w:p w14:paraId="3BCEBCE1" w14:textId="460CE21D" w:rsidR="00761938" w:rsidRPr="00E661F1" w:rsidRDefault="00761938" w:rsidP="00761938">
      <w:pPr>
        <w:pStyle w:val="5"/>
        <w:spacing w:line="264" w:lineRule="auto"/>
        <w:rPr>
          <w:rFonts w:ascii="Futura PT Light" w:hAnsi="Futura PT Light"/>
          <w:szCs w:val="22"/>
          <w:lang w:val="ru-RU"/>
        </w:rPr>
      </w:pPr>
      <w:r w:rsidRPr="00761938">
        <w:rPr>
          <w:rFonts w:ascii="Futura PT Light" w:hAnsi="Futura PT Light"/>
          <w:szCs w:val="22"/>
          <w:lang w:val="ru-RU"/>
        </w:rPr>
        <w:t>По мнению ревизионной комиссии, бухгалтерская (финансовая) отчетность отражает достоверно во всех существенных отношениях финансовое положение Акционерного общества «Торговый дом «Центральный военный универсальный магазин» по состоянию на 31 декабря 2023 года, финансовые результаты его деятельности и движение денежных средств за 2023 год в соответствии с правилами составления бухгалтерской (финансовой) отчетности, установленными в Российской Федерации.</w:t>
      </w:r>
      <w:r w:rsidR="00F86295">
        <w:rPr>
          <w:rFonts w:ascii="Futura PT Light" w:hAnsi="Futura PT Light"/>
          <w:szCs w:val="22"/>
          <w:lang w:val="ru-RU"/>
        </w:rPr>
        <w:t xml:space="preserve"> </w:t>
      </w:r>
      <w:r w:rsidR="00F86295" w:rsidRPr="00F86295">
        <w:rPr>
          <w:rFonts w:ascii="Futura PT Light" w:hAnsi="Futura PT Light"/>
          <w:szCs w:val="22"/>
          <w:lang w:val="ru-RU"/>
        </w:rPr>
        <w:t>Фактов нарушения правовых актов Российской Федерации</w:t>
      </w:r>
      <w:r w:rsidR="00E661F1">
        <w:rPr>
          <w:rFonts w:ascii="Futura PT Light" w:hAnsi="Futura PT Light"/>
          <w:szCs w:val="22"/>
          <w:lang w:val="ru-RU"/>
        </w:rPr>
        <w:t xml:space="preserve">, регламентирующих порядок ведения </w:t>
      </w:r>
      <w:r w:rsidR="00E661F1" w:rsidRPr="00F4510F">
        <w:rPr>
          <w:rFonts w:ascii="Futura PT Light" w:hAnsi="Futura PT Light"/>
          <w:szCs w:val="22"/>
          <w:lang w:val="ru-RU"/>
        </w:rPr>
        <w:t>финансово-хозяйственной деятельности Общества</w:t>
      </w:r>
      <w:r w:rsidR="00E661F1">
        <w:rPr>
          <w:rFonts w:ascii="Futura PT Light" w:hAnsi="Futura PT Light"/>
          <w:szCs w:val="22"/>
          <w:lang w:val="ru-RU"/>
        </w:rPr>
        <w:t>, не выявлено.</w:t>
      </w:r>
    </w:p>
    <w:p w14:paraId="2067B6C6" w14:textId="73F55F8F" w:rsidR="00761938" w:rsidRDefault="00B04993" w:rsidP="00761938">
      <w:pPr>
        <w:pStyle w:val="5"/>
        <w:spacing w:line="264" w:lineRule="auto"/>
        <w:rPr>
          <w:rFonts w:ascii="Futura PT Light" w:hAnsi="Futura PT Light"/>
          <w:szCs w:val="22"/>
          <w:lang w:val="ru-RU"/>
        </w:rPr>
      </w:pPr>
      <w:r>
        <w:rPr>
          <w:rFonts w:ascii="Futura PT Light" w:hAnsi="Futura PT Light"/>
          <w:szCs w:val="22"/>
          <w:lang w:val="ru-RU"/>
        </w:rPr>
        <w:t xml:space="preserve">Согласно заключению ревизионной комиссии </w:t>
      </w:r>
      <w:r w:rsidR="00A9620F">
        <w:rPr>
          <w:rFonts w:ascii="Futura PT Light" w:hAnsi="Futura PT Light"/>
          <w:szCs w:val="22"/>
          <w:lang w:val="ru-RU"/>
        </w:rPr>
        <w:t xml:space="preserve">Общества </w:t>
      </w:r>
      <w:r>
        <w:rPr>
          <w:rFonts w:ascii="Futura PT Light" w:hAnsi="Futura PT Light"/>
          <w:szCs w:val="22"/>
          <w:lang w:val="ru-RU"/>
        </w:rPr>
        <w:t>от 17.05.2024</w:t>
      </w:r>
      <w:r w:rsidRPr="00B04993">
        <w:rPr>
          <w:rFonts w:ascii="Futura PT Light" w:hAnsi="Futura PT Light"/>
          <w:szCs w:val="22"/>
          <w:lang w:val="ru-RU"/>
        </w:rPr>
        <w:t xml:space="preserve"> </w:t>
      </w:r>
      <w:r w:rsidR="00A9620F">
        <w:rPr>
          <w:rFonts w:ascii="Futura PT Light" w:hAnsi="Futura PT Light"/>
          <w:szCs w:val="22"/>
          <w:lang w:val="ru-RU"/>
        </w:rPr>
        <w:t xml:space="preserve">года </w:t>
      </w:r>
      <w:r>
        <w:rPr>
          <w:rFonts w:ascii="Futura PT Light" w:hAnsi="Futura PT Light"/>
          <w:szCs w:val="22"/>
          <w:lang w:val="ru-RU"/>
        </w:rPr>
        <w:t>с</w:t>
      </w:r>
      <w:r w:rsidR="00761938" w:rsidRPr="00761938">
        <w:rPr>
          <w:rFonts w:ascii="Futura PT Light" w:hAnsi="Futura PT Light"/>
          <w:szCs w:val="22"/>
          <w:lang w:val="ru-RU"/>
        </w:rPr>
        <w:t>одержащиеся сведения в годовом отчете Общества</w:t>
      </w:r>
      <w:r w:rsidR="00E51D1F">
        <w:rPr>
          <w:rFonts w:ascii="Futura PT Light" w:hAnsi="Futura PT Light"/>
          <w:szCs w:val="22"/>
          <w:lang w:val="ru-RU"/>
        </w:rPr>
        <w:t xml:space="preserve">, годовой бухгалтерской (финансовой) отчетности </w:t>
      </w:r>
      <w:r w:rsidR="00E51D1F" w:rsidRPr="00F4510F">
        <w:rPr>
          <w:rFonts w:ascii="Futura PT Light" w:hAnsi="Futura PT Light"/>
          <w:szCs w:val="22"/>
          <w:lang w:val="ru-RU"/>
        </w:rPr>
        <w:t>по состоянию на 31.12.2023</w:t>
      </w:r>
      <w:r w:rsidR="00761938" w:rsidRPr="00761938">
        <w:rPr>
          <w:rFonts w:ascii="Futura PT Light" w:hAnsi="Futura PT Light"/>
          <w:szCs w:val="22"/>
          <w:lang w:val="ru-RU"/>
        </w:rPr>
        <w:t xml:space="preserve"> и отчете об исполнении бюджета за 2023 год достоверны.</w:t>
      </w:r>
    </w:p>
    <w:p w14:paraId="6FA3C1C9" w14:textId="2C6100C8" w:rsidR="00F13662" w:rsidRPr="00916F76" w:rsidRDefault="00F13662" w:rsidP="00761938">
      <w:pPr>
        <w:pStyle w:val="5"/>
        <w:spacing w:line="264" w:lineRule="auto"/>
        <w:rPr>
          <w:rFonts w:ascii="Futura PT Light" w:hAnsi="Futura PT Light"/>
          <w:szCs w:val="22"/>
          <w:lang w:val="ru-RU"/>
        </w:rPr>
      </w:pPr>
      <w:r w:rsidRPr="00916F76">
        <w:rPr>
          <w:rFonts w:ascii="Futura PT Light" w:hAnsi="Futura PT Light"/>
          <w:szCs w:val="22"/>
          <w:lang w:val="ru-RU"/>
        </w:rPr>
        <w:t>В целях обеспечения максимальной объективности и достоверности бухгалтерской (финансовой) отчетности Общество привлекает для ежегодной проверки и подтверждения годовой финансовой отчетности независимого аудитора. Кандидатура аудитора предварительно утверждается Советом директоров и утверждается Общим собранием акционеров Общества на годовом собрании.</w:t>
      </w:r>
    </w:p>
    <w:p w14:paraId="784E35C6" w14:textId="575A4AA0"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В отчетном периоде аудитор</w:t>
      </w:r>
      <w:r w:rsidR="00461504" w:rsidRPr="00916F76">
        <w:rPr>
          <w:rFonts w:ascii="Futura PT Light" w:hAnsi="Futura PT Light"/>
          <w:szCs w:val="22"/>
          <w:lang w:val="ru-RU"/>
        </w:rPr>
        <w:t>ской организацией</w:t>
      </w:r>
      <w:r w:rsidRPr="00916F76">
        <w:rPr>
          <w:rFonts w:ascii="Futura PT Light" w:hAnsi="Futura PT Light"/>
          <w:szCs w:val="22"/>
          <w:lang w:val="ru-RU"/>
        </w:rPr>
        <w:t xml:space="preserve"> Общества был</w:t>
      </w:r>
      <w:r w:rsidR="00461504" w:rsidRPr="00916F76">
        <w:rPr>
          <w:rFonts w:ascii="Futura PT Light" w:hAnsi="Futura PT Light"/>
          <w:szCs w:val="22"/>
          <w:lang w:val="ru-RU"/>
        </w:rPr>
        <w:t>а</w:t>
      </w:r>
      <w:r w:rsidRPr="00916F76">
        <w:rPr>
          <w:rFonts w:ascii="Futura PT Light" w:hAnsi="Futura PT Light"/>
          <w:szCs w:val="22"/>
          <w:lang w:val="ru-RU"/>
        </w:rPr>
        <w:t xml:space="preserve"> утвержден</w:t>
      </w:r>
      <w:r w:rsidR="00461504" w:rsidRPr="00916F76">
        <w:rPr>
          <w:rFonts w:ascii="Futura PT Light" w:hAnsi="Futura PT Light"/>
          <w:szCs w:val="22"/>
          <w:lang w:val="ru-RU"/>
        </w:rPr>
        <w:t>а</w:t>
      </w:r>
      <w:r w:rsidRPr="00916F76">
        <w:rPr>
          <w:rFonts w:ascii="Futura PT Light" w:hAnsi="Futura PT Light"/>
          <w:szCs w:val="22"/>
          <w:lang w:val="ru-RU"/>
        </w:rPr>
        <w:t xml:space="preserve"> </w:t>
      </w:r>
      <w:r w:rsidR="00A24422" w:rsidRPr="00916F76">
        <w:rPr>
          <w:rFonts w:ascii="Futura PT Light" w:hAnsi="Futura PT Light"/>
          <w:szCs w:val="22"/>
          <w:lang w:val="ru-RU"/>
        </w:rPr>
        <w:t xml:space="preserve">ООО «Аудиторская фирма «АВАЛЬ-Ярославль» </w:t>
      </w:r>
      <w:r w:rsidRPr="00916F76">
        <w:rPr>
          <w:rFonts w:ascii="Futura PT Light" w:hAnsi="Futura PT Light"/>
          <w:szCs w:val="22"/>
          <w:lang w:val="ru-RU"/>
        </w:rPr>
        <w:t>(</w:t>
      </w:r>
      <w:r w:rsidR="00A24422" w:rsidRPr="00916F76">
        <w:rPr>
          <w:rFonts w:ascii="Futura PT Light" w:hAnsi="Futura PT Light"/>
          <w:szCs w:val="22"/>
          <w:lang w:val="ru-RU"/>
        </w:rPr>
        <w:t>ОГРН: 1197627000340, ИНН 7604352625</w:t>
      </w:r>
      <w:r w:rsidRPr="00916F76">
        <w:rPr>
          <w:rFonts w:ascii="Futura PT Light" w:hAnsi="Futura PT Light"/>
          <w:szCs w:val="22"/>
          <w:lang w:val="ru-RU"/>
        </w:rPr>
        <w:t xml:space="preserve">, </w:t>
      </w:r>
      <w:r w:rsidR="00A24422" w:rsidRPr="00916F76">
        <w:rPr>
          <w:rFonts w:ascii="Futura PT Light" w:hAnsi="Futura PT Light"/>
          <w:szCs w:val="22"/>
          <w:lang w:val="ru-RU"/>
        </w:rPr>
        <w:t>адрес места нахождения: 150003, г. Ярославль, ул. Советская, д. 4, корп. 3</w:t>
      </w:r>
      <w:r w:rsidRPr="00916F76">
        <w:rPr>
          <w:rFonts w:ascii="Futura PT Light" w:hAnsi="Futura PT Light"/>
          <w:szCs w:val="22"/>
          <w:lang w:val="ru-RU"/>
        </w:rPr>
        <w:t>).</w:t>
      </w:r>
    </w:p>
    <w:p w14:paraId="3EFA5440" w14:textId="7AE61863" w:rsidR="009E18AE" w:rsidRPr="00916F76" w:rsidRDefault="00866C7C" w:rsidP="000B4718">
      <w:pPr>
        <w:pStyle w:val="5"/>
        <w:spacing w:line="264" w:lineRule="auto"/>
        <w:rPr>
          <w:rFonts w:ascii="Futura PT Light" w:hAnsi="Futura PT Light"/>
          <w:szCs w:val="22"/>
          <w:lang w:val="ru-RU"/>
        </w:rPr>
      </w:pPr>
      <w:r w:rsidRPr="00916F76">
        <w:rPr>
          <w:rFonts w:ascii="Futura PT Light" w:hAnsi="Futura PT Light"/>
          <w:szCs w:val="22"/>
          <w:lang w:val="ru-RU"/>
        </w:rPr>
        <w:t xml:space="preserve">В соответствии с заключенным договором на аудиторские услуги </w:t>
      </w:r>
      <w:r w:rsidR="00AA2939" w:rsidRPr="00916F76">
        <w:rPr>
          <w:rFonts w:ascii="Futura PT Light" w:hAnsi="Futura PT Light"/>
          <w:szCs w:val="22"/>
          <w:lang w:val="ru-RU"/>
        </w:rPr>
        <w:t xml:space="preserve">аудитором Общества </w:t>
      </w:r>
      <w:r w:rsidRPr="00916F76">
        <w:rPr>
          <w:rFonts w:ascii="Futura PT Light" w:hAnsi="Futura PT Light"/>
          <w:szCs w:val="22"/>
          <w:lang w:val="ru-RU"/>
        </w:rPr>
        <w:t xml:space="preserve">в период с </w:t>
      </w:r>
      <w:r w:rsidR="00256F7B" w:rsidRPr="00916F76">
        <w:rPr>
          <w:rFonts w:ascii="Futura PT Light" w:hAnsi="Futura PT Light"/>
          <w:szCs w:val="22"/>
          <w:lang w:val="ru-RU"/>
        </w:rPr>
        <w:t>07</w:t>
      </w:r>
      <w:r w:rsidRPr="00916F76">
        <w:rPr>
          <w:rFonts w:ascii="Futura PT Light" w:hAnsi="Futura PT Light"/>
          <w:szCs w:val="22"/>
          <w:lang w:val="ru-RU"/>
        </w:rPr>
        <w:t xml:space="preserve"> </w:t>
      </w:r>
      <w:r w:rsidR="00256F7B" w:rsidRPr="00916F76">
        <w:rPr>
          <w:rFonts w:ascii="Futura PT Light" w:hAnsi="Futura PT Light"/>
          <w:szCs w:val="22"/>
          <w:lang w:val="ru-RU"/>
        </w:rPr>
        <w:t>ноября</w:t>
      </w:r>
      <w:r w:rsidRPr="00916F76">
        <w:rPr>
          <w:rFonts w:ascii="Futura PT Light" w:hAnsi="Futura PT Light"/>
          <w:szCs w:val="22"/>
          <w:lang w:val="ru-RU"/>
        </w:rPr>
        <w:t xml:space="preserve"> 202</w:t>
      </w:r>
      <w:r w:rsidR="00293882" w:rsidRPr="00916F76">
        <w:rPr>
          <w:rFonts w:ascii="Futura PT Light" w:hAnsi="Futura PT Light"/>
          <w:szCs w:val="22"/>
          <w:lang w:val="ru-RU"/>
        </w:rPr>
        <w:t>3</w:t>
      </w:r>
      <w:r w:rsidRPr="00916F76">
        <w:rPr>
          <w:rFonts w:ascii="Futura PT Light" w:hAnsi="Futura PT Light"/>
          <w:szCs w:val="22"/>
          <w:lang w:val="ru-RU"/>
        </w:rPr>
        <w:t xml:space="preserve"> года по </w:t>
      </w:r>
      <w:r w:rsidR="00293882" w:rsidRPr="00916F76">
        <w:rPr>
          <w:rFonts w:ascii="Futura PT Light" w:hAnsi="Futura PT Light"/>
          <w:szCs w:val="22"/>
          <w:lang w:val="ru-RU"/>
        </w:rPr>
        <w:t>29</w:t>
      </w:r>
      <w:r w:rsidRPr="00916F76">
        <w:rPr>
          <w:rFonts w:ascii="Futura PT Light" w:hAnsi="Futura PT Light"/>
          <w:szCs w:val="22"/>
          <w:lang w:val="ru-RU"/>
        </w:rPr>
        <w:t xml:space="preserve"> марта </w:t>
      </w:r>
      <w:r w:rsidR="00B77775" w:rsidRPr="00916F76">
        <w:rPr>
          <w:rFonts w:ascii="Futura PT Light" w:hAnsi="Futura PT Light"/>
          <w:szCs w:val="22"/>
          <w:lang w:val="ru-RU"/>
        </w:rPr>
        <w:t>202</w:t>
      </w:r>
      <w:r w:rsidR="00293882" w:rsidRPr="00916F76">
        <w:rPr>
          <w:rFonts w:ascii="Futura PT Light" w:hAnsi="Futura PT Light"/>
          <w:szCs w:val="22"/>
          <w:lang w:val="ru-RU"/>
        </w:rPr>
        <w:t>4</w:t>
      </w:r>
      <w:r w:rsidR="00B77775" w:rsidRPr="00916F76">
        <w:rPr>
          <w:rFonts w:ascii="Futura PT Light" w:hAnsi="Futura PT Light"/>
          <w:szCs w:val="22"/>
          <w:lang w:val="ru-RU"/>
        </w:rPr>
        <w:t xml:space="preserve"> </w:t>
      </w:r>
      <w:r w:rsidR="00BA40D5">
        <w:rPr>
          <w:rFonts w:ascii="Futura PT Light" w:hAnsi="Futura PT Light"/>
          <w:szCs w:val="22"/>
          <w:lang w:val="ru-RU"/>
        </w:rPr>
        <w:t xml:space="preserve">года </w:t>
      </w:r>
      <w:r w:rsidR="00B77775" w:rsidRPr="00916F76">
        <w:rPr>
          <w:rFonts w:ascii="Futura PT Light" w:hAnsi="Futura PT Light"/>
          <w:szCs w:val="22"/>
          <w:lang w:val="ru-RU"/>
        </w:rPr>
        <w:t>был проведен аудит годовой бухгалтерской отчетности</w:t>
      </w:r>
      <w:r w:rsidR="00AF616E" w:rsidRPr="00916F76">
        <w:rPr>
          <w:rFonts w:ascii="Futura PT Light" w:hAnsi="Futura PT Light"/>
          <w:szCs w:val="22"/>
          <w:lang w:val="ru-RU"/>
        </w:rPr>
        <w:t xml:space="preserve"> Общества и </w:t>
      </w:r>
      <w:r w:rsidR="00AA2939" w:rsidRPr="00916F76">
        <w:rPr>
          <w:rFonts w:ascii="Futura PT Light" w:hAnsi="Futura PT Light"/>
          <w:szCs w:val="22"/>
          <w:lang w:val="ru-RU"/>
        </w:rPr>
        <w:t>выдано</w:t>
      </w:r>
      <w:r w:rsidR="00AF616E" w:rsidRPr="00916F76">
        <w:rPr>
          <w:rFonts w:ascii="Futura PT Light" w:hAnsi="Futura PT Light"/>
          <w:szCs w:val="22"/>
          <w:lang w:val="ru-RU"/>
        </w:rPr>
        <w:t xml:space="preserve"> </w:t>
      </w:r>
      <w:proofErr w:type="spellStart"/>
      <w:r w:rsidR="0085431A" w:rsidRPr="00916F76">
        <w:rPr>
          <w:rFonts w:ascii="Futura PT Light" w:hAnsi="Futura PT Light"/>
          <w:szCs w:val="22"/>
          <w:lang w:val="ru-RU"/>
        </w:rPr>
        <w:t>немодифицированн</w:t>
      </w:r>
      <w:r w:rsidR="002B1FA3" w:rsidRPr="00916F76">
        <w:rPr>
          <w:rFonts w:ascii="Futura PT Light" w:hAnsi="Futura PT Light"/>
          <w:szCs w:val="22"/>
          <w:lang w:val="ru-RU"/>
        </w:rPr>
        <w:t>ое</w:t>
      </w:r>
      <w:proofErr w:type="spellEnd"/>
      <w:r w:rsidR="002B1FA3" w:rsidRPr="00916F76">
        <w:rPr>
          <w:rFonts w:ascii="Futura PT Light" w:hAnsi="Futura PT Light"/>
          <w:szCs w:val="22"/>
          <w:lang w:val="ru-RU"/>
        </w:rPr>
        <w:t xml:space="preserve"> </w:t>
      </w:r>
      <w:r w:rsidR="00AA2939" w:rsidRPr="00916F76">
        <w:rPr>
          <w:rFonts w:ascii="Futura PT Light" w:hAnsi="Futura PT Light"/>
          <w:szCs w:val="22"/>
          <w:lang w:val="ru-RU"/>
        </w:rPr>
        <w:t>а</w:t>
      </w:r>
      <w:r w:rsidR="00AE2CC1" w:rsidRPr="00916F76">
        <w:rPr>
          <w:rFonts w:ascii="Futura PT Light" w:hAnsi="Futura PT Light"/>
          <w:szCs w:val="22"/>
          <w:lang w:val="ru-RU"/>
        </w:rPr>
        <w:t>удиторское заключение</w:t>
      </w:r>
      <w:r w:rsidR="00AA2939" w:rsidRPr="00916F76">
        <w:rPr>
          <w:rFonts w:ascii="Futura PT Light" w:hAnsi="Futura PT Light"/>
          <w:szCs w:val="22"/>
          <w:lang w:val="ru-RU"/>
        </w:rPr>
        <w:t>. В соответствии с заключением</w:t>
      </w:r>
      <w:r w:rsidR="00C45078" w:rsidRPr="00916F76">
        <w:rPr>
          <w:rFonts w:ascii="Futura PT Light" w:hAnsi="Futura PT Light"/>
          <w:szCs w:val="22"/>
          <w:lang w:val="ru-RU"/>
        </w:rPr>
        <w:t xml:space="preserve"> </w:t>
      </w:r>
      <w:r w:rsidR="00AA2939" w:rsidRPr="00916F76">
        <w:rPr>
          <w:rFonts w:ascii="Futura PT Light" w:hAnsi="Futura PT Light"/>
          <w:szCs w:val="22"/>
          <w:lang w:val="ru-RU"/>
        </w:rPr>
        <w:t xml:space="preserve">аудитора </w:t>
      </w:r>
      <w:r w:rsidR="002D6BA5" w:rsidRPr="00916F76">
        <w:rPr>
          <w:rFonts w:ascii="Futura PT Light" w:hAnsi="Futura PT Light"/>
          <w:szCs w:val="22"/>
          <w:lang w:val="ru-RU"/>
        </w:rPr>
        <w:t xml:space="preserve">Общества </w:t>
      </w:r>
      <w:r w:rsidR="000A40B9" w:rsidRPr="00916F76">
        <w:rPr>
          <w:rFonts w:ascii="Futura PT Light" w:hAnsi="Futura PT Light"/>
          <w:szCs w:val="22"/>
          <w:lang w:val="ru-RU"/>
        </w:rPr>
        <w:t xml:space="preserve">годовая бухгалтерская отчетность </w:t>
      </w:r>
      <w:r w:rsidR="00AA2939" w:rsidRPr="00916F76">
        <w:rPr>
          <w:rFonts w:ascii="Futura PT Light" w:hAnsi="Futura PT Light"/>
          <w:szCs w:val="22"/>
          <w:lang w:val="ru-RU"/>
        </w:rPr>
        <w:t xml:space="preserve">Общества </w:t>
      </w:r>
      <w:r w:rsidR="000A40B9" w:rsidRPr="00916F76">
        <w:rPr>
          <w:rFonts w:ascii="Futura PT Light" w:hAnsi="Futura PT Light"/>
          <w:szCs w:val="22"/>
          <w:lang w:val="ru-RU"/>
        </w:rPr>
        <w:t xml:space="preserve">отражает достоверно во всех существенных отношениях финансовое положение Общества. </w:t>
      </w:r>
    </w:p>
    <w:p w14:paraId="6B71F393" w14:textId="77777777" w:rsidR="00F13662" w:rsidRPr="00916F76" w:rsidRDefault="00F13662" w:rsidP="000B4718">
      <w:pPr>
        <w:pStyle w:val="5"/>
        <w:spacing w:line="264" w:lineRule="auto"/>
        <w:rPr>
          <w:rFonts w:ascii="Futura PT Light" w:hAnsi="Futura PT Light"/>
          <w:b/>
          <w:bCs/>
          <w:i/>
          <w:iCs/>
          <w:szCs w:val="22"/>
          <w:lang w:val="ru-RU"/>
        </w:rPr>
      </w:pPr>
      <w:r w:rsidRPr="00916F76">
        <w:rPr>
          <w:rFonts w:ascii="Futura PT Light" w:hAnsi="Futura PT Light"/>
          <w:b/>
          <w:bCs/>
          <w:i/>
          <w:iCs/>
          <w:szCs w:val="22"/>
          <w:lang w:val="ru-RU"/>
        </w:rPr>
        <w:t>Генеральный директор Общества</w:t>
      </w:r>
    </w:p>
    <w:p w14:paraId="0D9A37FB" w14:textId="77777777"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Генеральный директор является единоличным исполнительным органом Общества. Генеральный директор избирается Советом директоров Общества и в своей деятельности подотчетен Общему собранию акционеров и Совету директоров Общества.</w:t>
      </w:r>
    </w:p>
    <w:p w14:paraId="7062491C" w14:textId="77777777"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14:paraId="059BA878" w14:textId="77777777" w:rsidR="00F13662" w:rsidRPr="00916F76" w:rsidRDefault="00F13662" w:rsidP="000B4718">
      <w:pPr>
        <w:pStyle w:val="5"/>
        <w:spacing w:line="264" w:lineRule="auto"/>
        <w:rPr>
          <w:rFonts w:ascii="Futura PT Light" w:hAnsi="Futura PT Light"/>
          <w:szCs w:val="22"/>
          <w:lang w:val="ru-RU"/>
        </w:rPr>
      </w:pPr>
      <w:r w:rsidRPr="00916F76">
        <w:rPr>
          <w:rFonts w:ascii="Futura PT Light" w:hAnsi="Futura PT Light"/>
          <w:szCs w:val="22"/>
          <w:lang w:val="ru-RU"/>
        </w:rPr>
        <w:t>Генеральный директор организует выполнение решений Общего собрания акционеров и Совета директоров Общества.</w:t>
      </w:r>
    </w:p>
    <w:p w14:paraId="7A64EC9F" w14:textId="34910F8E" w:rsidR="000B00AE" w:rsidRPr="00916F76" w:rsidRDefault="00F13662" w:rsidP="00AB5518">
      <w:pPr>
        <w:pStyle w:val="5"/>
        <w:spacing w:line="264" w:lineRule="auto"/>
        <w:rPr>
          <w:rFonts w:ascii="Futura PT Light" w:hAnsi="Futura PT Light"/>
          <w:szCs w:val="22"/>
          <w:lang w:val="ru-RU"/>
        </w:rPr>
      </w:pPr>
      <w:r w:rsidRPr="00916F76">
        <w:rPr>
          <w:rFonts w:ascii="Futura PT Light" w:hAnsi="Futura PT Light"/>
          <w:szCs w:val="22"/>
          <w:lang w:val="ru-RU"/>
        </w:rPr>
        <w:t xml:space="preserve">Генеральный директор без доверенности действует от имени Общества в пределах своей компетенции, установленной Уставом, с учетом ограничений, предусмотренных законодательством Российской </w:t>
      </w:r>
      <w:r w:rsidRPr="00916F76">
        <w:rPr>
          <w:rFonts w:ascii="Futura PT Light" w:hAnsi="Futura PT Light"/>
          <w:szCs w:val="22"/>
          <w:lang w:val="ru-RU"/>
        </w:rPr>
        <w:lastRenderedPageBreak/>
        <w:t>Федерации, Уставом и решениями Совета директоров Общества, в т. ч. осуществляет оперативное руководство деятельностью Общества.</w:t>
      </w:r>
    </w:p>
    <w:p w14:paraId="3C0E8391" w14:textId="13DA285F" w:rsidR="00565BAC" w:rsidRPr="00916F76" w:rsidRDefault="00565BAC" w:rsidP="00AB5518">
      <w:pPr>
        <w:pStyle w:val="5"/>
        <w:spacing w:line="264" w:lineRule="auto"/>
        <w:rPr>
          <w:rFonts w:ascii="Futura PT Light" w:hAnsi="Futura PT Light"/>
          <w:szCs w:val="22"/>
          <w:lang w:val="ru-RU"/>
        </w:rPr>
      </w:pPr>
    </w:p>
    <w:p w14:paraId="334B7E0F" w14:textId="722FCC1B" w:rsidR="00565BAC" w:rsidRPr="00916F76" w:rsidRDefault="00565BAC" w:rsidP="00AB5518">
      <w:pPr>
        <w:pStyle w:val="5"/>
        <w:spacing w:line="264" w:lineRule="auto"/>
        <w:rPr>
          <w:rFonts w:ascii="Futura PT Light" w:hAnsi="Futura PT Light"/>
          <w:szCs w:val="22"/>
          <w:lang w:val="ru-RU"/>
        </w:rPr>
      </w:pPr>
    </w:p>
    <w:p w14:paraId="2D41F3E1" w14:textId="3B15279C" w:rsidR="00565BAC" w:rsidRPr="00916F76" w:rsidRDefault="00565BAC" w:rsidP="00565BAC">
      <w:pPr>
        <w:widowControl w:val="0"/>
        <w:autoSpaceDE w:val="0"/>
        <w:autoSpaceDN w:val="0"/>
        <w:adjustRightInd w:val="0"/>
        <w:spacing w:before="60"/>
        <w:rPr>
          <w:rFonts w:ascii="Futura PT Light" w:hAnsi="Futura PT Light"/>
        </w:rPr>
      </w:pPr>
      <w:r w:rsidRPr="00916F76">
        <w:rPr>
          <w:rFonts w:ascii="Futura PT Light" w:hAnsi="Futura PT Light"/>
        </w:rPr>
        <w:t>Генеральный директор</w:t>
      </w:r>
    </w:p>
    <w:p w14:paraId="6A49BCDE" w14:textId="520E3319" w:rsidR="00565BAC" w:rsidRPr="00916F76" w:rsidRDefault="00565BAC" w:rsidP="00565BAC">
      <w:pPr>
        <w:widowControl w:val="0"/>
        <w:autoSpaceDE w:val="0"/>
        <w:autoSpaceDN w:val="0"/>
        <w:adjustRightInd w:val="0"/>
        <w:spacing w:before="60"/>
        <w:rPr>
          <w:rFonts w:ascii="Futura PT Light" w:hAnsi="Futura PT Light"/>
        </w:rPr>
      </w:pPr>
      <w:r w:rsidRPr="00916F76">
        <w:rPr>
          <w:rFonts w:ascii="Futura PT Light" w:hAnsi="Futura PT Light"/>
        </w:rPr>
        <w:t>АО «Торговый дом «</w:t>
      </w:r>
      <w:proofErr w:type="gramStart"/>
      <w:r w:rsidRPr="00916F76">
        <w:rPr>
          <w:rFonts w:ascii="Futura PT Light" w:hAnsi="Futura PT Light"/>
        </w:rPr>
        <w:t xml:space="preserve">ЦВУМ»   </w:t>
      </w:r>
      <w:proofErr w:type="gramEnd"/>
      <w:r w:rsidRPr="00916F76">
        <w:rPr>
          <w:rFonts w:ascii="Futura PT Light" w:hAnsi="Futura PT Light"/>
        </w:rPr>
        <w:t xml:space="preserve">       </w:t>
      </w:r>
      <w:r w:rsidRPr="00916F76">
        <w:rPr>
          <w:rFonts w:ascii="Futura PT Light" w:hAnsi="Futura PT Light"/>
        </w:rPr>
        <w:tab/>
      </w:r>
      <w:r w:rsidRPr="00916F76">
        <w:rPr>
          <w:rFonts w:ascii="Futura PT Light" w:hAnsi="Futura PT Light"/>
        </w:rPr>
        <w:tab/>
      </w:r>
      <w:r w:rsidRPr="00916F76">
        <w:rPr>
          <w:rFonts w:ascii="Futura PT Light" w:hAnsi="Futura PT Light"/>
        </w:rPr>
        <w:tab/>
      </w:r>
      <w:r w:rsidRPr="00916F76">
        <w:rPr>
          <w:rFonts w:ascii="Futura PT Light" w:hAnsi="Futura PT Light"/>
        </w:rPr>
        <w:tab/>
      </w:r>
      <w:r w:rsidRPr="00916F76">
        <w:rPr>
          <w:rFonts w:ascii="Futura PT Light" w:hAnsi="Futura PT Light"/>
        </w:rPr>
        <w:tab/>
      </w:r>
      <w:r w:rsidRPr="00916F76">
        <w:rPr>
          <w:rFonts w:ascii="Futura PT Light" w:hAnsi="Futura PT Light"/>
        </w:rPr>
        <w:tab/>
        <w:t xml:space="preserve"> М.Н. Калташкин</w:t>
      </w:r>
    </w:p>
    <w:p w14:paraId="29DF7DAC" w14:textId="77777777" w:rsidR="00565BAC" w:rsidRPr="00916F76" w:rsidRDefault="00565BAC" w:rsidP="00565BAC">
      <w:pPr>
        <w:widowControl w:val="0"/>
        <w:autoSpaceDE w:val="0"/>
        <w:autoSpaceDN w:val="0"/>
        <w:adjustRightInd w:val="0"/>
        <w:spacing w:before="60"/>
        <w:rPr>
          <w:rFonts w:ascii="Futura PT Light" w:hAnsi="Futura PT Light"/>
        </w:rPr>
      </w:pPr>
    </w:p>
    <w:p w14:paraId="7DE4EDF9" w14:textId="77777777" w:rsidR="00565BAC" w:rsidRPr="00916F76" w:rsidRDefault="00565BAC" w:rsidP="00565BAC">
      <w:pPr>
        <w:autoSpaceDE w:val="0"/>
        <w:autoSpaceDN w:val="0"/>
        <w:adjustRightInd w:val="0"/>
        <w:rPr>
          <w:rFonts w:ascii="Futura PT Light" w:hAnsi="Futura PT Light"/>
        </w:rPr>
      </w:pPr>
      <w:r w:rsidRPr="00916F76">
        <w:rPr>
          <w:rFonts w:ascii="Futura PT Light" w:hAnsi="Futura PT Light"/>
        </w:rPr>
        <w:t xml:space="preserve">Главный бухгалтер </w:t>
      </w:r>
    </w:p>
    <w:p w14:paraId="528A5607" w14:textId="05CB210D" w:rsidR="00565BAC" w:rsidRPr="00916F76" w:rsidRDefault="00565BAC" w:rsidP="00A47EE1">
      <w:pPr>
        <w:widowControl w:val="0"/>
        <w:autoSpaceDE w:val="0"/>
        <w:autoSpaceDN w:val="0"/>
        <w:adjustRightInd w:val="0"/>
        <w:spacing w:before="60"/>
        <w:rPr>
          <w:rFonts w:ascii="Futura PT Light" w:hAnsi="Futura PT Light"/>
        </w:rPr>
      </w:pPr>
      <w:r w:rsidRPr="00916F76">
        <w:rPr>
          <w:rFonts w:ascii="Futura PT Light" w:hAnsi="Futura PT Light"/>
        </w:rPr>
        <w:t>АО «Торговый дом «</w:t>
      </w:r>
      <w:proofErr w:type="gramStart"/>
      <w:r w:rsidRPr="00916F76">
        <w:rPr>
          <w:rFonts w:ascii="Futura PT Light" w:hAnsi="Futura PT Light"/>
        </w:rPr>
        <w:t xml:space="preserve">ЦВУМ»   </w:t>
      </w:r>
      <w:proofErr w:type="gramEnd"/>
      <w:r w:rsidRPr="00916F76">
        <w:rPr>
          <w:rFonts w:ascii="Futura PT Light" w:hAnsi="Futura PT Light"/>
        </w:rPr>
        <w:t xml:space="preserve">                                        </w:t>
      </w:r>
      <w:r w:rsidRPr="00916F76">
        <w:rPr>
          <w:rFonts w:ascii="Futura PT Light" w:hAnsi="Futura PT Light"/>
        </w:rPr>
        <w:tab/>
      </w:r>
      <w:r w:rsidRPr="00916F76">
        <w:rPr>
          <w:rFonts w:ascii="Futura PT Light" w:hAnsi="Futura PT Light"/>
        </w:rPr>
        <w:tab/>
      </w:r>
      <w:r w:rsidRPr="00916F76">
        <w:rPr>
          <w:rFonts w:ascii="Futura PT Light" w:hAnsi="Futura PT Light"/>
        </w:rPr>
        <w:tab/>
        <w:t xml:space="preserve">  </w:t>
      </w:r>
      <w:r w:rsidR="00C9668E" w:rsidRPr="00916F76">
        <w:rPr>
          <w:rFonts w:ascii="Futura PT Light" w:hAnsi="Futura PT Light"/>
        </w:rPr>
        <w:t xml:space="preserve">            </w:t>
      </w:r>
      <w:r w:rsidRPr="00916F76">
        <w:rPr>
          <w:rFonts w:ascii="Futura PT Light" w:hAnsi="Futura PT Light"/>
        </w:rPr>
        <w:t xml:space="preserve"> Т.А. Щербинина</w:t>
      </w:r>
    </w:p>
    <w:p w14:paraId="2EB60CAA" w14:textId="77777777" w:rsidR="00565BAC" w:rsidRPr="00916F76" w:rsidRDefault="00565BAC" w:rsidP="000B4718">
      <w:pPr>
        <w:pStyle w:val="5"/>
        <w:spacing w:line="264" w:lineRule="auto"/>
        <w:rPr>
          <w:rFonts w:ascii="Futura PT Light" w:hAnsi="Futura PT Light"/>
          <w:szCs w:val="22"/>
          <w:lang w:val="ru-RU"/>
        </w:rPr>
      </w:pPr>
    </w:p>
    <w:sectPr w:rsidR="00565BAC" w:rsidRPr="00916F76" w:rsidSect="00FE1CE7">
      <w:headerReference w:type="even" r:id="rId9"/>
      <w:footerReference w:type="even" r:id="rId10"/>
      <w:footerReference w:type="default" r:id="rId11"/>
      <w:footerReference w:type="first" r:id="rId12"/>
      <w:pgSz w:w="11906" w:h="16838"/>
      <w:pgMar w:top="1134" w:right="850" w:bottom="426"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1CE45E" w14:textId="77777777" w:rsidR="00E35329" w:rsidRDefault="00E35329" w:rsidP="00FE1CE7">
      <w:r>
        <w:separator/>
      </w:r>
    </w:p>
  </w:endnote>
  <w:endnote w:type="continuationSeparator" w:id="0">
    <w:p w14:paraId="381EF410" w14:textId="77777777" w:rsidR="00E35329" w:rsidRDefault="00E35329" w:rsidP="00FE1C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Futura PT Light">
    <w:altName w:val="Calibri"/>
    <w:panose1 w:val="020B0402020204020303"/>
    <w:charset w:val="CC"/>
    <w:family w:val="swiss"/>
    <w:pitch w:val="variable"/>
    <w:sig w:usb0="A00002FF" w:usb1="5000204B" w:usb2="00000000" w:usb3="00000000" w:csb0="00000097"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4B9E2" w14:textId="77777777" w:rsidR="00361147" w:rsidRDefault="00361147">
    <w:pPr>
      <w:pStyle w:val="a5"/>
    </w:pPr>
  </w:p>
  <w:p w14:paraId="215BCAB3" w14:textId="77777777" w:rsidR="00361147" w:rsidRDefault="00361147"/>
  <w:p w14:paraId="597C0653" w14:textId="77777777" w:rsidR="00361147" w:rsidRDefault="00361147"/>
  <w:p w14:paraId="060B7B11" w14:textId="77777777" w:rsidR="00361147" w:rsidRDefault="0036114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53ED2" w14:textId="5B4B68D0" w:rsidR="00361147" w:rsidRPr="00D8791F" w:rsidRDefault="00361147">
    <w:pPr>
      <w:pStyle w:val="a5"/>
      <w:jc w:val="center"/>
      <w:rPr>
        <w:rFonts w:ascii="Futura PT Light" w:hAnsi="Futura PT Light"/>
      </w:rPr>
    </w:pPr>
    <w:r w:rsidRPr="00D8791F">
      <w:rPr>
        <w:rFonts w:ascii="Futura PT Light" w:hAnsi="Futura PT Light"/>
      </w:rPr>
      <w:fldChar w:fldCharType="begin"/>
    </w:r>
    <w:r w:rsidRPr="00D8791F">
      <w:rPr>
        <w:rFonts w:ascii="Futura PT Light" w:hAnsi="Futura PT Light"/>
      </w:rPr>
      <w:instrText xml:space="preserve"> PAGE   \* MERGEFORMAT </w:instrText>
    </w:r>
    <w:r w:rsidRPr="00D8791F">
      <w:rPr>
        <w:rFonts w:ascii="Futura PT Light" w:hAnsi="Futura PT Light"/>
      </w:rPr>
      <w:fldChar w:fldCharType="separate"/>
    </w:r>
    <w:r w:rsidR="00234470">
      <w:rPr>
        <w:rFonts w:ascii="Futura PT Light" w:hAnsi="Futura PT Light"/>
        <w:noProof/>
      </w:rPr>
      <w:t>16</w:t>
    </w:r>
    <w:r w:rsidRPr="00D8791F">
      <w:rPr>
        <w:rFonts w:ascii="Futura PT Light" w:hAnsi="Futura PT Light"/>
        <w:noProof/>
      </w:rPr>
      <w:fldChar w:fldCharType="end"/>
    </w:r>
  </w:p>
  <w:p w14:paraId="28EFF4AB" w14:textId="77777777" w:rsidR="00361147" w:rsidRDefault="0036114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7953EC" w14:textId="77777777" w:rsidR="00361147" w:rsidRDefault="00361147" w:rsidP="00C33936">
    <w:pPr>
      <w:pStyle w:val="a5"/>
      <w:jc w:val="center"/>
      <w:rPr>
        <w:lang w:val="en-US"/>
      </w:rPr>
    </w:pPr>
  </w:p>
  <w:p w14:paraId="49952DA5" w14:textId="77777777" w:rsidR="00361147" w:rsidRDefault="00361147" w:rsidP="00C33936">
    <w:pPr>
      <w:pStyle w:val="a5"/>
      <w:rPr>
        <w:lang w:val="en-US"/>
      </w:rPr>
    </w:pPr>
  </w:p>
  <w:p w14:paraId="7B04F386" w14:textId="77777777" w:rsidR="00361147" w:rsidRPr="00877513" w:rsidRDefault="00361147">
    <w:pPr>
      <w:pStyle w:val="a5"/>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4DDCC1" w14:textId="77777777" w:rsidR="00E35329" w:rsidRDefault="00E35329" w:rsidP="00FE1CE7">
      <w:r>
        <w:separator/>
      </w:r>
    </w:p>
  </w:footnote>
  <w:footnote w:type="continuationSeparator" w:id="0">
    <w:p w14:paraId="5BEB7737" w14:textId="77777777" w:rsidR="00E35329" w:rsidRDefault="00E35329" w:rsidP="00FE1CE7">
      <w:r>
        <w:continuationSeparator/>
      </w:r>
    </w:p>
  </w:footnote>
  <w:footnote w:id="1">
    <w:p w14:paraId="5D769D03" w14:textId="39684D05" w:rsidR="00361147" w:rsidRDefault="00361147" w:rsidP="00044C8D">
      <w:pPr>
        <w:pStyle w:val="af2"/>
      </w:pPr>
      <w:r>
        <w:rPr>
          <w:rStyle w:val="af4"/>
        </w:rPr>
        <w:footnoteRef/>
      </w:r>
      <w:r>
        <w:t xml:space="preserve"> </w:t>
      </w:r>
      <w:r w:rsidRPr="00044C8D">
        <w:rPr>
          <w:rFonts w:ascii="Futura PT Light" w:hAnsi="Futura PT Light"/>
        </w:rPr>
        <w:t>Сведения предоставлены на основании отчета ООО «НИКОЛИЕРС»</w:t>
      </w:r>
      <w:r>
        <w:rPr>
          <w:rFonts w:ascii="Futura PT Light" w:hAnsi="Futura PT Light"/>
        </w:rPr>
        <w:t xml:space="preserve"> «Офисная недвижимость. Итоги 2023 года».</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BA2CF" w14:textId="77777777" w:rsidR="00361147" w:rsidRDefault="00361147">
    <w:pPr>
      <w:pStyle w:val="a3"/>
    </w:pPr>
  </w:p>
  <w:p w14:paraId="3FB19FDD" w14:textId="77777777" w:rsidR="00361147" w:rsidRDefault="00361147"/>
  <w:p w14:paraId="1C4EB1C3" w14:textId="77777777" w:rsidR="00361147" w:rsidRDefault="00361147"/>
  <w:p w14:paraId="12063C77" w14:textId="77777777" w:rsidR="00361147" w:rsidRDefault="0036114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A4D2741E"/>
    <w:lvl w:ilvl="0">
      <w:numFmt w:val="bullet"/>
      <w:lvlText w:val="*"/>
      <w:lvlJc w:val="left"/>
    </w:lvl>
  </w:abstractNum>
  <w:abstractNum w:abstractNumId="1" w15:restartNumberingAfterBreak="0">
    <w:nsid w:val="00B67363"/>
    <w:multiLevelType w:val="hybridMultilevel"/>
    <w:tmpl w:val="CAC233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4EB6600"/>
    <w:multiLevelType w:val="hybridMultilevel"/>
    <w:tmpl w:val="AD0898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10101AD"/>
    <w:multiLevelType w:val="multilevel"/>
    <w:tmpl w:val="97BC7F4C"/>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43F6B68"/>
    <w:multiLevelType w:val="hybridMultilevel"/>
    <w:tmpl w:val="15B64C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61135F3"/>
    <w:multiLevelType w:val="hybridMultilevel"/>
    <w:tmpl w:val="E8EADF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EDA5334"/>
    <w:multiLevelType w:val="hybridMultilevel"/>
    <w:tmpl w:val="6AF49A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03C48BB"/>
    <w:multiLevelType w:val="hybridMultilevel"/>
    <w:tmpl w:val="E6E2065E"/>
    <w:lvl w:ilvl="0" w:tplc="30CC782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A713AED"/>
    <w:multiLevelType w:val="hybridMultilevel"/>
    <w:tmpl w:val="A54E42F2"/>
    <w:lvl w:ilvl="0" w:tplc="A0B4A0E2">
      <w:start w:val="1"/>
      <w:numFmt w:val="bullet"/>
      <w:lvlText w:val="•"/>
      <w:lvlJc w:val="left"/>
      <w:pPr>
        <w:tabs>
          <w:tab w:val="num" w:pos="720"/>
        </w:tabs>
        <w:ind w:left="720" w:hanging="360"/>
      </w:pPr>
      <w:rPr>
        <w:rFonts w:ascii="Arial" w:hAnsi="Arial" w:hint="default"/>
      </w:rPr>
    </w:lvl>
    <w:lvl w:ilvl="1" w:tplc="87B81C0C" w:tentative="1">
      <w:start w:val="1"/>
      <w:numFmt w:val="bullet"/>
      <w:lvlText w:val="•"/>
      <w:lvlJc w:val="left"/>
      <w:pPr>
        <w:tabs>
          <w:tab w:val="num" w:pos="1440"/>
        </w:tabs>
        <w:ind w:left="1440" w:hanging="360"/>
      </w:pPr>
      <w:rPr>
        <w:rFonts w:ascii="Arial" w:hAnsi="Arial" w:hint="default"/>
      </w:rPr>
    </w:lvl>
    <w:lvl w:ilvl="2" w:tplc="6FBC19CC" w:tentative="1">
      <w:start w:val="1"/>
      <w:numFmt w:val="bullet"/>
      <w:lvlText w:val="•"/>
      <w:lvlJc w:val="left"/>
      <w:pPr>
        <w:tabs>
          <w:tab w:val="num" w:pos="2160"/>
        </w:tabs>
        <w:ind w:left="2160" w:hanging="360"/>
      </w:pPr>
      <w:rPr>
        <w:rFonts w:ascii="Arial" w:hAnsi="Arial" w:hint="default"/>
      </w:rPr>
    </w:lvl>
    <w:lvl w:ilvl="3" w:tplc="E9BED5C6" w:tentative="1">
      <w:start w:val="1"/>
      <w:numFmt w:val="bullet"/>
      <w:lvlText w:val="•"/>
      <w:lvlJc w:val="left"/>
      <w:pPr>
        <w:tabs>
          <w:tab w:val="num" w:pos="2880"/>
        </w:tabs>
        <w:ind w:left="2880" w:hanging="360"/>
      </w:pPr>
      <w:rPr>
        <w:rFonts w:ascii="Arial" w:hAnsi="Arial" w:hint="default"/>
      </w:rPr>
    </w:lvl>
    <w:lvl w:ilvl="4" w:tplc="B240CB3E" w:tentative="1">
      <w:start w:val="1"/>
      <w:numFmt w:val="bullet"/>
      <w:lvlText w:val="•"/>
      <w:lvlJc w:val="left"/>
      <w:pPr>
        <w:tabs>
          <w:tab w:val="num" w:pos="3600"/>
        </w:tabs>
        <w:ind w:left="3600" w:hanging="360"/>
      </w:pPr>
      <w:rPr>
        <w:rFonts w:ascii="Arial" w:hAnsi="Arial" w:hint="default"/>
      </w:rPr>
    </w:lvl>
    <w:lvl w:ilvl="5" w:tplc="AF5E2156" w:tentative="1">
      <w:start w:val="1"/>
      <w:numFmt w:val="bullet"/>
      <w:lvlText w:val="•"/>
      <w:lvlJc w:val="left"/>
      <w:pPr>
        <w:tabs>
          <w:tab w:val="num" w:pos="4320"/>
        </w:tabs>
        <w:ind w:left="4320" w:hanging="360"/>
      </w:pPr>
      <w:rPr>
        <w:rFonts w:ascii="Arial" w:hAnsi="Arial" w:hint="default"/>
      </w:rPr>
    </w:lvl>
    <w:lvl w:ilvl="6" w:tplc="3070C1C0" w:tentative="1">
      <w:start w:val="1"/>
      <w:numFmt w:val="bullet"/>
      <w:lvlText w:val="•"/>
      <w:lvlJc w:val="left"/>
      <w:pPr>
        <w:tabs>
          <w:tab w:val="num" w:pos="5040"/>
        </w:tabs>
        <w:ind w:left="5040" w:hanging="360"/>
      </w:pPr>
      <w:rPr>
        <w:rFonts w:ascii="Arial" w:hAnsi="Arial" w:hint="default"/>
      </w:rPr>
    </w:lvl>
    <w:lvl w:ilvl="7" w:tplc="56020552" w:tentative="1">
      <w:start w:val="1"/>
      <w:numFmt w:val="bullet"/>
      <w:lvlText w:val="•"/>
      <w:lvlJc w:val="left"/>
      <w:pPr>
        <w:tabs>
          <w:tab w:val="num" w:pos="5760"/>
        </w:tabs>
        <w:ind w:left="5760" w:hanging="360"/>
      </w:pPr>
      <w:rPr>
        <w:rFonts w:ascii="Arial" w:hAnsi="Arial" w:hint="default"/>
      </w:rPr>
    </w:lvl>
    <w:lvl w:ilvl="8" w:tplc="7F5C4A2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287020E"/>
    <w:multiLevelType w:val="hybridMultilevel"/>
    <w:tmpl w:val="9D9C1A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BC91B71"/>
    <w:multiLevelType w:val="multilevel"/>
    <w:tmpl w:val="D888573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19D4588"/>
    <w:multiLevelType w:val="multilevel"/>
    <w:tmpl w:val="1D42F362"/>
    <w:lvl w:ilvl="0">
      <w:start w:val="1"/>
      <w:numFmt w:val="decimal"/>
      <w:pStyle w:val="LBHeading1"/>
      <w:lvlText w:val="%1."/>
      <w:lvlJc w:val="left"/>
      <w:pPr>
        <w:ind w:left="720" w:hanging="720"/>
      </w:pPr>
      <w:rPr>
        <w:rFonts w:hint="default"/>
      </w:rPr>
    </w:lvl>
    <w:lvl w:ilvl="1">
      <w:start w:val="1"/>
      <w:numFmt w:val="decimal"/>
      <w:pStyle w:val="LBHeading2"/>
      <w:lvlText w:val="%1.%2"/>
      <w:lvlJc w:val="left"/>
      <w:pPr>
        <w:ind w:left="720" w:hanging="720"/>
      </w:pPr>
      <w:rPr>
        <w:rFonts w:hint="default"/>
      </w:rPr>
    </w:lvl>
    <w:lvl w:ilvl="2">
      <w:start w:val="1"/>
      <w:numFmt w:val="decimal"/>
      <w:pStyle w:val="LBHeading3-111"/>
      <w:lvlText w:val="%1.%2.%3"/>
      <w:lvlJc w:val="left"/>
      <w:pPr>
        <w:ind w:left="720" w:hanging="720"/>
      </w:pPr>
      <w:rPr>
        <w:rFonts w:hint="default"/>
      </w:rPr>
    </w:lvl>
    <w:lvl w:ilvl="3">
      <w:start w:val="1"/>
      <w:numFmt w:val="lowerLetter"/>
      <w:pStyle w:val="LBHeading3"/>
      <w:lvlText w:val="(%4)"/>
      <w:lvlJc w:val="left"/>
      <w:pPr>
        <w:tabs>
          <w:tab w:val="num" w:pos="1440"/>
        </w:tabs>
        <w:ind w:left="1440" w:hanging="720"/>
      </w:pPr>
      <w:rPr>
        <w:rFonts w:hint="default"/>
      </w:rPr>
    </w:lvl>
    <w:lvl w:ilvl="4">
      <w:start w:val="1"/>
      <w:numFmt w:val="lowerRoman"/>
      <w:pStyle w:val="LBHeading4"/>
      <w:lvlText w:val="(%5)"/>
      <w:lvlJc w:val="left"/>
      <w:pPr>
        <w:ind w:left="2160" w:hanging="720"/>
      </w:pPr>
      <w:rPr>
        <w:rFonts w:hint="default"/>
      </w:rPr>
    </w:lvl>
    <w:lvl w:ilvl="5">
      <w:start w:val="1"/>
      <w:numFmt w:val="upperLetter"/>
      <w:pStyle w:val="LBHeading5"/>
      <w:lvlText w:val="(%6)"/>
      <w:lvlJc w:val="left"/>
      <w:pPr>
        <w:ind w:left="2880" w:hanging="720"/>
      </w:pPr>
      <w:rPr>
        <w:rFonts w:hint="default"/>
      </w:rPr>
    </w:lvl>
    <w:lvl w:ilvl="6">
      <w:start w:val="1"/>
      <w:numFmt w:val="decimal"/>
      <w:lvlText w:val="%7."/>
      <w:lvlJc w:val="left"/>
      <w:pPr>
        <w:ind w:left="720" w:hanging="720"/>
      </w:pPr>
      <w:rPr>
        <w:rFonts w:hint="default"/>
      </w:rPr>
    </w:lvl>
    <w:lvl w:ilvl="7">
      <w:start w:val="1"/>
      <w:numFmt w:val="lowerLetter"/>
      <w:lvlText w:val="%8."/>
      <w:lvlJc w:val="left"/>
      <w:pPr>
        <w:ind w:left="720" w:hanging="720"/>
      </w:pPr>
      <w:rPr>
        <w:rFonts w:hint="default"/>
      </w:rPr>
    </w:lvl>
    <w:lvl w:ilvl="8">
      <w:start w:val="1"/>
      <w:numFmt w:val="lowerRoman"/>
      <w:lvlText w:val="%9."/>
      <w:lvlJc w:val="left"/>
      <w:pPr>
        <w:ind w:left="720" w:hanging="720"/>
      </w:pPr>
      <w:rPr>
        <w:rFonts w:hint="default"/>
      </w:rPr>
    </w:lvl>
  </w:abstractNum>
  <w:abstractNum w:abstractNumId="12" w15:restartNumberingAfterBreak="0">
    <w:nsid w:val="53373935"/>
    <w:multiLevelType w:val="hybridMultilevel"/>
    <w:tmpl w:val="AD088F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6D32DC2"/>
    <w:multiLevelType w:val="hybridMultilevel"/>
    <w:tmpl w:val="5D32DC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8767083"/>
    <w:multiLevelType w:val="hybridMultilevel"/>
    <w:tmpl w:val="67885818"/>
    <w:lvl w:ilvl="0" w:tplc="27DEFE0A">
      <w:start w:val="1"/>
      <w:numFmt w:val="bullet"/>
      <w:lvlText w:val="•"/>
      <w:lvlJc w:val="left"/>
      <w:pPr>
        <w:tabs>
          <w:tab w:val="num" w:pos="720"/>
        </w:tabs>
        <w:ind w:left="720" w:hanging="360"/>
      </w:pPr>
      <w:rPr>
        <w:rFonts w:ascii="Arial" w:hAnsi="Arial" w:hint="default"/>
      </w:rPr>
    </w:lvl>
    <w:lvl w:ilvl="1" w:tplc="9064F900" w:tentative="1">
      <w:start w:val="1"/>
      <w:numFmt w:val="bullet"/>
      <w:lvlText w:val="•"/>
      <w:lvlJc w:val="left"/>
      <w:pPr>
        <w:tabs>
          <w:tab w:val="num" w:pos="1440"/>
        </w:tabs>
        <w:ind w:left="1440" w:hanging="360"/>
      </w:pPr>
      <w:rPr>
        <w:rFonts w:ascii="Arial" w:hAnsi="Arial" w:hint="default"/>
      </w:rPr>
    </w:lvl>
    <w:lvl w:ilvl="2" w:tplc="FE12B9E8" w:tentative="1">
      <w:start w:val="1"/>
      <w:numFmt w:val="bullet"/>
      <w:lvlText w:val="•"/>
      <w:lvlJc w:val="left"/>
      <w:pPr>
        <w:tabs>
          <w:tab w:val="num" w:pos="2160"/>
        </w:tabs>
        <w:ind w:left="2160" w:hanging="360"/>
      </w:pPr>
      <w:rPr>
        <w:rFonts w:ascii="Arial" w:hAnsi="Arial" w:hint="default"/>
      </w:rPr>
    </w:lvl>
    <w:lvl w:ilvl="3" w:tplc="A5288ED2" w:tentative="1">
      <w:start w:val="1"/>
      <w:numFmt w:val="bullet"/>
      <w:lvlText w:val="•"/>
      <w:lvlJc w:val="left"/>
      <w:pPr>
        <w:tabs>
          <w:tab w:val="num" w:pos="2880"/>
        </w:tabs>
        <w:ind w:left="2880" w:hanging="360"/>
      </w:pPr>
      <w:rPr>
        <w:rFonts w:ascii="Arial" w:hAnsi="Arial" w:hint="default"/>
      </w:rPr>
    </w:lvl>
    <w:lvl w:ilvl="4" w:tplc="AD44B8D4" w:tentative="1">
      <w:start w:val="1"/>
      <w:numFmt w:val="bullet"/>
      <w:lvlText w:val="•"/>
      <w:lvlJc w:val="left"/>
      <w:pPr>
        <w:tabs>
          <w:tab w:val="num" w:pos="3600"/>
        </w:tabs>
        <w:ind w:left="3600" w:hanging="360"/>
      </w:pPr>
      <w:rPr>
        <w:rFonts w:ascii="Arial" w:hAnsi="Arial" w:hint="default"/>
      </w:rPr>
    </w:lvl>
    <w:lvl w:ilvl="5" w:tplc="3CEC96A0" w:tentative="1">
      <w:start w:val="1"/>
      <w:numFmt w:val="bullet"/>
      <w:lvlText w:val="•"/>
      <w:lvlJc w:val="left"/>
      <w:pPr>
        <w:tabs>
          <w:tab w:val="num" w:pos="4320"/>
        </w:tabs>
        <w:ind w:left="4320" w:hanging="360"/>
      </w:pPr>
      <w:rPr>
        <w:rFonts w:ascii="Arial" w:hAnsi="Arial" w:hint="default"/>
      </w:rPr>
    </w:lvl>
    <w:lvl w:ilvl="6" w:tplc="0C42AD1C" w:tentative="1">
      <w:start w:val="1"/>
      <w:numFmt w:val="bullet"/>
      <w:lvlText w:val="•"/>
      <w:lvlJc w:val="left"/>
      <w:pPr>
        <w:tabs>
          <w:tab w:val="num" w:pos="5040"/>
        </w:tabs>
        <w:ind w:left="5040" w:hanging="360"/>
      </w:pPr>
      <w:rPr>
        <w:rFonts w:ascii="Arial" w:hAnsi="Arial" w:hint="default"/>
      </w:rPr>
    </w:lvl>
    <w:lvl w:ilvl="7" w:tplc="9174A6E8" w:tentative="1">
      <w:start w:val="1"/>
      <w:numFmt w:val="bullet"/>
      <w:lvlText w:val="•"/>
      <w:lvlJc w:val="left"/>
      <w:pPr>
        <w:tabs>
          <w:tab w:val="num" w:pos="5760"/>
        </w:tabs>
        <w:ind w:left="5760" w:hanging="360"/>
      </w:pPr>
      <w:rPr>
        <w:rFonts w:ascii="Arial" w:hAnsi="Arial" w:hint="default"/>
      </w:rPr>
    </w:lvl>
    <w:lvl w:ilvl="8" w:tplc="9714741A"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5E19308F"/>
    <w:multiLevelType w:val="hybridMultilevel"/>
    <w:tmpl w:val="194CED38"/>
    <w:lvl w:ilvl="0" w:tplc="191CAE2A">
      <w:start w:val="1"/>
      <w:numFmt w:val="bullet"/>
      <w:lvlText w:val="•"/>
      <w:lvlJc w:val="left"/>
      <w:pPr>
        <w:tabs>
          <w:tab w:val="num" w:pos="720"/>
        </w:tabs>
        <w:ind w:left="720" w:hanging="360"/>
      </w:pPr>
      <w:rPr>
        <w:rFonts w:ascii="Arial" w:hAnsi="Arial" w:hint="default"/>
      </w:rPr>
    </w:lvl>
    <w:lvl w:ilvl="1" w:tplc="F1C6E3A2" w:tentative="1">
      <w:start w:val="1"/>
      <w:numFmt w:val="bullet"/>
      <w:lvlText w:val="•"/>
      <w:lvlJc w:val="left"/>
      <w:pPr>
        <w:tabs>
          <w:tab w:val="num" w:pos="1440"/>
        </w:tabs>
        <w:ind w:left="1440" w:hanging="360"/>
      </w:pPr>
      <w:rPr>
        <w:rFonts w:ascii="Arial" w:hAnsi="Arial" w:hint="default"/>
      </w:rPr>
    </w:lvl>
    <w:lvl w:ilvl="2" w:tplc="81B4681C" w:tentative="1">
      <w:start w:val="1"/>
      <w:numFmt w:val="bullet"/>
      <w:lvlText w:val="•"/>
      <w:lvlJc w:val="left"/>
      <w:pPr>
        <w:tabs>
          <w:tab w:val="num" w:pos="2160"/>
        </w:tabs>
        <w:ind w:left="2160" w:hanging="360"/>
      </w:pPr>
      <w:rPr>
        <w:rFonts w:ascii="Arial" w:hAnsi="Arial" w:hint="default"/>
      </w:rPr>
    </w:lvl>
    <w:lvl w:ilvl="3" w:tplc="70F4A96E" w:tentative="1">
      <w:start w:val="1"/>
      <w:numFmt w:val="bullet"/>
      <w:lvlText w:val="•"/>
      <w:lvlJc w:val="left"/>
      <w:pPr>
        <w:tabs>
          <w:tab w:val="num" w:pos="2880"/>
        </w:tabs>
        <w:ind w:left="2880" w:hanging="360"/>
      </w:pPr>
      <w:rPr>
        <w:rFonts w:ascii="Arial" w:hAnsi="Arial" w:hint="default"/>
      </w:rPr>
    </w:lvl>
    <w:lvl w:ilvl="4" w:tplc="56EACB98" w:tentative="1">
      <w:start w:val="1"/>
      <w:numFmt w:val="bullet"/>
      <w:lvlText w:val="•"/>
      <w:lvlJc w:val="left"/>
      <w:pPr>
        <w:tabs>
          <w:tab w:val="num" w:pos="3600"/>
        </w:tabs>
        <w:ind w:left="3600" w:hanging="360"/>
      </w:pPr>
      <w:rPr>
        <w:rFonts w:ascii="Arial" w:hAnsi="Arial" w:hint="default"/>
      </w:rPr>
    </w:lvl>
    <w:lvl w:ilvl="5" w:tplc="10224878" w:tentative="1">
      <w:start w:val="1"/>
      <w:numFmt w:val="bullet"/>
      <w:lvlText w:val="•"/>
      <w:lvlJc w:val="left"/>
      <w:pPr>
        <w:tabs>
          <w:tab w:val="num" w:pos="4320"/>
        </w:tabs>
        <w:ind w:left="4320" w:hanging="360"/>
      </w:pPr>
      <w:rPr>
        <w:rFonts w:ascii="Arial" w:hAnsi="Arial" w:hint="default"/>
      </w:rPr>
    </w:lvl>
    <w:lvl w:ilvl="6" w:tplc="8508F266" w:tentative="1">
      <w:start w:val="1"/>
      <w:numFmt w:val="bullet"/>
      <w:lvlText w:val="•"/>
      <w:lvlJc w:val="left"/>
      <w:pPr>
        <w:tabs>
          <w:tab w:val="num" w:pos="5040"/>
        </w:tabs>
        <w:ind w:left="5040" w:hanging="360"/>
      </w:pPr>
      <w:rPr>
        <w:rFonts w:ascii="Arial" w:hAnsi="Arial" w:hint="default"/>
      </w:rPr>
    </w:lvl>
    <w:lvl w:ilvl="7" w:tplc="D2800F2C" w:tentative="1">
      <w:start w:val="1"/>
      <w:numFmt w:val="bullet"/>
      <w:lvlText w:val="•"/>
      <w:lvlJc w:val="left"/>
      <w:pPr>
        <w:tabs>
          <w:tab w:val="num" w:pos="5760"/>
        </w:tabs>
        <w:ind w:left="5760" w:hanging="360"/>
      </w:pPr>
      <w:rPr>
        <w:rFonts w:ascii="Arial" w:hAnsi="Arial" w:hint="default"/>
      </w:rPr>
    </w:lvl>
    <w:lvl w:ilvl="8" w:tplc="8D62615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67E10081"/>
    <w:multiLevelType w:val="hybridMultilevel"/>
    <w:tmpl w:val="F2CC44E4"/>
    <w:lvl w:ilvl="0" w:tplc="72A46C4C">
      <w:start w:val="1"/>
      <w:numFmt w:val="bullet"/>
      <w:lvlText w:val="•"/>
      <w:lvlJc w:val="left"/>
      <w:pPr>
        <w:tabs>
          <w:tab w:val="num" w:pos="720"/>
        </w:tabs>
        <w:ind w:left="720" w:hanging="360"/>
      </w:pPr>
      <w:rPr>
        <w:rFonts w:ascii="Arial" w:hAnsi="Arial" w:hint="default"/>
      </w:rPr>
    </w:lvl>
    <w:lvl w:ilvl="1" w:tplc="2460BACC" w:tentative="1">
      <w:start w:val="1"/>
      <w:numFmt w:val="bullet"/>
      <w:lvlText w:val="•"/>
      <w:lvlJc w:val="left"/>
      <w:pPr>
        <w:tabs>
          <w:tab w:val="num" w:pos="1440"/>
        </w:tabs>
        <w:ind w:left="1440" w:hanging="360"/>
      </w:pPr>
      <w:rPr>
        <w:rFonts w:ascii="Arial" w:hAnsi="Arial" w:hint="default"/>
      </w:rPr>
    </w:lvl>
    <w:lvl w:ilvl="2" w:tplc="A7502866" w:tentative="1">
      <w:start w:val="1"/>
      <w:numFmt w:val="bullet"/>
      <w:lvlText w:val="•"/>
      <w:lvlJc w:val="left"/>
      <w:pPr>
        <w:tabs>
          <w:tab w:val="num" w:pos="2160"/>
        </w:tabs>
        <w:ind w:left="2160" w:hanging="360"/>
      </w:pPr>
      <w:rPr>
        <w:rFonts w:ascii="Arial" w:hAnsi="Arial" w:hint="default"/>
      </w:rPr>
    </w:lvl>
    <w:lvl w:ilvl="3" w:tplc="34D05CEE" w:tentative="1">
      <w:start w:val="1"/>
      <w:numFmt w:val="bullet"/>
      <w:lvlText w:val="•"/>
      <w:lvlJc w:val="left"/>
      <w:pPr>
        <w:tabs>
          <w:tab w:val="num" w:pos="2880"/>
        </w:tabs>
        <w:ind w:left="2880" w:hanging="360"/>
      </w:pPr>
      <w:rPr>
        <w:rFonts w:ascii="Arial" w:hAnsi="Arial" w:hint="default"/>
      </w:rPr>
    </w:lvl>
    <w:lvl w:ilvl="4" w:tplc="7C5690AC" w:tentative="1">
      <w:start w:val="1"/>
      <w:numFmt w:val="bullet"/>
      <w:lvlText w:val="•"/>
      <w:lvlJc w:val="left"/>
      <w:pPr>
        <w:tabs>
          <w:tab w:val="num" w:pos="3600"/>
        </w:tabs>
        <w:ind w:left="3600" w:hanging="360"/>
      </w:pPr>
      <w:rPr>
        <w:rFonts w:ascii="Arial" w:hAnsi="Arial" w:hint="default"/>
      </w:rPr>
    </w:lvl>
    <w:lvl w:ilvl="5" w:tplc="8520B206" w:tentative="1">
      <w:start w:val="1"/>
      <w:numFmt w:val="bullet"/>
      <w:lvlText w:val="•"/>
      <w:lvlJc w:val="left"/>
      <w:pPr>
        <w:tabs>
          <w:tab w:val="num" w:pos="4320"/>
        </w:tabs>
        <w:ind w:left="4320" w:hanging="360"/>
      </w:pPr>
      <w:rPr>
        <w:rFonts w:ascii="Arial" w:hAnsi="Arial" w:hint="default"/>
      </w:rPr>
    </w:lvl>
    <w:lvl w:ilvl="6" w:tplc="21A625F2" w:tentative="1">
      <w:start w:val="1"/>
      <w:numFmt w:val="bullet"/>
      <w:lvlText w:val="•"/>
      <w:lvlJc w:val="left"/>
      <w:pPr>
        <w:tabs>
          <w:tab w:val="num" w:pos="5040"/>
        </w:tabs>
        <w:ind w:left="5040" w:hanging="360"/>
      </w:pPr>
      <w:rPr>
        <w:rFonts w:ascii="Arial" w:hAnsi="Arial" w:hint="default"/>
      </w:rPr>
    </w:lvl>
    <w:lvl w:ilvl="7" w:tplc="F8DCC3CA" w:tentative="1">
      <w:start w:val="1"/>
      <w:numFmt w:val="bullet"/>
      <w:lvlText w:val="•"/>
      <w:lvlJc w:val="left"/>
      <w:pPr>
        <w:tabs>
          <w:tab w:val="num" w:pos="5760"/>
        </w:tabs>
        <w:ind w:left="5760" w:hanging="360"/>
      </w:pPr>
      <w:rPr>
        <w:rFonts w:ascii="Arial" w:hAnsi="Arial" w:hint="default"/>
      </w:rPr>
    </w:lvl>
    <w:lvl w:ilvl="8" w:tplc="CAEA2BFE"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68642162"/>
    <w:multiLevelType w:val="hybridMultilevel"/>
    <w:tmpl w:val="EEAE41AE"/>
    <w:lvl w:ilvl="0" w:tplc="0B308F3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1BC1390"/>
    <w:multiLevelType w:val="hybridMultilevel"/>
    <w:tmpl w:val="401CC690"/>
    <w:lvl w:ilvl="0" w:tplc="1750D4AC">
      <w:start w:val="1"/>
      <w:numFmt w:val="bullet"/>
      <w:lvlText w:val="•"/>
      <w:lvlJc w:val="left"/>
      <w:pPr>
        <w:tabs>
          <w:tab w:val="num" w:pos="720"/>
        </w:tabs>
        <w:ind w:left="720" w:hanging="360"/>
      </w:pPr>
      <w:rPr>
        <w:rFonts w:ascii="Arial" w:hAnsi="Arial" w:hint="default"/>
      </w:rPr>
    </w:lvl>
    <w:lvl w:ilvl="1" w:tplc="7C38D462" w:tentative="1">
      <w:start w:val="1"/>
      <w:numFmt w:val="bullet"/>
      <w:lvlText w:val="•"/>
      <w:lvlJc w:val="left"/>
      <w:pPr>
        <w:tabs>
          <w:tab w:val="num" w:pos="1440"/>
        </w:tabs>
        <w:ind w:left="1440" w:hanging="360"/>
      </w:pPr>
      <w:rPr>
        <w:rFonts w:ascii="Arial" w:hAnsi="Arial" w:hint="default"/>
      </w:rPr>
    </w:lvl>
    <w:lvl w:ilvl="2" w:tplc="6C64909A" w:tentative="1">
      <w:start w:val="1"/>
      <w:numFmt w:val="bullet"/>
      <w:lvlText w:val="•"/>
      <w:lvlJc w:val="left"/>
      <w:pPr>
        <w:tabs>
          <w:tab w:val="num" w:pos="2160"/>
        </w:tabs>
        <w:ind w:left="2160" w:hanging="360"/>
      </w:pPr>
      <w:rPr>
        <w:rFonts w:ascii="Arial" w:hAnsi="Arial" w:hint="default"/>
      </w:rPr>
    </w:lvl>
    <w:lvl w:ilvl="3" w:tplc="F1D648A4" w:tentative="1">
      <w:start w:val="1"/>
      <w:numFmt w:val="bullet"/>
      <w:lvlText w:val="•"/>
      <w:lvlJc w:val="left"/>
      <w:pPr>
        <w:tabs>
          <w:tab w:val="num" w:pos="2880"/>
        </w:tabs>
        <w:ind w:left="2880" w:hanging="360"/>
      </w:pPr>
      <w:rPr>
        <w:rFonts w:ascii="Arial" w:hAnsi="Arial" w:hint="default"/>
      </w:rPr>
    </w:lvl>
    <w:lvl w:ilvl="4" w:tplc="17EE4904" w:tentative="1">
      <w:start w:val="1"/>
      <w:numFmt w:val="bullet"/>
      <w:lvlText w:val="•"/>
      <w:lvlJc w:val="left"/>
      <w:pPr>
        <w:tabs>
          <w:tab w:val="num" w:pos="3600"/>
        </w:tabs>
        <w:ind w:left="3600" w:hanging="360"/>
      </w:pPr>
      <w:rPr>
        <w:rFonts w:ascii="Arial" w:hAnsi="Arial" w:hint="default"/>
      </w:rPr>
    </w:lvl>
    <w:lvl w:ilvl="5" w:tplc="94C6D64C" w:tentative="1">
      <w:start w:val="1"/>
      <w:numFmt w:val="bullet"/>
      <w:lvlText w:val="•"/>
      <w:lvlJc w:val="left"/>
      <w:pPr>
        <w:tabs>
          <w:tab w:val="num" w:pos="4320"/>
        </w:tabs>
        <w:ind w:left="4320" w:hanging="360"/>
      </w:pPr>
      <w:rPr>
        <w:rFonts w:ascii="Arial" w:hAnsi="Arial" w:hint="default"/>
      </w:rPr>
    </w:lvl>
    <w:lvl w:ilvl="6" w:tplc="D21C01B4" w:tentative="1">
      <w:start w:val="1"/>
      <w:numFmt w:val="bullet"/>
      <w:lvlText w:val="•"/>
      <w:lvlJc w:val="left"/>
      <w:pPr>
        <w:tabs>
          <w:tab w:val="num" w:pos="5040"/>
        </w:tabs>
        <w:ind w:left="5040" w:hanging="360"/>
      </w:pPr>
      <w:rPr>
        <w:rFonts w:ascii="Arial" w:hAnsi="Arial" w:hint="default"/>
      </w:rPr>
    </w:lvl>
    <w:lvl w:ilvl="7" w:tplc="9896408A" w:tentative="1">
      <w:start w:val="1"/>
      <w:numFmt w:val="bullet"/>
      <w:lvlText w:val="•"/>
      <w:lvlJc w:val="left"/>
      <w:pPr>
        <w:tabs>
          <w:tab w:val="num" w:pos="5760"/>
        </w:tabs>
        <w:ind w:left="5760" w:hanging="360"/>
      </w:pPr>
      <w:rPr>
        <w:rFonts w:ascii="Arial" w:hAnsi="Arial" w:hint="default"/>
      </w:rPr>
    </w:lvl>
    <w:lvl w:ilvl="8" w:tplc="445ABF76" w:tentative="1">
      <w:start w:val="1"/>
      <w:numFmt w:val="bullet"/>
      <w:lvlText w:val="•"/>
      <w:lvlJc w:val="left"/>
      <w:pPr>
        <w:tabs>
          <w:tab w:val="num" w:pos="6480"/>
        </w:tabs>
        <w:ind w:left="6480" w:hanging="360"/>
      </w:pPr>
      <w:rPr>
        <w:rFonts w:ascii="Arial" w:hAnsi="Arial" w:hint="default"/>
      </w:rPr>
    </w:lvl>
  </w:abstractNum>
  <w:num w:numId="1">
    <w:abstractNumId w:val="11"/>
  </w:num>
  <w:num w:numId="2">
    <w:abstractNumId w:val="17"/>
  </w:num>
  <w:num w:numId="3">
    <w:abstractNumId w:val="6"/>
  </w:num>
  <w:num w:numId="4">
    <w:abstractNumId w:val="1"/>
  </w:num>
  <w:num w:numId="5">
    <w:abstractNumId w:val="4"/>
  </w:num>
  <w:num w:numId="6">
    <w:abstractNumId w:val="10"/>
  </w:num>
  <w:num w:numId="7">
    <w:abstractNumId w:val="3"/>
  </w:num>
  <w:num w:numId="8">
    <w:abstractNumId w:val="13"/>
  </w:num>
  <w:num w:numId="9">
    <w:abstractNumId w:val="0"/>
    <w:lvlOverride w:ilvl="0">
      <w:lvl w:ilvl="0">
        <w:numFmt w:val="bullet"/>
        <w:lvlText w:val="•"/>
        <w:legacy w:legacy="1" w:legacySpace="0" w:legacyIndent="418"/>
        <w:lvlJc w:val="left"/>
        <w:rPr>
          <w:rFonts w:ascii="Times New Roman" w:hAnsi="Times New Roman" w:hint="default"/>
        </w:rPr>
      </w:lvl>
    </w:lvlOverride>
  </w:num>
  <w:num w:numId="10">
    <w:abstractNumId w:val="7"/>
  </w:num>
  <w:num w:numId="11">
    <w:abstractNumId w:val="9"/>
  </w:num>
  <w:num w:numId="12">
    <w:abstractNumId w:val="12"/>
  </w:num>
  <w:num w:numId="13">
    <w:abstractNumId w:val="0"/>
    <w:lvlOverride w:ilvl="0">
      <w:lvl w:ilvl="0">
        <w:numFmt w:val="bullet"/>
        <w:lvlText w:val="•"/>
        <w:legacy w:legacy="1" w:legacySpace="0" w:legacyIndent="0"/>
        <w:lvlJc w:val="left"/>
        <w:rPr>
          <w:rFonts w:ascii="Arial" w:hAnsi="Arial" w:cs="Arial" w:hint="default"/>
          <w:sz w:val="34"/>
        </w:rPr>
      </w:lvl>
    </w:lvlOverride>
  </w:num>
  <w:num w:numId="14">
    <w:abstractNumId w:val="2"/>
  </w:num>
  <w:num w:numId="15">
    <w:abstractNumId w:val="14"/>
  </w:num>
  <w:num w:numId="16">
    <w:abstractNumId w:val="18"/>
  </w:num>
  <w:num w:numId="17">
    <w:abstractNumId w:val="5"/>
  </w:num>
  <w:num w:numId="18">
    <w:abstractNumId w:val="8"/>
  </w:num>
  <w:num w:numId="19">
    <w:abstractNumId w:val="15"/>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ru-RU" w:vendorID="64" w:dllVersion="4096" w:nlCheck="1" w:checkStyle="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F3D"/>
    <w:rsid w:val="0002184A"/>
    <w:rsid w:val="00025B69"/>
    <w:rsid w:val="00037863"/>
    <w:rsid w:val="000437D4"/>
    <w:rsid w:val="00044C8D"/>
    <w:rsid w:val="00052A13"/>
    <w:rsid w:val="00066113"/>
    <w:rsid w:val="00071DBD"/>
    <w:rsid w:val="00092F95"/>
    <w:rsid w:val="000957A5"/>
    <w:rsid w:val="00095C2A"/>
    <w:rsid w:val="000A17AB"/>
    <w:rsid w:val="000A40B9"/>
    <w:rsid w:val="000A4AD8"/>
    <w:rsid w:val="000A59B8"/>
    <w:rsid w:val="000B00AE"/>
    <w:rsid w:val="000B4718"/>
    <w:rsid w:val="000B5685"/>
    <w:rsid w:val="000C2521"/>
    <w:rsid w:val="000C3B3F"/>
    <w:rsid w:val="000D7F1C"/>
    <w:rsid w:val="000E3676"/>
    <w:rsid w:val="000F0767"/>
    <w:rsid w:val="000F58EE"/>
    <w:rsid w:val="001109DB"/>
    <w:rsid w:val="00112AE5"/>
    <w:rsid w:val="00117ACA"/>
    <w:rsid w:val="001420DB"/>
    <w:rsid w:val="00146C5B"/>
    <w:rsid w:val="00175EA6"/>
    <w:rsid w:val="00176B74"/>
    <w:rsid w:val="00183070"/>
    <w:rsid w:val="00187071"/>
    <w:rsid w:val="001926FE"/>
    <w:rsid w:val="001C4578"/>
    <w:rsid w:val="001D5BDB"/>
    <w:rsid w:val="001D64A2"/>
    <w:rsid w:val="001D703C"/>
    <w:rsid w:val="001E0440"/>
    <w:rsid w:val="001F0CCA"/>
    <w:rsid w:val="001F1F39"/>
    <w:rsid w:val="002107BC"/>
    <w:rsid w:val="00216437"/>
    <w:rsid w:val="002246F2"/>
    <w:rsid w:val="00230408"/>
    <w:rsid w:val="00234470"/>
    <w:rsid w:val="0024240A"/>
    <w:rsid w:val="002450AC"/>
    <w:rsid w:val="00256F7B"/>
    <w:rsid w:val="002656A3"/>
    <w:rsid w:val="002903DC"/>
    <w:rsid w:val="00290AFB"/>
    <w:rsid w:val="00293882"/>
    <w:rsid w:val="00297C12"/>
    <w:rsid w:val="002B1FA3"/>
    <w:rsid w:val="002B3446"/>
    <w:rsid w:val="002C53A3"/>
    <w:rsid w:val="002D39C7"/>
    <w:rsid w:val="002D3E38"/>
    <w:rsid w:val="002D6BA5"/>
    <w:rsid w:val="002E20DB"/>
    <w:rsid w:val="002F2F24"/>
    <w:rsid w:val="002F324F"/>
    <w:rsid w:val="002F7587"/>
    <w:rsid w:val="003162A1"/>
    <w:rsid w:val="00320C1E"/>
    <w:rsid w:val="00321830"/>
    <w:rsid w:val="0032745E"/>
    <w:rsid w:val="003318C2"/>
    <w:rsid w:val="00331D7E"/>
    <w:rsid w:val="00333EC8"/>
    <w:rsid w:val="00334AB1"/>
    <w:rsid w:val="00350DCA"/>
    <w:rsid w:val="003540D2"/>
    <w:rsid w:val="003567C9"/>
    <w:rsid w:val="00361147"/>
    <w:rsid w:val="003812E5"/>
    <w:rsid w:val="00384904"/>
    <w:rsid w:val="00385FDB"/>
    <w:rsid w:val="00390572"/>
    <w:rsid w:val="003A558A"/>
    <w:rsid w:val="003C11F2"/>
    <w:rsid w:val="003C376F"/>
    <w:rsid w:val="003E3252"/>
    <w:rsid w:val="003F06A9"/>
    <w:rsid w:val="003F1F91"/>
    <w:rsid w:val="003F226B"/>
    <w:rsid w:val="003F4454"/>
    <w:rsid w:val="003F492E"/>
    <w:rsid w:val="00411114"/>
    <w:rsid w:val="00412170"/>
    <w:rsid w:val="00417B32"/>
    <w:rsid w:val="00420B92"/>
    <w:rsid w:val="0042284D"/>
    <w:rsid w:val="00426DB4"/>
    <w:rsid w:val="00431C81"/>
    <w:rsid w:val="0043257E"/>
    <w:rsid w:val="00434B0F"/>
    <w:rsid w:val="00444400"/>
    <w:rsid w:val="00455DF2"/>
    <w:rsid w:val="00461504"/>
    <w:rsid w:val="0046492C"/>
    <w:rsid w:val="00465629"/>
    <w:rsid w:val="00466A5A"/>
    <w:rsid w:val="00484E9F"/>
    <w:rsid w:val="00494B96"/>
    <w:rsid w:val="004A5F1D"/>
    <w:rsid w:val="004A7F32"/>
    <w:rsid w:val="004B1369"/>
    <w:rsid w:val="004B2460"/>
    <w:rsid w:val="004B3294"/>
    <w:rsid w:val="004B379F"/>
    <w:rsid w:val="004B5A87"/>
    <w:rsid w:val="004C3182"/>
    <w:rsid w:val="004C6A20"/>
    <w:rsid w:val="004E2398"/>
    <w:rsid w:val="004F1107"/>
    <w:rsid w:val="005070CF"/>
    <w:rsid w:val="00530C3A"/>
    <w:rsid w:val="00535847"/>
    <w:rsid w:val="00545BAB"/>
    <w:rsid w:val="005462F2"/>
    <w:rsid w:val="00547D86"/>
    <w:rsid w:val="00550913"/>
    <w:rsid w:val="00556D0A"/>
    <w:rsid w:val="00565BAC"/>
    <w:rsid w:val="00567AAA"/>
    <w:rsid w:val="005735B9"/>
    <w:rsid w:val="00577969"/>
    <w:rsid w:val="00582F5E"/>
    <w:rsid w:val="00582F6C"/>
    <w:rsid w:val="00585EF8"/>
    <w:rsid w:val="005B5AD0"/>
    <w:rsid w:val="005C1481"/>
    <w:rsid w:val="005C426A"/>
    <w:rsid w:val="005C563A"/>
    <w:rsid w:val="005C6B81"/>
    <w:rsid w:val="005D37CB"/>
    <w:rsid w:val="005E4EC3"/>
    <w:rsid w:val="006262E4"/>
    <w:rsid w:val="006421CE"/>
    <w:rsid w:val="00645C62"/>
    <w:rsid w:val="00656DAC"/>
    <w:rsid w:val="00660F4E"/>
    <w:rsid w:val="006722B4"/>
    <w:rsid w:val="00674254"/>
    <w:rsid w:val="006754C7"/>
    <w:rsid w:val="00682DDC"/>
    <w:rsid w:val="006934F5"/>
    <w:rsid w:val="00696D40"/>
    <w:rsid w:val="00697984"/>
    <w:rsid w:val="006B47FE"/>
    <w:rsid w:val="006C625A"/>
    <w:rsid w:val="006D0C4F"/>
    <w:rsid w:val="006D594C"/>
    <w:rsid w:val="006E3269"/>
    <w:rsid w:val="006E3708"/>
    <w:rsid w:val="006E3C1B"/>
    <w:rsid w:val="006E712D"/>
    <w:rsid w:val="006F1CFF"/>
    <w:rsid w:val="00710BA8"/>
    <w:rsid w:val="00712830"/>
    <w:rsid w:val="00713C3D"/>
    <w:rsid w:val="007256D4"/>
    <w:rsid w:val="0073489C"/>
    <w:rsid w:val="00741F7D"/>
    <w:rsid w:val="00752557"/>
    <w:rsid w:val="007565FC"/>
    <w:rsid w:val="00761938"/>
    <w:rsid w:val="0076240C"/>
    <w:rsid w:val="007664B9"/>
    <w:rsid w:val="00773962"/>
    <w:rsid w:val="00776D0E"/>
    <w:rsid w:val="00777D3C"/>
    <w:rsid w:val="00790E53"/>
    <w:rsid w:val="00797313"/>
    <w:rsid w:val="007A1514"/>
    <w:rsid w:val="007A6D75"/>
    <w:rsid w:val="007B7A5B"/>
    <w:rsid w:val="007C1EE4"/>
    <w:rsid w:val="007D1ACA"/>
    <w:rsid w:val="007D2516"/>
    <w:rsid w:val="007D3C00"/>
    <w:rsid w:val="007D7C9E"/>
    <w:rsid w:val="007F2734"/>
    <w:rsid w:val="007F719B"/>
    <w:rsid w:val="007F797D"/>
    <w:rsid w:val="00806634"/>
    <w:rsid w:val="00811A73"/>
    <w:rsid w:val="00813AEF"/>
    <w:rsid w:val="00821C2A"/>
    <w:rsid w:val="00826AA6"/>
    <w:rsid w:val="00827116"/>
    <w:rsid w:val="0083028E"/>
    <w:rsid w:val="0085431A"/>
    <w:rsid w:val="00861FCA"/>
    <w:rsid w:val="00866C7C"/>
    <w:rsid w:val="00871BDB"/>
    <w:rsid w:val="0087798A"/>
    <w:rsid w:val="00880760"/>
    <w:rsid w:val="008A00F1"/>
    <w:rsid w:val="008B234F"/>
    <w:rsid w:val="008B578B"/>
    <w:rsid w:val="008B7EBB"/>
    <w:rsid w:val="008C7C84"/>
    <w:rsid w:val="008D201D"/>
    <w:rsid w:val="008D714B"/>
    <w:rsid w:val="009048F2"/>
    <w:rsid w:val="0091574A"/>
    <w:rsid w:val="00916600"/>
    <w:rsid w:val="00916F76"/>
    <w:rsid w:val="009325A4"/>
    <w:rsid w:val="009341E6"/>
    <w:rsid w:val="0093652C"/>
    <w:rsid w:val="009435C0"/>
    <w:rsid w:val="00950C2F"/>
    <w:rsid w:val="00950DBD"/>
    <w:rsid w:val="009514CA"/>
    <w:rsid w:val="009554DB"/>
    <w:rsid w:val="009617AB"/>
    <w:rsid w:val="00974A45"/>
    <w:rsid w:val="00977D12"/>
    <w:rsid w:val="00981C2E"/>
    <w:rsid w:val="00990EA4"/>
    <w:rsid w:val="00991F55"/>
    <w:rsid w:val="00993B9E"/>
    <w:rsid w:val="009A3580"/>
    <w:rsid w:val="009A5217"/>
    <w:rsid w:val="009A6E91"/>
    <w:rsid w:val="009A7310"/>
    <w:rsid w:val="009B373B"/>
    <w:rsid w:val="009D5729"/>
    <w:rsid w:val="009E18AE"/>
    <w:rsid w:val="009F34A7"/>
    <w:rsid w:val="00A02F4E"/>
    <w:rsid w:val="00A06D55"/>
    <w:rsid w:val="00A24422"/>
    <w:rsid w:val="00A25348"/>
    <w:rsid w:val="00A47679"/>
    <w:rsid w:val="00A47EE1"/>
    <w:rsid w:val="00A550A4"/>
    <w:rsid w:val="00A65951"/>
    <w:rsid w:val="00A70C5F"/>
    <w:rsid w:val="00A72759"/>
    <w:rsid w:val="00A7319E"/>
    <w:rsid w:val="00A85B35"/>
    <w:rsid w:val="00A92860"/>
    <w:rsid w:val="00A9620F"/>
    <w:rsid w:val="00AA2939"/>
    <w:rsid w:val="00AA766F"/>
    <w:rsid w:val="00AA7B08"/>
    <w:rsid w:val="00AB49DB"/>
    <w:rsid w:val="00AB5518"/>
    <w:rsid w:val="00AB685C"/>
    <w:rsid w:val="00AC6718"/>
    <w:rsid w:val="00AE1093"/>
    <w:rsid w:val="00AE2CC1"/>
    <w:rsid w:val="00AF1A24"/>
    <w:rsid w:val="00AF616E"/>
    <w:rsid w:val="00B04993"/>
    <w:rsid w:val="00B31F91"/>
    <w:rsid w:val="00B35AD3"/>
    <w:rsid w:val="00B609E2"/>
    <w:rsid w:val="00B63F4C"/>
    <w:rsid w:val="00B75642"/>
    <w:rsid w:val="00B7576E"/>
    <w:rsid w:val="00B77775"/>
    <w:rsid w:val="00BA0D18"/>
    <w:rsid w:val="00BA40D5"/>
    <w:rsid w:val="00BA7AE4"/>
    <w:rsid w:val="00BB1EE7"/>
    <w:rsid w:val="00BE5A06"/>
    <w:rsid w:val="00BE6592"/>
    <w:rsid w:val="00BF713A"/>
    <w:rsid w:val="00C03362"/>
    <w:rsid w:val="00C06C22"/>
    <w:rsid w:val="00C13FF9"/>
    <w:rsid w:val="00C24CD8"/>
    <w:rsid w:val="00C305D5"/>
    <w:rsid w:val="00C33936"/>
    <w:rsid w:val="00C3798C"/>
    <w:rsid w:val="00C41F5E"/>
    <w:rsid w:val="00C45078"/>
    <w:rsid w:val="00C450C0"/>
    <w:rsid w:val="00C46F33"/>
    <w:rsid w:val="00C53D5C"/>
    <w:rsid w:val="00C723F7"/>
    <w:rsid w:val="00C86FFC"/>
    <w:rsid w:val="00C87A46"/>
    <w:rsid w:val="00C95587"/>
    <w:rsid w:val="00C9668E"/>
    <w:rsid w:val="00CA0716"/>
    <w:rsid w:val="00CA167A"/>
    <w:rsid w:val="00CE3C03"/>
    <w:rsid w:val="00CF0606"/>
    <w:rsid w:val="00D03E6A"/>
    <w:rsid w:val="00D2060C"/>
    <w:rsid w:val="00D23CC9"/>
    <w:rsid w:val="00D37B09"/>
    <w:rsid w:val="00D52003"/>
    <w:rsid w:val="00D56F57"/>
    <w:rsid w:val="00D6172C"/>
    <w:rsid w:val="00D61F3D"/>
    <w:rsid w:val="00D709D1"/>
    <w:rsid w:val="00D727BE"/>
    <w:rsid w:val="00D750D6"/>
    <w:rsid w:val="00D76090"/>
    <w:rsid w:val="00D81FA3"/>
    <w:rsid w:val="00D84585"/>
    <w:rsid w:val="00D85398"/>
    <w:rsid w:val="00D8791F"/>
    <w:rsid w:val="00D95D38"/>
    <w:rsid w:val="00DA3EDA"/>
    <w:rsid w:val="00DB355A"/>
    <w:rsid w:val="00DC06D6"/>
    <w:rsid w:val="00DC469E"/>
    <w:rsid w:val="00DD2DE3"/>
    <w:rsid w:val="00DD3D80"/>
    <w:rsid w:val="00DD73AA"/>
    <w:rsid w:val="00DE2543"/>
    <w:rsid w:val="00DF039B"/>
    <w:rsid w:val="00DF26EA"/>
    <w:rsid w:val="00DF615E"/>
    <w:rsid w:val="00DF67A1"/>
    <w:rsid w:val="00E0131F"/>
    <w:rsid w:val="00E019F8"/>
    <w:rsid w:val="00E057C5"/>
    <w:rsid w:val="00E1152F"/>
    <w:rsid w:val="00E13401"/>
    <w:rsid w:val="00E13632"/>
    <w:rsid w:val="00E2324E"/>
    <w:rsid w:val="00E30D69"/>
    <w:rsid w:val="00E347FD"/>
    <w:rsid w:val="00E35329"/>
    <w:rsid w:val="00E424DA"/>
    <w:rsid w:val="00E51D1F"/>
    <w:rsid w:val="00E62E64"/>
    <w:rsid w:val="00E6412E"/>
    <w:rsid w:val="00E661F1"/>
    <w:rsid w:val="00E66B16"/>
    <w:rsid w:val="00E72791"/>
    <w:rsid w:val="00E75117"/>
    <w:rsid w:val="00E91ABF"/>
    <w:rsid w:val="00EB64F5"/>
    <w:rsid w:val="00EC1DED"/>
    <w:rsid w:val="00EE0794"/>
    <w:rsid w:val="00EE42E8"/>
    <w:rsid w:val="00EE4A4A"/>
    <w:rsid w:val="00EF0CF0"/>
    <w:rsid w:val="00F13662"/>
    <w:rsid w:val="00F15DC1"/>
    <w:rsid w:val="00F2618D"/>
    <w:rsid w:val="00F27A38"/>
    <w:rsid w:val="00F33CE2"/>
    <w:rsid w:val="00F36DE4"/>
    <w:rsid w:val="00F37BEF"/>
    <w:rsid w:val="00F445F1"/>
    <w:rsid w:val="00F4510F"/>
    <w:rsid w:val="00F4608E"/>
    <w:rsid w:val="00F504CD"/>
    <w:rsid w:val="00F50E78"/>
    <w:rsid w:val="00F554BD"/>
    <w:rsid w:val="00F56525"/>
    <w:rsid w:val="00F63981"/>
    <w:rsid w:val="00F74DE9"/>
    <w:rsid w:val="00F80515"/>
    <w:rsid w:val="00F846D7"/>
    <w:rsid w:val="00F86295"/>
    <w:rsid w:val="00F9226D"/>
    <w:rsid w:val="00F9353C"/>
    <w:rsid w:val="00FB098B"/>
    <w:rsid w:val="00FB3BB7"/>
    <w:rsid w:val="00FC234E"/>
    <w:rsid w:val="00FC7085"/>
    <w:rsid w:val="00FD7096"/>
    <w:rsid w:val="00FD7DBA"/>
    <w:rsid w:val="00FE1CE7"/>
    <w:rsid w:val="00FF1D76"/>
    <w:rsid w:val="00FF7E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B3EFF"/>
  <w15:chartTrackingRefBased/>
  <w15:docId w15:val="{8B400053-C657-45AB-B6FC-85548DC06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99"/>
    <w:qFormat/>
    <w:rsid w:val="00F13662"/>
    <w:pPr>
      <w:spacing w:after="0" w:line="240" w:lineRule="auto"/>
      <w:jc w:val="both"/>
    </w:pPr>
    <w:rPr>
      <w:rFonts w:ascii="Times New Roman" w:eastAsia="Calibri" w:hAnsi="Times New Roman" w:cs="Times New Roman"/>
    </w:rPr>
  </w:style>
  <w:style w:type="paragraph" w:styleId="1">
    <w:name w:val="heading 1"/>
    <w:basedOn w:val="a"/>
    <w:next w:val="a"/>
    <w:link w:val="10"/>
    <w:uiPriority w:val="9"/>
    <w:qFormat/>
    <w:rsid w:val="00F1366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rsid w:val="00F13662"/>
    <w:pPr>
      <w:tabs>
        <w:tab w:val="center" w:pos="4677"/>
        <w:tab w:val="right" w:pos="9355"/>
      </w:tabs>
    </w:pPr>
  </w:style>
  <w:style w:type="character" w:customStyle="1" w:styleId="a4">
    <w:name w:val="Верхний колонтитул Знак"/>
    <w:basedOn w:val="a0"/>
    <w:link w:val="a3"/>
    <w:uiPriority w:val="99"/>
    <w:semiHidden/>
    <w:rsid w:val="00F13662"/>
    <w:rPr>
      <w:rFonts w:ascii="Times New Roman" w:eastAsia="Calibri" w:hAnsi="Times New Roman" w:cs="Times New Roman"/>
    </w:rPr>
  </w:style>
  <w:style w:type="paragraph" w:styleId="a5">
    <w:name w:val="footer"/>
    <w:basedOn w:val="a"/>
    <w:link w:val="a6"/>
    <w:uiPriority w:val="99"/>
    <w:semiHidden/>
    <w:rsid w:val="00F13662"/>
    <w:pPr>
      <w:tabs>
        <w:tab w:val="center" w:pos="4677"/>
        <w:tab w:val="right" w:pos="9355"/>
      </w:tabs>
    </w:pPr>
  </w:style>
  <w:style w:type="character" w:customStyle="1" w:styleId="a6">
    <w:name w:val="Нижний колонтитул Знак"/>
    <w:basedOn w:val="a0"/>
    <w:link w:val="a5"/>
    <w:uiPriority w:val="99"/>
    <w:semiHidden/>
    <w:rsid w:val="00F13662"/>
    <w:rPr>
      <w:rFonts w:ascii="Times New Roman" w:eastAsia="Calibri" w:hAnsi="Times New Roman" w:cs="Times New Roman"/>
    </w:rPr>
  </w:style>
  <w:style w:type="table" w:styleId="a7">
    <w:name w:val="Table Grid"/>
    <w:basedOn w:val="a1"/>
    <w:uiPriority w:val="59"/>
    <w:rsid w:val="00F13662"/>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uiPriority w:val="99"/>
    <w:semiHidden/>
    <w:unhideWhenUsed/>
    <w:rsid w:val="00F13662"/>
    <w:rPr>
      <w:sz w:val="16"/>
      <w:szCs w:val="16"/>
    </w:rPr>
  </w:style>
  <w:style w:type="paragraph" w:styleId="a9">
    <w:name w:val="annotation text"/>
    <w:basedOn w:val="a"/>
    <w:link w:val="aa"/>
    <w:uiPriority w:val="99"/>
    <w:semiHidden/>
    <w:unhideWhenUsed/>
    <w:rsid w:val="00F13662"/>
    <w:rPr>
      <w:sz w:val="20"/>
      <w:szCs w:val="20"/>
    </w:rPr>
  </w:style>
  <w:style w:type="character" w:customStyle="1" w:styleId="aa">
    <w:name w:val="Текст примечания Знак"/>
    <w:basedOn w:val="a0"/>
    <w:link w:val="a9"/>
    <w:uiPriority w:val="99"/>
    <w:semiHidden/>
    <w:rsid w:val="00F13662"/>
    <w:rPr>
      <w:rFonts w:ascii="Times New Roman" w:eastAsia="Calibri" w:hAnsi="Times New Roman" w:cs="Times New Roman"/>
      <w:sz w:val="20"/>
      <w:szCs w:val="20"/>
    </w:rPr>
  </w:style>
  <w:style w:type="paragraph" w:customStyle="1" w:styleId="LBHeading1">
    <w:name w:val="LB Heading 1"/>
    <w:qFormat/>
    <w:rsid w:val="00F13662"/>
    <w:pPr>
      <w:numPr>
        <w:numId w:val="1"/>
      </w:numPr>
      <w:tabs>
        <w:tab w:val="left" w:pos="720"/>
      </w:tabs>
      <w:spacing w:before="120" w:after="120" w:line="240" w:lineRule="auto"/>
      <w:jc w:val="both"/>
    </w:pPr>
    <w:rPr>
      <w:rFonts w:ascii="Times New Roman" w:eastAsia="Calibri" w:hAnsi="Times New Roman" w:cs="Times New Roman"/>
      <w:b/>
      <w:caps/>
    </w:rPr>
  </w:style>
  <w:style w:type="paragraph" w:customStyle="1" w:styleId="LBHeading2">
    <w:name w:val="LB Heading 2"/>
    <w:qFormat/>
    <w:rsid w:val="00F13662"/>
    <w:pPr>
      <w:numPr>
        <w:ilvl w:val="1"/>
        <w:numId w:val="1"/>
      </w:numPr>
      <w:tabs>
        <w:tab w:val="left" w:pos="720"/>
      </w:tabs>
      <w:spacing w:before="120" w:after="120" w:line="240" w:lineRule="auto"/>
      <w:jc w:val="both"/>
    </w:pPr>
    <w:rPr>
      <w:rFonts w:ascii="Times New Roman" w:eastAsia="Calibri" w:hAnsi="Times New Roman" w:cs="Times New Roman"/>
    </w:rPr>
  </w:style>
  <w:style w:type="paragraph" w:customStyle="1" w:styleId="LBHeading3">
    <w:name w:val="LB Heading 3"/>
    <w:qFormat/>
    <w:rsid w:val="00F13662"/>
    <w:pPr>
      <w:numPr>
        <w:ilvl w:val="3"/>
        <w:numId w:val="1"/>
      </w:numPr>
      <w:spacing w:before="120" w:after="120" w:line="240" w:lineRule="auto"/>
      <w:jc w:val="both"/>
    </w:pPr>
    <w:rPr>
      <w:rFonts w:ascii="Times New Roman" w:eastAsia="Calibri" w:hAnsi="Times New Roman" w:cs="Times New Roman"/>
    </w:rPr>
  </w:style>
  <w:style w:type="paragraph" w:customStyle="1" w:styleId="LBHeading3-111">
    <w:name w:val="LB Heading 3 - 1.1.1"/>
    <w:uiPriority w:val="99"/>
    <w:semiHidden/>
    <w:qFormat/>
    <w:rsid w:val="00F13662"/>
    <w:pPr>
      <w:numPr>
        <w:ilvl w:val="2"/>
        <w:numId w:val="1"/>
      </w:numPr>
      <w:tabs>
        <w:tab w:val="left" w:pos="720"/>
      </w:tabs>
      <w:spacing w:before="120" w:after="120" w:line="240" w:lineRule="auto"/>
      <w:jc w:val="both"/>
    </w:pPr>
    <w:rPr>
      <w:rFonts w:ascii="Times New Roman" w:eastAsia="Calibri" w:hAnsi="Times New Roman" w:cs="Times New Roman"/>
      <w:lang w:val="en-US"/>
    </w:rPr>
  </w:style>
  <w:style w:type="paragraph" w:customStyle="1" w:styleId="LBHeading4">
    <w:name w:val="LB Heading 4"/>
    <w:qFormat/>
    <w:rsid w:val="00F13662"/>
    <w:pPr>
      <w:numPr>
        <w:ilvl w:val="4"/>
        <w:numId w:val="1"/>
      </w:numPr>
      <w:tabs>
        <w:tab w:val="left" w:pos="2160"/>
      </w:tabs>
      <w:spacing w:before="120" w:after="120" w:line="240" w:lineRule="auto"/>
      <w:jc w:val="both"/>
    </w:pPr>
    <w:rPr>
      <w:rFonts w:ascii="Times New Roman" w:eastAsia="Calibri" w:hAnsi="Times New Roman" w:cs="Times New Roman"/>
    </w:rPr>
  </w:style>
  <w:style w:type="paragraph" w:customStyle="1" w:styleId="LBHeading5">
    <w:name w:val="LB Heading 5"/>
    <w:qFormat/>
    <w:rsid w:val="00F13662"/>
    <w:pPr>
      <w:numPr>
        <w:ilvl w:val="5"/>
        <w:numId w:val="1"/>
      </w:numPr>
      <w:tabs>
        <w:tab w:val="left" w:pos="2880"/>
      </w:tabs>
      <w:spacing w:before="120" w:after="120" w:line="240" w:lineRule="auto"/>
      <w:jc w:val="both"/>
    </w:pPr>
    <w:rPr>
      <w:rFonts w:ascii="Times New Roman" w:eastAsia="Calibri" w:hAnsi="Times New Roman" w:cs="Times New Roman"/>
    </w:rPr>
  </w:style>
  <w:style w:type="character" w:styleId="ab">
    <w:name w:val="Hyperlink"/>
    <w:basedOn w:val="a0"/>
    <w:uiPriority w:val="99"/>
    <w:unhideWhenUsed/>
    <w:rsid w:val="00F13662"/>
    <w:rPr>
      <w:color w:val="0563C1" w:themeColor="hyperlink"/>
      <w:u w:val="single"/>
    </w:rPr>
  </w:style>
  <w:style w:type="paragraph" w:customStyle="1" w:styleId="3">
    <w:name w:val="Стиль3"/>
    <w:basedOn w:val="a"/>
    <w:uiPriority w:val="99"/>
    <w:qFormat/>
    <w:rsid w:val="00F13662"/>
    <w:pPr>
      <w:spacing w:before="120" w:after="120"/>
    </w:pPr>
    <w:rPr>
      <w:rFonts w:ascii="Tahoma" w:eastAsia="Times New Roman" w:hAnsi="Tahoma"/>
      <w:szCs w:val="20"/>
      <w:lang w:val="en-GB"/>
    </w:rPr>
  </w:style>
  <w:style w:type="paragraph" w:customStyle="1" w:styleId="4">
    <w:name w:val="Стиль4"/>
    <w:basedOn w:val="LBHeading1"/>
    <w:uiPriority w:val="99"/>
    <w:qFormat/>
    <w:rsid w:val="00F13662"/>
    <w:rPr>
      <w:rFonts w:ascii="Tahoma" w:hAnsi="Tahoma"/>
    </w:rPr>
  </w:style>
  <w:style w:type="character" w:customStyle="1" w:styleId="10">
    <w:name w:val="Заголовок 1 Знак"/>
    <w:basedOn w:val="a0"/>
    <w:link w:val="1"/>
    <w:uiPriority w:val="9"/>
    <w:rsid w:val="00F13662"/>
    <w:rPr>
      <w:rFonts w:asciiTheme="majorHAnsi" w:eastAsiaTheme="majorEastAsia" w:hAnsiTheme="majorHAnsi" w:cstheme="majorBidi"/>
      <w:color w:val="2F5496" w:themeColor="accent1" w:themeShade="BF"/>
      <w:sz w:val="32"/>
      <w:szCs w:val="32"/>
    </w:rPr>
  </w:style>
  <w:style w:type="paragraph" w:styleId="ac">
    <w:name w:val="TOC Heading"/>
    <w:basedOn w:val="1"/>
    <w:next w:val="a"/>
    <w:uiPriority w:val="39"/>
    <w:unhideWhenUsed/>
    <w:qFormat/>
    <w:rsid w:val="00F13662"/>
    <w:pPr>
      <w:spacing w:line="259" w:lineRule="auto"/>
      <w:jc w:val="left"/>
      <w:outlineLvl w:val="9"/>
    </w:pPr>
    <w:rPr>
      <w:lang w:eastAsia="ru-RU"/>
    </w:rPr>
  </w:style>
  <w:style w:type="paragraph" w:customStyle="1" w:styleId="5">
    <w:name w:val="Стиль5"/>
    <w:basedOn w:val="a"/>
    <w:uiPriority w:val="99"/>
    <w:qFormat/>
    <w:rsid w:val="00F13662"/>
    <w:pPr>
      <w:spacing w:before="120" w:after="120"/>
    </w:pPr>
    <w:rPr>
      <w:rFonts w:ascii="Tahoma" w:eastAsia="Times New Roman" w:hAnsi="Tahoma"/>
      <w:szCs w:val="20"/>
      <w:lang w:val="en-GB"/>
    </w:rPr>
  </w:style>
  <w:style w:type="paragraph" w:styleId="11">
    <w:name w:val="toc 1"/>
    <w:basedOn w:val="a"/>
    <w:next w:val="a"/>
    <w:autoRedefine/>
    <w:uiPriority w:val="39"/>
    <w:unhideWhenUsed/>
    <w:rsid w:val="00A92860"/>
    <w:pPr>
      <w:spacing w:after="100"/>
    </w:pPr>
  </w:style>
  <w:style w:type="paragraph" w:styleId="ad">
    <w:name w:val="Balloon Text"/>
    <w:basedOn w:val="a"/>
    <w:link w:val="ae"/>
    <w:uiPriority w:val="99"/>
    <w:semiHidden/>
    <w:unhideWhenUsed/>
    <w:rsid w:val="002F324F"/>
    <w:rPr>
      <w:rFonts w:ascii="Segoe UI" w:hAnsi="Segoe UI" w:cs="Segoe UI"/>
      <w:sz w:val="18"/>
      <w:szCs w:val="18"/>
    </w:rPr>
  </w:style>
  <w:style w:type="character" w:customStyle="1" w:styleId="ae">
    <w:name w:val="Текст выноски Знак"/>
    <w:basedOn w:val="a0"/>
    <w:link w:val="ad"/>
    <w:uiPriority w:val="99"/>
    <w:semiHidden/>
    <w:rsid w:val="002F324F"/>
    <w:rPr>
      <w:rFonts w:ascii="Segoe UI" w:eastAsia="Calibri" w:hAnsi="Segoe UI" w:cs="Segoe UI"/>
      <w:sz w:val="18"/>
      <w:szCs w:val="18"/>
    </w:rPr>
  </w:style>
  <w:style w:type="paragraph" w:customStyle="1" w:styleId="Style11">
    <w:name w:val="Style11"/>
    <w:basedOn w:val="a"/>
    <w:uiPriority w:val="99"/>
    <w:rsid w:val="00112AE5"/>
    <w:pPr>
      <w:widowControl w:val="0"/>
      <w:autoSpaceDE w:val="0"/>
      <w:autoSpaceDN w:val="0"/>
      <w:adjustRightInd w:val="0"/>
      <w:spacing w:line="274" w:lineRule="exact"/>
      <w:ind w:firstLine="566"/>
    </w:pPr>
    <w:rPr>
      <w:rFonts w:eastAsia="Times New Roman"/>
      <w:sz w:val="24"/>
      <w:szCs w:val="24"/>
      <w:lang w:eastAsia="ru-RU"/>
    </w:rPr>
  </w:style>
  <w:style w:type="character" w:customStyle="1" w:styleId="FontStyle67">
    <w:name w:val="Font Style67"/>
    <w:uiPriority w:val="99"/>
    <w:rsid w:val="00112AE5"/>
    <w:rPr>
      <w:rFonts w:ascii="Times New Roman" w:hAnsi="Times New Roman"/>
      <w:sz w:val="18"/>
    </w:rPr>
  </w:style>
  <w:style w:type="paragraph" w:customStyle="1" w:styleId="Style1">
    <w:name w:val="Style1"/>
    <w:basedOn w:val="a"/>
    <w:rsid w:val="00565BAC"/>
    <w:pPr>
      <w:widowControl w:val="0"/>
      <w:autoSpaceDE w:val="0"/>
      <w:autoSpaceDN w:val="0"/>
      <w:adjustRightInd w:val="0"/>
      <w:jc w:val="left"/>
    </w:pPr>
    <w:rPr>
      <w:rFonts w:eastAsia="Times New Roman"/>
      <w:sz w:val="24"/>
      <w:szCs w:val="24"/>
      <w:lang w:eastAsia="ru-RU"/>
    </w:rPr>
  </w:style>
  <w:style w:type="paragraph" w:customStyle="1" w:styleId="Style15">
    <w:name w:val="Style15"/>
    <w:basedOn w:val="a"/>
    <w:rsid w:val="00565BAC"/>
    <w:pPr>
      <w:widowControl w:val="0"/>
      <w:autoSpaceDE w:val="0"/>
      <w:autoSpaceDN w:val="0"/>
      <w:adjustRightInd w:val="0"/>
      <w:spacing w:line="271" w:lineRule="exact"/>
      <w:ind w:hanging="418"/>
      <w:jc w:val="left"/>
    </w:pPr>
    <w:rPr>
      <w:rFonts w:eastAsia="Times New Roman"/>
      <w:sz w:val="24"/>
      <w:szCs w:val="24"/>
      <w:lang w:eastAsia="ru-RU"/>
    </w:rPr>
  </w:style>
  <w:style w:type="character" w:customStyle="1" w:styleId="FontStyle33">
    <w:name w:val="Font Style33"/>
    <w:rsid w:val="00565BAC"/>
    <w:rPr>
      <w:rFonts w:ascii="Times New Roman" w:hAnsi="Times New Roman" w:cs="Times New Roman" w:hint="default"/>
      <w:sz w:val="22"/>
      <w:szCs w:val="22"/>
    </w:rPr>
  </w:style>
  <w:style w:type="paragraph" w:styleId="af">
    <w:name w:val="List Paragraph"/>
    <w:basedOn w:val="a"/>
    <w:link w:val="af0"/>
    <w:uiPriority w:val="34"/>
    <w:qFormat/>
    <w:rsid w:val="001F1F39"/>
    <w:pPr>
      <w:spacing w:after="200" w:line="276" w:lineRule="auto"/>
      <w:ind w:left="720"/>
      <w:contextualSpacing/>
      <w:jc w:val="left"/>
    </w:pPr>
    <w:rPr>
      <w:rFonts w:ascii="Calibri" w:eastAsia="Times New Roman" w:hAnsi="Calibri"/>
      <w:lang w:val="en-US"/>
    </w:rPr>
  </w:style>
  <w:style w:type="character" w:customStyle="1" w:styleId="af0">
    <w:name w:val="Абзац списка Знак"/>
    <w:link w:val="af"/>
    <w:locked/>
    <w:rsid w:val="001F1F39"/>
    <w:rPr>
      <w:rFonts w:ascii="Calibri" w:eastAsia="Times New Roman" w:hAnsi="Calibri" w:cs="Times New Roman"/>
      <w:lang w:val="en-US"/>
    </w:rPr>
  </w:style>
  <w:style w:type="paragraph" w:styleId="af1">
    <w:name w:val="Normal (Web)"/>
    <w:basedOn w:val="a"/>
    <w:uiPriority w:val="99"/>
    <w:semiHidden/>
    <w:unhideWhenUsed/>
    <w:rsid w:val="00FB3BB7"/>
    <w:pPr>
      <w:spacing w:before="100" w:beforeAutospacing="1" w:after="100" w:afterAutospacing="1"/>
      <w:jc w:val="left"/>
    </w:pPr>
    <w:rPr>
      <w:rFonts w:eastAsia="Times New Roman"/>
      <w:sz w:val="24"/>
      <w:szCs w:val="24"/>
      <w:lang w:eastAsia="ru-RU"/>
    </w:rPr>
  </w:style>
  <w:style w:type="paragraph" w:styleId="af2">
    <w:name w:val="footnote text"/>
    <w:basedOn w:val="a"/>
    <w:link w:val="af3"/>
    <w:uiPriority w:val="99"/>
    <w:semiHidden/>
    <w:unhideWhenUsed/>
    <w:rsid w:val="004A7F32"/>
    <w:rPr>
      <w:sz w:val="20"/>
      <w:szCs w:val="20"/>
    </w:rPr>
  </w:style>
  <w:style w:type="character" w:customStyle="1" w:styleId="af3">
    <w:name w:val="Текст сноски Знак"/>
    <w:basedOn w:val="a0"/>
    <w:link w:val="af2"/>
    <w:uiPriority w:val="99"/>
    <w:semiHidden/>
    <w:rsid w:val="004A7F32"/>
    <w:rPr>
      <w:rFonts w:ascii="Times New Roman" w:eastAsia="Calibri" w:hAnsi="Times New Roman" w:cs="Times New Roman"/>
      <w:sz w:val="20"/>
      <w:szCs w:val="20"/>
    </w:rPr>
  </w:style>
  <w:style w:type="character" w:styleId="af4">
    <w:name w:val="footnote reference"/>
    <w:basedOn w:val="a0"/>
    <w:uiPriority w:val="99"/>
    <w:semiHidden/>
    <w:unhideWhenUsed/>
    <w:rsid w:val="004A7F32"/>
    <w:rPr>
      <w:vertAlign w:val="superscript"/>
    </w:rPr>
  </w:style>
  <w:style w:type="paragraph" w:styleId="af5">
    <w:name w:val="annotation subject"/>
    <w:basedOn w:val="a9"/>
    <w:next w:val="a9"/>
    <w:link w:val="af6"/>
    <w:uiPriority w:val="99"/>
    <w:semiHidden/>
    <w:unhideWhenUsed/>
    <w:rsid w:val="00465629"/>
    <w:rPr>
      <w:b/>
      <w:bCs/>
    </w:rPr>
  </w:style>
  <w:style w:type="character" w:customStyle="1" w:styleId="af6">
    <w:name w:val="Тема примечания Знак"/>
    <w:basedOn w:val="aa"/>
    <w:link w:val="af5"/>
    <w:uiPriority w:val="99"/>
    <w:semiHidden/>
    <w:rsid w:val="00465629"/>
    <w:rPr>
      <w:rFonts w:ascii="Times New Roman" w:eastAsia="Calibri"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678316">
      <w:bodyDiv w:val="1"/>
      <w:marLeft w:val="0"/>
      <w:marRight w:val="0"/>
      <w:marTop w:val="0"/>
      <w:marBottom w:val="0"/>
      <w:divBdr>
        <w:top w:val="none" w:sz="0" w:space="0" w:color="auto"/>
        <w:left w:val="none" w:sz="0" w:space="0" w:color="auto"/>
        <w:bottom w:val="none" w:sz="0" w:space="0" w:color="auto"/>
        <w:right w:val="none" w:sz="0" w:space="0" w:color="auto"/>
      </w:divBdr>
      <w:divsChild>
        <w:div w:id="70780712">
          <w:marLeft w:val="346"/>
          <w:marRight w:val="0"/>
          <w:marTop w:val="107"/>
          <w:marBottom w:val="0"/>
          <w:divBdr>
            <w:top w:val="none" w:sz="0" w:space="0" w:color="auto"/>
            <w:left w:val="none" w:sz="0" w:space="0" w:color="auto"/>
            <w:bottom w:val="none" w:sz="0" w:space="0" w:color="auto"/>
            <w:right w:val="none" w:sz="0" w:space="0" w:color="auto"/>
          </w:divBdr>
        </w:div>
        <w:div w:id="793906638">
          <w:marLeft w:val="346"/>
          <w:marRight w:val="0"/>
          <w:marTop w:val="107"/>
          <w:marBottom w:val="0"/>
          <w:divBdr>
            <w:top w:val="none" w:sz="0" w:space="0" w:color="auto"/>
            <w:left w:val="none" w:sz="0" w:space="0" w:color="auto"/>
            <w:bottom w:val="none" w:sz="0" w:space="0" w:color="auto"/>
            <w:right w:val="none" w:sz="0" w:space="0" w:color="auto"/>
          </w:divBdr>
        </w:div>
        <w:div w:id="1091043827">
          <w:marLeft w:val="346"/>
          <w:marRight w:val="0"/>
          <w:marTop w:val="107"/>
          <w:marBottom w:val="0"/>
          <w:divBdr>
            <w:top w:val="none" w:sz="0" w:space="0" w:color="auto"/>
            <w:left w:val="none" w:sz="0" w:space="0" w:color="auto"/>
            <w:bottom w:val="none" w:sz="0" w:space="0" w:color="auto"/>
            <w:right w:val="none" w:sz="0" w:space="0" w:color="auto"/>
          </w:divBdr>
        </w:div>
        <w:div w:id="859197219">
          <w:marLeft w:val="346"/>
          <w:marRight w:val="0"/>
          <w:marTop w:val="107"/>
          <w:marBottom w:val="0"/>
          <w:divBdr>
            <w:top w:val="none" w:sz="0" w:space="0" w:color="auto"/>
            <w:left w:val="none" w:sz="0" w:space="0" w:color="auto"/>
            <w:bottom w:val="none" w:sz="0" w:space="0" w:color="auto"/>
            <w:right w:val="none" w:sz="0" w:space="0" w:color="auto"/>
          </w:divBdr>
        </w:div>
      </w:divsChild>
    </w:div>
    <w:div w:id="246113354">
      <w:bodyDiv w:val="1"/>
      <w:marLeft w:val="0"/>
      <w:marRight w:val="0"/>
      <w:marTop w:val="0"/>
      <w:marBottom w:val="0"/>
      <w:divBdr>
        <w:top w:val="none" w:sz="0" w:space="0" w:color="auto"/>
        <w:left w:val="none" w:sz="0" w:space="0" w:color="auto"/>
        <w:bottom w:val="none" w:sz="0" w:space="0" w:color="auto"/>
        <w:right w:val="none" w:sz="0" w:space="0" w:color="auto"/>
      </w:divBdr>
      <w:divsChild>
        <w:div w:id="1266888824">
          <w:marLeft w:val="346"/>
          <w:marRight w:val="0"/>
          <w:marTop w:val="107"/>
          <w:marBottom w:val="0"/>
          <w:divBdr>
            <w:top w:val="none" w:sz="0" w:space="0" w:color="auto"/>
            <w:left w:val="none" w:sz="0" w:space="0" w:color="auto"/>
            <w:bottom w:val="none" w:sz="0" w:space="0" w:color="auto"/>
            <w:right w:val="none" w:sz="0" w:space="0" w:color="auto"/>
          </w:divBdr>
        </w:div>
        <w:div w:id="1226835175">
          <w:marLeft w:val="346"/>
          <w:marRight w:val="0"/>
          <w:marTop w:val="107"/>
          <w:marBottom w:val="0"/>
          <w:divBdr>
            <w:top w:val="none" w:sz="0" w:space="0" w:color="auto"/>
            <w:left w:val="none" w:sz="0" w:space="0" w:color="auto"/>
            <w:bottom w:val="none" w:sz="0" w:space="0" w:color="auto"/>
            <w:right w:val="none" w:sz="0" w:space="0" w:color="auto"/>
          </w:divBdr>
        </w:div>
      </w:divsChild>
    </w:div>
    <w:div w:id="287588292">
      <w:bodyDiv w:val="1"/>
      <w:marLeft w:val="0"/>
      <w:marRight w:val="0"/>
      <w:marTop w:val="0"/>
      <w:marBottom w:val="0"/>
      <w:divBdr>
        <w:top w:val="none" w:sz="0" w:space="0" w:color="auto"/>
        <w:left w:val="none" w:sz="0" w:space="0" w:color="auto"/>
        <w:bottom w:val="none" w:sz="0" w:space="0" w:color="auto"/>
        <w:right w:val="none" w:sz="0" w:space="0" w:color="auto"/>
      </w:divBdr>
    </w:div>
    <w:div w:id="753430877">
      <w:bodyDiv w:val="1"/>
      <w:marLeft w:val="0"/>
      <w:marRight w:val="0"/>
      <w:marTop w:val="0"/>
      <w:marBottom w:val="0"/>
      <w:divBdr>
        <w:top w:val="none" w:sz="0" w:space="0" w:color="auto"/>
        <w:left w:val="none" w:sz="0" w:space="0" w:color="auto"/>
        <w:bottom w:val="none" w:sz="0" w:space="0" w:color="auto"/>
        <w:right w:val="none" w:sz="0" w:space="0" w:color="auto"/>
      </w:divBdr>
    </w:div>
    <w:div w:id="1110130761">
      <w:bodyDiv w:val="1"/>
      <w:marLeft w:val="0"/>
      <w:marRight w:val="0"/>
      <w:marTop w:val="0"/>
      <w:marBottom w:val="0"/>
      <w:divBdr>
        <w:top w:val="none" w:sz="0" w:space="0" w:color="auto"/>
        <w:left w:val="none" w:sz="0" w:space="0" w:color="auto"/>
        <w:bottom w:val="none" w:sz="0" w:space="0" w:color="auto"/>
        <w:right w:val="none" w:sz="0" w:space="0" w:color="auto"/>
      </w:divBdr>
    </w:div>
    <w:div w:id="1426027524">
      <w:bodyDiv w:val="1"/>
      <w:marLeft w:val="0"/>
      <w:marRight w:val="0"/>
      <w:marTop w:val="0"/>
      <w:marBottom w:val="0"/>
      <w:divBdr>
        <w:top w:val="none" w:sz="0" w:space="0" w:color="auto"/>
        <w:left w:val="none" w:sz="0" w:space="0" w:color="auto"/>
        <w:bottom w:val="none" w:sz="0" w:space="0" w:color="auto"/>
        <w:right w:val="none" w:sz="0" w:space="0" w:color="auto"/>
      </w:divBdr>
    </w:div>
    <w:div w:id="1483884423">
      <w:bodyDiv w:val="1"/>
      <w:marLeft w:val="0"/>
      <w:marRight w:val="0"/>
      <w:marTop w:val="0"/>
      <w:marBottom w:val="0"/>
      <w:divBdr>
        <w:top w:val="none" w:sz="0" w:space="0" w:color="auto"/>
        <w:left w:val="none" w:sz="0" w:space="0" w:color="auto"/>
        <w:bottom w:val="none" w:sz="0" w:space="0" w:color="auto"/>
        <w:right w:val="none" w:sz="0" w:space="0" w:color="auto"/>
      </w:divBdr>
    </w:div>
    <w:div w:id="1625770447">
      <w:bodyDiv w:val="1"/>
      <w:marLeft w:val="0"/>
      <w:marRight w:val="0"/>
      <w:marTop w:val="0"/>
      <w:marBottom w:val="0"/>
      <w:divBdr>
        <w:top w:val="none" w:sz="0" w:space="0" w:color="auto"/>
        <w:left w:val="none" w:sz="0" w:space="0" w:color="auto"/>
        <w:bottom w:val="none" w:sz="0" w:space="0" w:color="auto"/>
        <w:right w:val="none" w:sz="0" w:space="0" w:color="auto"/>
      </w:divBdr>
    </w:div>
    <w:div w:id="1742678136">
      <w:bodyDiv w:val="1"/>
      <w:marLeft w:val="0"/>
      <w:marRight w:val="0"/>
      <w:marTop w:val="0"/>
      <w:marBottom w:val="0"/>
      <w:divBdr>
        <w:top w:val="none" w:sz="0" w:space="0" w:color="auto"/>
        <w:left w:val="none" w:sz="0" w:space="0" w:color="auto"/>
        <w:bottom w:val="none" w:sz="0" w:space="0" w:color="auto"/>
        <w:right w:val="none" w:sz="0" w:space="0" w:color="auto"/>
      </w:divBdr>
    </w:div>
    <w:div w:id="1748529640">
      <w:bodyDiv w:val="1"/>
      <w:marLeft w:val="0"/>
      <w:marRight w:val="0"/>
      <w:marTop w:val="0"/>
      <w:marBottom w:val="0"/>
      <w:divBdr>
        <w:top w:val="none" w:sz="0" w:space="0" w:color="auto"/>
        <w:left w:val="none" w:sz="0" w:space="0" w:color="auto"/>
        <w:bottom w:val="none" w:sz="0" w:space="0" w:color="auto"/>
        <w:right w:val="none" w:sz="0" w:space="0" w:color="auto"/>
      </w:divBdr>
    </w:div>
    <w:div w:id="1826817044">
      <w:bodyDiv w:val="1"/>
      <w:marLeft w:val="0"/>
      <w:marRight w:val="0"/>
      <w:marTop w:val="0"/>
      <w:marBottom w:val="0"/>
      <w:divBdr>
        <w:top w:val="none" w:sz="0" w:space="0" w:color="auto"/>
        <w:left w:val="none" w:sz="0" w:space="0" w:color="auto"/>
        <w:bottom w:val="none" w:sz="0" w:space="0" w:color="auto"/>
        <w:right w:val="none" w:sz="0" w:space="0" w:color="auto"/>
      </w:divBdr>
      <w:divsChild>
        <w:div w:id="1449663852">
          <w:marLeft w:val="346"/>
          <w:marRight w:val="0"/>
          <w:marTop w:val="107"/>
          <w:marBottom w:val="0"/>
          <w:divBdr>
            <w:top w:val="none" w:sz="0" w:space="0" w:color="auto"/>
            <w:left w:val="none" w:sz="0" w:space="0" w:color="auto"/>
            <w:bottom w:val="none" w:sz="0" w:space="0" w:color="auto"/>
            <w:right w:val="none" w:sz="0" w:space="0" w:color="auto"/>
          </w:divBdr>
        </w:div>
        <w:div w:id="932590005">
          <w:marLeft w:val="346"/>
          <w:marRight w:val="0"/>
          <w:marTop w:val="107"/>
          <w:marBottom w:val="0"/>
          <w:divBdr>
            <w:top w:val="none" w:sz="0" w:space="0" w:color="auto"/>
            <w:left w:val="none" w:sz="0" w:space="0" w:color="auto"/>
            <w:bottom w:val="none" w:sz="0" w:space="0" w:color="auto"/>
            <w:right w:val="none" w:sz="0" w:space="0" w:color="auto"/>
          </w:divBdr>
        </w:div>
        <w:div w:id="1536190758">
          <w:marLeft w:val="346"/>
          <w:marRight w:val="0"/>
          <w:marTop w:val="107"/>
          <w:marBottom w:val="0"/>
          <w:divBdr>
            <w:top w:val="none" w:sz="0" w:space="0" w:color="auto"/>
            <w:left w:val="none" w:sz="0" w:space="0" w:color="auto"/>
            <w:bottom w:val="none" w:sz="0" w:space="0" w:color="auto"/>
            <w:right w:val="none" w:sz="0" w:space="0" w:color="auto"/>
          </w:divBdr>
        </w:div>
        <w:div w:id="836533116">
          <w:marLeft w:val="346"/>
          <w:marRight w:val="0"/>
          <w:marTop w:val="107"/>
          <w:marBottom w:val="0"/>
          <w:divBdr>
            <w:top w:val="none" w:sz="0" w:space="0" w:color="auto"/>
            <w:left w:val="none" w:sz="0" w:space="0" w:color="auto"/>
            <w:bottom w:val="none" w:sz="0" w:space="0" w:color="auto"/>
            <w:right w:val="none" w:sz="0" w:space="0" w:color="auto"/>
          </w:divBdr>
        </w:div>
      </w:divsChild>
    </w:div>
    <w:div w:id="1985768598">
      <w:bodyDiv w:val="1"/>
      <w:marLeft w:val="0"/>
      <w:marRight w:val="0"/>
      <w:marTop w:val="0"/>
      <w:marBottom w:val="0"/>
      <w:divBdr>
        <w:top w:val="none" w:sz="0" w:space="0" w:color="auto"/>
        <w:left w:val="none" w:sz="0" w:space="0" w:color="auto"/>
        <w:bottom w:val="none" w:sz="0" w:space="0" w:color="auto"/>
        <w:right w:val="none" w:sz="0" w:space="0" w:color="auto"/>
      </w:divBdr>
      <w:divsChild>
        <w:div w:id="474760463">
          <w:marLeft w:val="346"/>
          <w:marRight w:val="0"/>
          <w:marTop w:val="107"/>
          <w:marBottom w:val="0"/>
          <w:divBdr>
            <w:top w:val="none" w:sz="0" w:space="0" w:color="auto"/>
            <w:left w:val="none" w:sz="0" w:space="0" w:color="auto"/>
            <w:bottom w:val="none" w:sz="0" w:space="0" w:color="auto"/>
            <w:right w:val="none" w:sz="0" w:space="0" w:color="auto"/>
          </w:divBdr>
        </w:div>
      </w:divsChild>
    </w:div>
    <w:div w:id="2025591542">
      <w:bodyDiv w:val="1"/>
      <w:marLeft w:val="0"/>
      <w:marRight w:val="0"/>
      <w:marTop w:val="0"/>
      <w:marBottom w:val="0"/>
      <w:divBdr>
        <w:top w:val="none" w:sz="0" w:space="0" w:color="auto"/>
        <w:left w:val="none" w:sz="0" w:space="0" w:color="auto"/>
        <w:bottom w:val="none" w:sz="0" w:space="0" w:color="auto"/>
        <w:right w:val="none" w:sz="0" w:space="0" w:color="auto"/>
      </w:divBdr>
    </w:div>
    <w:div w:id="2032994662">
      <w:bodyDiv w:val="1"/>
      <w:marLeft w:val="0"/>
      <w:marRight w:val="0"/>
      <w:marTop w:val="0"/>
      <w:marBottom w:val="0"/>
      <w:divBdr>
        <w:top w:val="none" w:sz="0" w:space="0" w:color="auto"/>
        <w:left w:val="none" w:sz="0" w:space="0" w:color="auto"/>
        <w:bottom w:val="none" w:sz="0" w:space="0" w:color="auto"/>
        <w:right w:val="none" w:sz="0" w:space="0" w:color="auto"/>
      </w:divBdr>
    </w:div>
    <w:div w:id="2062316198">
      <w:bodyDiv w:val="1"/>
      <w:marLeft w:val="0"/>
      <w:marRight w:val="0"/>
      <w:marTop w:val="0"/>
      <w:marBottom w:val="0"/>
      <w:divBdr>
        <w:top w:val="none" w:sz="0" w:space="0" w:color="auto"/>
        <w:left w:val="none" w:sz="0" w:space="0" w:color="auto"/>
        <w:bottom w:val="none" w:sz="0" w:space="0" w:color="auto"/>
        <w:right w:val="none" w:sz="0" w:space="0" w:color="auto"/>
      </w:divBdr>
      <w:divsChild>
        <w:div w:id="1971671084">
          <w:marLeft w:val="346"/>
          <w:marRight w:val="0"/>
          <w:marTop w:val="107"/>
          <w:marBottom w:val="0"/>
          <w:divBdr>
            <w:top w:val="none" w:sz="0" w:space="0" w:color="auto"/>
            <w:left w:val="none" w:sz="0" w:space="0" w:color="auto"/>
            <w:bottom w:val="none" w:sz="0" w:space="0" w:color="auto"/>
            <w:right w:val="none" w:sz="0" w:space="0" w:color="auto"/>
          </w:divBdr>
        </w:div>
        <w:div w:id="875388751">
          <w:marLeft w:val="346"/>
          <w:marRight w:val="0"/>
          <w:marTop w:val="107"/>
          <w:marBottom w:val="0"/>
          <w:divBdr>
            <w:top w:val="none" w:sz="0" w:space="0" w:color="auto"/>
            <w:left w:val="none" w:sz="0" w:space="0" w:color="auto"/>
            <w:bottom w:val="none" w:sz="0" w:space="0" w:color="auto"/>
            <w:right w:val="none" w:sz="0" w:space="0" w:color="auto"/>
          </w:divBdr>
        </w:div>
        <w:div w:id="1244149524">
          <w:marLeft w:val="346"/>
          <w:marRight w:val="0"/>
          <w:marTop w:val="107"/>
          <w:marBottom w:val="0"/>
          <w:divBdr>
            <w:top w:val="none" w:sz="0" w:space="0" w:color="auto"/>
            <w:left w:val="none" w:sz="0" w:space="0" w:color="auto"/>
            <w:bottom w:val="none" w:sz="0" w:space="0" w:color="auto"/>
            <w:right w:val="none" w:sz="0" w:space="0" w:color="auto"/>
          </w:divBdr>
        </w:div>
        <w:div w:id="1825781742">
          <w:marLeft w:val="346"/>
          <w:marRight w:val="0"/>
          <w:marTop w:val="107"/>
          <w:marBottom w:val="0"/>
          <w:divBdr>
            <w:top w:val="none" w:sz="0" w:space="0" w:color="auto"/>
            <w:left w:val="none" w:sz="0" w:space="0" w:color="auto"/>
            <w:bottom w:val="none" w:sz="0" w:space="0" w:color="auto"/>
            <w:right w:val="none" w:sz="0" w:space="0" w:color="auto"/>
          </w:divBdr>
        </w:div>
        <w:div w:id="573010145">
          <w:marLeft w:val="346"/>
          <w:marRight w:val="0"/>
          <w:marTop w:val="107"/>
          <w:marBottom w:val="0"/>
          <w:divBdr>
            <w:top w:val="none" w:sz="0" w:space="0" w:color="auto"/>
            <w:left w:val="none" w:sz="0" w:space="0" w:color="auto"/>
            <w:bottom w:val="none" w:sz="0" w:space="0" w:color="auto"/>
            <w:right w:val="none" w:sz="0" w:space="0" w:color="auto"/>
          </w:divBdr>
        </w:div>
        <w:div w:id="295185206">
          <w:marLeft w:val="346"/>
          <w:marRight w:val="0"/>
          <w:marTop w:val="107"/>
          <w:marBottom w:val="0"/>
          <w:divBdr>
            <w:top w:val="none" w:sz="0" w:space="0" w:color="auto"/>
            <w:left w:val="none" w:sz="0" w:space="0" w:color="auto"/>
            <w:bottom w:val="none" w:sz="0" w:space="0" w:color="auto"/>
            <w:right w:val="none" w:sz="0" w:space="0" w:color="auto"/>
          </w:divBdr>
        </w:div>
        <w:div w:id="726341160">
          <w:marLeft w:val="346"/>
          <w:marRight w:val="0"/>
          <w:marTop w:val="107"/>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7BBAEF-47F4-4C4F-876A-84DB21BFB6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14</Pages>
  <Words>4871</Words>
  <Characters>27765</Characters>
  <Application>Microsoft Office Word</Application>
  <DocSecurity>0</DocSecurity>
  <Lines>231</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Yana Rybalko</dc:creator>
  <cp:keywords/>
  <dc:description/>
  <cp:lastModifiedBy>Ekaterina Vasilenko</cp:lastModifiedBy>
  <cp:revision>5</cp:revision>
  <cp:lastPrinted>2023-06-01T12:59:00Z</cp:lastPrinted>
  <dcterms:created xsi:type="dcterms:W3CDTF">2024-05-20T12:18:00Z</dcterms:created>
  <dcterms:modified xsi:type="dcterms:W3CDTF">2024-07-02T14:21:00Z</dcterms:modified>
</cp:coreProperties>
</file>