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F75" w:rsidRDefault="00525F75" w:rsidP="00525F75">
      <w:pPr>
        <w:widowControl/>
        <w:suppressAutoHyphens w:val="0"/>
        <w:autoSpaceDE w:val="0"/>
        <w:autoSpaceDN w:val="0"/>
        <w:spacing w:before="240" w:after="0"/>
        <w:jc w:val="center"/>
        <w:rPr>
          <w:b/>
          <w:bCs/>
          <w:sz w:val="32"/>
          <w:szCs w:val="32"/>
          <w:lang w:eastAsia="ru-RU"/>
        </w:rPr>
      </w:pPr>
      <w:r>
        <w:rPr>
          <w:b/>
          <w:bCs/>
          <w:sz w:val="32"/>
          <w:szCs w:val="32"/>
          <w:lang w:eastAsia="ru-RU"/>
        </w:rPr>
        <w:t>СПИСОК АФФИЛИРОВАННЫХ ЛИЦ</w:t>
      </w:r>
    </w:p>
    <w:p w:rsidR="00525F75" w:rsidRDefault="00525F75" w:rsidP="00525F75">
      <w:pPr>
        <w:widowControl/>
        <w:suppressAutoHyphens w:val="0"/>
        <w:autoSpaceDE w:val="0"/>
        <w:autoSpaceDN w:val="0"/>
        <w:spacing w:before="120" w:after="0"/>
        <w:ind w:left="2835" w:right="2835"/>
        <w:jc w:val="center"/>
        <w:rPr>
          <w:b/>
          <w:bCs/>
          <w:sz w:val="32"/>
          <w:szCs w:val="32"/>
          <w:lang w:eastAsia="ru-RU"/>
        </w:rPr>
      </w:pPr>
      <w:r w:rsidRPr="00CD249E">
        <w:rPr>
          <w:b/>
          <w:bCs/>
          <w:sz w:val="32"/>
          <w:szCs w:val="32"/>
          <w:lang w:eastAsia="ru-RU"/>
        </w:rPr>
        <w:t xml:space="preserve">Открытое акционерное общество </w:t>
      </w:r>
    </w:p>
    <w:p w:rsidR="00525F75" w:rsidRPr="00CD249E" w:rsidRDefault="00525F75" w:rsidP="00525F75">
      <w:pPr>
        <w:widowControl/>
        <w:suppressAutoHyphens w:val="0"/>
        <w:autoSpaceDE w:val="0"/>
        <w:autoSpaceDN w:val="0"/>
        <w:spacing w:before="120" w:after="0"/>
        <w:ind w:left="2835" w:right="2835"/>
        <w:jc w:val="center"/>
        <w:rPr>
          <w:b/>
          <w:bCs/>
          <w:sz w:val="32"/>
          <w:szCs w:val="32"/>
          <w:lang w:eastAsia="ru-RU"/>
        </w:rPr>
      </w:pPr>
      <w:r w:rsidRPr="00CD249E">
        <w:rPr>
          <w:b/>
          <w:bCs/>
          <w:sz w:val="32"/>
          <w:szCs w:val="32"/>
          <w:lang w:eastAsia="ru-RU"/>
        </w:rPr>
        <w:t>«</w:t>
      </w:r>
      <w:proofErr w:type="spellStart"/>
      <w:r w:rsidRPr="00CD249E">
        <w:rPr>
          <w:b/>
          <w:bCs/>
          <w:sz w:val="32"/>
          <w:szCs w:val="32"/>
          <w:lang w:eastAsia="ru-RU"/>
        </w:rPr>
        <w:t>Главснаб</w:t>
      </w:r>
      <w:proofErr w:type="spellEnd"/>
      <w:r w:rsidRPr="00CD249E">
        <w:rPr>
          <w:b/>
          <w:bCs/>
          <w:sz w:val="32"/>
          <w:szCs w:val="32"/>
          <w:lang w:eastAsia="ru-RU"/>
        </w:rPr>
        <w:t xml:space="preserve"> Правительства Москвы»</w:t>
      </w:r>
    </w:p>
    <w:p w:rsidR="00525F75" w:rsidRDefault="00525F75" w:rsidP="00525F75">
      <w:pPr>
        <w:widowControl/>
        <w:pBdr>
          <w:top w:val="single" w:sz="4" w:space="1" w:color="auto"/>
        </w:pBdr>
        <w:suppressAutoHyphens w:val="0"/>
        <w:autoSpaceDE w:val="0"/>
        <w:autoSpaceDN w:val="0"/>
        <w:spacing w:before="240" w:after="240"/>
        <w:ind w:left="2835" w:right="2835"/>
        <w:jc w:val="center"/>
        <w:rPr>
          <w:lang w:eastAsia="ru-RU"/>
        </w:rPr>
      </w:pPr>
      <w:r>
        <w:rPr>
          <w:lang w:eastAsia="ru-RU"/>
        </w:rPr>
        <w:t>(указывается полное фирменное наименование акционерного общества)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96"/>
        <w:gridCol w:w="340"/>
        <w:gridCol w:w="340"/>
        <w:gridCol w:w="340"/>
        <w:gridCol w:w="340"/>
        <w:gridCol w:w="340"/>
        <w:gridCol w:w="340"/>
        <w:gridCol w:w="340"/>
      </w:tblGrid>
      <w:tr w:rsidR="00525F75" w:rsidTr="008F0C81">
        <w:trPr>
          <w:jc w:val="center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rPr>
                <w:b/>
                <w:bCs/>
                <w:sz w:val="32"/>
                <w:szCs w:val="32"/>
                <w:lang w:eastAsia="ru-RU"/>
              </w:rPr>
            </w:pPr>
            <w:r>
              <w:rPr>
                <w:b/>
                <w:bCs/>
                <w:sz w:val="32"/>
                <w:szCs w:val="32"/>
                <w:lang w:eastAsia="ru-RU"/>
              </w:rPr>
              <w:t>Код эмитента: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b/>
                <w:bCs/>
                <w:sz w:val="32"/>
                <w:szCs w:val="32"/>
                <w:lang w:eastAsia="ru-RU"/>
              </w:rPr>
            </w:pPr>
            <w:r>
              <w:rPr>
                <w:b/>
                <w:bCs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b/>
                <w:bCs/>
                <w:sz w:val="32"/>
                <w:szCs w:val="32"/>
                <w:lang w:eastAsia="ru-RU"/>
              </w:rPr>
            </w:pPr>
            <w:r>
              <w:rPr>
                <w:b/>
                <w:bCs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b/>
                <w:bCs/>
                <w:sz w:val="32"/>
                <w:szCs w:val="32"/>
                <w:lang w:eastAsia="ru-RU"/>
              </w:rPr>
            </w:pPr>
            <w:r>
              <w:rPr>
                <w:b/>
                <w:bCs/>
                <w:sz w:val="32"/>
                <w:szCs w:val="32"/>
                <w:lang w:eastAsia="ru-RU"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b/>
                <w:bCs/>
                <w:sz w:val="32"/>
                <w:szCs w:val="32"/>
                <w:lang w:eastAsia="ru-RU"/>
              </w:rPr>
            </w:pPr>
            <w:r>
              <w:rPr>
                <w:b/>
                <w:bCs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b/>
                <w:bCs/>
                <w:sz w:val="32"/>
                <w:szCs w:val="32"/>
                <w:lang w:eastAsia="ru-RU"/>
              </w:rPr>
            </w:pPr>
            <w:r>
              <w:rPr>
                <w:b/>
                <w:bCs/>
                <w:sz w:val="32"/>
                <w:szCs w:val="32"/>
                <w:lang w:eastAsia="ru-RU"/>
              </w:rPr>
              <w:t>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b/>
                <w:bCs/>
                <w:sz w:val="32"/>
                <w:szCs w:val="32"/>
                <w:lang w:eastAsia="ru-RU"/>
              </w:rPr>
            </w:pPr>
            <w:r>
              <w:rPr>
                <w:b/>
                <w:bCs/>
                <w:sz w:val="32"/>
                <w:szCs w:val="32"/>
                <w:lang w:eastAsia="ru-RU"/>
              </w:rPr>
              <w:t>–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b/>
                <w:bCs/>
                <w:sz w:val="32"/>
                <w:szCs w:val="32"/>
                <w:lang w:eastAsia="ru-RU"/>
              </w:rPr>
            </w:pPr>
            <w:r>
              <w:rPr>
                <w:b/>
                <w:bCs/>
                <w:sz w:val="32"/>
                <w:szCs w:val="32"/>
                <w:lang w:eastAsia="ru-RU"/>
              </w:rPr>
              <w:t>А</w:t>
            </w:r>
          </w:p>
        </w:tc>
      </w:tr>
    </w:tbl>
    <w:p w:rsidR="00525F75" w:rsidRDefault="00525F75" w:rsidP="00525F75">
      <w:pPr>
        <w:widowControl/>
        <w:suppressAutoHyphens w:val="0"/>
        <w:autoSpaceDE w:val="0"/>
        <w:autoSpaceDN w:val="0"/>
        <w:spacing w:before="0" w:after="0"/>
        <w:rPr>
          <w:sz w:val="24"/>
          <w:szCs w:val="24"/>
          <w:lang w:eastAsia="ru-RU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525F75" w:rsidTr="008F0C8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rPr>
                <w:b/>
                <w:bCs/>
                <w:sz w:val="32"/>
                <w:szCs w:val="32"/>
                <w:lang w:eastAsia="ru-RU"/>
              </w:rPr>
            </w:pPr>
            <w:r>
              <w:rPr>
                <w:b/>
                <w:bCs/>
                <w:sz w:val="32"/>
                <w:szCs w:val="32"/>
                <w:lang w:eastAsia="ru-RU"/>
              </w:rPr>
              <w:t>на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F75" w:rsidRPr="0028515A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b/>
                <w:bCs/>
                <w:sz w:val="32"/>
                <w:szCs w:val="32"/>
                <w:lang w:eastAsia="ru-RU"/>
              </w:rPr>
            </w:pPr>
            <w:r>
              <w:rPr>
                <w:b/>
                <w:bCs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F75" w:rsidRPr="0028515A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b/>
                <w:bCs/>
                <w:sz w:val="32"/>
                <w:szCs w:val="32"/>
                <w:lang w:eastAsia="ru-RU"/>
              </w:rPr>
            </w:pPr>
            <w:r>
              <w:rPr>
                <w:b/>
                <w:bCs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rPr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b/>
                <w:bCs/>
                <w:sz w:val="32"/>
                <w:szCs w:val="32"/>
                <w:lang w:eastAsia="ru-RU"/>
              </w:rPr>
            </w:pPr>
            <w:r>
              <w:rPr>
                <w:b/>
                <w:bCs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F75" w:rsidRPr="005F06E6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b/>
                <w:bCs/>
                <w:sz w:val="32"/>
                <w:szCs w:val="32"/>
                <w:lang w:eastAsia="ru-RU"/>
              </w:rPr>
            </w:pPr>
            <w:r>
              <w:rPr>
                <w:b/>
                <w:bCs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rPr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b/>
                <w:bCs/>
                <w:sz w:val="32"/>
                <w:szCs w:val="32"/>
                <w:lang w:eastAsia="ru-RU"/>
              </w:rPr>
            </w:pPr>
            <w:r>
              <w:rPr>
                <w:b/>
                <w:bCs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b/>
                <w:bCs/>
                <w:sz w:val="32"/>
                <w:szCs w:val="32"/>
                <w:lang w:eastAsia="ru-RU"/>
              </w:rPr>
            </w:pPr>
            <w:r>
              <w:rPr>
                <w:b/>
                <w:bCs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b/>
                <w:bCs/>
                <w:sz w:val="32"/>
                <w:szCs w:val="32"/>
                <w:lang w:eastAsia="ru-RU"/>
              </w:rPr>
            </w:pPr>
            <w:r>
              <w:rPr>
                <w:b/>
                <w:bCs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b/>
                <w:bCs/>
                <w:sz w:val="32"/>
                <w:szCs w:val="32"/>
                <w:lang w:eastAsia="ru-RU"/>
              </w:rPr>
            </w:pPr>
            <w:r>
              <w:rPr>
                <w:b/>
                <w:bCs/>
                <w:sz w:val="32"/>
                <w:szCs w:val="32"/>
                <w:lang w:eastAsia="ru-RU"/>
              </w:rPr>
              <w:t>3</w:t>
            </w:r>
          </w:p>
        </w:tc>
      </w:tr>
    </w:tbl>
    <w:p w:rsidR="00525F75" w:rsidRDefault="00525F75" w:rsidP="00525F75">
      <w:pPr>
        <w:widowControl/>
        <w:suppressAutoHyphens w:val="0"/>
        <w:autoSpaceDE w:val="0"/>
        <w:autoSpaceDN w:val="0"/>
        <w:spacing w:before="0" w:after="0"/>
        <w:ind w:left="5670" w:right="5073"/>
        <w:jc w:val="center"/>
        <w:rPr>
          <w:lang w:eastAsia="ru-RU"/>
        </w:rPr>
      </w:pPr>
      <w:r>
        <w:rPr>
          <w:lang w:eastAsia="ru-RU"/>
        </w:rPr>
        <w:t xml:space="preserve">(указывается дата, на которую составлен список </w:t>
      </w:r>
      <w:proofErr w:type="spellStart"/>
      <w:r>
        <w:rPr>
          <w:lang w:eastAsia="ru-RU"/>
        </w:rPr>
        <w:t>аффилированных</w:t>
      </w:r>
      <w:proofErr w:type="spellEnd"/>
      <w:r>
        <w:rPr>
          <w:lang w:eastAsia="ru-RU"/>
        </w:rPr>
        <w:t xml:space="preserve"> лиц акционерного общества)</w:t>
      </w:r>
    </w:p>
    <w:p w:rsidR="00525F75" w:rsidRDefault="00525F75" w:rsidP="00525F75">
      <w:pPr>
        <w:ind w:left="5670" w:right="5073"/>
        <w:jc w:val="center"/>
      </w:pPr>
    </w:p>
    <w:p w:rsidR="00525F75" w:rsidRDefault="00525F75" w:rsidP="00525F75">
      <w:pPr>
        <w:rPr>
          <w:sz w:val="22"/>
          <w:szCs w:val="22"/>
        </w:rPr>
      </w:pPr>
    </w:p>
    <w:p w:rsidR="00525F75" w:rsidRPr="008E22F4" w:rsidRDefault="00525F75" w:rsidP="00525F75">
      <w:pPr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Pr="008E22F4">
        <w:rPr>
          <w:sz w:val="22"/>
          <w:szCs w:val="22"/>
        </w:rPr>
        <w:t>Место нахождения эми</w:t>
      </w:r>
      <w:r>
        <w:rPr>
          <w:sz w:val="22"/>
          <w:szCs w:val="22"/>
        </w:rPr>
        <w:t xml:space="preserve">тента:                   </w:t>
      </w:r>
      <w:r w:rsidRPr="008E22F4">
        <w:rPr>
          <w:sz w:val="22"/>
          <w:szCs w:val="22"/>
        </w:rPr>
        <w:t>Российская Федерация, 109147, г. Москва, ул. Марксистская, дом 10, строение 1</w:t>
      </w:r>
    </w:p>
    <w:p w:rsidR="00525F75" w:rsidRPr="008E22F4" w:rsidRDefault="00525F75" w:rsidP="00525F75">
      <w:pPr>
        <w:pBdr>
          <w:top w:val="single" w:sz="4" w:space="1" w:color="000000"/>
        </w:pBdr>
        <w:ind w:left="3119" w:right="2097"/>
        <w:jc w:val="center"/>
        <w:rPr>
          <w:sz w:val="22"/>
          <w:szCs w:val="22"/>
        </w:rPr>
      </w:pPr>
      <w:r w:rsidRPr="008E22F4">
        <w:rPr>
          <w:sz w:val="22"/>
          <w:szCs w:val="22"/>
        </w:rPr>
        <w:t xml:space="preserve"> (указывается место нахождения (адрес постоянно действующего исполнительного органа акционерного общества (иного лица, имеющего право действовать от имени акционерного общества без доверенности)))</w:t>
      </w:r>
    </w:p>
    <w:p w:rsidR="00525F75" w:rsidRPr="008E22F4" w:rsidRDefault="00525F75" w:rsidP="00525F75">
      <w:pPr>
        <w:widowControl/>
        <w:suppressAutoHyphens w:val="0"/>
        <w:autoSpaceDE w:val="0"/>
        <w:autoSpaceDN w:val="0"/>
        <w:spacing w:before="240" w:after="0"/>
        <w:jc w:val="center"/>
        <w:rPr>
          <w:sz w:val="24"/>
          <w:szCs w:val="24"/>
          <w:lang w:eastAsia="ru-RU"/>
        </w:rPr>
      </w:pPr>
      <w:r w:rsidRPr="008E22F4">
        <w:rPr>
          <w:sz w:val="24"/>
          <w:szCs w:val="24"/>
          <w:lang w:eastAsia="ru-RU"/>
        </w:rPr>
        <w:t xml:space="preserve">Информация, содержащаяся в настоящем списке </w:t>
      </w:r>
      <w:proofErr w:type="spellStart"/>
      <w:r w:rsidRPr="008E22F4">
        <w:rPr>
          <w:sz w:val="24"/>
          <w:szCs w:val="24"/>
          <w:lang w:eastAsia="ru-RU"/>
        </w:rPr>
        <w:t>аффилированных</w:t>
      </w:r>
      <w:proofErr w:type="spellEnd"/>
      <w:r w:rsidRPr="008E22F4">
        <w:rPr>
          <w:sz w:val="24"/>
          <w:szCs w:val="24"/>
          <w:lang w:eastAsia="ru-RU"/>
        </w:rPr>
        <w:t xml:space="preserve"> лиц, подлежит раскрытию в соответствии</w:t>
      </w:r>
      <w:r w:rsidRPr="008E22F4">
        <w:rPr>
          <w:sz w:val="24"/>
          <w:szCs w:val="24"/>
          <w:lang w:eastAsia="ru-RU"/>
        </w:rPr>
        <w:br/>
        <w:t>с законодательством Российской Федерации о ценных бумагах</w:t>
      </w:r>
    </w:p>
    <w:p w:rsidR="00525F75" w:rsidRPr="008E22F4" w:rsidRDefault="00525F75" w:rsidP="00525F75">
      <w:pPr>
        <w:widowControl/>
        <w:suppressAutoHyphens w:val="0"/>
        <w:autoSpaceDE w:val="0"/>
        <w:autoSpaceDN w:val="0"/>
        <w:spacing w:before="240" w:after="0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</w:t>
      </w:r>
      <w:r w:rsidRPr="008E22F4">
        <w:rPr>
          <w:sz w:val="22"/>
          <w:szCs w:val="22"/>
          <w:lang w:eastAsia="ru-RU"/>
        </w:rPr>
        <w:t xml:space="preserve">Адрес страницы в сети Интернет:  </w:t>
      </w:r>
      <w:r>
        <w:rPr>
          <w:sz w:val="22"/>
          <w:szCs w:val="22"/>
          <w:lang w:eastAsia="ru-RU"/>
        </w:rPr>
        <w:t xml:space="preserve">                                                             </w:t>
      </w:r>
      <w:r w:rsidRPr="00FD03AE">
        <w:rPr>
          <w:sz w:val="22"/>
          <w:szCs w:val="22"/>
          <w:lang w:eastAsia="ru-RU"/>
        </w:rPr>
        <w:t>http://disclosure.1prime.ru/</w:t>
      </w:r>
    </w:p>
    <w:p w:rsidR="00525F75" w:rsidRPr="008E22F4" w:rsidRDefault="00525F75" w:rsidP="00525F75">
      <w:pPr>
        <w:widowControl/>
        <w:pBdr>
          <w:top w:val="single" w:sz="4" w:space="1" w:color="auto"/>
        </w:pBdr>
        <w:suppressAutoHyphens w:val="0"/>
        <w:autoSpaceDE w:val="0"/>
        <w:autoSpaceDN w:val="0"/>
        <w:spacing w:before="0" w:after="240"/>
        <w:ind w:left="3544" w:right="2098"/>
        <w:jc w:val="center"/>
        <w:rPr>
          <w:sz w:val="22"/>
          <w:szCs w:val="22"/>
          <w:lang w:eastAsia="ru-RU"/>
        </w:rPr>
      </w:pPr>
      <w:r w:rsidRPr="008E22F4">
        <w:rPr>
          <w:sz w:val="22"/>
          <w:szCs w:val="22"/>
          <w:lang w:eastAsia="ru-RU"/>
        </w:rPr>
        <w:t>(указывается адрес страницы в сети Интернет, используемой эмитентом для раскрытия информации)</w:t>
      </w:r>
    </w:p>
    <w:tbl>
      <w:tblPr>
        <w:tblW w:w="0" w:type="auto"/>
        <w:tblInd w:w="439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794"/>
        <w:gridCol w:w="510"/>
        <w:gridCol w:w="284"/>
        <w:gridCol w:w="1701"/>
        <w:gridCol w:w="425"/>
        <w:gridCol w:w="425"/>
        <w:gridCol w:w="2126"/>
        <w:gridCol w:w="567"/>
        <w:gridCol w:w="1150"/>
        <w:gridCol w:w="268"/>
        <w:gridCol w:w="2410"/>
        <w:gridCol w:w="3955"/>
      </w:tblGrid>
      <w:tr w:rsidR="00525F75" w:rsidTr="00703201">
        <w:tc>
          <w:tcPr>
            <w:tcW w:w="626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rPr>
                <w:sz w:val="24"/>
                <w:szCs w:val="24"/>
                <w:lang w:eastAsia="ru-RU"/>
              </w:rPr>
            </w:pPr>
          </w:p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ind w:left="14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Генеральный</w:t>
            </w:r>
            <w:r w:rsidRPr="00E43A24">
              <w:rPr>
                <w:sz w:val="24"/>
                <w:szCs w:val="24"/>
                <w:lang w:eastAsia="ru-RU"/>
              </w:rPr>
              <w:t xml:space="preserve">  директор</w:t>
            </w:r>
          </w:p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ind w:left="14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ОАО «</w:t>
            </w:r>
            <w:proofErr w:type="spellStart"/>
            <w:r>
              <w:rPr>
                <w:sz w:val="24"/>
                <w:szCs w:val="24"/>
                <w:lang w:eastAsia="ru-RU"/>
              </w:rPr>
              <w:t>Главснаб</w:t>
            </w:r>
            <w:proofErr w:type="spellEnd"/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А.Н. Тищенко </w:t>
            </w:r>
          </w:p>
        </w:tc>
        <w:tc>
          <w:tcPr>
            <w:tcW w:w="39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rPr>
                <w:sz w:val="24"/>
                <w:szCs w:val="24"/>
                <w:lang w:eastAsia="ru-RU"/>
              </w:rPr>
            </w:pPr>
          </w:p>
        </w:tc>
      </w:tr>
      <w:tr w:rsidR="00525F75" w:rsidTr="00703201">
        <w:tc>
          <w:tcPr>
            <w:tcW w:w="6265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rPr>
                <w:lang w:eastAsia="ru-RU"/>
              </w:rPr>
            </w:pPr>
          </w:p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rPr>
                <w:lang w:eastAsia="ru-RU"/>
              </w:rPr>
            </w:pPr>
          </w:p>
        </w:tc>
        <w:tc>
          <w:tcPr>
            <w:tcW w:w="17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(подпись)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rPr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(И.О. Фамилия)</w:t>
            </w:r>
          </w:p>
        </w:tc>
        <w:tc>
          <w:tcPr>
            <w:tcW w:w="395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rPr>
                <w:lang w:eastAsia="ru-RU"/>
              </w:rPr>
            </w:pPr>
          </w:p>
        </w:tc>
      </w:tr>
      <w:tr w:rsidR="00525F75" w:rsidTr="00703201"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ind w:left="57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Дата 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25F75" w:rsidRPr="0028515A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25F75" w:rsidRPr="00EA1EAF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декабря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ind w:left="57"/>
              <w:rPr>
                <w:sz w:val="24"/>
                <w:szCs w:val="24"/>
                <w:lang w:eastAsia="ru-RU"/>
              </w:rPr>
            </w:pPr>
            <w:proofErr w:type="gramStart"/>
            <w:r>
              <w:rPr>
                <w:sz w:val="24"/>
                <w:szCs w:val="24"/>
                <w:lang w:eastAsia="ru-RU"/>
              </w:rPr>
              <w:t>г</w:t>
            </w:r>
            <w:proofErr w:type="gramEnd"/>
            <w:r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78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М.П.</w:t>
            </w:r>
          </w:p>
        </w:tc>
      </w:tr>
      <w:tr w:rsidR="00525F75" w:rsidTr="00703201">
        <w:trPr>
          <w:trHeight w:val="445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77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rPr>
                <w:sz w:val="24"/>
                <w:szCs w:val="24"/>
                <w:lang w:eastAsia="ru-RU"/>
              </w:rPr>
            </w:pPr>
          </w:p>
        </w:tc>
      </w:tr>
    </w:tbl>
    <w:p w:rsidR="00525F75" w:rsidRDefault="00525F75" w:rsidP="00525F75">
      <w:pPr>
        <w:pageBreakBefore/>
        <w:widowControl/>
        <w:suppressAutoHyphens w:val="0"/>
        <w:autoSpaceDE w:val="0"/>
        <w:autoSpaceDN w:val="0"/>
        <w:spacing w:before="0" w:after="240"/>
        <w:rPr>
          <w:b/>
          <w:bCs/>
          <w:sz w:val="24"/>
          <w:szCs w:val="24"/>
          <w:lang w:eastAsia="ru-RU"/>
        </w:rPr>
      </w:pPr>
    </w:p>
    <w:tbl>
      <w:tblPr>
        <w:tblW w:w="3402" w:type="dxa"/>
        <w:tblInd w:w="11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417"/>
        <w:gridCol w:w="1985"/>
      </w:tblGrid>
      <w:tr w:rsidR="00525F75" w:rsidTr="008F0C81">
        <w:trPr>
          <w:cantSplit/>
        </w:trPr>
        <w:tc>
          <w:tcPr>
            <w:tcW w:w="3402" w:type="dxa"/>
            <w:gridSpan w:val="2"/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Коды эмитента</w:t>
            </w:r>
          </w:p>
        </w:tc>
      </w:tr>
      <w:tr w:rsidR="00525F75" w:rsidTr="008F0C81">
        <w:tc>
          <w:tcPr>
            <w:tcW w:w="1417" w:type="dxa"/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ind w:left="57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1985" w:type="dxa"/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7709868551</w:t>
            </w:r>
          </w:p>
        </w:tc>
      </w:tr>
      <w:tr w:rsidR="00525F75" w:rsidTr="008F0C81">
        <w:tc>
          <w:tcPr>
            <w:tcW w:w="1417" w:type="dxa"/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ind w:left="57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ОГРН</w:t>
            </w:r>
          </w:p>
        </w:tc>
        <w:tc>
          <w:tcPr>
            <w:tcW w:w="1985" w:type="dxa"/>
            <w:vAlign w:val="bottom"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5107746062232</w:t>
            </w:r>
          </w:p>
        </w:tc>
      </w:tr>
    </w:tbl>
    <w:p w:rsidR="00D35A9B" w:rsidRPr="00BE3B7A" w:rsidRDefault="00525F75" w:rsidP="00D35A9B">
      <w:pPr>
        <w:widowControl/>
        <w:suppressAutoHyphens w:val="0"/>
        <w:autoSpaceDE w:val="0"/>
        <w:autoSpaceDN w:val="0"/>
        <w:spacing w:before="240" w:after="0"/>
        <w:ind w:firstLine="567"/>
        <w:rPr>
          <w:b/>
          <w:bCs/>
          <w:sz w:val="24"/>
          <w:szCs w:val="24"/>
          <w:lang w:eastAsia="ru-RU"/>
        </w:rPr>
      </w:pPr>
      <w:r w:rsidRPr="00BE3B7A">
        <w:rPr>
          <w:b/>
          <w:bCs/>
          <w:sz w:val="24"/>
          <w:szCs w:val="24"/>
          <w:lang w:val="en-US" w:eastAsia="ru-RU"/>
        </w:rPr>
        <w:t>II</w:t>
      </w:r>
      <w:r w:rsidRPr="00BE3B7A">
        <w:rPr>
          <w:b/>
          <w:bCs/>
          <w:sz w:val="24"/>
          <w:szCs w:val="24"/>
          <w:lang w:eastAsia="ru-RU"/>
        </w:rPr>
        <w:t xml:space="preserve">. Изменения, произошедшие в списке </w:t>
      </w:r>
      <w:proofErr w:type="spellStart"/>
      <w:r w:rsidRPr="00BE3B7A">
        <w:rPr>
          <w:b/>
          <w:bCs/>
          <w:sz w:val="24"/>
          <w:szCs w:val="24"/>
          <w:lang w:eastAsia="ru-RU"/>
        </w:rPr>
        <w:t>аффилированных</w:t>
      </w:r>
      <w:proofErr w:type="spellEnd"/>
      <w:r w:rsidRPr="00BE3B7A">
        <w:rPr>
          <w:b/>
          <w:bCs/>
          <w:sz w:val="24"/>
          <w:szCs w:val="24"/>
          <w:lang w:eastAsia="ru-RU"/>
        </w:rPr>
        <w:t xml:space="preserve"> лиц, за период</w:t>
      </w:r>
    </w:p>
    <w:tbl>
      <w:tblPr>
        <w:tblW w:w="9810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1304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566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525F75" w:rsidRPr="00BE3B7A" w:rsidTr="008F0C81">
        <w:tc>
          <w:tcPr>
            <w:tcW w:w="1304" w:type="dxa"/>
            <w:vAlign w:val="bottom"/>
            <w:hideMark/>
          </w:tcPr>
          <w:p w:rsidR="00525F75" w:rsidRPr="00BE3B7A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ind w:firstLine="907"/>
              <w:rPr>
                <w:b/>
                <w:bCs/>
                <w:sz w:val="24"/>
                <w:szCs w:val="24"/>
                <w:lang w:eastAsia="ru-RU"/>
              </w:rPr>
            </w:pPr>
            <w:r w:rsidRPr="00BE3B7A">
              <w:rPr>
                <w:b/>
                <w:bCs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5F75" w:rsidRPr="00BE3B7A" w:rsidRDefault="00CD24B2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5F75" w:rsidRPr="00BE3B7A" w:rsidRDefault="00CD24B2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7" w:type="dxa"/>
            <w:vAlign w:val="bottom"/>
          </w:tcPr>
          <w:p w:rsidR="00525F75" w:rsidRPr="00BE3B7A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5F75" w:rsidRPr="00BE3B7A" w:rsidRDefault="00CD24B2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5F75" w:rsidRPr="00BE3B7A" w:rsidRDefault="00CD24B2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7" w:type="dxa"/>
            <w:vAlign w:val="bottom"/>
          </w:tcPr>
          <w:p w:rsidR="00525F75" w:rsidRPr="00BE3B7A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5F75" w:rsidRPr="00BE3B7A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BE3B7A">
              <w:rPr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5F75" w:rsidRPr="00BE3B7A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BE3B7A">
              <w:rPr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5F75" w:rsidRPr="00BE3B7A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BE3B7A">
              <w:rPr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5F75" w:rsidRPr="00BE3B7A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BE3B7A">
              <w:rPr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6" w:type="dxa"/>
            <w:vAlign w:val="bottom"/>
            <w:hideMark/>
          </w:tcPr>
          <w:p w:rsidR="00525F75" w:rsidRPr="00BE3B7A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BE3B7A">
              <w:rPr>
                <w:b/>
                <w:bCs/>
                <w:sz w:val="24"/>
                <w:szCs w:val="24"/>
                <w:lang w:eastAsia="ru-RU"/>
              </w:rPr>
              <w:t>по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5F75" w:rsidRPr="00BE3B7A" w:rsidRDefault="00CD24B2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5F75" w:rsidRPr="00BE3B7A" w:rsidRDefault="00CD24B2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7" w:type="dxa"/>
            <w:vAlign w:val="bottom"/>
          </w:tcPr>
          <w:p w:rsidR="00525F75" w:rsidRPr="00BE3B7A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5F75" w:rsidRPr="00BE3B7A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BE3B7A">
              <w:rPr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5F75" w:rsidRPr="00BE3B7A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7" w:type="dxa"/>
            <w:vAlign w:val="bottom"/>
          </w:tcPr>
          <w:p w:rsidR="00525F75" w:rsidRPr="00BE3B7A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5F75" w:rsidRPr="00BE3B7A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BE3B7A">
              <w:rPr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5F75" w:rsidRPr="00BE3B7A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BE3B7A">
              <w:rPr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5F75" w:rsidRPr="00BE3B7A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BE3B7A">
              <w:rPr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5F75" w:rsidRPr="00BE3B7A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BE3B7A">
              <w:rPr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</w:tbl>
    <w:p w:rsidR="00525F75" w:rsidRDefault="00525F75" w:rsidP="00525F75">
      <w:pPr>
        <w:widowControl/>
        <w:suppressAutoHyphens w:val="0"/>
        <w:autoSpaceDE w:val="0"/>
        <w:autoSpaceDN w:val="0"/>
        <w:spacing w:before="0" w:after="0"/>
        <w:rPr>
          <w:sz w:val="24"/>
          <w:szCs w:val="24"/>
          <w:lang w:val="en-US" w:eastAsia="ru-RU"/>
        </w:rPr>
      </w:pPr>
    </w:p>
    <w:tbl>
      <w:tblPr>
        <w:tblW w:w="15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738"/>
        <w:gridCol w:w="8790"/>
        <w:gridCol w:w="2976"/>
        <w:gridCol w:w="2646"/>
      </w:tblGrid>
      <w:tr w:rsidR="00525F75" w:rsidTr="008F0C81">
        <w:trPr>
          <w:trHeight w:val="891"/>
        </w:trPr>
        <w:tc>
          <w:tcPr>
            <w:tcW w:w="737" w:type="dxa"/>
            <w:hideMark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  <w:r>
              <w:rPr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>
              <w:rPr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8789" w:type="dxa"/>
            <w:hideMark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Содержание изменения</w:t>
            </w:r>
          </w:p>
        </w:tc>
        <w:tc>
          <w:tcPr>
            <w:tcW w:w="2976" w:type="dxa"/>
            <w:hideMark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Дата наступления изменения</w:t>
            </w:r>
          </w:p>
        </w:tc>
        <w:tc>
          <w:tcPr>
            <w:tcW w:w="2646" w:type="dxa"/>
            <w:hideMark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Дата внесения изменения в список </w:t>
            </w:r>
            <w:proofErr w:type="spellStart"/>
            <w:r>
              <w:rPr>
                <w:sz w:val="24"/>
                <w:szCs w:val="24"/>
                <w:lang w:eastAsia="ru-RU"/>
              </w:rPr>
              <w:t>аффилированных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лиц</w:t>
            </w:r>
          </w:p>
        </w:tc>
      </w:tr>
      <w:tr w:rsidR="00525F75" w:rsidTr="008F0C81">
        <w:trPr>
          <w:trHeight w:val="601"/>
        </w:trPr>
        <w:tc>
          <w:tcPr>
            <w:tcW w:w="737" w:type="dxa"/>
            <w:hideMark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89" w:type="dxa"/>
            <w:hideMark/>
          </w:tcPr>
          <w:p w:rsidR="00525F75" w:rsidRDefault="00FD183A" w:rsidP="008F0C81">
            <w:pPr>
              <w:widowControl/>
              <w:suppressAutoHyphens w:val="0"/>
              <w:autoSpaceDE w:val="0"/>
              <w:autoSpaceDN w:val="0"/>
              <w:spacing w:before="0" w:after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Включение Общества с ограниченной ответственностью «</w:t>
            </w:r>
            <w:r w:rsidR="007479F0">
              <w:rPr>
                <w:sz w:val="24"/>
                <w:szCs w:val="24"/>
                <w:lang w:eastAsia="ru-RU"/>
              </w:rPr>
              <w:t xml:space="preserve">ГЛАВСНАБ-ПЕРОВО» в список </w:t>
            </w:r>
            <w:proofErr w:type="spellStart"/>
            <w:r w:rsidR="007479F0">
              <w:rPr>
                <w:sz w:val="24"/>
                <w:szCs w:val="24"/>
                <w:lang w:eastAsia="ru-RU"/>
              </w:rPr>
              <w:t>аффилированных</w:t>
            </w:r>
            <w:proofErr w:type="spellEnd"/>
            <w:r w:rsidR="007479F0">
              <w:rPr>
                <w:sz w:val="24"/>
                <w:szCs w:val="24"/>
                <w:lang w:eastAsia="ru-RU"/>
              </w:rPr>
              <w:t xml:space="preserve"> лиц акционерного общества</w:t>
            </w:r>
          </w:p>
        </w:tc>
        <w:tc>
          <w:tcPr>
            <w:tcW w:w="2976" w:type="dxa"/>
          </w:tcPr>
          <w:p w:rsidR="00525F75" w:rsidRDefault="007479F0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19</w:t>
            </w:r>
            <w:r w:rsidR="00525F75">
              <w:rPr>
                <w:sz w:val="24"/>
                <w:szCs w:val="24"/>
                <w:lang w:eastAsia="ru-RU"/>
              </w:rPr>
              <w:t>.12.2013 г.</w:t>
            </w:r>
          </w:p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hideMark/>
          </w:tcPr>
          <w:p w:rsidR="00525F75" w:rsidRDefault="007479F0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</w:t>
            </w:r>
            <w:r w:rsidR="00525F75">
              <w:rPr>
                <w:sz w:val="24"/>
                <w:szCs w:val="24"/>
                <w:lang w:eastAsia="ru-RU"/>
              </w:rPr>
              <w:t>.12.2013 г.</w:t>
            </w:r>
          </w:p>
        </w:tc>
      </w:tr>
    </w:tbl>
    <w:p w:rsidR="007353BC" w:rsidRDefault="007353BC" w:rsidP="00525F75">
      <w:pPr>
        <w:widowControl/>
        <w:suppressAutoHyphens w:val="0"/>
        <w:autoSpaceDE w:val="0"/>
        <w:autoSpaceDN w:val="0"/>
        <w:spacing w:before="0" w:after="0"/>
        <w:rPr>
          <w:sz w:val="24"/>
          <w:szCs w:val="24"/>
          <w:lang w:eastAsia="ru-RU"/>
        </w:rPr>
      </w:pPr>
    </w:p>
    <w:p w:rsidR="00525F75" w:rsidRDefault="00525F75" w:rsidP="00525F75">
      <w:pPr>
        <w:widowControl/>
        <w:suppressAutoHyphens w:val="0"/>
        <w:autoSpaceDE w:val="0"/>
        <w:autoSpaceDN w:val="0"/>
        <w:spacing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Содержание сведений об </w:t>
      </w:r>
      <w:proofErr w:type="spellStart"/>
      <w:r>
        <w:rPr>
          <w:sz w:val="24"/>
          <w:szCs w:val="24"/>
          <w:lang w:eastAsia="ru-RU"/>
        </w:rPr>
        <w:t>аффилированном</w:t>
      </w:r>
      <w:proofErr w:type="spellEnd"/>
      <w:r>
        <w:rPr>
          <w:sz w:val="24"/>
          <w:szCs w:val="24"/>
          <w:lang w:eastAsia="ru-RU"/>
        </w:rPr>
        <w:t xml:space="preserve"> лице до изменения:</w:t>
      </w:r>
    </w:p>
    <w:tbl>
      <w:tblPr>
        <w:tblW w:w="15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3148"/>
        <w:gridCol w:w="2268"/>
        <w:gridCol w:w="4874"/>
        <w:gridCol w:w="1647"/>
        <w:gridCol w:w="1701"/>
        <w:gridCol w:w="1512"/>
      </w:tblGrid>
      <w:tr w:rsidR="00525F75" w:rsidTr="007479F0">
        <w:trPr>
          <w:cantSplit/>
        </w:trPr>
        <w:tc>
          <w:tcPr>
            <w:tcW w:w="3148" w:type="dxa"/>
            <w:vAlign w:val="bottom"/>
            <w:hideMark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vAlign w:val="bottom"/>
            <w:hideMark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74" w:type="dxa"/>
            <w:vAlign w:val="bottom"/>
            <w:hideMark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47" w:type="dxa"/>
            <w:vAlign w:val="bottom"/>
            <w:hideMark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vAlign w:val="bottom"/>
            <w:hideMark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12" w:type="dxa"/>
            <w:vAlign w:val="bottom"/>
            <w:hideMark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</w:tr>
      <w:tr w:rsidR="007479F0" w:rsidTr="00713156">
        <w:trPr>
          <w:cantSplit/>
          <w:trHeight w:val="577"/>
        </w:trPr>
        <w:tc>
          <w:tcPr>
            <w:tcW w:w="15150" w:type="dxa"/>
            <w:gridSpan w:val="6"/>
            <w:hideMark/>
          </w:tcPr>
          <w:p w:rsidR="007479F0" w:rsidRDefault="007479F0" w:rsidP="007479F0">
            <w:pPr>
              <w:widowControl/>
              <w:suppressAutoHyphens w:val="0"/>
              <w:autoSpaceDE w:val="0"/>
              <w:autoSpaceDN w:val="0"/>
              <w:spacing w:before="0" w:after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Общество с ограниченной ответственностью «ГЛАВСНАБ-ПЕРОВО» не являлось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аффилированным</w:t>
            </w:r>
            <w:proofErr w:type="spellEnd"/>
            <w:r>
              <w:rPr>
                <w:sz w:val="24"/>
                <w:szCs w:val="24"/>
              </w:rPr>
              <w:t xml:space="preserve"> лицом акционерного общества в связи, с чем информация о нем в списке </w:t>
            </w:r>
            <w:proofErr w:type="spellStart"/>
            <w:r>
              <w:rPr>
                <w:sz w:val="24"/>
                <w:szCs w:val="24"/>
              </w:rPr>
              <w:t>аффилированных</w:t>
            </w:r>
            <w:proofErr w:type="spellEnd"/>
            <w:r>
              <w:rPr>
                <w:sz w:val="24"/>
                <w:szCs w:val="24"/>
              </w:rPr>
              <w:t xml:space="preserve"> лиц отсутствовала.</w:t>
            </w:r>
          </w:p>
        </w:tc>
      </w:tr>
    </w:tbl>
    <w:p w:rsidR="007479F0" w:rsidRDefault="007479F0" w:rsidP="00525F75">
      <w:pPr>
        <w:widowControl/>
        <w:suppressAutoHyphens w:val="0"/>
        <w:autoSpaceDE w:val="0"/>
        <w:autoSpaceDN w:val="0"/>
        <w:spacing w:before="0" w:after="0"/>
        <w:rPr>
          <w:sz w:val="24"/>
          <w:szCs w:val="24"/>
          <w:lang w:eastAsia="ru-RU"/>
        </w:rPr>
      </w:pPr>
    </w:p>
    <w:p w:rsidR="00525F75" w:rsidRDefault="00525F75" w:rsidP="00525F75">
      <w:pPr>
        <w:widowControl/>
        <w:suppressAutoHyphens w:val="0"/>
        <w:autoSpaceDE w:val="0"/>
        <w:autoSpaceDN w:val="0"/>
        <w:spacing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Содержание сведений об </w:t>
      </w:r>
      <w:proofErr w:type="spellStart"/>
      <w:r>
        <w:rPr>
          <w:sz w:val="24"/>
          <w:szCs w:val="24"/>
          <w:lang w:eastAsia="ru-RU"/>
        </w:rPr>
        <w:t>аффилированном</w:t>
      </w:r>
      <w:proofErr w:type="spellEnd"/>
      <w:r>
        <w:rPr>
          <w:sz w:val="24"/>
          <w:szCs w:val="24"/>
          <w:lang w:eastAsia="ru-RU"/>
        </w:rPr>
        <w:t xml:space="preserve"> лице после изменения:</w:t>
      </w:r>
    </w:p>
    <w:tbl>
      <w:tblPr>
        <w:tblW w:w="15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3148"/>
        <w:gridCol w:w="2268"/>
        <w:gridCol w:w="4874"/>
        <w:gridCol w:w="1647"/>
        <w:gridCol w:w="1701"/>
        <w:gridCol w:w="1512"/>
      </w:tblGrid>
      <w:tr w:rsidR="007479F0" w:rsidTr="008F0C81">
        <w:trPr>
          <w:cantSplit/>
        </w:trPr>
        <w:tc>
          <w:tcPr>
            <w:tcW w:w="3148" w:type="dxa"/>
            <w:vAlign w:val="bottom"/>
            <w:hideMark/>
          </w:tcPr>
          <w:p w:rsidR="007479F0" w:rsidRDefault="007479F0" w:rsidP="008F0C81">
            <w:pPr>
              <w:autoSpaceDE w:val="0"/>
              <w:autoSpaceDN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vAlign w:val="bottom"/>
            <w:hideMark/>
          </w:tcPr>
          <w:p w:rsidR="007479F0" w:rsidRDefault="007479F0" w:rsidP="008F0C81">
            <w:pPr>
              <w:autoSpaceDE w:val="0"/>
              <w:autoSpaceDN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74" w:type="dxa"/>
            <w:vAlign w:val="bottom"/>
            <w:hideMark/>
          </w:tcPr>
          <w:p w:rsidR="007479F0" w:rsidRDefault="007479F0" w:rsidP="008F0C81">
            <w:pPr>
              <w:autoSpaceDE w:val="0"/>
              <w:autoSpaceDN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47" w:type="dxa"/>
            <w:vAlign w:val="bottom"/>
            <w:hideMark/>
          </w:tcPr>
          <w:p w:rsidR="007479F0" w:rsidRDefault="007479F0" w:rsidP="008F0C81">
            <w:pPr>
              <w:autoSpaceDE w:val="0"/>
              <w:autoSpaceDN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bottom"/>
            <w:hideMark/>
          </w:tcPr>
          <w:p w:rsidR="007479F0" w:rsidRDefault="007479F0" w:rsidP="008F0C81">
            <w:pPr>
              <w:autoSpaceDE w:val="0"/>
              <w:autoSpaceDN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12" w:type="dxa"/>
            <w:vAlign w:val="bottom"/>
            <w:hideMark/>
          </w:tcPr>
          <w:p w:rsidR="007479F0" w:rsidRDefault="007479F0" w:rsidP="008F0C81">
            <w:pPr>
              <w:autoSpaceDE w:val="0"/>
              <w:autoSpaceDN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479F0" w:rsidTr="008F0C81">
        <w:trPr>
          <w:cantSplit/>
          <w:trHeight w:val="577"/>
        </w:trPr>
        <w:tc>
          <w:tcPr>
            <w:tcW w:w="3148" w:type="dxa"/>
            <w:hideMark/>
          </w:tcPr>
          <w:p w:rsidR="007479F0" w:rsidRDefault="007479F0" w:rsidP="008F0C81">
            <w:pPr>
              <w:autoSpaceDE w:val="0"/>
              <w:autoSpaceDN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Общество с ограниченной ответственностью «ГЛАВСНАБ-ПЕРОВО»</w:t>
            </w:r>
          </w:p>
        </w:tc>
        <w:tc>
          <w:tcPr>
            <w:tcW w:w="2268" w:type="dxa"/>
            <w:hideMark/>
          </w:tcPr>
          <w:p w:rsidR="007479F0" w:rsidRDefault="00CD24B2" w:rsidP="008F0C81">
            <w:pPr>
              <w:pStyle w:val="1"/>
              <w:spacing w:line="276" w:lineRule="auto"/>
              <w:jc w:val="center"/>
              <w:rPr>
                <w:rStyle w:val="SUBST"/>
                <w:sz w:val="24"/>
                <w:szCs w:val="24"/>
              </w:rPr>
            </w:pPr>
            <w:r>
              <w:rPr>
                <w:rStyle w:val="SUBST"/>
                <w:sz w:val="24"/>
                <w:szCs w:val="24"/>
              </w:rPr>
              <w:t xml:space="preserve">111141, </w:t>
            </w:r>
            <w:r w:rsidR="007479F0">
              <w:rPr>
                <w:rStyle w:val="SUBST"/>
                <w:sz w:val="24"/>
                <w:szCs w:val="24"/>
              </w:rPr>
              <w:t>г. Москва</w:t>
            </w:r>
            <w:r>
              <w:rPr>
                <w:rStyle w:val="SUBST"/>
                <w:sz w:val="24"/>
                <w:szCs w:val="24"/>
              </w:rPr>
              <w:t>, ул. Плеханова, д. 11</w:t>
            </w:r>
          </w:p>
        </w:tc>
        <w:tc>
          <w:tcPr>
            <w:tcW w:w="4874" w:type="dxa"/>
          </w:tcPr>
          <w:p w:rsidR="007479F0" w:rsidRDefault="007479F0" w:rsidP="003C60A4">
            <w:pPr>
              <w:autoSpaceDE w:val="0"/>
              <w:autoSpaceDN w:val="0"/>
              <w:snapToGrid w:val="0"/>
              <w:spacing w:after="80" w:line="276" w:lineRule="auto"/>
              <w:jc w:val="both"/>
              <w:rPr>
                <w:sz w:val="24"/>
                <w:szCs w:val="24"/>
              </w:rPr>
            </w:pPr>
            <w:r w:rsidRPr="008F76CB">
              <w:rPr>
                <w:sz w:val="24"/>
                <w:szCs w:val="24"/>
              </w:rPr>
              <w:t>Основание:</w:t>
            </w:r>
            <w:r>
              <w:rPr>
                <w:sz w:val="24"/>
                <w:szCs w:val="24"/>
              </w:rPr>
              <w:t xml:space="preserve"> </w:t>
            </w:r>
            <w:r w:rsidR="00CD24B2" w:rsidRPr="00D57D76">
              <w:rPr>
                <w:rStyle w:val="SUBST"/>
                <w:b w:val="0"/>
                <w:i w:val="0"/>
                <w:sz w:val="24"/>
                <w:szCs w:val="24"/>
              </w:rPr>
              <w:t>Лицо принадлежит к той группе лиц, к которой принадлежит акционерное общество.</w:t>
            </w:r>
          </w:p>
        </w:tc>
        <w:tc>
          <w:tcPr>
            <w:tcW w:w="1647" w:type="dxa"/>
          </w:tcPr>
          <w:p w:rsidR="007479F0" w:rsidRDefault="00CD24B2" w:rsidP="008F0C8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7479F0">
              <w:rPr>
                <w:sz w:val="24"/>
                <w:szCs w:val="24"/>
              </w:rPr>
              <w:t>.12.2013 г.</w:t>
            </w:r>
          </w:p>
        </w:tc>
        <w:tc>
          <w:tcPr>
            <w:tcW w:w="1701" w:type="dxa"/>
            <w:hideMark/>
          </w:tcPr>
          <w:p w:rsidR="007479F0" w:rsidRDefault="007479F0" w:rsidP="008F0C81">
            <w:pPr>
              <w:autoSpaceDE w:val="0"/>
              <w:autoSpaceDN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12" w:type="dxa"/>
            <w:hideMark/>
          </w:tcPr>
          <w:p w:rsidR="007479F0" w:rsidRDefault="007479F0" w:rsidP="008F0C81">
            <w:pPr>
              <w:autoSpaceDE w:val="0"/>
              <w:autoSpaceDN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525F75" w:rsidRPr="00AC67F3" w:rsidRDefault="00525F75" w:rsidP="00525F75">
      <w:pPr>
        <w:widowControl/>
        <w:suppressAutoHyphens w:val="0"/>
        <w:autoSpaceDE w:val="0"/>
        <w:autoSpaceDN w:val="0"/>
        <w:spacing w:before="0" w:after="0"/>
        <w:rPr>
          <w:sz w:val="24"/>
          <w:szCs w:val="24"/>
          <w:lang w:eastAsia="ru-RU"/>
        </w:rPr>
      </w:pPr>
    </w:p>
    <w:tbl>
      <w:tblPr>
        <w:tblW w:w="15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738"/>
        <w:gridCol w:w="8790"/>
        <w:gridCol w:w="2976"/>
        <w:gridCol w:w="2646"/>
      </w:tblGrid>
      <w:tr w:rsidR="00525F75" w:rsidTr="00CD24B2">
        <w:trPr>
          <w:trHeight w:val="652"/>
        </w:trPr>
        <w:tc>
          <w:tcPr>
            <w:tcW w:w="737" w:type="dxa"/>
            <w:hideMark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  <w:r>
              <w:rPr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>
              <w:rPr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8789" w:type="dxa"/>
            <w:hideMark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Содержание изменения</w:t>
            </w:r>
          </w:p>
        </w:tc>
        <w:tc>
          <w:tcPr>
            <w:tcW w:w="2976" w:type="dxa"/>
            <w:hideMark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Дата наступления изменения</w:t>
            </w:r>
          </w:p>
        </w:tc>
        <w:tc>
          <w:tcPr>
            <w:tcW w:w="2646" w:type="dxa"/>
            <w:hideMark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Дата внесения изменения в список </w:t>
            </w:r>
            <w:proofErr w:type="spellStart"/>
            <w:r>
              <w:rPr>
                <w:sz w:val="24"/>
                <w:szCs w:val="24"/>
                <w:lang w:eastAsia="ru-RU"/>
              </w:rPr>
              <w:t>аффилированных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лиц</w:t>
            </w:r>
          </w:p>
        </w:tc>
      </w:tr>
      <w:tr w:rsidR="00525F75" w:rsidTr="008F0C81">
        <w:trPr>
          <w:trHeight w:val="601"/>
        </w:trPr>
        <w:tc>
          <w:tcPr>
            <w:tcW w:w="737" w:type="dxa"/>
            <w:hideMark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89" w:type="dxa"/>
            <w:hideMark/>
          </w:tcPr>
          <w:p w:rsidR="00525F75" w:rsidRDefault="00D35A9B" w:rsidP="00D35A9B">
            <w:pPr>
              <w:widowControl/>
              <w:suppressAutoHyphens w:val="0"/>
              <w:autoSpaceDE w:val="0"/>
              <w:autoSpaceDN w:val="0"/>
              <w:spacing w:before="0" w:after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Включение</w:t>
            </w:r>
            <w:r w:rsidR="00525F75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Ткача Кирилла Николаевича в</w:t>
            </w:r>
            <w:r>
              <w:rPr>
                <w:sz w:val="24"/>
                <w:szCs w:val="24"/>
                <w:lang w:eastAsia="ru-RU"/>
              </w:rPr>
              <w:t xml:space="preserve"> список</w:t>
            </w:r>
            <w:r w:rsidR="00525F75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ru-RU"/>
              </w:rPr>
              <w:t>аффилированных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лиц </w:t>
            </w:r>
            <w:r w:rsidR="00525F75">
              <w:rPr>
                <w:sz w:val="24"/>
                <w:szCs w:val="24"/>
                <w:lang w:eastAsia="ru-RU"/>
              </w:rPr>
              <w:t xml:space="preserve">акционерного общества  </w:t>
            </w:r>
          </w:p>
        </w:tc>
        <w:tc>
          <w:tcPr>
            <w:tcW w:w="2976" w:type="dxa"/>
          </w:tcPr>
          <w:p w:rsidR="00525F75" w:rsidRDefault="00D35A9B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19</w:t>
            </w:r>
            <w:r w:rsidR="00525F75">
              <w:rPr>
                <w:sz w:val="24"/>
                <w:szCs w:val="24"/>
                <w:lang w:eastAsia="ru-RU"/>
              </w:rPr>
              <w:t>.12.2013 г.</w:t>
            </w:r>
          </w:p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hideMark/>
          </w:tcPr>
          <w:p w:rsidR="00525F75" w:rsidRDefault="00D35A9B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</w:t>
            </w:r>
            <w:r w:rsidR="00525F75">
              <w:rPr>
                <w:sz w:val="24"/>
                <w:szCs w:val="24"/>
                <w:lang w:eastAsia="ru-RU"/>
              </w:rPr>
              <w:t>.12.2013 г.</w:t>
            </w:r>
          </w:p>
        </w:tc>
      </w:tr>
    </w:tbl>
    <w:p w:rsidR="00D35A9B" w:rsidRDefault="00D35A9B" w:rsidP="00525F75">
      <w:pPr>
        <w:widowControl/>
        <w:suppressAutoHyphens w:val="0"/>
        <w:autoSpaceDE w:val="0"/>
        <w:autoSpaceDN w:val="0"/>
        <w:spacing w:before="0" w:after="0"/>
        <w:rPr>
          <w:sz w:val="24"/>
          <w:szCs w:val="24"/>
          <w:lang w:eastAsia="ru-RU"/>
        </w:rPr>
      </w:pPr>
    </w:p>
    <w:p w:rsidR="00525F75" w:rsidRDefault="00525F75" w:rsidP="00525F75">
      <w:pPr>
        <w:widowControl/>
        <w:suppressAutoHyphens w:val="0"/>
        <w:autoSpaceDE w:val="0"/>
        <w:autoSpaceDN w:val="0"/>
        <w:spacing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Содержание сведений об </w:t>
      </w:r>
      <w:proofErr w:type="spellStart"/>
      <w:r>
        <w:rPr>
          <w:sz w:val="24"/>
          <w:szCs w:val="24"/>
          <w:lang w:eastAsia="ru-RU"/>
        </w:rPr>
        <w:t>аффилированном</w:t>
      </w:r>
      <w:proofErr w:type="spellEnd"/>
      <w:r>
        <w:rPr>
          <w:sz w:val="24"/>
          <w:szCs w:val="24"/>
          <w:lang w:eastAsia="ru-RU"/>
        </w:rPr>
        <w:t xml:space="preserve"> лице до изменения:</w:t>
      </w:r>
    </w:p>
    <w:tbl>
      <w:tblPr>
        <w:tblW w:w="15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3148"/>
        <w:gridCol w:w="2268"/>
        <w:gridCol w:w="4874"/>
        <w:gridCol w:w="1647"/>
        <w:gridCol w:w="1701"/>
        <w:gridCol w:w="1512"/>
      </w:tblGrid>
      <w:tr w:rsidR="00D35A9B" w:rsidTr="008F0C81">
        <w:trPr>
          <w:cantSplit/>
        </w:trPr>
        <w:tc>
          <w:tcPr>
            <w:tcW w:w="3147" w:type="dxa"/>
            <w:vAlign w:val="bottom"/>
            <w:hideMark/>
          </w:tcPr>
          <w:p w:rsidR="00D35A9B" w:rsidRDefault="00D35A9B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vAlign w:val="bottom"/>
            <w:hideMark/>
          </w:tcPr>
          <w:p w:rsidR="00D35A9B" w:rsidRDefault="00D35A9B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73" w:type="dxa"/>
            <w:vAlign w:val="bottom"/>
            <w:hideMark/>
          </w:tcPr>
          <w:p w:rsidR="00D35A9B" w:rsidRDefault="00D35A9B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47" w:type="dxa"/>
            <w:vAlign w:val="bottom"/>
            <w:hideMark/>
          </w:tcPr>
          <w:p w:rsidR="00D35A9B" w:rsidRDefault="00D35A9B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vAlign w:val="bottom"/>
            <w:hideMark/>
          </w:tcPr>
          <w:p w:rsidR="00D35A9B" w:rsidRDefault="00D35A9B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12" w:type="dxa"/>
            <w:vAlign w:val="bottom"/>
            <w:hideMark/>
          </w:tcPr>
          <w:p w:rsidR="00D35A9B" w:rsidRDefault="00D35A9B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</w:tr>
      <w:tr w:rsidR="00D35A9B" w:rsidTr="008F0C81">
        <w:trPr>
          <w:cantSplit/>
          <w:trHeight w:val="577"/>
        </w:trPr>
        <w:tc>
          <w:tcPr>
            <w:tcW w:w="15148" w:type="dxa"/>
            <w:gridSpan w:val="6"/>
            <w:hideMark/>
          </w:tcPr>
          <w:p w:rsidR="00D35A9B" w:rsidRDefault="00D35A9B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Ткач Кирилл Николаевич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не являл</w:t>
            </w:r>
            <w:r>
              <w:rPr>
                <w:sz w:val="24"/>
                <w:szCs w:val="24"/>
                <w:lang w:eastAsia="ru-RU"/>
              </w:rPr>
              <w:t xml:space="preserve">ся </w:t>
            </w:r>
            <w:proofErr w:type="spellStart"/>
            <w:r>
              <w:rPr>
                <w:sz w:val="24"/>
                <w:szCs w:val="24"/>
                <w:lang w:eastAsia="ru-RU"/>
              </w:rPr>
              <w:t>аффилирован</w:t>
            </w:r>
            <w:r>
              <w:rPr>
                <w:sz w:val="24"/>
                <w:szCs w:val="24"/>
                <w:lang w:eastAsia="ru-RU"/>
              </w:rPr>
              <w:t>ным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лицом акционерного общества</w:t>
            </w:r>
            <w:r>
              <w:rPr>
                <w:sz w:val="24"/>
                <w:szCs w:val="24"/>
                <w:lang w:eastAsia="ru-RU"/>
              </w:rPr>
              <w:t xml:space="preserve"> в </w:t>
            </w:r>
            <w:r>
              <w:rPr>
                <w:sz w:val="24"/>
                <w:szCs w:val="24"/>
                <w:lang w:eastAsia="ru-RU"/>
              </w:rPr>
              <w:t>связи,</w:t>
            </w:r>
            <w:r>
              <w:rPr>
                <w:sz w:val="24"/>
                <w:szCs w:val="24"/>
                <w:lang w:eastAsia="ru-RU"/>
              </w:rPr>
              <w:t xml:space="preserve"> с чем информация о нем в списке </w:t>
            </w:r>
            <w:proofErr w:type="spellStart"/>
            <w:r>
              <w:rPr>
                <w:sz w:val="24"/>
                <w:szCs w:val="24"/>
                <w:lang w:eastAsia="ru-RU"/>
              </w:rPr>
              <w:t>аффилированных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лиц акционерного общества отсутств</w:t>
            </w:r>
            <w:r>
              <w:rPr>
                <w:sz w:val="24"/>
                <w:szCs w:val="24"/>
                <w:lang w:eastAsia="ru-RU"/>
              </w:rPr>
              <w:t>овала</w:t>
            </w:r>
          </w:p>
        </w:tc>
      </w:tr>
    </w:tbl>
    <w:p w:rsidR="00D35A9B" w:rsidRDefault="00D35A9B" w:rsidP="00525F75">
      <w:pPr>
        <w:widowControl/>
        <w:suppressAutoHyphens w:val="0"/>
        <w:autoSpaceDE w:val="0"/>
        <w:autoSpaceDN w:val="0"/>
        <w:spacing w:before="0" w:after="0"/>
        <w:rPr>
          <w:sz w:val="24"/>
          <w:szCs w:val="24"/>
          <w:lang w:eastAsia="ru-RU"/>
        </w:rPr>
      </w:pPr>
    </w:p>
    <w:p w:rsidR="00525F75" w:rsidRDefault="00525F75" w:rsidP="00525F75">
      <w:pPr>
        <w:widowControl/>
        <w:suppressAutoHyphens w:val="0"/>
        <w:autoSpaceDE w:val="0"/>
        <w:autoSpaceDN w:val="0"/>
        <w:spacing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Содержание сведений об </w:t>
      </w:r>
      <w:proofErr w:type="spellStart"/>
      <w:r>
        <w:rPr>
          <w:sz w:val="24"/>
          <w:szCs w:val="24"/>
          <w:lang w:eastAsia="ru-RU"/>
        </w:rPr>
        <w:t>аффилированном</w:t>
      </w:r>
      <w:proofErr w:type="spellEnd"/>
      <w:r>
        <w:rPr>
          <w:sz w:val="24"/>
          <w:szCs w:val="24"/>
          <w:lang w:eastAsia="ru-RU"/>
        </w:rPr>
        <w:t xml:space="preserve"> лице после изменения:</w:t>
      </w:r>
    </w:p>
    <w:p w:rsidR="00525F75" w:rsidRDefault="00525F75" w:rsidP="00525F75">
      <w:pPr>
        <w:widowControl/>
        <w:suppressAutoHyphens w:val="0"/>
        <w:autoSpaceDE w:val="0"/>
        <w:autoSpaceDN w:val="0"/>
        <w:spacing w:before="0" w:after="0"/>
        <w:rPr>
          <w:sz w:val="24"/>
          <w:szCs w:val="24"/>
          <w:lang w:eastAsia="ru-RU"/>
        </w:rPr>
      </w:pPr>
    </w:p>
    <w:tbl>
      <w:tblPr>
        <w:tblW w:w="15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3148"/>
        <w:gridCol w:w="2268"/>
        <w:gridCol w:w="4874"/>
        <w:gridCol w:w="1647"/>
        <w:gridCol w:w="1701"/>
        <w:gridCol w:w="1512"/>
      </w:tblGrid>
      <w:tr w:rsidR="00525F75" w:rsidTr="008F0C81">
        <w:trPr>
          <w:cantSplit/>
        </w:trPr>
        <w:tc>
          <w:tcPr>
            <w:tcW w:w="3148" w:type="dxa"/>
            <w:vAlign w:val="bottom"/>
            <w:hideMark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vAlign w:val="bottom"/>
            <w:hideMark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74" w:type="dxa"/>
            <w:vAlign w:val="bottom"/>
            <w:hideMark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47" w:type="dxa"/>
            <w:vAlign w:val="bottom"/>
            <w:hideMark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vAlign w:val="bottom"/>
            <w:hideMark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12" w:type="dxa"/>
            <w:vAlign w:val="bottom"/>
            <w:hideMark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</w:tr>
      <w:tr w:rsidR="00525F75" w:rsidTr="008F0C81">
        <w:trPr>
          <w:cantSplit/>
          <w:trHeight w:val="577"/>
        </w:trPr>
        <w:tc>
          <w:tcPr>
            <w:tcW w:w="3148" w:type="dxa"/>
            <w:hideMark/>
          </w:tcPr>
          <w:p w:rsidR="00525F75" w:rsidRDefault="00D35A9B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Ткач Кирилл Николаевич</w:t>
            </w:r>
          </w:p>
        </w:tc>
        <w:tc>
          <w:tcPr>
            <w:tcW w:w="2268" w:type="dxa"/>
            <w:hideMark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 w:rsidRPr="008F76CB">
              <w:rPr>
                <w:sz w:val="24"/>
                <w:szCs w:val="24"/>
              </w:rPr>
              <w:t>г. Москва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874" w:type="dxa"/>
            <w:hideMark/>
          </w:tcPr>
          <w:p w:rsidR="00525F75" w:rsidRDefault="00525F75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both"/>
              <w:rPr>
                <w:bCs/>
                <w:iCs/>
                <w:sz w:val="24"/>
                <w:szCs w:val="24"/>
                <w:lang w:eastAsia="ru-RU"/>
              </w:rPr>
            </w:pPr>
            <w:r w:rsidRPr="00176D4E">
              <w:rPr>
                <w:sz w:val="24"/>
                <w:szCs w:val="24"/>
                <w:lang w:eastAsia="ru-RU"/>
              </w:rPr>
              <w:t xml:space="preserve">Основание: </w:t>
            </w:r>
            <w:r w:rsidR="00D35A9B" w:rsidRPr="00D57D76">
              <w:rPr>
                <w:rStyle w:val="SUBST"/>
                <w:b w:val="0"/>
                <w:i w:val="0"/>
                <w:sz w:val="24"/>
                <w:szCs w:val="24"/>
              </w:rPr>
              <w:t>Лицо принадлежит к той группе лиц, к которой принадлежит акционерное общество.</w:t>
            </w:r>
          </w:p>
        </w:tc>
        <w:tc>
          <w:tcPr>
            <w:tcW w:w="1647" w:type="dxa"/>
            <w:hideMark/>
          </w:tcPr>
          <w:p w:rsidR="00525F75" w:rsidRDefault="00D35A9B" w:rsidP="008F0C81">
            <w:pPr>
              <w:widowControl/>
              <w:suppressAutoHyphens w:val="0"/>
              <w:autoSpaceDE w:val="0"/>
              <w:autoSpaceDN w:val="0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19.12</w:t>
            </w:r>
            <w:r w:rsidR="00525F75">
              <w:rPr>
                <w:sz w:val="24"/>
                <w:szCs w:val="24"/>
              </w:rPr>
              <w:t>.2013</w:t>
            </w:r>
            <w:r w:rsidR="00525F75" w:rsidRPr="00176D4E">
              <w:rPr>
                <w:sz w:val="24"/>
                <w:szCs w:val="24"/>
              </w:rPr>
              <w:t>г.</w:t>
            </w:r>
          </w:p>
        </w:tc>
        <w:tc>
          <w:tcPr>
            <w:tcW w:w="1701" w:type="dxa"/>
            <w:hideMark/>
          </w:tcPr>
          <w:p w:rsidR="00525F75" w:rsidRDefault="00525F75" w:rsidP="008F0C81">
            <w:pPr>
              <w:jc w:val="center"/>
            </w:pPr>
            <w:r w:rsidRPr="00965E71">
              <w:t>-</w:t>
            </w:r>
          </w:p>
        </w:tc>
        <w:tc>
          <w:tcPr>
            <w:tcW w:w="1512" w:type="dxa"/>
            <w:hideMark/>
          </w:tcPr>
          <w:p w:rsidR="00525F75" w:rsidRDefault="00525F75" w:rsidP="008F0C81">
            <w:pPr>
              <w:jc w:val="center"/>
            </w:pPr>
            <w:r w:rsidRPr="00965E71">
              <w:t>-</w:t>
            </w:r>
          </w:p>
        </w:tc>
      </w:tr>
    </w:tbl>
    <w:p w:rsidR="00525F75" w:rsidRDefault="00525F75" w:rsidP="00D35A9B">
      <w:pPr>
        <w:widowControl/>
        <w:suppressAutoHyphens w:val="0"/>
        <w:autoSpaceDE w:val="0"/>
        <w:autoSpaceDN w:val="0"/>
        <w:spacing w:before="0" w:after="0"/>
      </w:pPr>
    </w:p>
    <w:sectPr w:rsidR="00525F75" w:rsidSect="00032EA3">
      <w:footerReference w:type="default" r:id="rId4"/>
      <w:pgSz w:w="16840" w:h="11907" w:orient="landscape" w:code="9"/>
      <w:pgMar w:top="709" w:right="851" w:bottom="567" w:left="851" w:header="397" w:footer="109" w:gutter="0"/>
      <w:cols w:space="709"/>
      <w:rtlGutter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A41" w:rsidRDefault="007353B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951A41" w:rsidRDefault="007353BC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5F75"/>
    <w:rsid w:val="003C60A4"/>
    <w:rsid w:val="00525F75"/>
    <w:rsid w:val="00703201"/>
    <w:rsid w:val="007353BC"/>
    <w:rsid w:val="007479F0"/>
    <w:rsid w:val="00CD24B2"/>
    <w:rsid w:val="00D35A9B"/>
    <w:rsid w:val="00FD18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F75"/>
    <w:pPr>
      <w:widowControl w:val="0"/>
      <w:suppressAutoHyphens/>
      <w:spacing w:before="20" w:after="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25F75"/>
    <w:pPr>
      <w:widowControl/>
      <w:tabs>
        <w:tab w:val="center" w:pos="4153"/>
        <w:tab w:val="right" w:pos="8306"/>
      </w:tabs>
      <w:suppressAutoHyphens w:val="0"/>
      <w:autoSpaceDE w:val="0"/>
      <w:autoSpaceDN w:val="0"/>
      <w:spacing w:before="0" w:after="0"/>
    </w:pPr>
    <w:rPr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525F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UBST">
    <w:name w:val="__SUBST"/>
    <w:rsid w:val="00525F75"/>
    <w:rPr>
      <w:b/>
      <w:i/>
      <w:sz w:val="20"/>
    </w:rPr>
  </w:style>
  <w:style w:type="paragraph" w:customStyle="1" w:styleId="1">
    <w:name w:val="Обычный1"/>
    <w:rsid w:val="00525F75"/>
    <w:pPr>
      <w:widowControl w:val="0"/>
      <w:snapToGrid w:val="0"/>
      <w:spacing w:before="20" w:after="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ur2</dc:creator>
  <cp:lastModifiedBy>ur2</cp:lastModifiedBy>
  <cp:revision>2</cp:revision>
  <dcterms:created xsi:type="dcterms:W3CDTF">2013-12-24T11:49:00Z</dcterms:created>
  <dcterms:modified xsi:type="dcterms:W3CDTF">2013-12-24T13:29:00Z</dcterms:modified>
</cp:coreProperties>
</file>