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9639" w:type="dxa"/>
        <w:jc w:val="center"/>
        <w:tblInd w:w="70" w:type="dxa"/>
        <w:tblLayout w:type="fixed"/>
        <w:tblCellMar>
          <w:left w:w="70" w:type="dxa"/>
          <w:right w:w="70" w:type="dxa"/>
        </w:tblCellMar>
        <w:tblLook w:val="0000"/>
      </w:tblPr>
      <w:tblGrid>
        <w:gridCol w:w="4254"/>
        <w:gridCol w:w="5385"/>
      </w:tblGrid>
      <w:tr w:rsidR="00266D2A" w:rsidRPr="007612C6" w:rsidTr="00266D2A">
        <w:trPr>
          <w:jc w:val="center"/>
        </w:trPr>
        <w:tc>
          <w:tcPr>
            <w:tcW w:w="4254" w:type="dxa"/>
            <w:vAlign w:val="bottom"/>
          </w:tcPr>
          <w:p w:rsidR="00266D2A" w:rsidRPr="007612C6" w:rsidRDefault="00266D2A" w:rsidP="00266D2A">
            <w:pPr>
              <w:ind w:left="214" w:right="267"/>
              <w:jc w:val="center"/>
              <w:rPr>
                <w:rFonts w:cs="Arial"/>
              </w:rPr>
            </w:pPr>
          </w:p>
        </w:tc>
        <w:tc>
          <w:tcPr>
            <w:tcW w:w="5385" w:type="dxa"/>
            <w:vAlign w:val="bottom"/>
          </w:tcPr>
          <w:p w:rsidR="00266D2A" w:rsidRPr="007612C6" w:rsidRDefault="00266D2A" w:rsidP="00266D2A">
            <w:pPr>
              <w:ind w:left="214" w:right="267"/>
              <w:jc w:val="center"/>
              <w:rPr>
                <w:rFonts w:cs="Arial"/>
                <w:b/>
              </w:rPr>
            </w:pPr>
            <w:r w:rsidRPr="007612C6">
              <w:rPr>
                <w:rFonts w:cs="Arial"/>
                <w:b/>
              </w:rPr>
              <w:t>УТВЕРЖДАЮ</w:t>
            </w:r>
          </w:p>
        </w:tc>
      </w:tr>
      <w:tr w:rsidR="001451A8" w:rsidRPr="007612C6" w:rsidTr="00A12284">
        <w:trPr>
          <w:jc w:val="center"/>
        </w:trPr>
        <w:tc>
          <w:tcPr>
            <w:tcW w:w="4254" w:type="dxa"/>
            <w:vAlign w:val="bottom"/>
          </w:tcPr>
          <w:p w:rsidR="001451A8" w:rsidRPr="007612C6" w:rsidRDefault="001451A8" w:rsidP="00266D2A">
            <w:pPr>
              <w:ind w:left="214" w:right="267"/>
              <w:jc w:val="center"/>
              <w:rPr>
                <w:rFonts w:cs="Arial"/>
              </w:rPr>
            </w:pPr>
          </w:p>
        </w:tc>
        <w:tc>
          <w:tcPr>
            <w:tcW w:w="5385" w:type="dxa"/>
          </w:tcPr>
          <w:p w:rsidR="001451A8" w:rsidRPr="004A3AE6" w:rsidRDefault="001451A8" w:rsidP="00D447E2">
            <w:pPr>
              <w:ind w:right="267"/>
              <w:jc w:val="right"/>
              <w:rPr>
                <w:rFonts w:cs="Arial"/>
                <w:sz w:val="24"/>
                <w:szCs w:val="24"/>
              </w:rPr>
            </w:pPr>
          </w:p>
          <w:p w:rsidR="001451A8" w:rsidRDefault="001451A8" w:rsidP="00D447E2">
            <w:pPr>
              <w:jc w:val="center"/>
              <w:rPr>
                <w:rFonts w:cs="Arial"/>
                <w:sz w:val="24"/>
                <w:szCs w:val="24"/>
              </w:rPr>
            </w:pPr>
            <w:r>
              <w:rPr>
                <w:rFonts w:cs="Arial"/>
                <w:sz w:val="24"/>
                <w:szCs w:val="24"/>
              </w:rPr>
              <w:t>Генеральный директор ОАО «Телерадиокомпания «РИО»</w:t>
            </w:r>
            <w:r w:rsidRPr="004A3AE6">
              <w:rPr>
                <w:rFonts w:cs="Arial"/>
                <w:sz w:val="24"/>
                <w:szCs w:val="24"/>
              </w:rPr>
              <w:t xml:space="preserve"> </w:t>
            </w:r>
          </w:p>
          <w:p w:rsidR="001451A8" w:rsidRPr="004A3AE6" w:rsidRDefault="001451A8" w:rsidP="00D447E2">
            <w:pPr>
              <w:jc w:val="center"/>
              <w:rPr>
                <w:rFonts w:cs="Arial"/>
                <w:sz w:val="24"/>
                <w:szCs w:val="24"/>
              </w:rPr>
            </w:pPr>
            <w:r>
              <w:rPr>
                <w:rFonts w:cs="Arial"/>
                <w:sz w:val="24"/>
                <w:szCs w:val="24"/>
              </w:rPr>
              <w:t>_____________/С.И.Никитин/</w:t>
            </w:r>
          </w:p>
        </w:tc>
      </w:tr>
      <w:tr w:rsidR="001451A8" w:rsidRPr="007612C6" w:rsidTr="00266D2A">
        <w:trPr>
          <w:jc w:val="center"/>
        </w:trPr>
        <w:tc>
          <w:tcPr>
            <w:tcW w:w="4254" w:type="dxa"/>
            <w:vAlign w:val="bottom"/>
          </w:tcPr>
          <w:p w:rsidR="001451A8" w:rsidRPr="007612C6" w:rsidRDefault="001451A8" w:rsidP="00266D2A">
            <w:pPr>
              <w:ind w:left="214" w:right="267"/>
              <w:jc w:val="right"/>
              <w:rPr>
                <w:rFonts w:cs="Arial"/>
              </w:rPr>
            </w:pPr>
          </w:p>
        </w:tc>
        <w:tc>
          <w:tcPr>
            <w:tcW w:w="5385" w:type="dxa"/>
            <w:vAlign w:val="bottom"/>
          </w:tcPr>
          <w:p w:rsidR="001451A8" w:rsidRPr="004A3AE6" w:rsidRDefault="001451A8" w:rsidP="00D447E2">
            <w:pPr>
              <w:ind w:left="638"/>
              <w:jc w:val="right"/>
              <w:rPr>
                <w:rFonts w:cs="Arial"/>
                <w:sz w:val="24"/>
                <w:szCs w:val="24"/>
              </w:rPr>
            </w:pPr>
          </w:p>
          <w:p w:rsidR="001451A8" w:rsidRPr="004A3AE6" w:rsidRDefault="001451A8" w:rsidP="00D447E2">
            <w:pPr>
              <w:jc w:val="center"/>
              <w:rPr>
                <w:rFonts w:cs="Arial"/>
                <w:sz w:val="24"/>
                <w:szCs w:val="24"/>
              </w:rPr>
            </w:pPr>
            <w:r>
              <w:rPr>
                <w:rFonts w:cs="Arial"/>
                <w:sz w:val="24"/>
                <w:szCs w:val="24"/>
              </w:rPr>
              <w:t xml:space="preserve">«18»  июня </w:t>
            </w:r>
            <w:r w:rsidRPr="004A3AE6">
              <w:rPr>
                <w:rFonts w:cs="Arial"/>
                <w:sz w:val="24"/>
                <w:szCs w:val="24"/>
              </w:rPr>
              <w:t xml:space="preserve"> 201</w:t>
            </w:r>
            <w:r>
              <w:rPr>
                <w:rFonts w:cs="Arial"/>
                <w:sz w:val="24"/>
                <w:szCs w:val="24"/>
              </w:rPr>
              <w:t>2</w:t>
            </w:r>
            <w:r w:rsidRPr="004A3AE6">
              <w:rPr>
                <w:rFonts w:cs="Arial"/>
                <w:sz w:val="24"/>
                <w:szCs w:val="24"/>
              </w:rPr>
              <w:t xml:space="preserve"> года</w:t>
            </w:r>
          </w:p>
        </w:tc>
      </w:tr>
      <w:tr w:rsidR="001451A8" w:rsidRPr="007612C6" w:rsidTr="00266D2A">
        <w:trPr>
          <w:jc w:val="center"/>
        </w:trPr>
        <w:tc>
          <w:tcPr>
            <w:tcW w:w="4254" w:type="dxa"/>
            <w:vAlign w:val="bottom"/>
          </w:tcPr>
          <w:p w:rsidR="001451A8" w:rsidRPr="007612C6" w:rsidRDefault="001451A8" w:rsidP="00266D2A">
            <w:pPr>
              <w:ind w:left="214" w:right="267"/>
              <w:jc w:val="right"/>
              <w:rPr>
                <w:rFonts w:cs="Arial"/>
              </w:rPr>
            </w:pPr>
          </w:p>
        </w:tc>
        <w:tc>
          <w:tcPr>
            <w:tcW w:w="5385" w:type="dxa"/>
            <w:vAlign w:val="bottom"/>
          </w:tcPr>
          <w:p w:rsidR="001451A8" w:rsidRPr="007612C6" w:rsidRDefault="001451A8" w:rsidP="00266D2A">
            <w:pPr>
              <w:ind w:left="214" w:right="267"/>
              <w:jc w:val="center"/>
              <w:rPr>
                <w:rFonts w:cs="Arial"/>
              </w:rPr>
            </w:pPr>
          </w:p>
        </w:tc>
      </w:tr>
    </w:tbl>
    <w:p w:rsidR="00FD2D14" w:rsidRPr="001F1B5B" w:rsidRDefault="00FD2D14" w:rsidP="006A350C">
      <w:pPr>
        <w:jc w:val="center"/>
        <w:rPr>
          <w:rFonts w:cs="Arial"/>
        </w:rPr>
      </w:pPr>
    </w:p>
    <w:p w:rsidR="00FD2D14" w:rsidRPr="001F1B5B" w:rsidRDefault="00FD2D14" w:rsidP="006A350C">
      <w:pPr>
        <w:jc w:val="center"/>
        <w:rPr>
          <w:rFonts w:cs="Arial"/>
          <w:lang w:val="en-US"/>
        </w:rPr>
      </w:pPr>
    </w:p>
    <w:p w:rsidR="00FD2D14" w:rsidRPr="001F1B5B" w:rsidRDefault="00FD2D14" w:rsidP="006A350C">
      <w:pPr>
        <w:jc w:val="center"/>
        <w:rPr>
          <w:rFonts w:cs="Arial"/>
        </w:rPr>
      </w:pPr>
    </w:p>
    <w:p w:rsidR="00FD2D14" w:rsidRPr="001F1B5B" w:rsidRDefault="00FD2D14" w:rsidP="006A350C">
      <w:pPr>
        <w:jc w:val="center"/>
        <w:rPr>
          <w:rFonts w:cs="Arial"/>
        </w:rPr>
      </w:pPr>
    </w:p>
    <w:p w:rsidR="00FD2D14" w:rsidRPr="001F1B5B" w:rsidRDefault="00FD2D14" w:rsidP="006A350C">
      <w:pPr>
        <w:jc w:val="center"/>
        <w:rPr>
          <w:rFonts w:cs="Arial"/>
          <w:lang w:val="en-US"/>
        </w:rPr>
      </w:pPr>
    </w:p>
    <w:p w:rsidR="00FD2D14" w:rsidRPr="001F1B5B" w:rsidRDefault="00FD2D14" w:rsidP="006A350C">
      <w:pPr>
        <w:jc w:val="center"/>
        <w:rPr>
          <w:rFonts w:cs="Arial"/>
        </w:rPr>
      </w:pPr>
    </w:p>
    <w:p w:rsidR="00FD2D14" w:rsidRPr="001F1B5B" w:rsidRDefault="001451A8" w:rsidP="006A350C">
      <w:pPr>
        <w:pStyle w:val="aff0"/>
      </w:pPr>
      <w:r>
        <w:t>О</w:t>
      </w:r>
      <w:r w:rsidR="00266D2A">
        <w:t xml:space="preserve">АО </w:t>
      </w:r>
      <w:r w:rsidR="00266D2A" w:rsidRPr="00093DE9">
        <w:t>«</w:t>
      </w:r>
      <w:r>
        <w:t>Телерадиокомпания «РИО</w:t>
      </w:r>
      <w:r w:rsidR="00266D2A" w:rsidRPr="00093DE9">
        <w:t>»</w:t>
      </w:r>
    </w:p>
    <w:p w:rsidR="00FD2D14" w:rsidRPr="001F1B5B" w:rsidRDefault="00FD2D14" w:rsidP="006A350C">
      <w:pPr>
        <w:rPr>
          <w:rFonts w:cs="Arial"/>
        </w:rPr>
      </w:pPr>
    </w:p>
    <w:p w:rsidR="00FD2D14" w:rsidRPr="001F1B5B" w:rsidRDefault="00FD2D14" w:rsidP="006A350C">
      <w:pPr>
        <w:rPr>
          <w:rFonts w:cs="Arial"/>
        </w:rPr>
      </w:pPr>
    </w:p>
    <w:p w:rsidR="00FD2D14" w:rsidRPr="001F1B5B" w:rsidRDefault="005B01DB" w:rsidP="006A350C">
      <w:pPr>
        <w:spacing w:after="0"/>
        <w:jc w:val="center"/>
        <w:rPr>
          <w:rFonts w:cs="Arial"/>
          <w:b/>
          <w:sz w:val="40"/>
          <w:szCs w:val="40"/>
        </w:rPr>
      </w:pPr>
      <w:r>
        <w:rPr>
          <w:rFonts w:cs="Arial"/>
          <w:b/>
          <w:sz w:val="40"/>
          <w:szCs w:val="40"/>
        </w:rPr>
        <w:t>Политика в отношении обработки персональных данных</w:t>
      </w:r>
    </w:p>
    <w:p w:rsidR="00FD2D14" w:rsidRPr="001F1B5B" w:rsidRDefault="00FD2D14" w:rsidP="006A350C">
      <w:pPr>
        <w:rPr>
          <w:rFonts w:cs="Arial"/>
        </w:rPr>
      </w:pPr>
    </w:p>
    <w:p w:rsidR="00FD2D14" w:rsidRPr="001F1B5B" w:rsidRDefault="00FD2D14" w:rsidP="006A350C">
      <w:pPr>
        <w:rPr>
          <w:rFonts w:cs="Arial"/>
        </w:rPr>
      </w:pPr>
    </w:p>
    <w:p w:rsidR="00FD2D14" w:rsidRPr="001F1B5B" w:rsidRDefault="00FD2D14" w:rsidP="006A350C">
      <w:pPr>
        <w:rPr>
          <w:rFonts w:cs="Arial"/>
        </w:rPr>
      </w:pPr>
    </w:p>
    <w:p w:rsidR="00FD2D14" w:rsidRPr="001F1B5B" w:rsidRDefault="00FD2D14" w:rsidP="006A350C">
      <w:pPr>
        <w:rPr>
          <w:rFonts w:cs="Arial"/>
        </w:rPr>
      </w:pPr>
    </w:p>
    <w:p w:rsidR="00FD2D14" w:rsidRDefault="00FD2D14" w:rsidP="006A350C">
      <w:pPr>
        <w:rPr>
          <w:rFonts w:cs="Arial"/>
        </w:rPr>
      </w:pPr>
    </w:p>
    <w:p w:rsidR="005E18F0" w:rsidRDefault="005E18F0" w:rsidP="006A350C">
      <w:pPr>
        <w:rPr>
          <w:rFonts w:cs="Arial"/>
        </w:rPr>
      </w:pPr>
    </w:p>
    <w:p w:rsidR="005E18F0" w:rsidRDefault="005E18F0" w:rsidP="006A350C">
      <w:pPr>
        <w:rPr>
          <w:rFonts w:cs="Arial"/>
        </w:rPr>
      </w:pPr>
    </w:p>
    <w:p w:rsidR="005E18F0" w:rsidRDefault="005E18F0" w:rsidP="006A350C">
      <w:pPr>
        <w:rPr>
          <w:rFonts w:cs="Arial"/>
        </w:rPr>
      </w:pPr>
    </w:p>
    <w:p w:rsidR="005E18F0" w:rsidRPr="001F1B5B" w:rsidRDefault="005E18F0" w:rsidP="006A350C">
      <w:pPr>
        <w:rPr>
          <w:rFonts w:cs="Arial"/>
        </w:rPr>
      </w:pPr>
    </w:p>
    <w:p w:rsidR="00FD2D14" w:rsidRPr="001F1B5B" w:rsidRDefault="00FD2D14" w:rsidP="006A350C">
      <w:pPr>
        <w:rPr>
          <w:rFonts w:cs="Arial"/>
        </w:rPr>
      </w:pPr>
    </w:p>
    <w:p w:rsidR="00FD2D14" w:rsidRPr="001F1B5B" w:rsidRDefault="00FD2D14" w:rsidP="006A350C">
      <w:pPr>
        <w:rPr>
          <w:rFonts w:cs="Arial"/>
        </w:rPr>
      </w:pPr>
    </w:p>
    <w:p w:rsidR="00FD2D14" w:rsidRPr="001F1B5B" w:rsidRDefault="00FD2D14" w:rsidP="006A350C">
      <w:pPr>
        <w:rPr>
          <w:rFonts w:cs="Arial"/>
        </w:rPr>
      </w:pPr>
    </w:p>
    <w:p w:rsidR="00FD2D14" w:rsidRPr="001F1B5B" w:rsidRDefault="00FD2D14" w:rsidP="006A350C">
      <w:pPr>
        <w:rPr>
          <w:rFonts w:cs="Arial"/>
        </w:rPr>
      </w:pPr>
    </w:p>
    <w:p w:rsidR="00FD2D14" w:rsidRPr="001F1B5B" w:rsidRDefault="00FD2D14" w:rsidP="006A350C">
      <w:pPr>
        <w:rPr>
          <w:rFonts w:cs="Arial"/>
        </w:rPr>
      </w:pPr>
    </w:p>
    <w:p w:rsidR="00F23450" w:rsidRDefault="001451A8" w:rsidP="006A350C">
      <w:pPr>
        <w:jc w:val="center"/>
        <w:rPr>
          <w:rFonts w:cs="Arial"/>
          <w:b/>
        </w:rPr>
      </w:pPr>
      <w:r>
        <w:rPr>
          <w:rFonts w:cs="Arial"/>
          <w:b/>
        </w:rPr>
        <w:t>Самара</w:t>
      </w:r>
    </w:p>
    <w:p w:rsidR="00FD2D14" w:rsidRPr="001F1B5B" w:rsidRDefault="00FD2D14" w:rsidP="006A350C">
      <w:pPr>
        <w:jc w:val="center"/>
        <w:rPr>
          <w:rFonts w:cs="Arial"/>
        </w:rPr>
        <w:sectPr w:rsidR="00FD2D14" w:rsidRPr="001F1B5B">
          <w:headerReference w:type="even" r:id="rId8"/>
          <w:headerReference w:type="default" r:id="rId9"/>
          <w:footerReference w:type="even" r:id="rId10"/>
          <w:footerReference w:type="default" r:id="rId11"/>
          <w:headerReference w:type="first" r:id="rId12"/>
          <w:footerReference w:type="first" r:id="rId13"/>
          <w:pgSz w:w="11906" w:h="16838"/>
          <w:pgMar w:top="1134" w:right="850" w:bottom="1134" w:left="1701" w:header="708" w:footer="708" w:gutter="0"/>
          <w:cols w:space="708"/>
          <w:titlePg/>
          <w:docGrid w:linePitch="360"/>
        </w:sectPr>
      </w:pPr>
      <w:r w:rsidRPr="001F1B5B">
        <w:rPr>
          <w:rFonts w:cs="Arial"/>
          <w:b/>
        </w:rPr>
        <w:t>201</w:t>
      </w:r>
      <w:r w:rsidR="001451A8">
        <w:rPr>
          <w:rFonts w:cs="Arial"/>
          <w:b/>
        </w:rPr>
        <w:t>2</w:t>
      </w:r>
    </w:p>
    <w:p w:rsidR="00F125B8" w:rsidRDefault="007374AF">
      <w:pPr>
        <w:pStyle w:val="1c"/>
        <w:rPr>
          <w:rFonts w:asciiTheme="minorHAnsi" w:eastAsiaTheme="minorEastAsia" w:hAnsiTheme="minorHAnsi" w:cstheme="minorBidi"/>
          <w:b w:val="0"/>
          <w:bCs w:val="0"/>
          <w:caps w:val="0"/>
          <w:sz w:val="22"/>
          <w:szCs w:val="22"/>
        </w:rPr>
      </w:pPr>
      <w:r w:rsidRPr="007374AF">
        <w:rPr>
          <w:rFonts w:eastAsiaTheme="majorEastAsia"/>
          <w:b w:val="0"/>
          <w:bCs w:val="0"/>
          <w:color w:val="365F91" w:themeColor="accent1" w:themeShade="BF"/>
          <w:sz w:val="28"/>
          <w:szCs w:val="28"/>
        </w:rPr>
        <w:lastRenderedPageBreak/>
        <w:fldChar w:fldCharType="begin"/>
      </w:r>
      <w:r w:rsidR="00553289">
        <w:rPr>
          <w:rFonts w:eastAsiaTheme="majorEastAsia"/>
          <w:b w:val="0"/>
          <w:bCs w:val="0"/>
          <w:color w:val="365F91" w:themeColor="accent1" w:themeShade="BF"/>
          <w:sz w:val="28"/>
          <w:szCs w:val="28"/>
        </w:rPr>
        <w:instrText xml:space="preserve"> TOC \o "1-1" \h \z \t "Заголовок 2;2;Заголовок 3;3;Прил_2;2;Прил_3;3;_Прил_А.1;2;_Прил_А.1.1;3;_Заг.2;2;_Заг.3;3" </w:instrText>
      </w:r>
      <w:r w:rsidRPr="007374AF">
        <w:rPr>
          <w:rFonts w:eastAsiaTheme="majorEastAsia"/>
          <w:b w:val="0"/>
          <w:bCs w:val="0"/>
          <w:color w:val="365F91" w:themeColor="accent1" w:themeShade="BF"/>
          <w:sz w:val="28"/>
          <w:szCs w:val="28"/>
        </w:rPr>
        <w:fldChar w:fldCharType="separate"/>
      </w:r>
      <w:hyperlink w:anchor="_Toc301792368" w:history="1">
        <w:r w:rsidR="00F125B8" w:rsidRPr="009555EE">
          <w:rPr>
            <w:rStyle w:val="af8"/>
          </w:rPr>
          <w:t>Контроль версий документа</w:t>
        </w:r>
        <w:r w:rsidR="00F125B8">
          <w:rPr>
            <w:webHidden/>
          </w:rPr>
          <w:tab/>
        </w:r>
        <w:r>
          <w:rPr>
            <w:webHidden/>
          </w:rPr>
          <w:fldChar w:fldCharType="begin"/>
        </w:r>
        <w:r w:rsidR="00F125B8">
          <w:rPr>
            <w:webHidden/>
          </w:rPr>
          <w:instrText xml:space="preserve"> PAGEREF _Toc301792368 \h </w:instrText>
        </w:r>
        <w:r>
          <w:rPr>
            <w:webHidden/>
          </w:rPr>
        </w:r>
        <w:r>
          <w:rPr>
            <w:webHidden/>
          </w:rPr>
          <w:fldChar w:fldCharType="separate"/>
        </w:r>
        <w:r w:rsidR="008D66FA">
          <w:rPr>
            <w:webHidden/>
          </w:rPr>
          <w:t>3</w:t>
        </w:r>
        <w:r>
          <w:rPr>
            <w:webHidden/>
          </w:rPr>
          <w:fldChar w:fldCharType="end"/>
        </w:r>
      </w:hyperlink>
    </w:p>
    <w:p w:rsidR="00F125B8" w:rsidRDefault="007374AF">
      <w:pPr>
        <w:pStyle w:val="1c"/>
        <w:rPr>
          <w:rFonts w:asciiTheme="minorHAnsi" w:eastAsiaTheme="minorEastAsia" w:hAnsiTheme="minorHAnsi" w:cstheme="minorBidi"/>
          <w:b w:val="0"/>
          <w:bCs w:val="0"/>
          <w:caps w:val="0"/>
          <w:sz w:val="22"/>
          <w:szCs w:val="22"/>
        </w:rPr>
      </w:pPr>
      <w:hyperlink w:anchor="_Toc301792369" w:history="1">
        <w:r w:rsidR="00F125B8" w:rsidRPr="009555EE">
          <w:rPr>
            <w:rStyle w:val="af8"/>
          </w:rPr>
          <w:t>1</w:t>
        </w:r>
        <w:r w:rsidR="00F125B8">
          <w:rPr>
            <w:rFonts w:asciiTheme="minorHAnsi" w:eastAsiaTheme="minorEastAsia" w:hAnsiTheme="minorHAnsi" w:cstheme="minorBidi"/>
            <w:b w:val="0"/>
            <w:bCs w:val="0"/>
            <w:caps w:val="0"/>
            <w:sz w:val="22"/>
            <w:szCs w:val="22"/>
          </w:rPr>
          <w:tab/>
        </w:r>
        <w:r w:rsidR="00F125B8" w:rsidRPr="009555EE">
          <w:rPr>
            <w:rStyle w:val="af8"/>
          </w:rPr>
          <w:t>Введение</w:t>
        </w:r>
        <w:r w:rsidR="00F125B8">
          <w:rPr>
            <w:webHidden/>
          </w:rPr>
          <w:tab/>
        </w:r>
        <w:r>
          <w:rPr>
            <w:webHidden/>
          </w:rPr>
          <w:fldChar w:fldCharType="begin"/>
        </w:r>
        <w:r w:rsidR="00F125B8">
          <w:rPr>
            <w:webHidden/>
          </w:rPr>
          <w:instrText xml:space="preserve"> PAGEREF _Toc301792369 \h </w:instrText>
        </w:r>
        <w:r>
          <w:rPr>
            <w:webHidden/>
          </w:rPr>
        </w:r>
        <w:r>
          <w:rPr>
            <w:webHidden/>
          </w:rPr>
          <w:fldChar w:fldCharType="separate"/>
        </w:r>
        <w:r w:rsidR="008D66FA">
          <w:rPr>
            <w:webHidden/>
          </w:rPr>
          <w:t>4</w:t>
        </w:r>
        <w:r>
          <w:rPr>
            <w:webHidden/>
          </w:rPr>
          <w:fldChar w:fldCharType="end"/>
        </w:r>
      </w:hyperlink>
    </w:p>
    <w:p w:rsidR="00F125B8" w:rsidRDefault="007374AF">
      <w:pPr>
        <w:pStyle w:val="1c"/>
        <w:rPr>
          <w:rFonts w:asciiTheme="minorHAnsi" w:eastAsiaTheme="minorEastAsia" w:hAnsiTheme="minorHAnsi" w:cstheme="minorBidi"/>
          <w:b w:val="0"/>
          <w:bCs w:val="0"/>
          <w:caps w:val="0"/>
          <w:sz w:val="22"/>
          <w:szCs w:val="22"/>
        </w:rPr>
      </w:pPr>
      <w:hyperlink w:anchor="_Toc301792370" w:history="1">
        <w:r w:rsidR="00F125B8" w:rsidRPr="009555EE">
          <w:rPr>
            <w:rStyle w:val="af8"/>
          </w:rPr>
          <w:t>2</w:t>
        </w:r>
        <w:r w:rsidR="00F125B8">
          <w:rPr>
            <w:rFonts w:asciiTheme="minorHAnsi" w:eastAsiaTheme="minorEastAsia" w:hAnsiTheme="minorHAnsi" w:cstheme="minorBidi"/>
            <w:b w:val="0"/>
            <w:bCs w:val="0"/>
            <w:caps w:val="0"/>
            <w:sz w:val="22"/>
            <w:szCs w:val="22"/>
          </w:rPr>
          <w:tab/>
        </w:r>
        <w:r w:rsidR="00F125B8" w:rsidRPr="009555EE">
          <w:rPr>
            <w:rStyle w:val="af8"/>
          </w:rPr>
          <w:t>Принципы обработки ПДн</w:t>
        </w:r>
        <w:r w:rsidR="00F125B8">
          <w:rPr>
            <w:webHidden/>
          </w:rPr>
          <w:tab/>
        </w:r>
        <w:r>
          <w:rPr>
            <w:webHidden/>
          </w:rPr>
          <w:fldChar w:fldCharType="begin"/>
        </w:r>
        <w:r w:rsidR="00F125B8">
          <w:rPr>
            <w:webHidden/>
          </w:rPr>
          <w:instrText xml:space="preserve"> PAGEREF _Toc301792370 \h </w:instrText>
        </w:r>
        <w:r>
          <w:rPr>
            <w:webHidden/>
          </w:rPr>
        </w:r>
        <w:r>
          <w:rPr>
            <w:webHidden/>
          </w:rPr>
          <w:fldChar w:fldCharType="separate"/>
        </w:r>
        <w:r w:rsidR="008D66FA">
          <w:rPr>
            <w:webHidden/>
          </w:rPr>
          <w:t>5</w:t>
        </w:r>
        <w:r>
          <w:rPr>
            <w:webHidden/>
          </w:rPr>
          <w:fldChar w:fldCharType="end"/>
        </w:r>
      </w:hyperlink>
    </w:p>
    <w:p w:rsidR="00F125B8" w:rsidRDefault="007374AF">
      <w:pPr>
        <w:pStyle w:val="1c"/>
        <w:rPr>
          <w:rFonts w:asciiTheme="minorHAnsi" w:eastAsiaTheme="minorEastAsia" w:hAnsiTheme="minorHAnsi" w:cstheme="minorBidi"/>
          <w:b w:val="0"/>
          <w:bCs w:val="0"/>
          <w:caps w:val="0"/>
          <w:sz w:val="22"/>
          <w:szCs w:val="22"/>
        </w:rPr>
      </w:pPr>
      <w:hyperlink w:anchor="_Toc301792371" w:history="1">
        <w:r w:rsidR="00F125B8" w:rsidRPr="009555EE">
          <w:rPr>
            <w:rStyle w:val="af8"/>
          </w:rPr>
          <w:t>3</w:t>
        </w:r>
        <w:r w:rsidR="00F125B8">
          <w:rPr>
            <w:rFonts w:asciiTheme="minorHAnsi" w:eastAsiaTheme="minorEastAsia" w:hAnsiTheme="minorHAnsi" w:cstheme="minorBidi"/>
            <w:b w:val="0"/>
            <w:bCs w:val="0"/>
            <w:caps w:val="0"/>
            <w:sz w:val="22"/>
            <w:szCs w:val="22"/>
          </w:rPr>
          <w:tab/>
        </w:r>
        <w:r w:rsidR="00F125B8" w:rsidRPr="009555EE">
          <w:rPr>
            <w:rStyle w:val="af8"/>
          </w:rPr>
          <w:t>Условия обработки ПДн</w:t>
        </w:r>
        <w:r w:rsidR="00F125B8">
          <w:rPr>
            <w:webHidden/>
          </w:rPr>
          <w:tab/>
        </w:r>
      </w:hyperlink>
    </w:p>
    <w:p w:rsidR="00F125B8" w:rsidRDefault="007374AF">
      <w:pPr>
        <w:pStyle w:val="1c"/>
        <w:rPr>
          <w:rFonts w:asciiTheme="minorHAnsi" w:eastAsiaTheme="minorEastAsia" w:hAnsiTheme="minorHAnsi" w:cstheme="minorBidi"/>
          <w:b w:val="0"/>
          <w:bCs w:val="0"/>
          <w:caps w:val="0"/>
          <w:sz w:val="22"/>
          <w:szCs w:val="22"/>
        </w:rPr>
      </w:pPr>
      <w:hyperlink w:anchor="_Toc301792372" w:history="1">
        <w:r w:rsidR="00F125B8" w:rsidRPr="009555EE">
          <w:rPr>
            <w:rStyle w:val="af8"/>
          </w:rPr>
          <w:t>4</w:t>
        </w:r>
        <w:r w:rsidR="00F125B8">
          <w:rPr>
            <w:rFonts w:asciiTheme="minorHAnsi" w:eastAsiaTheme="minorEastAsia" w:hAnsiTheme="minorHAnsi" w:cstheme="minorBidi"/>
            <w:b w:val="0"/>
            <w:bCs w:val="0"/>
            <w:caps w:val="0"/>
            <w:sz w:val="22"/>
            <w:szCs w:val="22"/>
          </w:rPr>
          <w:tab/>
        </w:r>
        <w:r w:rsidR="00F125B8" w:rsidRPr="009555EE">
          <w:rPr>
            <w:rStyle w:val="af8"/>
          </w:rPr>
          <w:t>Обязанности Компании</w:t>
        </w:r>
        <w:r w:rsidR="00F125B8">
          <w:rPr>
            <w:webHidden/>
          </w:rPr>
          <w:tab/>
        </w:r>
      </w:hyperlink>
    </w:p>
    <w:p w:rsidR="00F125B8" w:rsidRDefault="007374AF">
      <w:pPr>
        <w:pStyle w:val="1c"/>
        <w:rPr>
          <w:rFonts w:asciiTheme="minorHAnsi" w:eastAsiaTheme="minorEastAsia" w:hAnsiTheme="minorHAnsi" w:cstheme="minorBidi"/>
          <w:b w:val="0"/>
          <w:bCs w:val="0"/>
          <w:caps w:val="0"/>
          <w:sz w:val="22"/>
          <w:szCs w:val="22"/>
        </w:rPr>
      </w:pPr>
      <w:hyperlink w:anchor="_Toc301792373" w:history="1">
        <w:r w:rsidR="00F125B8" w:rsidRPr="009555EE">
          <w:rPr>
            <w:rStyle w:val="af8"/>
          </w:rPr>
          <w:t>5</w:t>
        </w:r>
        <w:r w:rsidR="00F125B8">
          <w:rPr>
            <w:rFonts w:asciiTheme="minorHAnsi" w:eastAsiaTheme="minorEastAsia" w:hAnsiTheme="minorHAnsi" w:cstheme="minorBidi"/>
            <w:b w:val="0"/>
            <w:bCs w:val="0"/>
            <w:caps w:val="0"/>
            <w:sz w:val="22"/>
            <w:szCs w:val="22"/>
          </w:rPr>
          <w:tab/>
        </w:r>
        <w:r w:rsidR="00F125B8" w:rsidRPr="009555EE">
          <w:rPr>
            <w:rStyle w:val="af8"/>
          </w:rPr>
          <w:t>Меры по обеспечению безопасности персональных данных при их обработке</w:t>
        </w:r>
        <w:r w:rsidR="00F125B8">
          <w:rPr>
            <w:webHidden/>
          </w:rPr>
          <w:tab/>
        </w:r>
      </w:hyperlink>
    </w:p>
    <w:p w:rsidR="00FD2D14" w:rsidRPr="001F1B5B" w:rsidRDefault="007374AF" w:rsidP="006A350C">
      <w:pPr>
        <w:rPr>
          <w:rFonts w:eastAsiaTheme="majorEastAsia" w:cs="Arial"/>
          <w:b/>
          <w:bCs/>
          <w:color w:val="365F91" w:themeColor="accent1" w:themeShade="BF"/>
          <w:sz w:val="28"/>
          <w:szCs w:val="28"/>
        </w:rPr>
      </w:pPr>
      <w:r>
        <w:rPr>
          <w:rFonts w:eastAsiaTheme="majorEastAsia" w:cs="Arial"/>
          <w:b/>
          <w:bCs/>
          <w:color w:val="365F91" w:themeColor="accent1" w:themeShade="BF"/>
          <w:sz w:val="28"/>
          <w:szCs w:val="28"/>
        </w:rPr>
        <w:fldChar w:fldCharType="end"/>
      </w:r>
    </w:p>
    <w:p w:rsidR="00FD2D14" w:rsidRPr="001F1B5B" w:rsidRDefault="00FD2D14" w:rsidP="006A350C">
      <w:pPr>
        <w:rPr>
          <w:rFonts w:cs="Arial"/>
          <w:b/>
          <w:bCs/>
          <w:kern w:val="32"/>
          <w:sz w:val="26"/>
          <w:szCs w:val="32"/>
          <w:lang w:val="en-US"/>
        </w:rPr>
      </w:pPr>
      <w:bookmarkStart w:id="0" w:name="_Toc230635108"/>
      <w:bookmarkStart w:id="1" w:name="_Toc230682748"/>
      <w:bookmarkStart w:id="2" w:name="_Toc269822353"/>
    </w:p>
    <w:p w:rsidR="00FD2D14" w:rsidRPr="001F1B5B" w:rsidRDefault="00FD2D14" w:rsidP="006A350C">
      <w:pPr>
        <w:pStyle w:val="10"/>
        <w:numPr>
          <w:ilvl w:val="0"/>
          <w:numId w:val="0"/>
        </w:numPr>
        <w:ind w:left="720" w:hanging="720"/>
        <w:rPr>
          <w:rFonts w:cs="Arial"/>
        </w:rPr>
      </w:pPr>
      <w:bookmarkStart w:id="3" w:name="_Toc275968509"/>
      <w:bookmarkStart w:id="4" w:name="_Toc279674701"/>
      <w:bookmarkStart w:id="5" w:name="_Toc301792368"/>
      <w:r w:rsidRPr="001F1B5B">
        <w:rPr>
          <w:rFonts w:cs="Arial"/>
        </w:rPr>
        <w:lastRenderedPageBreak/>
        <w:t>Контроль версий документа</w:t>
      </w:r>
      <w:bookmarkEnd w:id="0"/>
      <w:bookmarkEnd w:id="1"/>
      <w:bookmarkEnd w:id="2"/>
      <w:bookmarkEnd w:id="3"/>
      <w:bookmarkEnd w:id="4"/>
      <w:bookmarkEnd w:id="5"/>
    </w:p>
    <w:tbl>
      <w:tblPr>
        <w:tblW w:w="7088" w:type="dxa"/>
        <w:tblInd w:w="108" w:type="dxa"/>
        <w:tblBorders>
          <w:top w:val="single" w:sz="6" w:space="0" w:color="auto"/>
          <w:left w:val="single" w:sz="6" w:space="0" w:color="auto"/>
          <w:bottom w:val="single" w:sz="6" w:space="0" w:color="auto"/>
          <w:right w:val="single" w:sz="6" w:space="0" w:color="auto"/>
        </w:tblBorders>
        <w:tblLayout w:type="fixed"/>
        <w:tblLook w:val="0000"/>
      </w:tblPr>
      <w:tblGrid>
        <w:gridCol w:w="1080"/>
        <w:gridCol w:w="3882"/>
        <w:gridCol w:w="2126"/>
      </w:tblGrid>
      <w:tr w:rsidR="00FD2D14" w:rsidRPr="001F1B5B">
        <w:tc>
          <w:tcPr>
            <w:tcW w:w="1080" w:type="dxa"/>
            <w:tcBorders>
              <w:top w:val="single" w:sz="6" w:space="0" w:color="auto"/>
              <w:left w:val="single" w:sz="6" w:space="0" w:color="auto"/>
              <w:bottom w:val="single" w:sz="6" w:space="0" w:color="auto"/>
              <w:right w:val="single" w:sz="6" w:space="0" w:color="auto"/>
            </w:tcBorders>
            <w:shd w:val="clear" w:color="auto" w:fill="E0E0E0"/>
          </w:tcPr>
          <w:p w:rsidR="00FD2D14" w:rsidRPr="001F1B5B" w:rsidRDefault="00FD2D14" w:rsidP="006A350C">
            <w:pPr>
              <w:pStyle w:val="af0"/>
              <w:rPr>
                <w:rFonts w:cs="Arial"/>
              </w:rPr>
            </w:pPr>
            <w:r w:rsidRPr="001F1B5B">
              <w:rPr>
                <w:rFonts w:cs="Arial"/>
              </w:rPr>
              <w:t>Версия</w:t>
            </w:r>
          </w:p>
        </w:tc>
        <w:tc>
          <w:tcPr>
            <w:tcW w:w="3882" w:type="dxa"/>
            <w:tcBorders>
              <w:top w:val="single" w:sz="6" w:space="0" w:color="auto"/>
              <w:left w:val="single" w:sz="6" w:space="0" w:color="auto"/>
              <w:bottom w:val="single" w:sz="6" w:space="0" w:color="auto"/>
              <w:right w:val="single" w:sz="6" w:space="0" w:color="auto"/>
            </w:tcBorders>
            <w:shd w:val="clear" w:color="auto" w:fill="E0E0E0"/>
          </w:tcPr>
          <w:p w:rsidR="00FD2D14" w:rsidRPr="001F1B5B" w:rsidRDefault="00FD2D14" w:rsidP="006A350C">
            <w:pPr>
              <w:pStyle w:val="af0"/>
              <w:rPr>
                <w:rFonts w:cs="Arial"/>
              </w:rPr>
            </w:pPr>
            <w:r w:rsidRPr="001F1B5B">
              <w:rPr>
                <w:rFonts w:cs="Arial"/>
              </w:rPr>
              <w:t>Описание изменений</w:t>
            </w:r>
          </w:p>
        </w:tc>
        <w:tc>
          <w:tcPr>
            <w:tcW w:w="2126" w:type="dxa"/>
            <w:tcBorders>
              <w:top w:val="single" w:sz="6" w:space="0" w:color="auto"/>
              <w:left w:val="single" w:sz="6" w:space="0" w:color="auto"/>
              <w:bottom w:val="single" w:sz="6" w:space="0" w:color="auto"/>
              <w:right w:val="single" w:sz="6" w:space="0" w:color="auto"/>
            </w:tcBorders>
            <w:shd w:val="clear" w:color="auto" w:fill="E0E0E0"/>
          </w:tcPr>
          <w:p w:rsidR="00FD2D14" w:rsidRPr="001F1B5B" w:rsidRDefault="00FD2D14" w:rsidP="006A350C">
            <w:pPr>
              <w:pStyle w:val="af0"/>
              <w:rPr>
                <w:rFonts w:cs="Arial"/>
              </w:rPr>
            </w:pPr>
            <w:r w:rsidRPr="001F1B5B">
              <w:rPr>
                <w:rFonts w:cs="Arial"/>
              </w:rPr>
              <w:t>Дата</w:t>
            </w:r>
          </w:p>
        </w:tc>
      </w:tr>
      <w:tr w:rsidR="00FD2D14" w:rsidRPr="001F1B5B">
        <w:tc>
          <w:tcPr>
            <w:tcW w:w="1080" w:type="dxa"/>
            <w:tcBorders>
              <w:top w:val="single" w:sz="6" w:space="0" w:color="auto"/>
              <w:left w:val="single" w:sz="6" w:space="0" w:color="auto"/>
              <w:bottom w:val="single" w:sz="6" w:space="0" w:color="auto"/>
              <w:right w:val="single" w:sz="6" w:space="0" w:color="auto"/>
            </w:tcBorders>
          </w:tcPr>
          <w:p w:rsidR="00FD2D14" w:rsidRPr="001F1B5B" w:rsidRDefault="00630259" w:rsidP="006A350C">
            <w:pPr>
              <w:pStyle w:val="af1"/>
              <w:spacing w:before="120"/>
            </w:pPr>
            <w:r w:rsidRPr="001F1B5B">
              <w:t>1.0</w:t>
            </w:r>
          </w:p>
        </w:tc>
        <w:tc>
          <w:tcPr>
            <w:tcW w:w="3882" w:type="dxa"/>
            <w:tcBorders>
              <w:top w:val="single" w:sz="6" w:space="0" w:color="auto"/>
              <w:left w:val="single" w:sz="6" w:space="0" w:color="auto"/>
              <w:bottom w:val="single" w:sz="6" w:space="0" w:color="auto"/>
              <w:right w:val="single" w:sz="6" w:space="0" w:color="auto"/>
            </w:tcBorders>
          </w:tcPr>
          <w:p w:rsidR="00FD2D14" w:rsidRPr="001F1B5B" w:rsidRDefault="00630259" w:rsidP="006A350C">
            <w:pPr>
              <w:pStyle w:val="af1"/>
              <w:spacing w:before="120"/>
            </w:pPr>
            <w:r w:rsidRPr="001F1B5B">
              <w:t>Первая версия</w:t>
            </w:r>
          </w:p>
        </w:tc>
        <w:tc>
          <w:tcPr>
            <w:tcW w:w="2126" w:type="dxa"/>
            <w:tcBorders>
              <w:top w:val="single" w:sz="6" w:space="0" w:color="auto"/>
              <w:left w:val="single" w:sz="6" w:space="0" w:color="auto"/>
              <w:bottom w:val="single" w:sz="6" w:space="0" w:color="auto"/>
              <w:right w:val="single" w:sz="6" w:space="0" w:color="auto"/>
            </w:tcBorders>
          </w:tcPr>
          <w:p w:rsidR="00FD2D14" w:rsidRPr="001F1B5B" w:rsidRDefault="00FD2D14" w:rsidP="006A350C">
            <w:pPr>
              <w:pStyle w:val="af1"/>
              <w:spacing w:before="120"/>
            </w:pPr>
          </w:p>
        </w:tc>
      </w:tr>
      <w:tr w:rsidR="00FD2D14" w:rsidRPr="001F1B5B">
        <w:tc>
          <w:tcPr>
            <w:tcW w:w="1080" w:type="dxa"/>
            <w:tcBorders>
              <w:top w:val="single" w:sz="6" w:space="0" w:color="auto"/>
              <w:left w:val="single" w:sz="6" w:space="0" w:color="auto"/>
              <w:bottom w:val="single" w:sz="6" w:space="0" w:color="auto"/>
              <w:right w:val="single" w:sz="6" w:space="0" w:color="auto"/>
            </w:tcBorders>
          </w:tcPr>
          <w:p w:rsidR="00FD2D14" w:rsidRPr="001F1B5B" w:rsidRDefault="00FD2D14" w:rsidP="006A350C">
            <w:pPr>
              <w:pStyle w:val="af1"/>
              <w:spacing w:before="120"/>
            </w:pPr>
          </w:p>
        </w:tc>
        <w:tc>
          <w:tcPr>
            <w:tcW w:w="3882" w:type="dxa"/>
            <w:tcBorders>
              <w:top w:val="single" w:sz="6" w:space="0" w:color="auto"/>
              <w:left w:val="single" w:sz="6" w:space="0" w:color="auto"/>
              <w:bottom w:val="single" w:sz="6" w:space="0" w:color="auto"/>
              <w:right w:val="single" w:sz="6" w:space="0" w:color="auto"/>
            </w:tcBorders>
          </w:tcPr>
          <w:p w:rsidR="00FD2D14" w:rsidRPr="001F1B5B" w:rsidRDefault="00FD2D14" w:rsidP="006A350C">
            <w:pPr>
              <w:pStyle w:val="af1"/>
              <w:spacing w:before="120"/>
            </w:pPr>
          </w:p>
        </w:tc>
        <w:tc>
          <w:tcPr>
            <w:tcW w:w="2126" w:type="dxa"/>
            <w:tcBorders>
              <w:top w:val="single" w:sz="6" w:space="0" w:color="auto"/>
              <w:left w:val="single" w:sz="6" w:space="0" w:color="auto"/>
              <w:bottom w:val="single" w:sz="6" w:space="0" w:color="auto"/>
              <w:right w:val="single" w:sz="6" w:space="0" w:color="auto"/>
            </w:tcBorders>
          </w:tcPr>
          <w:p w:rsidR="00FD2D14" w:rsidRPr="001F1B5B" w:rsidRDefault="00FD2D14" w:rsidP="006A350C">
            <w:pPr>
              <w:pStyle w:val="af1"/>
              <w:spacing w:before="120"/>
            </w:pPr>
          </w:p>
        </w:tc>
      </w:tr>
      <w:tr w:rsidR="00FD2D14" w:rsidRPr="001F1B5B">
        <w:tc>
          <w:tcPr>
            <w:tcW w:w="1080" w:type="dxa"/>
            <w:tcBorders>
              <w:top w:val="single" w:sz="6" w:space="0" w:color="auto"/>
              <w:left w:val="single" w:sz="6" w:space="0" w:color="auto"/>
              <w:bottom w:val="single" w:sz="6" w:space="0" w:color="auto"/>
              <w:right w:val="single" w:sz="6" w:space="0" w:color="auto"/>
            </w:tcBorders>
          </w:tcPr>
          <w:p w:rsidR="00FD2D14" w:rsidRPr="001F1B5B" w:rsidRDefault="00FD2D14" w:rsidP="006A350C">
            <w:pPr>
              <w:pStyle w:val="af1"/>
              <w:spacing w:before="120"/>
            </w:pPr>
          </w:p>
        </w:tc>
        <w:tc>
          <w:tcPr>
            <w:tcW w:w="3882" w:type="dxa"/>
            <w:tcBorders>
              <w:top w:val="single" w:sz="6" w:space="0" w:color="auto"/>
              <w:left w:val="single" w:sz="6" w:space="0" w:color="auto"/>
              <w:bottom w:val="single" w:sz="6" w:space="0" w:color="auto"/>
              <w:right w:val="single" w:sz="6" w:space="0" w:color="auto"/>
            </w:tcBorders>
          </w:tcPr>
          <w:p w:rsidR="00FD2D14" w:rsidRPr="001F1B5B" w:rsidRDefault="00FD2D14" w:rsidP="006A350C">
            <w:pPr>
              <w:pStyle w:val="af1"/>
              <w:spacing w:before="120"/>
            </w:pPr>
          </w:p>
        </w:tc>
        <w:tc>
          <w:tcPr>
            <w:tcW w:w="2126" w:type="dxa"/>
            <w:tcBorders>
              <w:top w:val="single" w:sz="6" w:space="0" w:color="auto"/>
              <w:left w:val="single" w:sz="6" w:space="0" w:color="auto"/>
              <w:bottom w:val="single" w:sz="6" w:space="0" w:color="auto"/>
              <w:right w:val="single" w:sz="6" w:space="0" w:color="auto"/>
            </w:tcBorders>
          </w:tcPr>
          <w:p w:rsidR="00FD2D14" w:rsidRPr="001F1B5B" w:rsidRDefault="00FD2D14" w:rsidP="006A350C">
            <w:pPr>
              <w:pStyle w:val="af1"/>
              <w:spacing w:before="120"/>
            </w:pPr>
          </w:p>
        </w:tc>
      </w:tr>
      <w:tr w:rsidR="00FD2D14" w:rsidRPr="001F1B5B">
        <w:tc>
          <w:tcPr>
            <w:tcW w:w="1080" w:type="dxa"/>
            <w:tcBorders>
              <w:top w:val="single" w:sz="6" w:space="0" w:color="auto"/>
              <w:left w:val="single" w:sz="6" w:space="0" w:color="auto"/>
              <w:bottom w:val="single" w:sz="6" w:space="0" w:color="auto"/>
              <w:right w:val="single" w:sz="6" w:space="0" w:color="auto"/>
            </w:tcBorders>
          </w:tcPr>
          <w:p w:rsidR="00FD2D14" w:rsidRPr="001F1B5B" w:rsidRDefault="00FD2D14" w:rsidP="006A350C">
            <w:pPr>
              <w:pStyle w:val="af1"/>
              <w:spacing w:before="120"/>
            </w:pPr>
          </w:p>
        </w:tc>
        <w:tc>
          <w:tcPr>
            <w:tcW w:w="3882" w:type="dxa"/>
            <w:tcBorders>
              <w:top w:val="single" w:sz="6" w:space="0" w:color="auto"/>
              <w:left w:val="single" w:sz="6" w:space="0" w:color="auto"/>
              <w:bottom w:val="single" w:sz="6" w:space="0" w:color="auto"/>
              <w:right w:val="single" w:sz="6" w:space="0" w:color="auto"/>
            </w:tcBorders>
          </w:tcPr>
          <w:p w:rsidR="00FD2D14" w:rsidRPr="001F1B5B" w:rsidRDefault="00FD2D14" w:rsidP="006A350C">
            <w:pPr>
              <w:pStyle w:val="af1"/>
              <w:spacing w:before="120"/>
            </w:pPr>
          </w:p>
        </w:tc>
        <w:tc>
          <w:tcPr>
            <w:tcW w:w="2126" w:type="dxa"/>
            <w:tcBorders>
              <w:top w:val="single" w:sz="6" w:space="0" w:color="auto"/>
              <w:left w:val="single" w:sz="6" w:space="0" w:color="auto"/>
              <w:bottom w:val="single" w:sz="6" w:space="0" w:color="auto"/>
              <w:right w:val="single" w:sz="6" w:space="0" w:color="auto"/>
            </w:tcBorders>
            <w:vAlign w:val="center"/>
          </w:tcPr>
          <w:p w:rsidR="00FD2D14" w:rsidRPr="001F1B5B" w:rsidRDefault="00FD2D14" w:rsidP="006A350C">
            <w:pPr>
              <w:pStyle w:val="af1"/>
              <w:spacing w:before="120"/>
            </w:pPr>
          </w:p>
        </w:tc>
      </w:tr>
      <w:tr w:rsidR="00FD2D14" w:rsidRPr="001F1B5B">
        <w:tc>
          <w:tcPr>
            <w:tcW w:w="1080" w:type="dxa"/>
            <w:tcBorders>
              <w:top w:val="single" w:sz="6" w:space="0" w:color="auto"/>
              <w:left w:val="single" w:sz="6" w:space="0" w:color="auto"/>
              <w:bottom w:val="single" w:sz="6" w:space="0" w:color="auto"/>
              <w:right w:val="single" w:sz="6" w:space="0" w:color="auto"/>
            </w:tcBorders>
          </w:tcPr>
          <w:p w:rsidR="00FD2D14" w:rsidRPr="001F1B5B" w:rsidRDefault="00FD2D14" w:rsidP="006A350C">
            <w:pPr>
              <w:pStyle w:val="af1"/>
              <w:spacing w:before="120"/>
            </w:pPr>
          </w:p>
        </w:tc>
        <w:tc>
          <w:tcPr>
            <w:tcW w:w="3882" w:type="dxa"/>
            <w:tcBorders>
              <w:top w:val="single" w:sz="6" w:space="0" w:color="auto"/>
              <w:left w:val="single" w:sz="6" w:space="0" w:color="auto"/>
              <w:bottom w:val="single" w:sz="6" w:space="0" w:color="auto"/>
              <w:right w:val="single" w:sz="6" w:space="0" w:color="auto"/>
            </w:tcBorders>
          </w:tcPr>
          <w:p w:rsidR="00FD2D14" w:rsidRPr="001F1B5B" w:rsidRDefault="00FD2D14" w:rsidP="006A350C">
            <w:pPr>
              <w:pStyle w:val="af1"/>
              <w:spacing w:before="120"/>
            </w:pPr>
          </w:p>
        </w:tc>
        <w:tc>
          <w:tcPr>
            <w:tcW w:w="2126" w:type="dxa"/>
            <w:tcBorders>
              <w:top w:val="single" w:sz="6" w:space="0" w:color="auto"/>
              <w:left w:val="single" w:sz="6" w:space="0" w:color="auto"/>
              <w:bottom w:val="single" w:sz="6" w:space="0" w:color="auto"/>
              <w:right w:val="single" w:sz="6" w:space="0" w:color="auto"/>
            </w:tcBorders>
            <w:vAlign w:val="center"/>
          </w:tcPr>
          <w:p w:rsidR="00FD2D14" w:rsidRPr="001F1B5B" w:rsidRDefault="00FD2D14" w:rsidP="006A350C">
            <w:pPr>
              <w:pStyle w:val="af1"/>
              <w:spacing w:before="120"/>
            </w:pPr>
          </w:p>
        </w:tc>
      </w:tr>
      <w:tr w:rsidR="00FD2D14" w:rsidRPr="001F1B5B">
        <w:tc>
          <w:tcPr>
            <w:tcW w:w="1080" w:type="dxa"/>
            <w:tcBorders>
              <w:top w:val="single" w:sz="6" w:space="0" w:color="auto"/>
              <w:left w:val="single" w:sz="6" w:space="0" w:color="auto"/>
              <w:bottom w:val="single" w:sz="6" w:space="0" w:color="auto"/>
              <w:right w:val="single" w:sz="6" w:space="0" w:color="auto"/>
            </w:tcBorders>
          </w:tcPr>
          <w:p w:rsidR="00FD2D14" w:rsidRPr="001F1B5B" w:rsidRDefault="00FD2D14" w:rsidP="006A350C">
            <w:pPr>
              <w:pStyle w:val="af1"/>
              <w:spacing w:before="120"/>
            </w:pPr>
          </w:p>
        </w:tc>
        <w:tc>
          <w:tcPr>
            <w:tcW w:w="3882" w:type="dxa"/>
            <w:tcBorders>
              <w:top w:val="single" w:sz="6" w:space="0" w:color="auto"/>
              <w:left w:val="single" w:sz="6" w:space="0" w:color="auto"/>
              <w:bottom w:val="single" w:sz="6" w:space="0" w:color="auto"/>
              <w:right w:val="single" w:sz="6" w:space="0" w:color="auto"/>
            </w:tcBorders>
          </w:tcPr>
          <w:p w:rsidR="00FD2D14" w:rsidRPr="001F1B5B" w:rsidRDefault="00FD2D14" w:rsidP="006A350C">
            <w:pPr>
              <w:pStyle w:val="af1"/>
              <w:spacing w:before="120"/>
            </w:pPr>
          </w:p>
        </w:tc>
        <w:tc>
          <w:tcPr>
            <w:tcW w:w="2126" w:type="dxa"/>
            <w:tcBorders>
              <w:top w:val="single" w:sz="6" w:space="0" w:color="auto"/>
              <w:left w:val="single" w:sz="6" w:space="0" w:color="auto"/>
              <w:bottom w:val="single" w:sz="6" w:space="0" w:color="auto"/>
              <w:right w:val="single" w:sz="6" w:space="0" w:color="auto"/>
            </w:tcBorders>
            <w:vAlign w:val="center"/>
          </w:tcPr>
          <w:p w:rsidR="00FD2D14" w:rsidRPr="001F1B5B" w:rsidRDefault="00FD2D14" w:rsidP="006A350C">
            <w:pPr>
              <w:pStyle w:val="af1"/>
              <w:spacing w:before="120"/>
            </w:pPr>
          </w:p>
        </w:tc>
      </w:tr>
      <w:tr w:rsidR="00FD2D14" w:rsidRPr="001F1B5B">
        <w:tc>
          <w:tcPr>
            <w:tcW w:w="1080" w:type="dxa"/>
            <w:tcBorders>
              <w:top w:val="single" w:sz="6" w:space="0" w:color="auto"/>
              <w:left w:val="single" w:sz="6" w:space="0" w:color="auto"/>
              <w:bottom w:val="single" w:sz="6" w:space="0" w:color="auto"/>
              <w:right w:val="single" w:sz="6" w:space="0" w:color="auto"/>
            </w:tcBorders>
          </w:tcPr>
          <w:p w:rsidR="00FD2D14" w:rsidRPr="001F1B5B" w:rsidRDefault="00FD2D14" w:rsidP="006A350C">
            <w:pPr>
              <w:pStyle w:val="af1"/>
              <w:spacing w:before="120"/>
            </w:pPr>
          </w:p>
        </w:tc>
        <w:tc>
          <w:tcPr>
            <w:tcW w:w="3882" w:type="dxa"/>
            <w:tcBorders>
              <w:top w:val="single" w:sz="6" w:space="0" w:color="auto"/>
              <w:left w:val="single" w:sz="6" w:space="0" w:color="auto"/>
              <w:bottom w:val="single" w:sz="6" w:space="0" w:color="auto"/>
              <w:right w:val="single" w:sz="6" w:space="0" w:color="auto"/>
            </w:tcBorders>
          </w:tcPr>
          <w:p w:rsidR="00FD2D14" w:rsidRPr="001F1B5B" w:rsidRDefault="00FD2D14" w:rsidP="006A350C">
            <w:pPr>
              <w:pStyle w:val="af1"/>
              <w:spacing w:before="120"/>
            </w:pPr>
          </w:p>
        </w:tc>
        <w:tc>
          <w:tcPr>
            <w:tcW w:w="2126" w:type="dxa"/>
            <w:tcBorders>
              <w:top w:val="single" w:sz="6" w:space="0" w:color="auto"/>
              <w:left w:val="single" w:sz="6" w:space="0" w:color="auto"/>
              <w:bottom w:val="single" w:sz="6" w:space="0" w:color="auto"/>
              <w:right w:val="single" w:sz="6" w:space="0" w:color="auto"/>
            </w:tcBorders>
            <w:vAlign w:val="center"/>
          </w:tcPr>
          <w:p w:rsidR="00FD2D14" w:rsidRPr="001F1B5B" w:rsidRDefault="00FD2D14" w:rsidP="006A350C">
            <w:pPr>
              <w:pStyle w:val="af1"/>
              <w:spacing w:before="120"/>
            </w:pPr>
          </w:p>
        </w:tc>
      </w:tr>
      <w:tr w:rsidR="00FD2D14" w:rsidRPr="001F1B5B">
        <w:tc>
          <w:tcPr>
            <w:tcW w:w="1080" w:type="dxa"/>
            <w:tcBorders>
              <w:top w:val="single" w:sz="6" w:space="0" w:color="auto"/>
              <w:left w:val="single" w:sz="6" w:space="0" w:color="auto"/>
              <w:bottom w:val="single" w:sz="6" w:space="0" w:color="auto"/>
              <w:right w:val="single" w:sz="6" w:space="0" w:color="auto"/>
            </w:tcBorders>
          </w:tcPr>
          <w:p w:rsidR="00FD2D14" w:rsidRPr="001F1B5B" w:rsidRDefault="00FD2D14" w:rsidP="006A350C">
            <w:pPr>
              <w:pStyle w:val="af1"/>
              <w:spacing w:before="120"/>
            </w:pPr>
          </w:p>
        </w:tc>
        <w:tc>
          <w:tcPr>
            <w:tcW w:w="3882" w:type="dxa"/>
            <w:tcBorders>
              <w:top w:val="single" w:sz="6" w:space="0" w:color="auto"/>
              <w:left w:val="single" w:sz="6" w:space="0" w:color="auto"/>
              <w:bottom w:val="single" w:sz="6" w:space="0" w:color="auto"/>
              <w:right w:val="single" w:sz="6" w:space="0" w:color="auto"/>
            </w:tcBorders>
          </w:tcPr>
          <w:p w:rsidR="00FD2D14" w:rsidRPr="001F1B5B" w:rsidRDefault="00FD2D14" w:rsidP="006A350C">
            <w:pPr>
              <w:pStyle w:val="af1"/>
              <w:spacing w:before="120"/>
            </w:pPr>
          </w:p>
        </w:tc>
        <w:tc>
          <w:tcPr>
            <w:tcW w:w="2126" w:type="dxa"/>
            <w:tcBorders>
              <w:top w:val="single" w:sz="6" w:space="0" w:color="auto"/>
              <w:left w:val="single" w:sz="6" w:space="0" w:color="auto"/>
              <w:bottom w:val="single" w:sz="6" w:space="0" w:color="auto"/>
              <w:right w:val="single" w:sz="6" w:space="0" w:color="auto"/>
            </w:tcBorders>
            <w:vAlign w:val="center"/>
          </w:tcPr>
          <w:p w:rsidR="00FD2D14" w:rsidRPr="001F1B5B" w:rsidRDefault="00FD2D14" w:rsidP="006A350C">
            <w:pPr>
              <w:pStyle w:val="af1"/>
              <w:spacing w:before="120"/>
            </w:pPr>
          </w:p>
        </w:tc>
      </w:tr>
      <w:tr w:rsidR="00FD2D14" w:rsidRPr="001F1B5B">
        <w:tc>
          <w:tcPr>
            <w:tcW w:w="1080" w:type="dxa"/>
            <w:tcBorders>
              <w:top w:val="single" w:sz="6" w:space="0" w:color="auto"/>
              <w:left w:val="single" w:sz="6" w:space="0" w:color="auto"/>
              <w:bottom w:val="single" w:sz="6" w:space="0" w:color="auto"/>
              <w:right w:val="single" w:sz="6" w:space="0" w:color="auto"/>
            </w:tcBorders>
          </w:tcPr>
          <w:p w:rsidR="00FD2D14" w:rsidRPr="001F1B5B" w:rsidRDefault="00FD2D14" w:rsidP="006A350C">
            <w:pPr>
              <w:pStyle w:val="af1"/>
              <w:spacing w:before="120"/>
            </w:pPr>
          </w:p>
        </w:tc>
        <w:tc>
          <w:tcPr>
            <w:tcW w:w="3882" w:type="dxa"/>
            <w:tcBorders>
              <w:top w:val="single" w:sz="6" w:space="0" w:color="auto"/>
              <w:left w:val="single" w:sz="6" w:space="0" w:color="auto"/>
              <w:bottom w:val="single" w:sz="6" w:space="0" w:color="auto"/>
              <w:right w:val="single" w:sz="6" w:space="0" w:color="auto"/>
            </w:tcBorders>
          </w:tcPr>
          <w:p w:rsidR="00FD2D14" w:rsidRPr="001F1B5B" w:rsidRDefault="00FD2D14" w:rsidP="006A350C">
            <w:pPr>
              <w:pStyle w:val="af1"/>
              <w:spacing w:before="120"/>
            </w:pPr>
          </w:p>
        </w:tc>
        <w:tc>
          <w:tcPr>
            <w:tcW w:w="2126" w:type="dxa"/>
            <w:tcBorders>
              <w:top w:val="single" w:sz="6" w:space="0" w:color="auto"/>
              <w:left w:val="single" w:sz="6" w:space="0" w:color="auto"/>
              <w:bottom w:val="single" w:sz="6" w:space="0" w:color="auto"/>
              <w:right w:val="single" w:sz="6" w:space="0" w:color="auto"/>
            </w:tcBorders>
            <w:vAlign w:val="center"/>
          </w:tcPr>
          <w:p w:rsidR="00FD2D14" w:rsidRPr="001F1B5B" w:rsidRDefault="00FD2D14" w:rsidP="006A350C">
            <w:pPr>
              <w:pStyle w:val="af1"/>
              <w:spacing w:before="120"/>
            </w:pPr>
          </w:p>
        </w:tc>
      </w:tr>
      <w:tr w:rsidR="00FD2D14" w:rsidRPr="001F1B5B">
        <w:tc>
          <w:tcPr>
            <w:tcW w:w="1080" w:type="dxa"/>
            <w:tcBorders>
              <w:top w:val="single" w:sz="6" w:space="0" w:color="auto"/>
              <w:left w:val="single" w:sz="6" w:space="0" w:color="auto"/>
              <w:bottom w:val="single" w:sz="6" w:space="0" w:color="auto"/>
              <w:right w:val="single" w:sz="6" w:space="0" w:color="auto"/>
            </w:tcBorders>
          </w:tcPr>
          <w:p w:rsidR="00FD2D14" w:rsidRPr="001F1B5B" w:rsidRDefault="00FD2D14" w:rsidP="006A350C">
            <w:pPr>
              <w:pStyle w:val="af1"/>
              <w:spacing w:before="120"/>
            </w:pPr>
          </w:p>
        </w:tc>
        <w:tc>
          <w:tcPr>
            <w:tcW w:w="3882" w:type="dxa"/>
            <w:tcBorders>
              <w:top w:val="single" w:sz="6" w:space="0" w:color="auto"/>
              <w:left w:val="single" w:sz="6" w:space="0" w:color="auto"/>
              <w:bottom w:val="single" w:sz="6" w:space="0" w:color="auto"/>
              <w:right w:val="single" w:sz="6" w:space="0" w:color="auto"/>
            </w:tcBorders>
          </w:tcPr>
          <w:p w:rsidR="00FD2D14" w:rsidRPr="001F1B5B" w:rsidRDefault="00FD2D14" w:rsidP="006A350C">
            <w:pPr>
              <w:pStyle w:val="af1"/>
              <w:spacing w:before="120"/>
            </w:pPr>
          </w:p>
        </w:tc>
        <w:tc>
          <w:tcPr>
            <w:tcW w:w="2126" w:type="dxa"/>
            <w:tcBorders>
              <w:top w:val="single" w:sz="6" w:space="0" w:color="auto"/>
              <w:left w:val="single" w:sz="6" w:space="0" w:color="auto"/>
              <w:bottom w:val="single" w:sz="6" w:space="0" w:color="auto"/>
              <w:right w:val="single" w:sz="6" w:space="0" w:color="auto"/>
            </w:tcBorders>
            <w:vAlign w:val="center"/>
          </w:tcPr>
          <w:p w:rsidR="00FD2D14" w:rsidRPr="001F1B5B" w:rsidRDefault="00FD2D14" w:rsidP="006A350C">
            <w:pPr>
              <w:pStyle w:val="af1"/>
              <w:spacing w:before="120"/>
            </w:pPr>
          </w:p>
        </w:tc>
      </w:tr>
    </w:tbl>
    <w:p w:rsidR="00FD2D14" w:rsidRPr="001F1B5B" w:rsidRDefault="00FD2D14" w:rsidP="006A350C">
      <w:pPr>
        <w:ind w:left="426" w:hanging="426"/>
        <w:rPr>
          <w:rFonts w:cs="Arial"/>
        </w:rPr>
      </w:pPr>
    </w:p>
    <w:p w:rsidR="00FD2D14" w:rsidRPr="001F1B5B" w:rsidRDefault="00FD2D14" w:rsidP="006A350C">
      <w:pPr>
        <w:tabs>
          <w:tab w:val="left" w:pos="1180"/>
        </w:tabs>
        <w:rPr>
          <w:rFonts w:cs="Arial"/>
        </w:rPr>
      </w:pPr>
    </w:p>
    <w:p w:rsidR="00FD2D14" w:rsidRPr="001F1B5B" w:rsidRDefault="0068698D" w:rsidP="006A350C">
      <w:pPr>
        <w:pStyle w:val="10"/>
        <w:rPr>
          <w:rFonts w:cs="Arial"/>
        </w:rPr>
      </w:pPr>
      <w:bookmarkStart w:id="6" w:name="_Toc275968510"/>
      <w:bookmarkStart w:id="7" w:name="_Toc279674702"/>
      <w:bookmarkStart w:id="8" w:name="_Toc301792369"/>
      <w:r w:rsidRPr="001F1B5B">
        <w:rPr>
          <w:rFonts w:cs="Arial"/>
        </w:rPr>
        <w:lastRenderedPageBreak/>
        <w:t>В</w:t>
      </w:r>
      <w:r w:rsidR="00FD2D14" w:rsidRPr="001F1B5B">
        <w:rPr>
          <w:rFonts w:cs="Arial"/>
        </w:rPr>
        <w:t>ведение</w:t>
      </w:r>
      <w:bookmarkEnd w:id="6"/>
      <w:bookmarkEnd w:id="7"/>
      <w:bookmarkEnd w:id="8"/>
    </w:p>
    <w:p w:rsidR="002C74E7" w:rsidRPr="00EC23BB" w:rsidRDefault="002C74E7" w:rsidP="00DF3852">
      <w:pPr>
        <w:pStyle w:val="aff9"/>
        <w:numPr>
          <w:ilvl w:val="0"/>
          <w:numId w:val="18"/>
        </w:numPr>
        <w:ind w:left="425" w:hanging="357"/>
        <w:contextualSpacing w:val="0"/>
        <w:rPr>
          <w:rFonts w:cs="Arial"/>
        </w:rPr>
      </w:pPr>
      <w:r w:rsidRPr="00EC23BB">
        <w:rPr>
          <w:rFonts w:cs="Arial"/>
        </w:rPr>
        <w:t xml:space="preserve">Настоящий документ определяет политику </w:t>
      </w:r>
      <w:r w:rsidR="001451A8">
        <w:rPr>
          <w:rFonts w:cs="Arial"/>
        </w:rPr>
        <w:t>О</w:t>
      </w:r>
      <w:r w:rsidRPr="00EC23BB">
        <w:rPr>
          <w:rFonts w:cs="Arial"/>
        </w:rPr>
        <w:t>АО «</w:t>
      </w:r>
      <w:r w:rsidR="001451A8">
        <w:rPr>
          <w:rFonts w:cs="Arial"/>
        </w:rPr>
        <w:t>Телерадиокомпания «РИО»</w:t>
      </w:r>
      <w:r w:rsidRPr="00EC23BB">
        <w:rPr>
          <w:rFonts w:cs="Arial"/>
        </w:rPr>
        <w:t xml:space="preserve"> (далее – Компания) в отношении обработки персональных данных (далее – ПДн).</w:t>
      </w:r>
    </w:p>
    <w:p w:rsidR="00FD2D14" w:rsidRPr="00EC23BB" w:rsidRDefault="00FD2D14" w:rsidP="00DF3852">
      <w:pPr>
        <w:pStyle w:val="aff9"/>
        <w:numPr>
          <w:ilvl w:val="0"/>
          <w:numId w:val="18"/>
        </w:numPr>
        <w:ind w:left="425" w:hanging="357"/>
        <w:contextualSpacing w:val="0"/>
        <w:rPr>
          <w:rFonts w:cs="Arial"/>
        </w:rPr>
      </w:pPr>
      <w:r w:rsidRPr="00EC23BB">
        <w:rPr>
          <w:rFonts w:cs="Arial"/>
        </w:rPr>
        <w:t>Настоящ</w:t>
      </w:r>
      <w:r w:rsidR="00B5754A" w:rsidRPr="00EC23BB">
        <w:rPr>
          <w:rFonts w:cs="Arial"/>
        </w:rPr>
        <w:t>ая</w:t>
      </w:r>
      <w:r w:rsidRPr="00EC23BB">
        <w:rPr>
          <w:rFonts w:cs="Arial"/>
        </w:rPr>
        <w:t xml:space="preserve"> Пол</w:t>
      </w:r>
      <w:r w:rsidR="00B5754A" w:rsidRPr="00EC23BB">
        <w:rPr>
          <w:rFonts w:cs="Arial"/>
        </w:rPr>
        <w:t>итика</w:t>
      </w:r>
      <w:r w:rsidRPr="00EC23BB">
        <w:rPr>
          <w:rFonts w:cs="Arial"/>
        </w:rPr>
        <w:t xml:space="preserve"> разработан</w:t>
      </w:r>
      <w:r w:rsidR="00B5754A" w:rsidRPr="00EC23BB">
        <w:rPr>
          <w:rFonts w:cs="Arial"/>
        </w:rPr>
        <w:t>а</w:t>
      </w:r>
      <w:r w:rsidRPr="00EC23BB">
        <w:rPr>
          <w:rFonts w:cs="Arial"/>
        </w:rPr>
        <w:t xml:space="preserve"> в соответствии с</w:t>
      </w:r>
      <w:r w:rsidR="002C74E7" w:rsidRPr="00EC23BB">
        <w:rPr>
          <w:rFonts w:cs="Arial"/>
        </w:rPr>
        <w:t xml:space="preserve"> действующим</w:t>
      </w:r>
      <w:r w:rsidRPr="00EC23BB">
        <w:rPr>
          <w:rFonts w:cs="Arial"/>
        </w:rPr>
        <w:t xml:space="preserve"> законодательством Российской Федерации о персональных данных.</w:t>
      </w:r>
    </w:p>
    <w:p w:rsidR="00C02DBF" w:rsidRPr="00D04036" w:rsidRDefault="00FD2D14" w:rsidP="00DF3852">
      <w:pPr>
        <w:pStyle w:val="aff9"/>
        <w:numPr>
          <w:ilvl w:val="0"/>
          <w:numId w:val="18"/>
        </w:numPr>
        <w:ind w:left="425" w:hanging="357"/>
        <w:contextualSpacing w:val="0"/>
      </w:pPr>
      <w:bookmarkStart w:id="9" w:name="_Toc279674705"/>
      <w:r w:rsidRPr="001F1B5B">
        <w:t>Действие настояще</w:t>
      </w:r>
      <w:r w:rsidR="002C74E7">
        <w:t>й</w:t>
      </w:r>
      <w:r w:rsidRPr="001F1B5B">
        <w:t xml:space="preserve"> </w:t>
      </w:r>
      <w:r w:rsidR="002C74E7">
        <w:t>Политики</w:t>
      </w:r>
      <w:r w:rsidRPr="001F1B5B">
        <w:t xml:space="preserve"> распространяется на </w:t>
      </w:r>
      <w:r w:rsidR="002C74E7">
        <w:t xml:space="preserve">все процессы по сбору, записи, систематизации, накоплению, хранению, уточнению, извлечению, использованию, передачи (распространению, предоставлению, доступу), обезличиванию, </w:t>
      </w:r>
      <w:r w:rsidR="006876B7">
        <w:t xml:space="preserve"> блокированию, удалению, уничтожению персональных данных, </w:t>
      </w:r>
      <w:r w:rsidRPr="001F1B5B">
        <w:t>осуществляемых с использованием средств автоматизации и без использования</w:t>
      </w:r>
      <w:r w:rsidR="006876B7">
        <w:t xml:space="preserve"> таких средств</w:t>
      </w:r>
      <w:r w:rsidRPr="001F1B5B">
        <w:t>.</w:t>
      </w:r>
      <w:bookmarkEnd w:id="9"/>
    </w:p>
    <w:p w:rsidR="00FD2D14" w:rsidRPr="001F1B5B" w:rsidRDefault="00FD2D14" w:rsidP="00D04036">
      <w:pPr>
        <w:pStyle w:val="10"/>
      </w:pPr>
      <w:bookmarkStart w:id="10" w:name="_Toc248035294"/>
      <w:bookmarkStart w:id="11" w:name="_Toc264043222"/>
      <w:bookmarkStart w:id="12" w:name="_Toc275968513"/>
      <w:bookmarkStart w:id="13" w:name="_Toc279674718"/>
      <w:bookmarkStart w:id="14" w:name="_Toc301792370"/>
      <w:r w:rsidRPr="001F1B5B">
        <w:lastRenderedPageBreak/>
        <w:t>Принципы обработки ПДн</w:t>
      </w:r>
      <w:bookmarkEnd w:id="10"/>
      <w:bookmarkEnd w:id="11"/>
      <w:bookmarkEnd w:id="12"/>
      <w:bookmarkEnd w:id="13"/>
      <w:bookmarkEnd w:id="14"/>
    </w:p>
    <w:p w:rsidR="00FD2D14" w:rsidRPr="001F1B5B" w:rsidRDefault="00FD2D14" w:rsidP="00AB2B71">
      <w:bookmarkStart w:id="15" w:name="_Toc279674719"/>
      <w:r w:rsidRPr="001F1B5B">
        <w:t>Обработка персональных данных осуществля</w:t>
      </w:r>
      <w:r w:rsidR="00620C64">
        <w:t>е</w:t>
      </w:r>
      <w:r w:rsidRPr="001F1B5B">
        <w:t>тся на основе следующих принципов:</w:t>
      </w:r>
      <w:bookmarkEnd w:id="15"/>
    </w:p>
    <w:p w:rsidR="00FD2D14" w:rsidRDefault="00620C64" w:rsidP="00DF3852">
      <w:pPr>
        <w:pStyle w:val="37"/>
        <w:numPr>
          <w:ilvl w:val="0"/>
          <w:numId w:val="15"/>
        </w:numPr>
        <w:spacing w:before="0" w:after="120"/>
        <w:rPr>
          <w:rFonts w:cs="Arial"/>
        </w:rPr>
      </w:pPr>
      <w:r>
        <w:rPr>
          <w:rFonts w:cs="Arial"/>
        </w:rPr>
        <w:t>Обработка персональных данных осуществляется на законной и справедливой основе</w:t>
      </w:r>
      <w:r w:rsidR="00FD2D14" w:rsidRPr="001F1B5B">
        <w:rPr>
          <w:rFonts w:cs="Arial"/>
        </w:rPr>
        <w:t>;</w:t>
      </w:r>
    </w:p>
    <w:p w:rsidR="00620C64" w:rsidRDefault="00620C64" w:rsidP="00DF3852">
      <w:pPr>
        <w:pStyle w:val="37"/>
        <w:numPr>
          <w:ilvl w:val="0"/>
          <w:numId w:val="15"/>
        </w:numPr>
        <w:spacing w:before="0" w:after="120"/>
        <w:rPr>
          <w:rFonts w:cs="Arial"/>
        </w:rPr>
      </w:pPr>
      <w:r>
        <w:rPr>
          <w:rFonts w:cs="Arial"/>
        </w:rPr>
        <w:t>Обработка персональных данных ограничивается достижением конкретных, заранее определенных и законных целей. Не допускается обработка персональных данных, несовместимая с целями сбора персональных данных;</w:t>
      </w:r>
    </w:p>
    <w:p w:rsidR="00620C64" w:rsidRDefault="00620C64" w:rsidP="00DF3852">
      <w:pPr>
        <w:pStyle w:val="37"/>
        <w:numPr>
          <w:ilvl w:val="0"/>
          <w:numId w:val="15"/>
        </w:numPr>
        <w:spacing w:before="0" w:after="120"/>
        <w:rPr>
          <w:rFonts w:cs="Arial"/>
        </w:rPr>
      </w:pPr>
      <w:r>
        <w:rPr>
          <w:rFonts w:cs="Arial"/>
        </w:rPr>
        <w:t>Не допускается объединение баз данных</w:t>
      </w:r>
      <w:r w:rsidR="00AB2B71">
        <w:rPr>
          <w:rFonts w:cs="Arial"/>
        </w:rPr>
        <w:t>, содержащих персональные данные, обработка которых осуществляется в целях, несовместных между собой;</w:t>
      </w:r>
    </w:p>
    <w:p w:rsidR="00AB2B71" w:rsidRDefault="00AB2B71" w:rsidP="00DF3852">
      <w:pPr>
        <w:pStyle w:val="37"/>
        <w:numPr>
          <w:ilvl w:val="0"/>
          <w:numId w:val="15"/>
        </w:numPr>
        <w:spacing w:before="0" w:after="120"/>
        <w:rPr>
          <w:rFonts w:cs="Arial"/>
        </w:rPr>
      </w:pPr>
      <w:r>
        <w:rPr>
          <w:rFonts w:cs="Arial"/>
        </w:rPr>
        <w:t>Обработке подлежат только те персональные данные, которые отвечают целям  их обработки;</w:t>
      </w:r>
    </w:p>
    <w:p w:rsidR="00AB2B71" w:rsidRDefault="00AB2B71" w:rsidP="00DF3852">
      <w:pPr>
        <w:pStyle w:val="37"/>
        <w:numPr>
          <w:ilvl w:val="0"/>
          <w:numId w:val="15"/>
        </w:numPr>
        <w:spacing w:before="0" w:after="120"/>
        <w:rPr>
          <w:rFonts w:cs="Arial"/>
        </w:rPr>
      </w:pPr>
      <w:r>
        <w:rPr>
          <w:rFonts w:cs="Arial"/>
        </w:rPr>
        <w:t>Содержание и объем обрабатываемых персональных данных соответствуют заявленным целям обработки. Обрабатываемые персональные данные не являются избыточными по отношению к заявленным целям обработки;</w:t>
      </w:r>
    </w:p>
    <w:p w:rsidR="00AB2B71" w:rsidRDefault="00AB2B71" w:rsidP="00DF3852">
      <w:pPr>
        <w:pStyle w:val="37"/>
        <w:numPr>
          <w:ilvl w:val="0"/>
          <w:numId w:val="15"/>
        </w:numPr>
        <w:spacing w:before="0" w:after="120"/>
        <w:rPr>
          <w:rFonts w:cs="Arial"/>
        </w:rPr>
      </w:pPr>
      <w:r>
        <w:rPr>
          <w:rFonts w:cs="Arial"/>
        </w:rPr>
        <w:t>При обработке персональных данных обеспечивается точность персональных данных, их достаточность, а в необходимых случаях и актуальность по отношению к заявленным целям их обработки.</w:t>
      </w:r>
    </w:p>
    <w:p w:rsidR="00FD2D14" w:rsidRPr="00A27788" w:rsidRDefault="00AB2B71" w:rsidP="00DF3852">
      <w:pPr>
        <w:pStyle w:val="37"/>
        <w:numPr>
          <w:ilvl w:val="0"/>
          <w:numId w:val="15"/>
        </w:numPr>
        <w:spacing w:before="0" w:after="120"/>
        <w:rPr>
          <w:rFonts w:cs="Arial"/>
        </w:rPr>
      </w:pPr>
      <w:r>
        <w:rPr>
          <w:rFonts w:cs="Arial"/>
        </w:rPr>
        <w:t>Хранение персональных данных осуществляется в форме, позволяющей определить субъекта персональных данных не дольше, чем этого требуют цел</w:t>
      </w:r>
      <w:r w:rsidR="00A27788">
        <w:rPr>
          <w:rFonts w:cs="Arial"/>
        </w:rPr>
        <w:t>и обработки персональных данных, если срок хранения персональных данных не установлен федеральным законом, договором, стороной которого, выгодоприобретателем или поручителем по которому является субъект персональных данных.  Обрабатываемые персональные данные подлежат уничтожению, либо обезличиванию по достижении целей обработки или в случае утраты необходимости в достижении этих целей, если иное не предусмотрено федеральным законом.</w:t>
      </w:r>
    </w:p>
    <w:p w:rsidR="00DF3852" w:rsidRDefault="00DF3852" w:rsidP="00DF3852">
      <w:pPr>
        <w:pStyle w:val="10"/>
      </w:pPr>
      <w:bookmarkStart w:id="16" w:name="_Toc279674721"/>
      <w:bookmarkStart w:id="17" w:name="_Toc275968514"/>
      <w:bookmarkStart w:id="18" w:name="_Toc303769132"/>
      <w:r>
        <w:rPr>
          <w:b w:val="0"/>
        </w:rPr>
        <w:lastRenderedPageBreak/>
        <w:t xml:space="preserve">Условия обработки </w:t>
      </w:r>
      <w:bookmarkEnd w:id="16"/>
      <w:bookmarkEnd w:id="17"/>
      <w:r>
        <w:rPr>
          <w:b w:val="0"/>
        </w:rPr>
        <w:t>персональных данных</w:t>
      </w:r>
      <w:bookmarkEnd w:id="18"/>
    </w:p>
    <w:p w:rsidR="00DF3852" w:rsidRDefault="00DF3852" w:rsidP="00DF3852">
      <w:pPr>
        <w:pStyle w:val="aff9"/>
        <w:numPr>
          <w:ilvl w:val="0"/>
          <w:numId w:val="19"/>
        </w:numPr>
        <w:ind w:left="709" w:hanging="641"/>
        <w:contextualSpacing w:val="0"/>
        <w:rPr>
          <w:rFonts w:cs="Arial"/>
        </w:rPr>
      </w:pPr>
      <w:r>
        <w:rPr>
          <w:rFonts w:cs="Arial"/>
        </w:rPr>
        <w:t>Обработка персональных данных осуществляется с соблюдением принципов и правил, установленных Федеральным законом «О персональных данных». Обработка персональных данных допускается в следующих случаях:</w:t>
      </w:r>
    </w:p>
    <w:p w:rsidR="00DF3852" w:rsidRDefault="00DF3852" w:rsidP="00DF3852">
      <w:pPr>
        <w:pStyle w:val="aff9"/>
        <w:numPr>
          <w:ilvl w:val="0"/>
          <w:numId w:val="20"/>
        </w:numPr>
        <w:contextualSpacing w:val="0"/>
        <w:rPr>
          <w:rFonts w:cs="Arial"/>
        </w:rPr>
      </w:pPr>
      <w:r>
        <w:rPr>
          <w:rFonts w:cs="Arial"/>
        </w:rPr>
        <w:t>Обработка персональных данных осуществляется с согласия субъекта персональных данных на обработку его персональных данных;</w:t>
      </w:r>
    </w:p>
    <w:p w:rsidR="00DF3852" w:rsidRDefault="00DF3852" w:rsidP="00DF3852">
      <w:pPr>
        <w:pStyle w:val="aff9"/>
        <w:numPr>
          <w:ilvl w:val="0"/>
          <w:numId w:val="20"/>
        </w:numPr>
        <w:contextualSpacing w:val="0"/>
        <w:rPr>
          <w:rFonts w:cs="Arial"/>
        </w:rPr>
      </w:pPr>
      <w:r>
        <w:rPr>
          <w:rFonts w:cs="Arial"/>
        </w:rPr>
        <w:t>Обработка персональных данных необходима для достижения целей, предусмотренных международным договором Российской Федерации или законом, для осуществления и выполнения возложенных законодательством Российской Федерации на оператора функций, полномочий и обязанностей;</w:t>
      </w:r>
    </w:p>
    <w:p w:rsidR="00DF3852" w:rsidRDefault="00DF3852" w:rsidP="00DF3852">
      <w:pPr>
        <w:pStyle w:val="aff9"/>
        <w:numPr>
          <w:ilvl w:val="0"/>
          <w:numId w:val="20"/>
        </w:numPr>
        <w:contextualSpacing w:val="0"/>
        <w:rPr>
          <w:rFonts w:cs="Arial"/>
        </w:rPr>
      </w:pPr>
      <w:r>
        <w:rPr>
          <w:rFonts w:cs="Arial"/>
        </w:rPr>
        <w:t>Обработка персональных данных необходима для осуществления правосудия, исполнения судебного акта, акта другого органа или должностного лица, подлежащих исполнению в соответствии с законодательством Российской Федерации об исполнительном производстве;</w:t>
      </w:r>
    </w:p>
    <w:p w:rsidR="00DF3852" w:rsidRDefault="00DF3852" w:rsidP="00DF3852">
      <w:pPr>
        <w:pStyle w:val="aff9"/>
        <w:numPr>
          <w:ilvl w:val="0"/>
          <w:numId w:val="20"/>
        </w:numPr>
        <w:contextualSpacing w:val="0"/>
        <w:rPr>
          <w:rFonts w:cs="Arial"/>
        </w:rPr>
      </w:pPr>
      <w:r>
        <w:t>обработка персональных данных необходима для исполнения договора, стороной которого либо выгодоприобретателем или поручителем по которому является субъект персональных данных, а также для заключения договора по инициативе субъекта персональных данных или договора, по которому субъект персональных данных будет являться выгодоприобретателем или поручителем;</w:t>
      </w:r>
    </w:p>
    <w:p w:rsidR="00DF3852" w:rsidRDefault="00DF3852" w:rsidP="00DF3852">
      <w:pPr>
        <w:pStyle w:val="aff9"/>
        <w:numPr>
          <w:ilvl w:val="0"/>
          <w:numId w:val="20"/>
        </w:numPr>
        <w:contextualSpacing w:val="0"/>
        <w:rPr>
          <w:rFonts w:cs="Arial"/>
        </w:rPr>
      </w:pPr>
      <w:r>
        <w:rPr>
          <w:rFonts w:cs="Arial"/>
        </w:rPr>
        <w:t>обработка персональных данных необходима для защиты жизни, здоровья или иных жизненно важных интересов субъекта персональных данных, если получение согласия субъекта персональных данных невозможно;</w:t>
      </w:r>
    </w:p>
    <w:p w:rsidR="00DF3852" w:rsidRDefault="00DF3852" w:rsidP="00DF3852">
      <w:pPr>
        <w:pStyle w:val="aff9"/>
        <w:numPr>
          <w:ilvl w:val="0"/>
          <w:numId w:val="20"/>
        </w:numPr>
        <w:contextualSpacing w:val="0"/>
        <w:rPr>
          <w:rFonts w:cs="Arial"/>
        </w:rPr>
      </w:pPr>
      <w:r>
        <w:rPr>
          <w:rFonts w:cs="Arial"/>
        </w:rPr>
        <w:t>обработка персональных данных необходима для осуществления прав и законных интересов оператора или третьих лиц, либо для достижения общественно значимых целей при условии, что при этом не нарушаются права и свободы субъекта персональных данных;</w:t>
      </w:r>
    </w:p>
    <w:p w:rsidR="00DF3852" w:rsidRDefault="00DF3852" w:rsidP="00DF3852">
      <w:pPr>
        <w:pStyle w:val="aff9"/>
        <w:numPr>
          <w:ilvl w:val="0"/>
          <w:numId w:val="20"/>
        </w:numPr>
        <w:contextualSpacing w:val="0"/>
        <w:rPr>
          <w:rFonts w:cs="Arial"/>
        </w:rPr>
      </w:pPr>
      <w:r>
        <w:t>обработка персональных данных осуществляется в статистических или иных исследовательских целях, при условии обязательного обезличивания персональных данных. Исключение составляет обработка персональных данных в целях продвижения товаров, работ, услуг на рынке путем осуществления прямых контактов с потенциальным потребителем с помощью средств связи, а также в целях политической агитации;</w:t>
      </w:r>
    </w:p>
    <w:p w:rsidR="00DF3852" w:rsidRDefault="00DF3852" w:rsidP="00DF3852">
      <w:pPr>
        <w:pStyle w:val="aff9"/>
        <w:numPr>
          <w:ilvl w:val="0"/>
          <w:numId w:val="20"/>
        </w:numPr>
        <w:contextualSpacing w:val="0"/>
        <w:rPr>
          <w:rFonts w:cs="Arial"/>
        </w:rPr>
      </w:pPr>
      <w:r>
        <w:rPr>
          <w:rFonts w:cs="Arial"/>
        </w:rPr>
        <w:t>осуществляется обработка персональных данных, доступ неограниченного круга лиц к которым предоставлен субъектом персональных данных, либо по его просьбе (далее – персональные данные, сделанные общедоступными субъектом персональных данных);</w:t>
      </w:r>
    </w:p>
    <w:p w:rsidR="00DF3852" w:rsidRDefault="00DF3852" w:rsidP="00DF3852">
      <w:pPr>
        <w:pStyle w:val="aff9"/>
        <w:numPr>
          <w:ilvl w:val="0"/>
          <w:numId w:val="20"/>
        </w:numPr>
        <w:contextualSpacing w:val="0"/>
        <w:rPr>
          <w:rFonts w:cs="Arial"/>
        </w:rPr>
      </w:pPr>
      <w:r>
        <w:rPr>
          <w:rFonts w:cs="Arial"/>
        </w:rPr>
        <w:t>осуществляется обработка персональных данных, подлежащих опубликованию или обязательному раскрытию в соответствии с федеральным законом.</w:t>
      </w:r>
    </w:p>
    <w:p w:rsidR="00DF3852" w:rsidRDefault="00DF3852" w:rsidP="00DF3852">
      <w:pPr>
        <w:pStyle w:val="aff9"/>
        <w:numPr>
          <w:ilvl w:val="0"/>
          <w:numId w:val="19"/>
        </w:numPr>
        <w:ind w:left="709" w:hanging="643"/>
        <w:contextualSpacing w:val="0"/>
        <w:rPr>
          <w:rFonts w:cs="Arial"/>
        </w:rPr>
      </w:pPr>
      <w:r>
        <w:t>Компания может включать персональные данные субъектов в общедоступные источники персональных данных, при этом Компания берет письменное согласие субъекта на обработку его персональных данных.</w:t>
      </w:r>
    </w:p>
    <w:p w:rsidR="00DF3852" w:rsidRDefault="00DF3852" w:rsidP="00DF3852">
      <w:pPr>
        <w:pStyle w:val="aff9"/>
        <w:numPr>
          <w:ilvl w:val="0"/>
          <w:numId w:val="19"/>
        </w:numPr>
        <w:ind w:left="709" w:hanging="643"/>
        <w:contextualSpacing w:val="0"/>
        <w:rPr>
          <w:rFonts w:cs="Arial"/>
        </w:rPr>
      </w:pPr>
      <w:r>
        <w:rPr>
          <w:rFonts w:cs="Arial"/>
        </w:rPr>
        <w:t>Компания может осуществлять обработку специальных категорий персональных данных, касающихся расовой, национальной принадлежности, состояния здоровья, при этом Компания обязуется брать письменное согласие субъекта на обработку его персональных данных</w:t>
      </w:r>
    </w:p>
    <w:p w:rsidR="00DF3852" w:rsidRDefault="00DF3852" w:rsidP="00DF3852">
      <w:pPr>
        <w:pStyle w:val="aff9"/>
        <w:numPr>
          <w:ilvl w:val="0"/>
          <w:numId w:val="19"/>
        </w:numPr>
        <w:ind w:left="709" w:hanging="643"/>
        <w:contextualSpacing w:val="0"/>
        <w:rPr>
          <w:rFonts w:cs="Arial"/>
        </w:rPr>
      </w:pPr>
      <w:r>
        <w:rPr>
          <w:rFonts w:cs="Arial"/>
        </w:rPr>
        <w:t>Биометрические персональные данные (сведения, которые характеризуют физиологические и биологические особенности человека, на основании которых можно установить его личность и которые используются оператором для установления личности субъекта персональных данных) в Компании не обрабатываются.</w:t>
      </w:r>
    </w:p>
    <w:p w:rsidR="00DF3852" w:rsidRDefault="00DF3852" w:rsidP="00DF3852">
      <w:pPr>
        <w:pStyle w:val="aff9"/>
        <w:numPr>
          <w:ilvl w:val="0"/>
          <w:numId w:val="19"/>
        </w:numPr>
        <w:ind w:left="709" w:hanging="643"/>
        <w:contextualSpacing w:val="0"/>
        <w:rPr>
          <w:rFonts w:cs="Arial"/>
        </w:rPr>
      </w:pPr>
      <w:r>
        <w:rPr>
          <w:rFonts w:cs="Arial"/>
        </w:rPr>
        <w:lastRenderedPageBreak/>
        <w:t>Компания осуществляет трансграничную передачу персональных данных только на территорию иностранн</w:t>
      </w:r>
      <w:r w:rsidR="009B67B0">
        <w:rPr>
          <w:rFonts w:cs="Arial"/>
        </w:rPr>
        <w:t>ых</w:t>
      </w:r>
      <w:r>
        <w:rPr>
          <w:rFonts w:cs="Arial"/>
        </w:rPr>
        <w:t xml:space="preserve"> государств, обеспечивающ</w:t>
      </w:r>
      <w:r w:rsidR="009B67B0">
        <w:rPr>
          <w:rFonts w:cs="Arial"/>
        </w:rPr>
        <w:t>их</w:t>
      </w:r>
      <w:bookmarkStart w:id="19" w:name="_GoBack"/>
      <w:bookmarkEnd w:id="19"/>
      <w:r>
        <w:rPr>
          <w:rFonts w:cs="Arial"/>
        </w:rPr>
        <w:t xml:space="preserve"> адекватную защиту прав субъектов перс</w:t>
      </w:r>
      <w:r w:rsidR="009B67B0">
        <w:rPr>
          <w:rFonts w:cs="Arial"/>
        </w:rPr>
        <w:t>ональных данных</w:t>
      </w:r>
      <w:r>
        <w:rPr>
          <w:rFonts w:cs="Arial"/>
        </w:rPr>
        <w:t>.</w:t>
      </w:r>
    </w:p>
    <w:p w:rsidR="00DF3852" w:rsidRDefault="00DF3852" w:rsidP="00DF3852">
      <w:pPr>
        <w:pStyle w:val="aff9"/>
        <w:numPr>
          <w:ilvl w:val="0"/>
          <w:numId w:val="19"/>
        </w:numPr>
        <w:ind w:left="709" w:hanging="643"/>
        <w:contextualSpacing w:val="0"/>
        <w:rPr>
          <w:rFonts w:cs="Arial"/>
        </w:rPr>
      </w:pPr>
      <w:r>
        <w:rPr>
          <w:rFonts w:cs="Arial"/>
        </w:rPr>
        <w:t>Принятие на основании исключительно автоматизированной обработки персональных данных решений, порождающих юридические последствия в отношении субъекта персональных данных или иным образом затрагивающих его права и законные интересы, не осуществляется.</w:t>
      </w:r>
    </w:p>
    <w:p w:rsidR="00DF3852" w:rsidRDefault="00DF3852" w:rsidP="00DF3852">
      <w:pPr>
        <w:pStyle w:val="aff9"/>
        <w:numPr>
          <w:ilvl w:val="0"/>
          <w:numId w:val="19"/>
        </w:numPr>
        <w:ind w:left="709" w:hanging="643"/>
        <w:contextualSpacing w:val="0"/>
        <w:rPr>
          <w:rFonts w:cs="Arial"/>
        </w:rPr>
      </w:pPr>
      <w:r>
        <w:rPr>
          <w:rFonts w:cs="Arial"/>
        </w:rPr>
        <w:t>Запрет на передачу персональных данных третьим лицам без согласия в письменной форме субъекта персональных данных в условиях лицензии на осуществление деятельности Компании отсутствует.</w:t>
      </w:r>
    </w:p>
    <w:p w:rsidR="00DF3852" w:rsidRDefault="00DF3852" w:rsidP="00DF3852">
      <w:pPr>
        <w:pStyle w:val="aff9"/>
        <w:numPr>
          <w:ilvl w:val="0"/>
          <w:numId w:val="19"/>
        </w:numPr>
        <w:ind w:left="709" w:hanging="643"/>
        <w:contextualSpacing w:val="0"/>
        <w:rPr>
          <w:rFonts w:cs="Arial"/>
        </w:rPr>
      </w:pPr>
      <w:r>
        <w:rPr>
          <w:rFonts w:cs="Arial"/>
        </w:rPr>
        <w:t xml:space="preserve">При отсутствии необходимости письменного согласия субъекта на обработку его персональных данных согласие субъекта может быть дано субъектом персональных данных или его представителем в любой позволяющей получить факт его получения форме.  </w:t>
      </w:r>
    </w:p>
    <w:p w:rsidR="00DF3852" w:rsidRDefault="00DF3852" w:rsidP="00DF3852">
      <w:pPr>
        <w:pStyle w:val="aff9"/>
        <w:numPr>
          <w:ilvl w:val="0"/>
          <w:numId w:val="19"/>
        </w:numPr>
        <w:ind w:left="709" w:hanging="643"/>
        <w:contextualSpacing w:val="0"/>
        <w:rPr>
          <w:rFonts w:cs="Arial"/>
        </w:rPr>
      </w:pPr>
      <w:r>
        <w:rPr>
          <w:rFonts w:cs="Arial"/>
        </w:rPr>
        <w:t xml:space="preserve">Компания вправе поручить обработку персональных данных другому лицу с согласия субъекта персональных данных, если иное не предусмотрено федеральным законом, на основании заключаемого с этим лицом договора (далее – поручение оператора). При этом Компания в договоре обязует лицо, осуществляющее обработку персональных данных по поручению Компании, соблюдать принципы и правила обработки персональных данных, предусмотренные настоящим Федеральным законом. </w:t>
      </w:r>
    </w:p>
    <w:p w:rsidR="00DF3852" w:rsidRDefault="00DF3852" w:rsidP="00DF3852">
      <w:pPr>
        <w:pStyle w:val="aff9"/>
        <w:numPr>
          <w:ilvl w:val="0"/>
          <w:numId w:val="19"/>
        </w:numPr>
        <w:ind w:left="709" w:hanging="643"/>
        <w:contextualSpacing w:val="0"/>
        <w:rPr>
          <w:rFonts w:cs="Arial"/>
        </w:rPr>
      </w:pPr>
      <w:r>
        <w:rPr>
          <w:rFonts w:cs="Arial"/>
        </w:rPr>
        <w:t>В случае если Компания поручает обработку персональных данных другому лицу, ответственность перед субъектом персональных данных за действия указанного лица несет Компания. Лицо, осуществляющее обработку персональных данных по поручению Компании, несет ответственность перед Компанией.</w:t>
      </w:r>
    </w:p>
    <w:p w:rsidR="00DF3852" w:rsidRDefault="00DF3852" w:rsidP="00DF3852">
      <w:pPr>
        <w:pStyle w:val="aff9"/>
        <w:numPr>
          <w:ilvl w:val="0"/>
          <w:numId w:val="19"/>
        </w:numPr>
        <w:ind w:left="709" w:hanging="643"/>
        <w:contextualSpacing w:val="0"/>
        <w:rPr>
          <w:rFonts w:cs="Arial"/>
        </w:rPr>
      </w:pPr>
      <w:r>
        <w:rPr>
          <w:rFonts w:cs="Arial"/>
        </w:rPr>
        <w:t>Компания обязуется и обязует иные лица, получившие доступ к персональным данным, не раскрывать третьим лицам и не распространять персональные данные без согласия субъекта персональных данных, если иное не предусмотрено федеральным законом.</w:t>
      </w:r>
    </w:p>
    <w:p w:rsidR="00DF3852" w:rsidRDefault="00DF3852" w:rsidP="00DF3852">
      <w:pPr>
        <w:pStyle w:val="10"/>
      </w:pPr>
      <w:bookmarkStart w:id="20" w:name="_Toc303769133"/>
      <w:bookmarkStart w:id="21" w:name="_Toc301772452"/>
      <w:r>
        <w:rPr>
          <w:b w:val="0"/>
        </w:rPr>
        <w:lastRenderedPageBreak/>
        <w:t>Обязанности Компании</w:t>
      </w:r>
      <w:bookmarkEnd w:id="20"/>
      <w:bookmarkEnd w:id="21"/>
    </w:p>
    <w:p w:rsidR="00DF3852" w:rsidRDefault="00DF3852" w:rsidP="00DF3852">
      <w:pPr>
        <w:pStyle w:val="37"/>
        <w:spacing w:before="0" w:after="120"/>
        <w:rPr>
          <w:rFonts w:cs="Arial"/>
          <w:szCs w:val="22"/>
        </w:rPr>
      </w:pPr>
      <w:r>
        <w:rPr>
          <w:rFonts w:cs="Arial"/>
          <w:szCs w:val="22"/>
        </w:rPr>
        <w:t>В соответствии с требованиями Федерального закона № 152-ФЗ «О персональных данных» Компания обязана:</w:t>
      </w:r>
    </w:p>
    <w:p w:rsidR="00DF3852" w:rsidRDefault="00DF3852" w:rsidP="00DF3852">
      <w:pPr>
        <w:pStyle w:val="a7"/>
        <w:numPr>
          <w:ilvl w:val="0"/>
          <w:numId w:val="21"/>
        </w:numPr>
        <w:tabs>
          <w:tab w:val="left" w:pos="708"/>
        </w:tabs>
        <w:suppressAutoHyphens/>
        <w:spacing w:before="0" w:after="120"/>
        <w:ind w:left="851"/>
        <w:rPr>
          <w:rFonts w:cs="Arial"/>
          <w:szCs w:val="22"/>
        </w:rPr>
      </w:pPr>
      <w:r>
        <w:rPr>
          <w:rFonts w:cs="Arial"/>
          <w:szCs w:val="22"/>
        </w:rPr>
        <w:t>Предоставлять субъекту персональных данных по его запросу информацию, касающуюся обработки его персональных данных, либо на законных основаниях предоставить отказ.</w:t>
      </w:r>
    </w:p>
    <w:p w:rsidR="00DF3852" w:rsidRDefault="00DF3852" w:rsidP="00DF3852">
      <w:pPr>
        <w:pStyle w:val="a7"/>
        <w:numPr>
          <w:ilvl w:val="0"/>
          <w:numId w:val="21"/>
        </w:numPr>
        <w:tabs>
          <w:tab w:val="left" w:pos="708"/>
        </w:tabs>
        <w:suppressAutoHyphens/>
        <w:spacing w:before="0" w:after="120"/>
        <w:ind w:left="851"/>
        <w:rPr>
          <w:rFonts w:cs="Arial"/>
          <w:szCs w:val="22"/>
        </w:rPr>
      </w:pPr>
      <w:r>
        <w:rPr>
          <w:rFonts w:cs="Arial"/>
          <w:szCs w:val="22"/>
        </w:rPr>
        <w:t>По требованию субъекта персональных данных уточнять обрабатываемые персональные данные, блокировать или удалять, если персональных данных являются неполными, устаревшими, неточными, незаконно полученными или не являются необходимыми для заявленной цели обработки.</w:t>
      </w:r>
    </w:p>
    <w:p w:rsidR="00DF3852" w:rsidRDefault="00DF3852" w:rsidP="00DF3852">
      <w:pPr>
        <w:pStyle w:val="a7"/>
        <w:numPr>
          <w:ilvl w:val="0"/>
          <w:numId w:val="21"/>
        </w:numPr>
        <w:tabs>
          <w:tab w:val="left" w:pos="708"/>
        </w:tabs>
        <w:suppressAutoHyphens/>
        <w:spacing w:before="0" w:after="120"/>
        <w:ind w:left="851"/>
        <w:rPr>
          <w:rFonts w:cs="Arial"/>
          <w:szCs w:val="22"/>
        </w:rPr>
      </w:pPr>
      <w:r>
        <w:rPr>
          <w:rFonts w:cs="Arial"/>
          <w:szCs w:val="22"/>
        </w:rPr>
        <w:t>Вести Журнал учета обращений субъектов персональных данных, в котором должны фиксироваться запросы субъектов персональных данных на получение персональных данных, а также факты предоставления персональных данных по этим запросам.</w:t>
      </w:r>
    </w:p>
    <w:p w:rsidR="00DF3852" w:rsidRDefault="00DF3852" w:rsidP="00DF3852">
      <w:pPr>
        <w:pStyle w:val="a7"/>
        <w:numPr>
          <w:ilvl w:val="0"/>
          <w:numId w:val="21"/>
        </w:numPr>
        <w:tabs>
          <w:tab w:val="left" w:pos="708"/>
        </w:tabs>
        <w:suppressAutoHyphens/>
        <w:spacing w:before="0" w:after="120"/>
        <w:ind w:left="851"/>
        <w:rPr>
          <w:rFonts w:cs="Arial"/>
          <w:szCs w:val="22"/>
        </w:rPr>
      </w:pPr>
      <w:r>
        <w:rPr>
          <w:rFonts w:cs="Arial"/>
          <w:szCs w:val="22"/>
        </w:rPr>
        <w:t>Уведомлять субъекта персональных данных об обработке персональных данных в том случае, если персональные данные были получены не от субъекта персональных данных (за исключением оговоренных в п. 4.2.1.3) .</w:t>
      </w:r>
    </w:p>
    <w:p w:rsidR="00DF3852" w:rsidRDefault="00DF3852" w:rsidP="00DF3852">
      <w:pPr>
        <w:pStyle w:val="a7"/>
        <w:numPr>
          <w:ilvl w:val="0"/>
          <w:numId w:val="21"/>
        </w:numPr>
        <w:tabs>
          <w:tab w:val="left" w:pos="708"/>
        </w:tabs>
        <w:suppressAutoHyphens/>
        <w:spacing w:before="0" w:after="120"/>
        <w:ind w:left="851"/>
        <w:rPr>
          <w:rFonts w:cs="Arial"/>
          <w:szCs w:val="22"/>
        </w:rPr>
      </w:pPr>
      <w:r>
        <w:rPr>
          <w:rFonts w:cs="Arial"/>
          <w:szCs w:val="22"/>
        </w:rPr>
        <w:t>В случае достижения цели обработки персональных данных незамедлительно прекратить обработку персональных данных и уничтожить соответствующие персональные данные в срок, не превышающий тридцати дней с даты достижения цели обработки персональных данных, если иное не предусмотрено федеральными законами, и уведомить об этом субъекта персональных данных или его законного представителя, а в случае, если обращение или запрос были направлены уполномоченным органом по защите прав субъектов персональных данных, также указанный орган.</w:t>
      </w:r>
    </w:p>
    <w:p w:rsidR="00DF3852" w:rsidRDefault="00DF3852" w:rsidP="00DF3852">
      <w:pPr>
        <w:pStyle w:val="a7"/>
        <w:numPr>
          <w:ilvl w:val="0"/>
          <w:numId w:val="21"/>
        </w:numPr>
        <w:tabs>
          <w:tab w:val="left" w:pos="708"/>
        </w:tabs>
        <w:suppressAutoHyphens/>
        <w:spacing w:before="0" w:after="120"/>
        <w:ind w:left="851"/>
        <w:rPr>
          <w:rFonts w:cs="Arial"/>
          <w:szCs w:val="22"/>
        </w:rPr>
      </w:pPr>
      <w:r>
        <w:rPr>
          <w:rFonts w:cs="Arial"/>
          <w:szCs w:val="22"/>
        </w:rPr>
        <w:t xml:space="preserve">В случае отзыва субъектом персональных данных согласия на обработку своих персональных данных прекратить обработку персональных данных и уничтожить персональные данные в срок, не превышающий тридцати дней с даты поступления указанного отзыва, если иное не предусмотрено соглашением между Компанией и субъектом персональных данных. Об уничтожении персональных данных Компания обязана уведомить субъекта персональных данных. </w:t>
      </w:r>
    </w:p>
    <w:p w:rsidR="00DF3852" w:rsidRDefault="00DF3852" w:rsidP="00DF3852">
      <w:pPr>
        <w:pStyle w:val="a7"/>
        <w:numPr>
          <w:ilvl w:val="0"/>
          <w:numId w:val="21"/>
        </w:numPr>
        <w:tabs>
          <w:tab w:val="left" w:pos="708"/>
        </w:tabs>
        <w:suppressAutoHyphens/>
        <w:spacing w:before="0" w:after="120"/>
        <w:ind w:left="851"/>
        <w:rPr>
          <w:rFonts w:cs="Arial"/>
          <w:szCs w:val="22"/>
        </w:rPr>
      </w:pPr>
      <w:r>
        <w:rPr>
          <w:rFonts w:cs="Arial"/>
          <w:szCs w:val="22"/>
        </w:rPr>
        <w:t>В случае поступления требования субъекта о прекращении обработки персональных данных в целях продвижения товаров, работ, услуг на рынке немедленно прекратить обработку персональных данных.</w:t>
      </w:r>
    </w:p>
    <w:p w:rsidR="00DF3852" w:rsidRDefault="00DF3852" w:rsidP="00DF3852">
      <w:pPr>
        <w:pStyle w:val="10"/>
        <w:rPr>
          <w:rFonts w:cs="Arial"/>
        </w:rPr>
      </w:pPr>
      <w:bookmarkStart w:id="22" w:name="_Toc303769134"/>
      <w:bookmarkStart w:id="23" w:name="_Toc301775157"/>
      <w:r>
        <w:rPr>
          <w:rFonts w:cs="Arial"/>
          <w:b w:val="0"/>
        </w:rPr>
        <w:lastRenderedPageBreak/>
        <w:t>Меры по обеспечению безопасности персональных данных при их обработке</w:t>
      </w:r>
      <w:bookmarkEnd w:id="22"/>
      <w:bookmarkEnd w:id="23"/>
    </w:p>
    <w:p w:rsidR="00DF3852" w:rsidRDefault="00DF3852" w:rsidP="00DF3852">
      <w:pPr>
        <w:pStyle w:val="Default"/>
        <w:numPr>
          <w:ilvl w:val="0"/>
          <w:numId w:val="22"/>
        </w:numPr>
        <w:spacing w:before="120"/>
        <w:ind w:hanging="578"/>
        <w:jc w:val="both"/>
        <w:rPr>
          <w:rFonts w:ascii="Arial" w:hAnsi="Arial" w:cs="Arial"/>
          <w:color w:val="auto"/>
          <w:spacing w:val="-2"/>
          <w:sz w:val="22"/>
          <w:szCs w:val="22"/>
        </w:rPr>
      </w:pPr>
      <w:r>
        <w:rPr>
          <w:rFonts w:ascii="Arial" w:hAnsi="Arial" w:cs="Arial"/>
          <w:color w:val="auto"/>
          <w:spacing w:val="-2"/>
          <w:sz w:val="22"/>
          <w:szCs w:val="22"/>
        </w:rPr>
        <w:t xml:space="preserve">При обработке персональных данных Компания принимает необходимые правовые, организационные и технические меры для защиты персональных данных от неправомерного или случайного доступа к ним, уничтожения, изменения, блокирования, копирования, предоставления, распространения персональных данных, а также от иных неправомерных действий в отношении персональных данных. </w:t>
      </w:r>
    </w:p>
    <w:p w:rsidR="00DF3852" w:rsidRDefault="00DF3852" w:rsidP="00DF3852">
      <w:pPr>
        <w:pStyle w:val="Default"/>
        <w:numPr>
          <w:ilvl w:val="0"/>
          <w:numId w:val="22"/>
        </w:numPr>
        <w:spacing w:before="120"/>
        <w:ind w:hanging="578"/>
        <w:jc w:val="both"/>
        <w:rPr>
          <w:rFonts w:ascii="Arial" w:hAnsi="Arial" w:cs="Arial"/>
          <w:color w:val="auto"/>
          <w:spacing w:val="-2"/>
          <w:sz w:val="22"/>
          <w:szCs w:val="22"/>
        </w:rPr>
      </w:pPr>
      <w:r>
        <w:rPr>
          <w:rFonts w:ascii="Arial" w:hAnsi="Arial" w:cs="Arial"/>
          <w:color w:val="auto"/>
          <w:spacing w:val="-2"/>
          <w:sz w:val="22"/>
          <w:szCs w:val="22"/>
        </w:rPr>
        <w:t>Обеспечение безопасности персональных данных достигается, в частности:</w:t>
      </w:r>
    </w:p>
    <w:p w:rsidR="00DF3852" w:rsidRDefault="00DF3852" w:rsidP="00DF3852">
      <w:pPr>
        <w:pStyle w:val="Default"/>
        <w:numPr>
          <w:ilvl w:val="0"/>
          <w:numId w:val="23"/>
        </w:numPr>
        <w:spacing w:before="120"/>
        <w:jc w:val="both"/>
        <w:rPr>
          <w:rFonts w:ascii="Arial" w:hAnsi="Arial" w:cs="Arial"/>
          <w:color w:val="auto"/>
          <w:spacing w:val="-2"/>
          <w:sz w:val="22"/>
          <w:szCs w:val="22"/>
        </w:rPr>
      </w:pPr>
      <w:r>
        <w:rPr>
          <w:rFonts w:ascii="Arial" w:hAnsi="Arial" w:cs="Arial"/>
          <w:color w:val="auto"/>
          <w:spacing w:val="-2"/>
          <w:sz w:val="22"/>
          <w:szCs w:val="22"/>
        </w:rPr>
        <w:t>определением угроз безопасности персональных данных при их обработке в информационных системах персональных данных;</w:t>
      </w:r>
    </w:p>
    <w:p w:rsidR="00DF3852" w:rsidRDefault="00DF3852" w:rsidP="00DF3852">
      <w:pPr>
        <w:pStyle w:val="Default"/>
        <w:numPr>
          <w:ilvl w:val="0"/>
          <w:numId w:val="23"/>
        </w:numPr>
        <w:spacing w:before="120"/>
        <w:jc w:val="both"/>
        <w:rPr>
          <w:rFonts w:ascii="Arial" w:hAnsi="Arial" w:cs="Arial"/>
          <w:color w:val="auto"/>
          <w:spacing w:val="-2"/>
          <w:sz w:val="22"/>
          <w:szCs w:val="22"/>
        </w:rPr>
      </w:pPr>
      <w:r>
        <w:rPr>
          <w:rFonts w:ascii="Arial" w:hAnsi="Arial" w:cs="Arial"/>
          <w:color w:val="auto"/>
          <w:spacing w:val="-2"/>
          <w:sz w:val="22"/>
          <w:szCs w:val="22"/>
        </w:rPr>
        <w:t>применением организационных и технических мер по обеспечению безопасности персональных данных при их обработке в информационных системах персональных данных, необходимых для выполнения требований к защите персональных данных, исполнение которых обеспечивает установленные Правительством Российской Федерации уровни защищенности персональных данных;</w:t>
      </w:r>
    </w:p>
    <w:p w:rsidR="00DF3852" w:rsidRDefault="00DF3852" w:rsidP="00DF3852">
      <w:pPr>
        <w:pStyle w:val="Default"/>
        <w:numPr>
          <w:ilvl w:val="0"/>
          <w:numId w:val="23"/>
        </w:numPr>
        <w:spacing w:before="120"/>
        <w:jc w:val="both"/>
        <w:rPr>
          <w:rFonts w:ascii="Arial" w:hAnsi="Arial" w:cs="Arial"/>
          <w:color w:val="auto"/>
          <w:spacing w:val="-2"/>
          <w:sz w:val="22"/>
          <w:szCs w:val="22"/>
        </w:rPr>
      </w:pPr>
      <w:r>
        <w:rPr>
          <w:rFonts w:ascii="Arial" w:hAnsi="Arial" w:cs="Arial"/>
          <w:color w:val="auto"/>
          <w:spacing w:val="-2"/>
          <w:sz w:val="22"/>
          <w:szCs w:val="22"/>
        </w:rPr>
        <w:t>применением прошедших в установленном порядке процедуру оценки соответствия средств защиты информации;</w:t>
      </w:r>
    </w:p>
    <w:p w:rsidR="00DF3852" w:rsidRDefault="00DF3852" w:rsidP="00DF3852">
      <w:pPr>
        <w:pStyle w:val="Default"/>
        <w:numPr>
          <w:ilvl w:val="0"/>
          <w:numId w:val="23"/>
        </w:numPr>
        <w:spacing w:before="120"/>
        <w:jc w:val="both"/>
        <w:rPr>
          <w:rFonts w:ascii="Arial" w:hAnsi="Arial" w:cs="Arial"/>
          <w:color w:val="auto"/>
          <w:spacing w:val="-2"/>
          <w:sz w:val="22"/>
          <w:szCs w:val="22"/>
        </w:rPr>
      </w:pPr>
      <w:r>
        <w:rPr>
          <w:rFonts w:ascii="Arial" w:hAnsi="Arial" w:cs="Arial"/>
          <w:color w:val="auto"/>
          <w:spacing w:val="-2"/>
          <w:sz w:val="22"/>
          <w:szCs w:val="22"/>
        </w:rPr>
        <w:t>оценкой эффективности принимаемых мер по обеспечению безопасности персональных данных до ввода в эксплуатацию информационной системы персональных данных;</w:t>
      </w:r>
    </w:p>
    <w:p w:rsidR="00DF3852" w:rsidRDefault="00DF3852" w:rsidP="00DF3852">
      <w:pPr>
        <w:pStyle w:val="Default"/>
        <w:numPr>
          <w:ilvl w:val="0"/>
          <w:numId w:val="23"/>
        </w:numPr>
        <w:spacing w:before="120"/>
        <w:jc w:val="both"/>
        <w:rPr>
          <w:rFonts w:ascii="Arial" w:hAnsi="Arial" w:cs="Arial"/>
          <w:color w:val="auto"/>
          <w:spacing w:val="-2"/>
          <w:sz w:val="22"/>
          <w:szCs w:val="22"/>
        </w:rPr>
      </w:pPr>
      <w:r>
        <w:rPr>
          <w:rFonts w:ascii="Arial" w:hAnsi="Arial" w:cs="Arial"/>
          <w:color w:val="auto"/>
          <w:spacing w:val="-2"/>
          <w:sz w:val="22"/>
          <w:szCs w:val="22"/>
        </w:rPr>
        <w:t>учетом машинных носителей персональных данных;</w:t>
      </w:r>
    </w:p>
    <w:p w:rsidR="00DF3852" w:rsidRDefault="00DF3852" w:rsidP="00DF3852">
      <w:pPr>
        <w:pStyle w:val="Default"/>
        <w:numPr>
          <w:ilvl w:val="0"/>
          <w:numId w:val="23"/>
        </w:numPr>
        <w:spacing w:before="120"/>
        <w:jc w:val="both"/>
        <w:rPr>
          <w:rFonts w:ascii="Arial" w:hAnsi="Arial" w:cs="Arial"/>
          <w:color w:val="auto"/>
          <w:spacing w:val="-2"/>
          <w:sz w:val="22"/>
          <w:szCs w:val="22"/>
        </w:rPr>
      </w:pPr>
      <w:r>
        <w:rPr>
          <w:rFonts w:ascii="Arial" w:hAnsi="Arial" w:cs="Arial"/>
          <w:color w:val="auto"/>
          <w:spacing w:val="-2"/>
          <w:sz w:val="22"/>
          <w:szCs w:val="22"/>
        </w:rPr>
        <w:t>обнаружением фактов несанкционированного доступа к персональным данным и принятием мер;</w:t>
      </w:r>
    </w:p>
    <w:p w:rsidR="00DF3852" w:rsidRDefault="00DF3852" w:rsidP="00DF3852">
      <w:pPr>
        <w:pStyle w:val="Default"/>
        <w:numPr>
          <w:ilvl w:val="0"/>
          <w:numId w:val="23"/>
        </w:numPr>
        <w:spacing w:before="120"/>
        <w:jc w:val="both"/>
        <w:rPr>
          <w:rFonts w:ascii="Arial" w:hAnsi="Arial" w:cs="Arial"/>
          <w:color w:val="auto"/>
          <w:spacing w:val="-2"/>
          <w:sz w:val="22"/>
          <w:szCs w:val="22"/>
        </w:rPr>
      </w:pPr>
      <w:r>
        <w:rPr>
          <w:rFonts w:ascii="Arial" w:hAnsi="Arial" w:cs="Arial"/>
          <w:color w:val="auto"/>
          <w:spacing w:val="-2"/>
          <w:sz w:val="22"/>
          <w:szCs w:val="22"/>
        </w:rPr>
        <w:t>восстановлением персональных данных, модифицированных или уничтоженных вследствие несанкционированного доступа к ним;</w:t>
      </w:r>
    </w:p>
    <w:p w:rsidR="00DF3852" w:rsidRDefault="00DF3852" w:rsidP="00DF3852">
      <w:pPr>
        <w:pStyle w:val="Default"/>
        <w:numPr>
          <w:ilvl w:val="0"/>
          <w:numId w:val="23"/>
        </w:numPr>
        <w:spacing w:before="120"/>
        <w:jc w:val="both"/>
        <w:rPr>
          <w:rFonts w:ascii="Arial" w:hAnsi="Arial" w:cs="Arial"/>
          <w:color w:val="auto"/>
          <w:spacing w:val="-2"/>
          <w:sz w:val="22"/>
          <w:szCs w:val="22"/>
        </w:rPr>
      </w:pPr>
      <w:r>
        <w:rPr>
          <w:rFonts w:ascii="Arial" w:hAnsi="Arial" w:cs="Arial"/>
          <w:color w:val="auto"/>
          <w:spacing w:val="-2"/>
          <w:sz w:val="22"/>
          <w:szCs w:val="22"/>
        </w:rPr>
        <w:t>установлением правил доступа к персональным данным, обрабатываемым в информационной системе персональных данных, а также обеспечением регистрации и учета всех действий, совершаемых с персональными данными в информационной системе персональных данных;</w:t>
      </w:r>
    </w:p>
    <w:p w:rsidR="00B974A1" w:rsidRPr="00DF3852" w:rsidRDefault="00DF3852" w:rsidP="00DF3852">
      <w:pPr>
        <w:pStyle w:val="Default"/>
        <w:numPr>
          <w:ilvl w:val="0"/>
          <w:numId w:val="23"/>
        </w:numPr>
        <w:spacing w:before="120"/>
        <w:jc w:val="both"/>
        <w:rPr>
          <w:rFonts w:ascii="Arial" w:hAnsi="Arial" w:cs="Arial"/>
          <w:color w:val="auto"/>
          <w:spacing w:val="-2"/>
          <w:sz w:val="22"/>
          <w:szCs w:val="22"/>
        </w:rPr>
      </w:pPr>
      <w:r>
        <w:rPr>
          <w:rFonts w:ascii="Arial" w:hAnsi="Arial" w:cs="Arial"/>
          <w:color w:val="auto"/>
          <w:spacing w:val="-2"/>
          <w:sz w:val="22"/>
          <w:szCs w:val="22"/>
        </w:rPr>
        <w:t>контролем за принимаемыми мерами по обеспечению безопасности персональных данных и уровня защищенности информационных систем персональных данных.</w:t>
      </w:r>
    </w:p>
    <w:sectPr w:rsidR="00B974A1" w:rsidRPr="00DF3852" w:rsidSect="00D06AB2">
      <w:headerReference w:type="default" r:id="rId14"/>
      <w:footerReference w:type="default" r:id="rId15"/>
      <w:pgSz w:w="11906" w:h="16838" w:code="9"/>
      <w:pgMar w:top="1134" w:right="851" w:bottom="902" w:left="1247" w:header="709" w:footer="2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B5137" w:rsidRDefault="001B5137">
      <w:r>
        <w:separator/>
      </w:r>
    </w:p>
    <w:p w:rsidR="001B5137" w:rsidRDefault="001B5137"/>
    <w:p w:rsidR="001B5137" w:rsidRDefault="001B5137"/>
  </w:endnote>
  <w:endnote w:type="continuationSeparator" w:id="0">
    <w:p w:rsidR="001B5137" w:rsidRDefault="001B5137">
      <w:r>
        <w:continuationSeparator/>
      </w:r>
    </w:p>
    <w:p w:rsidR="001B5137" w:rsidRDefault="001B5137"/>
    <w:p w:rsidR="001B5137" w:rsidRDefault="001B5137"/>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20002A87" w:usb1="80000000" w:usb2="00000008"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A00002EF" w:usb1="4000004B" w:usb2="00000000" w:usb3="00000000" w:csb0="0000019F" w:csb1="00000000"/>
  </w:font>
  <w:font w:name="Tahoma">
    <w:panose1 w:val="020B0604030504040204"/>
    <w:charset w:val="CC"/>
    <w:family w:val="swiss"/>
    <w:pitch w:val="variable"/>
    <w:sig w:usb0="61002A87" w:usb1="80000000" w:usb2="00000008" w:usb3="00000000" w:csb0="000101FF" w:csb1="00000000"/>
  </w:font>
  <w:font w:name="Calibri">
    <w:panose1 w:val="020F0502020204030204"/>
    <w:charset w:val="CC"/>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974A1" w:rsidRDefault="00B974A1">
    <w:pPr>
      <w:pStyle w:val="afd"/>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3689651"/>
      <w:docPartObj>
        <w:docPartGallery w:val="Page Numbers (Bottom of Page)"/>
        <w:docPartUnique/>
      </w:docPartObj>
    </w:sdtPr>
    <w:sdtContent>
      <w:p w:rsidR="00B974A1" w:rsidRDefault="007374AF">
        <w:pPr>
          <w:pStyle w:val="afd"/>
          <w:jc w:val="right"/>
        </w:pPr>
        <w:r>
          <w:fldChar w:fldCharType="begin"/>
        </w:r>
        <w:r w:rsidR="00B974A1">
          <w:instrText xml:space="preserve"> PAGE   \* MERGEFORMAT </w:instrText>
        </w:r>
        <w:r>
          <w:fldChar w:fldCharType="separate"/>
        </w:r>
        <w:r w:rsidR="00B974A1">
          <w:rPr>
            <w:noProof/>
          </w:rPr>
          <w:t>2</w:t>
        </w:r>
        <w:r>
          <w:rPr>
            <w:noProof/>
          </w:rPr>
          <w:fldChar w:fldCharType="end"/>
        </w:r>
      </w:p>
    </w:sdtContent>
  </w:sdt>
  <w:p w:rsidR="00B974A1" w:rsidRDefault="00B974A1">
    <w:pPr>
      <w:pStyle w:val="afd"/>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974A1" w:rsidRDefault="00B974A1">
    <w:pPr>
      <w:pStyle w:val="afd"/>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974A1" w:rsidRPr="00DD2995" w:rsidRDefault="007374AF" w:rsidP="00ED68D9">
    <w:pPr>
      <w:spacing w:after="240"/>
      <w:jc w:val="right"/>
      <w:rPr>
        <w:i/>
        <w:sz w:val="20"/>
      </w:rPr>
    </w:pPr>
    <w:r w:rsidRPr="00DD2995">
      <w:rPr>
        <w:rFonts w:cs="Arial"/>
        <w:i/>
        <w:iCs/>
        <w:sz w:val="20"/>
      </w:rPr>
      <w:fldChar w:fldCharType="begin"/>
    </w:r>
    <w:r w:rsidR="00B974A1" w:rsidRPr="00DD2995">
      <w:rPr>
        <w:rFonts w:cs="Arial"/>
        <w:i/>
        <w:iCs/>
        <w:sz w:val="20"/>
      </w:rPr>
      <w:instrText xml:space="preserve">PAGE  </w:instrText>
    </w:r>
    <w:r w:rsidRPr="00DD2995">
      <w:rPr>
        <w:rFonts w:cs="Arial"/>
        <w:i/>
        <w:iCs/>
        <w:sz w:val="20"/>
      </w:rPr>
      <w:fldChar w:fldCharType="separate"/>
    </w:r>
    <w:r w:rsidR="001451A8">
      <w:rPr>
        <w:rFonts w:cs="Arial"/>
        <w:i/>
        <w:iCs/>
        <w:noProof/>
        <w:sz w:val="20"/>
      </w:rPr>
      <w:t>9</w:t>
    </w:r>
    <w:r w:rsidRPr="00DD2995">
      <w:rPr>
        <w:rFonts w:cs="Arial"/>
        <w:i/>
        <w:iCs/>
        <w:sz w:val="20"/>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B5137" w:rsidRDefault="001B5137">
      <w:r>
        <w:separator/>
      </w:r>
    </w:p>
    <w:p w:rsidR="001B5137" w:rsidRDefault="001B5137"/>
    <w:p w:rsidR="001B5137" w:rsidRDefault="001B5137"/>
  </w:footnote>
  <w:footnote w:type="continuationSeparator" w:id="0">
    <w:p w:rsidR="001B5137" w:rsidRDefault="001B5137">
      <w:r>
        <w:continuationSeparator/>
      </w:r>
    </w:p>
    <w:p w:rsidR="001B5137" w:rsidRDefault="001B5137"/>
    <w:p w:rsidR="001B5137" w:rsidRDefault="001B5137"/>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974A1" w:rsidRDefault="00B974A1">
    <w:pPr>
      <w:pStyle w:val="afb"/>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974A1" w:rsidRDefault="00B974A1">
    <w:pPr>
      <w:pStyle w:val="afb"/>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974A1" w:rsidRDefault="00B974A1">
    <w:pPr>
      <w:pStyle w:val="afb"/>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974A1" w:rsidRPr="00D06AB2" w:rsidRDefault="00B974A1" w:rsidP="00D06AB2">
    <w:pPr>
      <w:pStyle w:val="afb"/>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4C67E2"/>
    <w:multiLevelType w:val="hybridMultilevel"/>
    <w:tmpl w:val="780E344A"/>
    <w:lvl w:ilvl="0" w:tplc="D8F6E5E0">
      <w:start w:val="1"/>
      <w:numFmt w:val="bullet"/>
      <w:pStyle w:val="1"/>
      <w:lvlText w:val=""/>
      <w:lvlJc w:val="left"/>
      <w:pPr>
        <w:tabs>
          <w:tab w:val="num" w:pos="397"/>
        </w:tabs>
        <w:ind w:left="397" w:hanging="113"/>
      </w:pPr>
      <w:rPr>
        <w:rFonts w:ascii="Symbol" w:hAnsi="Symbol" w:hint="default"/>
        <w:sz w:val="20"/>
        <w:szCs w:val="20"/>
      </w:rPr>
    </w:lvl>
    <w:lvl w:ilvl="1" w:tplc="72AA8500" w:tentative="1">
      <w:start w:val="1"/>
      <w:numFmt w:val="bullet"/>
      <w:lvlText w:val="o"/>
      <w:lvlJc w:val="left"/>
      <w:pPr>
        <w:tabs>
          <w:tab w:val="num" w:pos="1440"/>
        </w:tabs>
        <w:ind w:left="1440" w:hanging="360"/>
      </w:pPr>
      <w:rPr>
        <w:rFonts w:ascii="Courier New" w:hAnsi="Courier New" w:cs="Courier New" w:hint="default"/>
      </w:rPr>
    </w:lvl>
    <w:lvl w:ilvl="2" w:tplc="CB146A0A" w:tentative="1">
      <w:start w:val="1"/>
      <w:numFmt w:val="bullet"/>
      <w:lvlText w:val=""/>
      <w:lvlJc w:val="left"/>
      <w:pPr>
        <w:tabs>
          <w:tab w:val="num" w:pos="2160"/>
        </w:tabs>
        <w:ind w:left="2160" w:hanging="360"/>
      </w:pPr>
      <w:rPr>
        <w:rFonts w:ascii="Wingdings" w:hAnsi="Wingdings" w:hint="default"/>
      </w:rPr>
    </w:lvl>
    <w:lvl w:ilvl="3" w:tplc="5AAE18DE" w:tentative="1">
      <w:start w:val="1"/>
      <w:numFmt w:val="bullet"/>
      <w:lvlText w:val=""/>
      <w:lvlJc w:val="left"/>
      <w:pPr>
        <w:tabs>
          <w:tab w:val="num" w:pos="2880"/>
        </w:tabs>
        <w:ind w:left="2880" w:hanging="360"/>
      </w:pPr>
      <w:rPr>
        <w:rFonts w:ascii="Symbol" w:hAnsi="Symbol" w:hint="default"/>
      </w:rPr>
    </w:lvl>
    <w:lvl w:ilvl="4" w:tplc="6822742C" w:tentative="1">
      <w:start w:val="1"/>
      <w:numFmt w:val="bullet"/>
      <w:lvlText w:val="o"/>
      <w:lvlJc w:val="left"/>
      <w:pPr>
        <w:tabs>
          <w:tab w:val="num" w:pos="3600"/>
        </w:tabs>
        <w:ind w:left="3600" w:hanging="360"/>
      </w:pPr>
      <w:rPr>
        <w:rFonts w:ascii="Courier New" w:hAnsi="Courier New" w:cs="Courier New" w:hint="default"/>
      </w:rPr>
    </w:lvl>
    <w:lvl w:ilvl="5" w:tplc="243A1D50" w:tentative="1">
      <w:start w:val="1"/>
      <w:numFmt w:val="bullet"/>
      <w:lvlText w:val=""/>
      <w:lvlJc w:val="left"/>
      <w:pPr>
        <w:tabs>
          <w:tab w:val="num" w:pos="4320"/>
        </w:tabs>
        <w:ind w:left="4320" w:hanging="360"/>
      </w:pPr>
      <w:rPr>
        <w:rFonts w:ascii="Wingdings" w:hAnsi="Wingdings" w:hint="default"/>
      </w:rPr>
    </w:lvl>
    <w:lvl w:ilvl="6" w:tplc="0B52CA44" w:tentative="1">
      <w:start w:val="1"/>
      <w:numFmt w:val="bullet"/>
      <w:lvlText w:val=""/>
      <w:lvlJc w:val="left"/>
      <w:pPr>
        <w:tabs>
          <w:tab w:val="num" w:pos="5040"/>
        </w:tabs>
        <w:ind w:left="5040" w:hanging="360"/>
      </w:pPr>
      <w:rPr>
        <w:rFonts w:ascii="Symbol" w:hAnsi="Symbol" w:hint="default"/>
      </w:rPr>
    </w:lvl>
    <w:lvl w:ilvl="7" w:tplc="3C7605FE" w:tentative="1">
      <w:start w:val="1"/>
      <w:numFmt w:val="bullet"/>
      <w:lvlText w:val="o"/>
      <w:lvlJc w:val="left"/>
      <w:pPr>
        <w:tabs>
          <w:tab w:val="num" w:pos="5760"/>
        </w:tabs>
        <w:ind w:left="5760" w:hanging="360"/>
      </w:pPr>
      <w:rPr>
        <w:rFonts w:ascii="Courier New" w:hAnsi="Courier New" w:cs="Courier New" w:hint="default"/>
      </w:rPr>
    </w:lvl>
    <w:lvl w:ilvl="8" w:tplc="25FEDFCC" w:tentative="1">
      <w:start w:val="1"/>
      <w:numFmt w:val="bullet"/>
      <w:lvlText w:val=""/>
      <w:lvlJc w:val="left"/>
      <w:pPr>
        <w:tabs>
          <w:tab w:val="num" w:pos="6480"/>
        </w:tabs>
        <w:ind w:left="6480" w:hanging="360"/>
      </w:pPr>
      <w:rPr>
        <w:rFonts w:ascii="Wingdings" w:hAnsi="Wingdings" w:hint="default"/>
      </w:rPr>
    </w:lvl>
  </w:abstractNum>
  <w:abstractNum w:abstractNumId="1">
    <w:nsid w:val="02360DB2"/>
    <w:multiLevelType w:val="multilevel"/>
    <w:tmpl w:val="C4580968"/>
    <w:lvl w:ilvl="0">
      <w:start w:val="1"/>
      <w:numFmt w:val="decimal"/>
      <w:pStyle w:val="a"/>
      <w:lvlText w:val="%1"/>
      <w:lvlJc w:val="center"/>
      <w:pPr>
        <w:tabs>
          <w:tab w:val="num" w:pos="142"/>
        </w:tabs>
        <w:ind w:left="142" w:firstLine="0"/>
      </w:pPr>
      <w:rPr>
        <w:rFonts w:hint="default"/>
        <w:b w:val="0"/>
        <w:i w:val="0"/>
        <w:spacing w:val="0"/>
        <w:w w:val="100"/>
        <w:sz w:val="20"/>
      </w:rPr>
    </w:lvl>
    <w:lvl w:ilvl="1">
      <w:start w:val="1"/>
      <w:numFmt w:val="decimal"/>
      <w:lvlText w:val="%1.%2"/>
      <w:lvlJc w:val="left"/>
      <w:pPr>
        <w:tabs>
          <w:tab w:val="num" w:pos="718"/>
        </w:tabs>
        <w:ind w:left="718" w:hanging="576"/>
      </w:pPr>
      <w:rPr>
        <w:rFonts w:hint="default"/>
      </w:rPr>
    </w:lvl>
    <w:lvl w:ilvl="2">
      <w:start w:val="1"/>
      <w:numFmt w:val="decimal"/>
      <w:lvlText w:val="%1.%2.%3"/>
      <w:lvlJc w:val="left"/>
      <w:pPr>
        <w:tabs>
          <w:tab w:val="num" w:pos="862"/>
        </w:tabs>
        <w:ind w:left="862" w:hanging="720"/>
      </w:pPr>
      <w:rPr>
        <w:rFonts w:hint="default"/>
      </w:rPr>
    </w:lvl>
    <w:lvl w:ilvl="3">
      <w:start w:val="1"/>
      <w:numFmt w:val="decimal"/>
      <w:lvlText w:val="%1.%2.%3.%4"/>
      <w:lvlJc w:val="left"/>
      <w:pPr>
        <w:tabs>
          <w:tab w:val="num" w:pos="1006"/>
        </w:tabs>
        <w:ind w:left="1006" w:hanging="864"/>
      </w:pPr>
      <w:rPr>
        <w:rFonts w:hint="default"/>
      </w:rPr>
    </w:lvl>
    <w:lvl w:ilvl="4">
      <w:start w:val="1"/>
      <w:numFmt w:val="decimal"/>
      <w:lvlText w:val="%1.%2.%3.%4.%5"/>
      <w:lvlJc w:val="left"/>
      <w:pPr>
        <w:tabs>
          <w:tab w:val="num" w:pos="1150"/>
        </w:tabs>
        <w:ind w:left="1150" w:hanging="1008"/>
      </w:pPr>
      <w:rPr>
        <w:rFonts w:hint="default"/>
      </w:rPr>
    </w:lvl>
    <w:lvl w:ilvl="5">
      <w:start w:val="1"/>
      <w:numFmt w:val="decimal"/>
      <w:lvlText w:val="%1.%2.%3.%4.%5.%6"/>
      <w:lvlJc w:val="left"/>
      <w:pPr>
        <w:tabs>
          <w:tab w:val="num" w:pos="1294"/>
        </w:tabs>
        <w:ind w:left="1294" w:hanging="1152"/>
      </w:pPr>
      <w:rPr>
        <w:rFonts w:hint="default"/>
      </w:rPr>
    </w:lvl>
    <w:lvl w:ilvl="6">
      <w:start w:val="1"/>
      <w:numFmt w:val="decimal"/>
      <w:lvlText w:val="%1.%2.%3.%4.%5.%6.%7"/>
      <w:lvlJc w:val="left"/>
      <w:pPr>
        <w:tabs>
          <w:tab w:val="num" w:pos="1438"/>
        </w:tabs>
        <w:ind w:left="1438" w:hanging="1296"/>
      </w:pPr>
      <w:rPr>
        <w:rFonts w:hint="default"/>
      </w:rPr>
    </w:lvl>
    <w:lvl w:ilvl="7">
      <w:start w:val="1"/>
      <w:numFmt w:val="decimal"/>
      <w:lvlText w:val="%1.%2.%3.%4.%5.%6.%7.%8"/>
      <w:lvlJc w:val="left"/>
      <w:pPr>
        <w:tabs>
          <w:tab w:val="num" w:pos="1582"/>
        </w:tabs>
        <w:ind w:left="1582" w:hanging="1440"/>
      </w:pPr>
      <w:rPr>
        <w:rFonts w:hint="default"/>
      </w:rPr>
    </w:lvl>
    <w:lvl w:ilvl="8">
      <w:start w:val="1"/>
      <w:numFmt w:val="decimal"/>
      <w:lvlText w:val="%1.%2.%3.%4.%5.%6.%7.%8.%9"/>
      <w:lvlJc w:val="left"/>
      <w:pPr>
        <w:tabs>
          <w:tab w:val="num" w:pos="1726"/>
        </w:tabs>
        <w:ind w:left="1726" w:hanging="1584"/>
      </w:pPr>
      <w:rPr>
        <w:rFonts w:hint="default"/>
      </w:rPr>
    </w:lvl>
  </w:abstractNum>
  <w:abstractNum w:abstractNumId="2">
    <w:nsid w:val="04777B19"/>
    <w:multiLevelType w:val="multilevel"/>
    <w:tmpl w:val="50D8D02E"/>
    <w:lvl w:ilvl="0">
      <w:start w:val="1"/>
      <w:numFmt w:val="decimal"/>
      <w:pStyle w:val="10"/>
      <w:lvlText w:val="%1"/>
      <w:lvlJc w:val="left"/>
      <w:pPr>
        <w:tabs>
          <w:tab w:val="num" w:pos="360"/>
        </w:tabs>
        <w:ind w:left="360" w:hanging="360"/>
      </w:pPr>
      <w:rPr>
        <w:rFonts w:hint="default"/>
      </w:rPr>
    </w:lvl>
    <w:lvl w:ilvl="1">
      <w:start w:val="1"/>
      <w:numFmt w:val="decimal"/>
      <w:pStyle w:val="2"/>
      <w:lvlText w:val="%1.%2"/>
      <w:lvlJc w:val="left"/>
      <w:pPr>
        <w:tabs>
          <w:tab w:val="num" w:pos="3479"/>
        </w:tabs>
        <w:ind w:left="3479" w:hanging="360"/>
      </w:pPr>
      <w:rPr>
        <w:rFonts w:hint="default"/>
      </w:rPr>
    </w:lvl>
    <w:lvl w:ilvl="2">
      <w:start w:val="1"/>
      <w:numFmt w:val="decimal"/>
      <w:pStyle w:val="3"/>
      <w:lvlText w:val="%1.%2.%3"/>
      <w:lvlJc w:val="left"/>
      <w:pPr>
        <w:tabs>
          <w:tab w:val="num" w:pos="720"/>
        </w:tabs>
        <w:ind w:left="720" w:hanging="720"/>
      </w:pPr>
      <w:rPr>
        <w:rFonts w:hint="default"/>
      </w:rPr>
    </w:lvl>
    <w:lvl w:ilvl="3">
      <w:start w:val="1"/>
      <w:numFmt w:val="decimal"/>
      <w:pStyle w:val="4"/>
      <w:lvlText w:val="%1.%2.%3.%4"/>
      <w:lvlJc w:val="left"/>
      <w:pPr>
        <w:tabs>
          <w:tab w:val="num" w:pos="720"/>
        </w:tabs>
        <w:ind w:left="720" w:hanging="720"/>
      </w:pPr>
      <w:rPr>
        <w:rFonts w:hint="default"/>
      </w:rPr>
    </w:lvl>
    <w:lvl w:ilvl="4">
      <w:start w:val="1"/>
      <w:numFmt w:val="decimal"/>
      <w:pStyle w:val="5"/>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
    <w:nsid w:val="04E456A3"/>
    <w:multiLevelType w:val="multilevel"/>
    <w:tmpl w:val="61648E72"/>
    <w:lvl w:ilvl="0">
      <w:start w:val="1"/>
      <w:numFmt w:val="decimal"/>
      <w:pStyle w:val="11"/>
      <w:suff w:val="nothing"/>
      <w:lvlText w:val="%1  "/>
      <w:lvlJc w:val="left"/>
      <w:pPr>
        <w:ind w:left="0" w:firstLine="595"/>
      </w:pPr>
      <w:rPr>
        <w:rFonts w:ascii="Arial" w:hAnsi="Arial" w:hint="default"/>
        <w:b/>
        <w:i w:val="0"/>
        <w:caps w:val="0"/>
        <w:strike w:val="0"/>
        <w:dstrike w:val="0"/>
        <w:vanish w:val="0"/>
        <w:spacing w:val="0"/>
        <w:w w:val="100"/>
        <w:sz w:val="30"/>
        <w:effect w:val="none"/>
        <w:vertAlign w:val="baseline"/>
      </w:rPr>
    </w:lvl>
    <w:lvl w:ilvl="1">
      <w:start w:val="1"/>
      <w:numFmt w:val="decimal"/>
      <w:lvlText w:val="5.%2"/>
      <w:lvlJc w:val="left"/>
      <w:pPr>
        <w:ind w:left="0" w:firstLine="595"/>
      </w:pPr>
      <w:rPr>
        <w:rFonts w:hint="default"/>
        <w:b/>
        <w:i w:val="0"/>
        <w:caps w:val="0"/>
        <w:strike w:val="0"/>
        <w:dstrike w:val="0"/>
        <w:vanish w:val="0"/>
        <w:spacing w:val="0"/>
        <w:w w:val="100"/>
        <w:sz w:val="26"/>
        <w:vertAlign w:val="baseline"/>
      </w:rPr>
    </w:lvl>
    <w:lvl w:ilvl="2">
      <w:start w:val="1"/>
      <w:numFmt w:val="decimal"/>
      <w:lvlText w:val="4.2.%3"/>
      <w:lvlJc w:val="left"/>
      <w:pPr>
        <w:ind w:left="0" w:firstLine="595"/>
      </w:pPr>
      <w:rPr>
        <w:rFonts w:hint="default"/>
        <w:b/>
        <w:i/>
        <w:caps w:val="0"/>
        <w:strike w:val="0"/>
        <w:dstrike w:val="0"/>
        <w:vanish w:val="0"/>
        <w:color w:val="auto"/>
        <w:spacing w:val="0"/>
        <w:w w:val="100"/>
        <w:sz w:val="24"/>
        <w:vertAlign w:val="baseline"/>
      </w:rPr>
    </w:lvl>
    <w:lvl w:ilvl="3">
      <w:start w:val="1"/>
      <w:numFmt w:val="decimal"/>
      <w:lvlText w:val="6.%4"/>
      <w:lvlJc w:val="left"/>
      <w:pPr>
        <w:ind w:left="0" w:firstLine="595"/>
      </w:pPr>
      <w:rPr>
        <w:rFonts w:hint="default"/>
        <w:b w:val="0"/>
        <w:i w:val="0"/>
        <w:caps w:val="0"/>
        <w:strike w:val="0"/>
        <w:dstrike w:val="0"/>
        <w:vanish w:val="0"/>
        <w:spacing w:val="-2"/>
        <w:w w:val="100"/>
        <w:kern w:val="0"/>
        <w:sz w:val="22"/>
        <w:vertAlign w:val="baseline"/>
      </w:rPr>
    </w:lvl>
    <w:lvl w:ilvl="4">
      <w:start w:val="1"/>
      <w:numFmt w:val="decimal"/>
      <w:pStyle w:val="12"/>
      <w:suff w:val="nothing"/>
      <w:lvlText w:val="%1.%4.%5  "/>
      <w:lvlJc w:val="left"/>
      <w:pPr>
        <w:ind w:left="0" w:firstLine="595"/>
      </w:pPr>
      <w:rPr>
        <w:rFonts w:ascii="Arial" w:hAnsi="Arial" w:hint="default"/>
        <w:b w:val="0"/>
        <w:i w:val="0"/>
        <w:spacing w:val="-2"/>
        <w:w w:val="100"/>
        <w:sz w:val="22"/>
      </w:rPr>
    </w:lvl>
    <w:lvl w:ilvl="5">
      <w:start w:val="1"/>
      <w:numFmt w:val="decimal"/>
      <w:lvlText w:val="5.1.%6"/>
      <w:lvlJc w:val="left"/>
      <w:pPr>
        <w:ind w:left="0" w:firstLine="595"/>
      </w:pPr>
      <w:rPr>
        <w:rFonts w:hint="default"/>
        <w:b w:val="0"/>
        <w:i w:val="0"/>
        <w:spacing w:val="-2"/>
        <w:w w:val="100"/>
        <w:sz w:val="22"/>
      </w:rPr>
    </w:lvl>
    <w:lvl w:ilvl="6">
      <w:start w:val="1"/>
      <w:numFmt w:val="decimal"/>
      <w:pStyle w:val="20"/>
      <w:suff w:val="nothing"/>
      <w:lvlText w:val="%1.%2.%6.%7  "/>
      <w:lvlJc w:val="left"/>
      <w:pPr>
        <w:ind w:left="0" w:firstLine="595"/>
      </w:pPr>
      <w:rPr>
        <w:rFonts w:ascii="Arial" w:hAnsi="Arial" w:hint="default"/>
        <w:b w:val="0"/>
        <w:i w:val="0"/>
        <w:spacing w:val="-2"/>
        <w:w w:val="100"/>
        <w:sz w:val="22"/>
      </w:rPr>
    </w:lvl>
    <w:lvl w:ilvl="7">
      <w:start w:val="1"/>
      <w:numFmt w:val="decimal"/>
      <w:lvlText w:val="4.2.3.%8"/>
      <w:lvlJc w:val="left"/>
      <w:pPr>
        <w:ind w:left="0" w:firstLine="595"/>
      </w:pPr>
      <w:rPr>
        <w:rFonts w:hint="default"/>
        <w:b w:val="0"/>
        <w:i w:val="0"/>
        <w:color w:val="auto"/>
        <w:spacing w:val="-2"/>
        <w:w w:val="100"/>
        <w:sz w:val="22"/>
      </w:rPr>
    </w:lvl>
    <w:lvl w:ilvl="8">
      <w:start w:val="1"/>
      <w:numFmt w:val="decimal"/>
      <w:pStyle w:val="30"/>
      <w:suff w:val="nothing"/>
      <w:lvlText w:val="%1.%2.%3.%8.%9  "/>
      <w:lvlJc w:val="left"/>
      <w:pPr>
        <w:ind w:left="0" w:firstLine="595"/>
      </w:pPr>
      <w:rPr>
        <w:rFonts w:ascii="Arial" w:hAnsi="Arial" w:hint="default"/>
        <w:b w:val="0"/>
        <w:i w:val="0"/>
        <w:spacing w:val="-2"/>
        <w:w w:val="100"/>
        <w:sz w:val="22"/>
      </w:rPr>
    </w:lvl>
  </w:abstractNum>
  <w:abstractNum w:abstractNumId="4">
    <w:nsid w:val="275400C1"/>
    <w:multiLevelType w:val="hybridMultilevel"/>
    <w:tmpl w:val="23584E82"/>
    <w:lvl w:ilvl="0" w:tplc="241EDD96">
      <w:start w:val="1"/>
      <w:numFmt w:val="decimal"/>
      <w:lvlText w:val="3.%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29D212F4"/>
    <w:multiLevelType w:val="hybridMultilevel"/>
    <w:tmpl w:val="7F821D84"/>
    <w:lvl w:ilvl="0" w:tplc="7B644A64">
      <w:start w:val="1"/>
      <w:numFmt w:val="bullet"/>
      <w:pStyle w:val="a0"/>
      <w:lvlText w:val=""/>
      <w:lvlJc w:val="left"/>
      <w:pPr>
        <w:tabs>
          <w:tab w:val="num" w:pos="-28"/>
        </w:tabs>
        <w:ind w:left="-28" w:firstLine="28"/>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6">
    <w:nsid w:val="2A1A5EAF"/>
    <w:multiLevelType w:val="multilevel"/>
    <w:tmpl w:val="E2102578"/>
    <w:lvl w:ilvl="0">
      <w:start w:val="1"/>
      <w:numFmt w:val="decimal"/>
      <w:pStyle w:val="13"/>
      <w:lvlText w:val="%1"/>
      <w:lvlJc w:val="left"/>
      <w:pPr>
        <w:tabs>
          <w:tab w:val="num" w:pos="360"/>
        </w:tabs>
        <w:ind w:left="360" w:hanging="360"/>
      </w:pPr>
      <w:rPr>
        <w:rFonts w:hint="default"/>
      </w:rPr>
    </w:lvl>
    <w:lvl w:ilvl="1">
      <w:start w:val="1"/>
      <w:numFmt w:val="decimal"/>
      <w:lvlRestart w:val="0"/>
      <w:pStyle w:val="21"/>
      <w:lvlText w:val="%1.%2"/>
      <w:lvlJc w:val="left"/>
      <w:pPr>
        <w:tabs>
          <w:tab w:val="num" w:pos="360"/>
        </w:tabs>
        <w:ind w:left="360" w:hanging="360"/>
      </w:pPr>
      <w:rPr>
        <w:rFonts w:hint="default"/>
      </w:rPr>
    </w:lvl>
    <w:lvl w:ilvl="2">
      <w:start w:val="1"/>
      <w:numFmt w:val="decimal"/>
      <w:pStyle w:val="31"/>
      <w:lvlText w:val="%1.%2.%3"/>
      <w:lvlJc w:val="left"/>
      <w:pPr>
        <w:tabs>
          <w:tab w:val="num" w:pos="720"/>
        </w:tabs>
        <w:ind w:left="720" w:hanging="720"/>
      </w:pPr>
      <w:rPr>
        <w:rFonts w:hint="default"/>
      </w:rPr>
    </w:lvl>
    <w:lvl w:ilvl="3">
      <w:start w:val="1"/>
      <w:numFmt w:val="decimal"/>
      <w:pStyle w:val="40"/>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7">
    <w:nsid w:val="2DAD039D"/>
    <w:multiLevelType w:val="hybridMultilevel"/>
    <w:tmpl w:val="85EE5AA6"/>
    <w:lvl w:ilvl="0" w:tplc="DDB03C08">
      <w:start w:val="1"/>
      <w:numFmt w:val="bullet"/>
      <w:pStyle w:val="a1"/>
      <w:lvlText w:val=" "/>
      <w:lvlJc w:val="left"/>
      <w:pPr>
        <w:tabs>
          <w:tab w:val="num" w:pos="0"/>
        </w:tabs>
        <w:ind w:left="0" w:firstLine="0"/>
      </w:pPr>
      <w:rPr>
        <w:rFonts w:ascii="Arial" w:hAnsi="Arial" w:hint="default"/>
      </w:rPr>
    </w:lvl>
    <w:lvl w:ilvl="1" w:tplc="7FE4B646" w:tentative="1">
      <w:start w:val="1"/>
      <w:numFmt w:val="bullet"/>
      <w:lvlText w:val="o"/>
      <w:lvlJc w:val="left"/>
      <w:pPr>
        <w:tabs>
          <w:tab w:val="num" w:pos="1440"/>
        </w:tabs>
        <w:ind w:left="1440" w:hanging="360"/>
      </w:pPr>
      <w:rPr>
        <w:rFonts w:ascii="Courier New" w:hAnsi="Courier New" w:cs="Courier New" w:hint="default"/>
      </w:rPr>
    </w:lvl>
    <w:lvl w:ilvl="2" w:tplc="499A19B0" w:tentative="1">
      <w:start w:val="1"/>
      <w:numFmt w:val="bullet"/>
      <w:lvlText w:val=""/>
      <w:lvlJc w:val="left"/>
      <w:pPr>
        <w:tabs>
          <w:tab w:val="num" w:pos="2160"/>
        </w:tabs>
        <w:ind w:left="2160" w:hanging="360"/>
      </w:pPr>
      <w:rPr>
        <w:rFonts w:ascii="Wingdings" w:hAnsi="Wingdings" w:hint="default"/>
      </w:rPr>
    </w:lvl>
    <w:lvl w:ilvl="3" w:tplc="D9F65D4E" w:tentative="1">
      <w:start w:val="1"/>
      <w:numFmt w:val="bullet"/>
      <w:lvlText w:val=""/>
      <w:lvlJc w:val="left"/>
      <w:pPr>
        <w:tabs>
          <w:tab w:val="num" w:pos="2880"/>
        </w:tabs>
        <w:ind w:left="2880" w:hanging="360"/>
      </w:pPr>
      <w:rPr>
        <w:rFonts w:ascii="Symbol" w:hAnsi="Symbol" w:hint="default"/>
      </w:rPr>
    </w:lvl>
    <w:lvl w:ilvl="4" w:tplc="F4FC1D40" w:tentative="1">
      <w:start w:val="1"/>
      <w:numFmt w:val="bullet"/>
      <w:lvlText w:val="o"/>
      <w:lvlJc w:val="left"/>
      <w:pPr>
        <w:tabs>
          <w:tab w:val="num" w:pos="3600"/>
        </w:tabs>
        <w:ind w:left="3600" w:hanging="360"/>
      </w:pPr>
      <w:rPr>
        <w:rFonts w:ascii="Courier New" w:hAnsi="Courier New" w:cs="Courier New" w:hint="default"/>
      </w:rPr>
    </w:lvl>
    <w:lvl w:ilvl="5" w:tplc="9DDA330E" w:tentative="1">
      <w:start w:val="1"/>
      <w:numFmt w:val="bullet"/>
      <w:lvlText w:val=""/>
      <w:lvlJc w:val="left"/>
      <w:pPr>
        <w:tabs>
          <w:tab w:val="num" w:pos="4320"/>
        </w:tabs>
        <w:ind w:left="4320" w:hanging="360"/>
      </w:pPr>
      <w:rPr>
        <w:rFonts w:ascii="Wingdings" w:hAnsi="Wingdings" w:hint="default"/>
      </w:rPr>
    </w:lvl>
    <w:lvl w:ilvl="6" w:tplc="2FB6B7D8" w:tentative="1">
      <w:start w:val="1"/>
      <w:numFmt w:val="bullet"/>
      <w:lvlText w:val=""/>
      <w:lvlJc w:val="left"/>
      <w:pPr>
        <w:tabs>
          <w:tab w:val="num" w:pos="5040"/>
        </w:tabs>
        <w:ind w:left="5040" w:hanging="360"/>
      </w:pPr>
      <w:rPr>
        <w:rFonts w:ascii="Symbol" w:hAnsi="Symbol" w:hint="default"/>
      </w:rPr>
    </w:lvl>
    <w:lvl w:ilvl="7" w:tplc="4A88C522" w:tentative="1">
      <w:start w:val="1"/>
      <w:numFmt w:val="bullet"/>
      <w:lvlText w:val="o"/>
      <w:lvlJc w:val="left"/>
      <w:pPr>
        <w:tabs>
          <w:tab w:val="num" w:pos="5760"/>
        </w:tabs>
        <w:ind w:left="5760" w:hanging="360"/>
      </w:pPr>
      <w:rPr>
        <w:rFonts w:ascii="Courier New" w:hAnsi="Courier New" w:cs="Courier New" w:hint="default"/>
      </w:rPr>
    </w:lvl>
    <w:lvl w:ilvl="8" w:tplc="1EBEA2E4" w:tentative="1">
      <w:start w:val="1"/>
      <w:numFmt w:val="bullet"/>
      <w:lvlText w:val=""/>
      <w:lvlJc w:val="left"/>
      <w:pPr>
        <w:tabs>
          <w:tab w:val="num" w:pos="6480"/>
        </w:tabs>
        <w:ind w:left="6480" w:hanging="360"/>
      </w:pPr>
      <w:rPr>
        <w:rFonts w:ascii="Wingdings" w:hAnsi="Wingdings" w:hint="default"/>
      </w:rPr>
    </w:lvl>
  </w:abstractNum>
  <w:abstractNum w:abstractNumId="8">
    <w:nsid w:val="31037CB5"/>
    <w:multiLevelType w:val="hybridMultilevel"/>
    <w:tmpl w:val="1076CD3E"/>
    <w:lvl w:ilvl="0" w:tplc="5D3E7C52">
      <w:start w:val="1"/>
      <w:numFmt w:val="decimal"/>
      <w:lvlText w:val="1.%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9">
    <w:nsid w:val="328F4E5E"/>
    <w:multiLevelType w:val="hybridMultilevel"/>
    <w:tmpl w:val="61627316"/>
    <w:lvl w:ilvl="0" w:tplc="68DC30B4">
      <w:start w:val="1"/>
      <w:numFmt w:val="decimal"/>
      <w:lvlText w:val="%1)"/>
      <w:lvlJc w:val="left"/>
      <w:pPr>
        <w:ind w:left="1080" w:hanging="360"/>
      </w:pPr>
      <w:rPr>
        <w:rFonts w:cs="Times New Roman"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0">
    <w:nsid w:val="32900060"/>
    <w:multiLevelType w:val="hybridMultilevel"/>
    <w:tmpl w:val="08ACFC4C"/>
    <w:lvl w:ilvl="0" w:tplc="04190001">
      <w:start w:val="1"/>
      <w:numFmt w:val="bullet"/>
      <w:lvlText w:val=""/>
      <w:lvlJc w:val="left"/>
      <w:pPr>
        <w:ind w:left="1344" w:hanging="360"/>
      </w:pPr>
      <w:rPr>
        <w:rFonts w:ascii="Symbol" w:hAnsi="Symbol" w:hint="default"/>
      </w:rPr>
    </w:lvl>
    <w:lvl w:ilvl="1" w:tplc="04190003" w:tentative="1">
      <w:start w:val="1"/>
      <w:numFmt w:val="bullet"/>
      <w:lvlText w:val="o"/>
      <w:lvlJc w:val="left"/>
      <w:pPr>
        <w:ind w:left="2064" w:hanging="360"/>
      </w:pPr>
      <w:rPr>
        <w:rFonts w:ascii="Courier New" w:hAnsi="Courier New" w:cs="Courier New" w:hint="default"/>
      </w:rPr>
    </w:lvl>
    <w:lvl w:ilvl="2" w:tplc="04190005" w:tentative="1">
      <w:start w:val="1"/>
      <w:numFmt w:val="bullet"/>
      <w:lvlText w:val=""/>
      <w:lvlJc w:val="left"/>
      <w:pPr>
        <w:ind w:left="2784" w:hanging="360"/>
      </w:pPr>
      <w:rPr>
        <w:rFonts w:ascii="Wingdings" w:hAnsi="Wingdings" w:hint="default"/>
      </w:rPr>
    </w:lvl>
    <w:lvl w:ilvl="3" w:tplc="04190001" w:tentative="1">
      <w:start w:val="1"/>
      <w:numFmt w:val="bullet"/>
      <w:lvlText w:val=""/>
      <w:lvlJc w:val="left"/>
      <w:pPr>
        <w:ind w:left="3504" w:hanging="360"/>
      </w:pPr>
      <w:rPr>
        <w:rFonts w:ascii="Symbol" w:hAnsi="Symbol" w:hint="default"/>
      </w:rPr>
    </w:lvl>
    <w:lvl w:ilvl="4" w:tplc="04190003" w:tentative="1">
      <w:start w:val="1"/>
      <w:numFmt w:val="bullet"/>
      <w:lvlText w:val="o"/>
      <w:lvlJc w:val="left"/>
      <w:pPr>
        <w:ind w:left="4224" w:hanging="360"/>
      </w:pPr>
      <w:rPr>
        <w:rFonts w:ascii="Courier New" w:hAnsi="Courier New" w:cs="Courier New" w:hint="default"/>
      </w:rPr>
    </w:lvl>
    <w:lvl w:ilvl="5" w:tplc="04190005" w:tentative="1">
      <w:start w:val="1"/>
      <w:numFmt w:val="bullet"/>
      <w:lvlText w:val=""/>
      <w:lvlJc w:val="left"/>
      <w:pPr>
        <w:ind w:left="4944" w:hanging="360"/>
      </w:pPr>
      <w:rPr>
        <w:rFonts w:ascii="Wingdings" w:hAnsi="Wingdings" w:hint="default"/>
      </w:rPr>
    </w:lvl>
    <w:lvl w:ilvl="6" w:tplc="04190001" w:tentative="1">
      <w:start w:val="1"/>
      <w:numFmt w:val="bullet"/>
      <w:lvlText w:val=""/>
      <w:lvlJc w:val="left"/>
      <w:pPr>
        <w:ind w:left="5664" w:hanging="360"/>
      </w:pPr>
      <w:rPr>
        <w:rFonts w:ascii="Symbol" w:hAnsi="Symbol" w:hint="default"/>
      </w:rPr>
    </w:lvl>
    <w:lvl w:ilvl="7" w:tplc="04190003" w:tentative="1">
      <w:start w:val="1"/>
      <w:numFmt w:val="bullet"/>
      <w:lvlText w:val="o"/>
      <w:lvlJc w:val="left"/>
      <w:pPr>
        <w:ind w:left="6384" w:hanging="360"/>
      </w:pPr>
      <w:rPr>
        <w:rFonts w:ascii="Courier New" w:hAnsi="Courier New" w:cs="Courier New" w:hint="default"/>
      </w:rPr>
    </w:lvl>
    <w:lvl w:ilvl="8" w:tplc="04190005" w:tentative="1">
      <w:start w:val="1"/>
      <w:numFmt w:val="bullet"/>
      <w:lvlText w:val=""/>
      <w:lvlJc w:val="left"/>
      <w:pPr>
        <w:ind w:left="7104" w:hanging="360"/>
      </w:pPr>
      <w:rPr>
        <w:rFonts w:ascii="Wingdings" w:hAnsi="Wingdings" w:hint="default"/>
      </w:rPr>
    </w:lvl>
  </w:abstractNum>
  <w:abstractNum w:abstractNumId="11">
    <w:nsid w:val="32D66861"/>
    <w:multiLevelType w:val="hybridMultilevel"/>
    <w:tmpl w:val="CF00D2CE"/>
    <w:lvl w:ilvl="0" w:tplc="44BEA20A">
      <w:start w:val="1"/>
      <w:numFmt w:val="bullet"/>
      <w:pStyle w:val="a2"/>
      <w:lvlText w:val=""/>
      <w:lvlJc w:val="left"/>
      <w:pPr>
        <w:tabs>
          <w:tab w:val="num" w:pos="0"/>
        </w:tabs>
        <w:ind w:left="0" w:firstLine="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2">
    <w:nsid w:val="334817ED"/>
    <w:multiLevelType w:val="multilevel"/>
    <w:tmpl w:val="F3FEDF9A"/>
    <w:lvl w:ilvl="0">
      <w:start w:val="1"/>
      <w:numFmt w:val="none"/>
      <w:pStyle w:val="14"/>
      <w:lvlText w:val="%1"/>
      <w:lvlJc w:val="left"/>
      <w:pPr>
        <w:tabs>
          <w:tab w:val="num" w:pos="927"/>
        </w:tabs>
        <w:ind w:left="927" w:hanging="360"/>
      </w:pPr>
      <w:rPr>
        <w:rFonts w:hint="default"/>
      </w:rPr>
    </w:lvl>
    <w:lvl w:ilvl="1">
      <w:start w:val="1"/>
      <w:numFmt w:val="decimal"/>
      <w:pStyle w:val="14"/>
      <w:lvlText w:val="%2)"/>
      <w:lvlJc w:val="left"/>
      <w:pPr>
        <w:tabs>
          <w:tab w:val="num" w:pos="964"/>
        </w:tabs>
        <w:ind w:left="964" w:hanging="397"/>
      </w:pPr>
      <w:rPr>
        <w:rFonts w:hint="default"/>
      </w:rPr>
    </w:lvl>
    <w:lvl w:ilvl="2">
      <w:start w:val="1"/>
      <w:numFmt w:val="bullet"/>
      <w:lvlText w:val=""/>
      <w:lvlJc w:val="left"/>
      <w:pPr>
        <w:tabs>
          <w:tab w:val="num" w:pos="902"/>
        </w:tabs>
        <w:ind w:left="1247" w:hanging="345"/>
      </w:pPr>
      <w:rPr>
        <w:rFonts w:ascii="Symbol" w:hAnsi="Symbol" w:hint="default"/>
      </w:rPr>
    </w:lvl>
    <w:lvl w:ilvl="3">
      <w:start w:val="1"/>
      <w:numFmt w:val="decimal"/>
      <w:lvlText w:val="(%4)"/>
      <w:lvlJc w:val="left"/>
      <w:pPr>
        <w:tabs>
          <w:tab w:val="num" w:pos="2007"/>
        </w:tabs>
        <w:ind w:left="2007" w:hanging="360"/>
      </w:pPr>
      <w:rPr>
        <w:rFonts w:hint="default"/>
      </w:rPr>
    </w:lvl>
    <w:lvl w:ilvl="4">
      <w:start w:val="1"/>
      <w:numFmt w:val="lowerLetter"/>
      <w:lvlText w:val="(%5)"/>
      <w:lvlJc w:val="left"/>
      <w:pPr>
        <w:tabs>
          <w:tab w:val="num" w:pos="2367"/>
        </w:tabs>
        <w:ind w:left="2367" w:hanging="360"/>
      </w:pPr>
      <w:rPr>
        <w:rFonts w:hint="default"/>
      </w:rPr>
    </w:lvl>
    <w:lvl w:ilvl="5">
      <w:start w:val="1"/>
      <w:numFmt w:val="lowerRoman"/>
      <w:lvlText w:val="(%6)"/>
      <w:lvlJc w:val="left"/>
      <w:pPr>
        <w:tabs>
          <w:tab w:val="num" w:pos="2727"/>
        </w:tabs>
        <w:ind w:left="2727" w:hanging="360"/>
      </w:pPr>
      <w:rPr>
        <w:rFonts w:hint="default"/>
      </w:rPr>
    </w:lvl>
    <w:lvl w:ilvl="6">
      <w:start w:val="1"/>
      <w:numFmt w:val="decimal"/>
      <w:lvlText w:val="%7."/>
      <w:lvlJc w:val="left"/>
      <w:pPr>
        <w:tabs>
          <w:tab w:val="num" w:pos="3087"/>
        </w:tabs>
        <w:ind w:left="3087" w:hanging="360"/>
      </w:pPr>
      <w:rPr>
        <w:rFonts w:hint="default"/>
      </w:rPr>
    </w:lvl>
    <w:lvl w:ilvl="7">
      <w:start w:val="1"/>
      <w:numFmt w:val="lowerLetter"/>
      <w:lvlText w:val="%8."/>
      <w:lvlJc w:val="left"/>
      <w:pPr>
        <w:tabs>
          <w:tab w:val="num" w:pos="3447"/>
        </w:tabs>
        <w:ind w:left="3447" w:hanging="360"/>
      </w:pPr>
      <w:rPr>
        <w:rFonts w:hint="default"/>
      </w:rPr>
    </w:lvl>
    <w:lvl w:ilvl="8">
      <w:start w:val="1"/>
      <w:numFmt w:val="lowerRoman"/>
      <w:lvlText w:val="%9."/>
      <w:lvlJc w:val="left"/>
      <w:pPr>
        <w:tabs>
          <w:tab w:val="num" w:pos="3807"/>
        </w:tabs>
        <w:ind w:left="3807" w:hanging="360"/>
      </w:pPr>
      <w:rPr>
        <w:rFonts w:hint="default"/>
      </w:rPr>
    </w:lvl>
  </w:abstractNum>
  <w:abstractNum w:abstractNumId="13">
    <w:nsid w:val="39937D61"/>
    <w:multiLevelType w:val="multilevel"/>
    <w:tmpl w:val="544EBE6C"/>
    <w:lvl w:ilvl="0">
      <w:start w:val="1"/>
      <w:numFmt w:val="decimal"/>
      <w:pStyle w:val="22"/>
      <w:lvlText w:val="%1."/>
      <w:lvlJc w:val="left"/>
      <w:pPr>
        <w:tabs>
          <w:tab w:val="num" w:pos="295"/>
        </w:tabs>
        <w:ind w:left="295" w:hanging="114"/>
      </w:pPr>
      <w:rPr>
        <w:rFonts w:hint="default"/>
      </w:rPr>
    </w:lvl>
    <w:lvl w:ilvl="1">
      <w:start w:val="1"/>
      <w:numFmt w:val="bullet"/>
      <w:lvlRestart w:val="0"/>
      <w:pStyle w:val="15"/>
      <w:lvlText w:val=""/>
      <w:lvlJc w:val="left"/>
      <w:pPr>
        <w:tabs>
          <w:tab w:val="num" w:pos="454"/>
        </w:tabs>
        <w:ind w:left="454" w:hanging="170"/>
      </w:pPr>
      <w:rPr>
        <w:rFonts w:ascii="Symbol" w:hAnsi="Symbol" w:hint="default"/>
      </w:rPr>
    </w:lvl>
    <w:lvl w:ilvl="2">
      <w:start w:val="1"/>
      <w:numFmt w:val="bullet"/>
      <w:pStyle w:val="a3"/>
      <w:lvlText w:val=""/>
      <w:lvlJc w:val="left"/>
      <w:pPr>
        <w:tabs>
          <w:tab w:val="num" w:pos="96"/>
        </w:tabs>
        <w:ind w:left="96" w:firstLine="397"/>
      </w:pPr>
      <w:rPr>
        <w:rFonts w:ascii="Symbol" w:hAnsi="Symbol" w:hint="default"/>
      </w:rPr>
    </w:lvl>
    <w:lvl w:ilvl="3">
      <w:start w:val="1"/>
      <w:numFmt w:val="none"/>
      <w:lvlText w:val=""/>
      <w:lvlJc w:val="left"/>
      <w:pPr>
        <w:tabs>
          <w:tab w:val="num" w:pos="2341"/>
        </w:tabs>
        <w:ind w:left="1909" w:hanging="648"/>
      </w:pPr>
      <w:rPr>
        <w:rFonts w:hint="default"/>
      </w:rPr>
    </w:lvl>
    <w:lvl w:ilvl="4">
      <w:start w:val="1"/>
      <w:numFmt w:val="decimal"/>
      <w:lvlText w:val="%1.%2.%3.%4.%5."/>
      <w:lvlJc w:val="left"/>
      <w:pPr>
        <w:tabs>
          <w:tab w:val="num" w:pos="3061"/>
        </w:tabs>
        <w:ind w:left="2413" w:hanging="792"/>
      </w:pPr>
      <w:rPr>
        <w:rFonts w:hint="default"/>
      </w:rPr>
    </w:lvl>
    <w:lvl w:ilvl="5">
      <w:start w:val="1"/>
      <w:numFmt w:val="decimal"/>
      <w:lvlText w:val="%1.%2.%3.%4.%5.%6."/>
      <w:lvlJc w:val="left"/>
      <w:pPr>
        <w:tabs>
          <w:tab w:val="num" w:pos="3421"/>
        </w:tabs>
        <w:ind w:left="2917" w:hanging="936"/>
      </w:pPr>
      <w:rPr>
        <w:rFonts w:hint="default"/>
      </w:rPr>
    </w:lvl>
    <w:lvl w:ilvl="6">
      <w:start w:val="1"/>
      <w:numFmt w:val="decimal"/>
      <w:lvlText w:val="%1.%2.%3.%4.%5.%6.%7."/>
      <w:lvlJc w:val="left"/>
      <w:pPr>
        <w:tabs>
          <w:tab w:val="num" w:pos="4141"/>
        </w:tabs>
        <w:ind w:left="3421" w:hanging="1080"/>
      </w:pPr>
      <w:rPr>
        <w:rFonts w:hint="default"/>
      </w:rPr>
    </w:lvl>
    <w:lvl w:ilvl="7">
      <w:start w:val="1"/>
      <w:numFmt w:val="decimal"/>
      <w:lvlText w:val="%1.%2.%3.%4.%5.%6.%7.%8."/>
      <w:lvlJc w:val="left"/>
      <w:pPr>
        <w:tabs>
          <w:tab w:val="num" w:pos="4861"/>
        </w:tabs>
        <w:ind w:left="3925" w:hanging="1224"/>
      </w:pPr>
      <w:rPr>
        <w:rFonts w:hint="default"/>
      </w:rPr>
    </w:lvl>
    <w:lvl w:ilvl="8">
      <w:start w:val="1"/>
      <w:numFmt w:val="decimal"/>
      <w:lvlText w:val="%1.%2.%3.%4.%5.%6.%7.%8.%9."/>
      <w:lvlJc w:val="left"/>
      <w:pPr>
        <w:tabs>
          <w:tab w:val="num" w:pos="5221"/>
        </w:tabs>
        <w:ind w:left="4501" w:hanging="1440"/>
      </w:pPr>
      <w:rPr>
        <w:rFonts w:hint="default"/>
      </w:rPr>
    </w:lvl>
  </w:abstractNum>
  <w:abstractNum w:abstractNumId="14">
    <w:nsid w:val="3A26117B"/>
    <w:multiLevelType w:val="hybridMultilevel"/>
    <w:tmpl w:val="11AAE886"/>
    <w:lvl w:ilvl="0" w:tplc="C78E46CA">
      <w:start w:val="1"/>
      <w:numFmt w:val="decimal"/>
      <w:pStyle w:val="23"/>
      <w:lvlText w:val="%1."/>
      <w:lvlJc w:val="left"/>
      <w:pPr>
        <w:tabs>
          <w:tab w:val="num" w:pos="113"/>
        </w:tabs>
        <w:ind w:left="113" w:hanging="113"/>
      </w:pPr>
      <w:rPr>
        <w:rFonts w:hint="default"/>
      </w:rPr>
    </w:lvl>
    <w:lvl w:ilvl="1" w:tplc="2C308F68" w:tentative="1">
      <w:start w:val="1"/>
      <w:numFmt w:val="lowerLetter"/>
      <w:lvlText w:val="%2."/>
      <w:lvlJc w:val="left"/>
      <w:pPr>
        <w:tabs>
          <w:tab w:val="num" w:pos="1440"/>
        </w:tabs>
        <w:ind w:left="1440" w:hanging="360"/>
      </w:pPr>
    </w:lvl>
    <w:lvl w:ilvl="2" w:tplc="2E5873A8" w:tentative="1">
      <w:start w:val="1"/>
      <w:numFmt w:val="lowerRoman"/>
      <w:lvlText w:val="%3."/>
      <w:lvlJc w:val="right"/>
      <w:pPr>
        <w:tabs>
          <w:tab w:val="num" w:pos="2160"/>
        </w:tabs>
        <w:ind w:left="2160" w:hanging="180"/>
      </w:pPr>
    </w:lvl>
    <w:lvl w:ilvl="3" w:tplc="76424616" w:tentative="1">
      <w:start w:val="1"/>
      <w:numFmt w:val="decimal"/>
      <w:lvlText w:val="%4."/>
      <w:lvlJc w:val="left"/>
      <w:pPr>
        <w:tabs>
          <w:tab w:val="num" w:pos="2880"/>
        </w:tabs>
        <w:ind w:left="2880" w:hanging="360"/>
      </w:pPr>
    </w:lvl>
    <w:lvl w:ilvl="4" w:tplc="20C8F19C" w:tentative="1">
      <w:start w:val="1"/>
      <w:numFmt w:val="lowerLetter"/>
      <w:lvlText w:val="%5."/>
      <w:lvlJc w:val="left"/>
      <w:pPr>
        <w:tabs>
          <w:tab w:val="num" w:pos="3600"/>
        </w:tabs>
        <w:ind w:left="3600" w:hanging="360"/>
      </w:pPr>
    </w:lvl>
    <w:lvl w:ilvl="5" w:tplc="7466E6F8" w:tentative="1">
      <w:start w:val="1"/>
      <w:numFmt w:val="lowerRoman"/>
      <w:lvlText w:val="%6."/>
      <w:lvlJc w:val="right"/>
      <w:pPr>
        <w:tabs>
          <w:tab w:val="num" w:pos="4320"/>
        </w:tabs>
        <w:ind w:left="4320" w:hanging="180"/>
      </w:pPr>
    </w:lvl>
    <w:lvl w:ilvl="6" w:tplc="498A895A" w:tentative="1">
      <w:start w:val="1"/>
      <w:numFmt w:val="decimal"/>
      <w:lvlText w:val="%7."/>
      <w:lvlJc w:val="left"/>
      <w:pPr>
        <w:tabs>
          <w:tab w:val="num" w:pos="5040"/>
        </w:tabs>
        <w:ind w:left="5040" w:hanging="360"/>
      </w:pPr>
    </w:lvl>
    <w:lvl w:ilvl="7" w:tplc="ABDC9024" w:tentative="1">
      <w:start w:val="1"/>
      <w:numFmt w:val="lowerLetter"/>
      <w:lvlText w:val="%8."/>
      <w:lvlJc w:val="left"/>
      <w:pPr>
        <w:tabs>
          <w:tab w:val="num" w:pos="5760"/>
        </w:tabs>
        <w:ind w:left="5760" w:hanging="360"/>
      </w:pPr>
    </w:lvl>
    <w:lvl w:ilvl="8" w:tplc="2084A894" w:tentative="1">
      <w:start w:val="1"/>
      <w:numFmt w:val="lowerRoman"/>
      <w:lvlText w:val="%9."/>
      <w:lvlJc w:val="right"/>
      <w:pPr>
        <w:tabs>
          <w:tab w:val="num" w:pos="6480"/>
        </w:tabs>
        <w:ind w:left="6480" w:hanging="180"/>
      </w:pPr>
    </w:lvl>
  </w:abstractNum>
  <w:abstractNum w:abstractNumId="15">
    <w:nsid w:val="3BDF2C07"/>
    <w:multiLevelType w:val="multilevel"/>
    <w:tmpl w:val="6CC2E77C"/>
    <w:lvl w:ilvl="0">
      <w:start w:val="1"/>
      <w:numFmt w:val="russianUpper"/>
      <w:suff w:val="nothing"/>
      <w:lvlText w:val="Приложение %1"/>
      <w:lvlJc w:val="left"/>
      <w:pPr>
        <w:ind w:left="0" w:firstLine="0"/>
      </w:pPr>
      <w:rPr>
        <w:rFonts w:ascii="Arial" w:hAnsi="Arial" w:hint="default"/>
        <w:b/>
        <w:i w:val="0"/>
        <w:caps w:val="0"/>
        <w:strike w:val="0"/>
        <w:dstrike w:val="0"/>
        <w:vanish w:val="0"/>
        <w:spacing w:val="2"/>
        <w:w w:val="100"/>
        <w:sz w:val="30"/>
        <w:vertAlign w:val="baseline"/>
      </w:rPr>
    </w:lvl>
    <w:lvl w:ilvl="1">
      <w:start w:val="1"/>
      <w:numFmt w:val="decimal"/>
      <w:pStyle w:val="16"/>
      <w:suff w:val="nothing"/>
      <w:lvlText w:val="%1.%2  "/>
      <w:lvlJc w:val="left"/>
      <w:pPr>
        <w:ind w:left="0" w:firstLine="595"/>
      </w:pPr>
      <w:rPr>
        <w:rFonts w:ascii="Arial" w:hAnsi="Arial" w:hint="default"/>
        <w:b/>
        <w:i w:val="0"/>
        <w:caps w:val="0"/>
        <w:strike w:val="0"/>
        <w:dstrike w:val="0"/>
        <w:vanish w:val="0"/>
        <w:spacing w:val="0"/>
        <w:w w:val="100"/>
        <w:sz w:val="26"/>
        <w:vertAlign w:val="baseline"/>
      </w:rPr>
    </w:lvl>
    <w:lvl w:ilvl="2">
      <w:start w:val="1"/>
      <w:numFmt w:val="decimal"/>
      <w:pStyle w:val="110"/>
      <w:suff w:val="nothing"/>
      <w:lvlText w:val="%1.%2.%3  "/>
      <w:lvlJc w:val="left"/>
      <w:pPr>
        <w:ind w:left="0" w:firstLine="595"/>
      </w:pPr>
      <w:rPr>
        <w:rFonts w:ascii="Arial" w:hAnsi="Arial" w:hint="default"/>
        <w:b/>
        <w:i/>
        <w:caps w:val="0"/>
        <w:strike w:val="0"/>
        <w:dstrike w:val="0"/>
        <w:vanish w:val="0"/>
        <w:spacing w:val="0"/>
        <w:w w:val="100"/>
        <w:sz w:val="24"/>
        <w:vertAlign w:val="baseline"/>
      </w:rPr>
    </w:lvl>
    <w:lvl w:ilvl="3">
      <w:start w:val="1"/>
      <w:numFmt w:val="decimal"/>
      <w:lvlRestart w:val="1"/>
      <w:pStyle w:val="a4"/>
      <w:suff w:val="nothing"/>
      <w:lvlText w:val="%1.%4  "/>
      <w:lvlJc w:val="left"/>
      <w:pPr>
        <w:ind w:left="0" w:firstLine="595"/>
      </w:pPr>
      <w:rPr>
        <w:rFonts w:ascii="Arial" w:hAnsi="Arial" w:hint="default"/>
        <w:b w:val="0"/>
        <w:i w:val="0"/>
        <w:sz w:val="22"/>
      </w:rPr>
    </w:lvl>
    <w:lvl w:ilvl="4">
      <w:start w:val="1"/>
      <w:numFmt w:val="decimal"/>
      <w:lvlRestart w:val="0"/>
      <w:pStyle w:val="a5"/>
      <w:suff w:val="nothing"/>
      <w:lvlText w:val="%1.%4.%5  "/>
      <w:lvlJc w:val="left"/>
      <w:pPr>
        <w:ind w:left="0" w:firstLine="595"/>
      </w:pPr>
      <w:rPr>
        <w:rFonts w:ascii="Arial" w:hAnsi="Arial" w:hint="default"/>
        <w:b w:val="0"/>
        <w:i w:val="0"/>
        <w:sz w:val="22"/>
      </w:rPr>
    </w:lvl>
    <w:lvl w:ilvl="5">
      <w:start w:val="1"/>
      <w:numFmt w:val="decimal"/>
      <w:lvlRestart w:val="2"/>
      <w:pStyle w:val="17"/>
      <w:suff w:val="nothing"/>
      <w:lvlText w:val="%1.%2.%6  "/>
      <w:lvlJc w:val="left"/>
      <w:pPr>
        <w:ind w:left="0" w:firstLine="595"/>
      </w:pPr>
      <w:rPr>
        <w:rFonts w:ascii="Arial" w:hAnsi="Arial" w:hint="default"/>
        <w:b w:val="0"/>
        <w:i w:val="0"/>
        <w:sz w:val="22"/>
      </w:rPr>
    </w:lvl>
    <w:lvl w:ilvl="6">
      <w:start w:val="1"/>
      <w:numFmt w:val="decimal"/>
      <w:lvlRestart w:val="0"/>
      <w:pStyle w:val="18"/>
      <w:suff w:val="nothing"/>
      <w:lvlText w:val="%1.%2.%6.%7  "/>
      <w:lvlJc w:val="left"/>
      <w:pPr>
        <w:ind w:left="0" w:firstLine="595"/>
      </w:pPr>
      <w:rPr>
        <w:rFonts w:ascii="Arial" w:hAnsi="Arial" w:hint="default"/>
        <w:b w:val="0"/>
        <w:i w:val="0"/>
        <w:sz w:val="22"/>
      </w:rPr>
    </w:lvl>
    <w:lvl w:ilvl="7">
      <w:start w:val="1"/>
      <w:numFmt w:val="decimal"/>
      <w:lvlRestart w:val="3"/>
      <w:pStyle w:val="111"/>
      <w:suff w:val="nothing"/>
      <w:lvlText w:val="%1.%2.%3.%8  "/>
      <w:lvlJc w:val="left"/>
      <w:pPr>
        <w:ind w:left="0" w:firstLine="595"/>
      </w:pPr>
      <w:rPr>
        <w:rFonts w:ascii="Arial" w:hAnsi="Arial" w:hint="default"/>
        <w:b w:val="0"/>
        <w:i w:val="0"/>
        <w:sz w:val="22"/>
      </w:rPr>
    </w:lvl>
    <w:lvl w:ilvl="8">
      <w:start w:val="1"/>
      <w:numFmt w:val="decimal"/>
      <w:pStyle w:val="112"/>
      <w:suff w:val="nothing"/>
      <w:lvlText w:val="%1.%2.%3.%8.%9  "/>
      <w:lvlJc w:val="left"/>
      <w:pPr>
        <w:ind w:left="0" w:firstLine="595"/>
      </w:pPr>
      <w:rPr>
        <w:rFonts w:ascii="Arial" w:hAnsi="Arial" w:hint="default"/>
        <w:b w:val="0"/>
        <w:i w:val="0"/>
        <w:sz w:val="22"/>
      </w:rPr>
    </w:lvl>
  </w:abstractNum>
  <w:abstractNum w:abstractNumId="16">
    <w:nsid w:val="51A73513"/>
    <w:multiLevelType w:val="multilevel"/>
    <w:tmpl w:val="7D767AB4"/>
    <w:lvl w:ilvl="0">
      <w:start w:val="1"/>
      <w:numFmt w:val="decimal"/>
      <w:pStyle w:val="24"/>
      <w:lvlText w:val="%1."/>
      <w:lvlJc w:val="left"/>
      <w:pPr>
        <w:tabs>
          <w:tab w:val="num" w:pos="340"/>
        </w:tabs>
        <w:ind w:left="340" w:hanging="340"/>
      </w:pPr>
      <w:rPr>
        <w:rFonts w:hint="default"/>
      </w:rPr>
    </w:lvl>
    <w:lvl w:ilvl="1">
      <w:start w:val="1"/>
      <w:numFmt w:val="bullet"/>
      <w:lvlRestart w:val="0"/>
      <w:pStyle w:val="19"/>
      <w:lvlText w:val=""/>
      <w:lvlJc w:val="left"/>
      <w:pPr>
        <w:tabs>
          <w:tab w:val="num" w:pos="176"/>
        </w:tabs>
        <w:ind w:left="595" w:firstLine="0"/>
      </w:pPr>
      <w:rPr>
        <w:rFonts w:ascii="Symbol" w:hAnsi="Symbol" w:hint="default"/>
      </w:rPr>
    </w:lvl>
    <w:lvl w:ilvl="2">
      <w:start w:val="1"/>
      <w:numFmt w:val="bullet"/>
      <w:pStyle w:val="a6"/>
      <w:lvlText w:val=""/>
      <w:lvlJc w:val="left"/>
      <w:pPr>
        <w:tabs>
          <w:tab w:val="num" w:pos="902"/>
        </w:tabs>
        <w:ind w:left="902" w:firstLine="0"/>
      </w:pPr>
      <w:rPr>
        <w:rFonts w:ascii="Symbol" w:hAnsi="Symbol" w:hint="default"/>
      </w:rPr>
    </w:lvl>
    <w:lvl w:ilvl="3">
      <w:start w:val="1"/>
      <w:numFmt w:val="none"/>
      <w:lvlText w:val=""/>
      <w:lvlJc w:val="left"/>
      <w:pPr>
        <w:tabs>
          <w:tab w:val="num" w:pos="2160"/>
        </w:tabs>
        <w:ind w:left="1728" w:hanging="648"/>
      </w:pPr>
      <w:rPr>
        <w:rFonts w:hint="default"/>
      </w:rPr>
    </w:lvl>
    <w:lvl w:ilvl="4">
      <w:start w:val="1"/>
      <w:numFmt w:val="decimal"/>
      <w:lvlText w:val="%1.%2.%3.%4.%5."/>
      <w:lvlJc w:val="left"/>
      <w:pPr>
        <w:tabs>
          <w:tab w:val="num" w:pos="288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7">
    <w:nsid w:val="51AE50A8"/>
    <w:multiLevelType w:val="hybridMultilevel"/>
    <w:tmpl w:val="F37EBC54"/>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8">
    <w:nsid w:val="5E263511"/>
    <w:multiLevelType w:val="hybridMultilevel"/>
    <w:tmpl w:val="123A8B8A"/>
    <w:lvl w:ilvl="0" w:tplc="3DF077EE">
      <w:start w:val="1"/>
      <w:numFmt w:val="none"/>
      <w:pStyle w:val="a7"/>
      <w:lvlText w:val="--  "/>
      <w:lvlJc w:val="left"/>
      <w:pPr>
        <w:tabs>
          <w:tab w:val="num" w:pos="0"/>
        </w:tabs>
        <w:ind w:left="0" w:firstLine="624"/>
      </w:pPr>
      <w:rPr>
        <w:rFonts w:ascii="Arial" w:hAnsi="Arial" w:hint="default"/>
        <w:b w:val="0"/>
        <w:i w:val="0"/>
        <w:color w:val="auto"/>
        <w:spacing w:val="-20"/>
        <w:w w:val="100"/>
        <w:sz w:val="22"/>
      </w:rPr>
    </w:lvl>
    <w:lvl w:ilvl="1" w:tplc="B9069A92" w:tentative="1">
      <w:start w:val="1"/>
      <w:numFmt w:val="bullet"/>
      <w:lvlText w:val="o"/>
      <w:lvlJc w:val="left"/>
      <w:pPr>
        <w:tabs>
          <w:tab w:val="num" w:pos="1440"/>
        </w:tabs>
        <w:ind w:left="1440" w:hanging="360"/>
      </w:pPr>
      <w:rPr>
        <w:rFonts w:ascii="Courier New" w:hAnsi="Courier New" w:cs="Courier New" w:hint="default"/>
      </w:rPr>
    </w:lvl>
    <w:lvl w:ilvl="2" w:tplc="0419001B" w:tentative="1">
      <w:start w:val="1"/>
      <w:numFmt w:val="bullet"/>
      <w:lvlText w:val=""/>
      <w:lvlJc w:val="left"/>
      <w:pPr>
        <w:tabs>
          <w:tab w:val="num" w:pos="2160"/>
        </w:tabs>
        <w:ind w:left="2160" w:hanging="360"/>
      </w:pPr>
      <w:rPr>
        <w:rFonts w:ascii="Wingdings" w:hAnsi="Wingdings" w:hint="default"/>
      </w:rPr>
    </w:lvl>
    <w:lvl w:ilvl="3" w:tplc="0419000F" w:tentative="1">
      <w:start w:val="1"/>
      <w:numFmt w:val="bullet"/>
      <w:lvlText w:val=""/>
      <w:lvlJc w:val="left"/>
      <w:pPr>
        <w:tabs>
          <w:tab w:val="num" w:pos="2880"/>
        </w:tabs>
        <w:ind w:left="2880" w:hanging="360"/>
      </w:pPr>
      <w:rPr>
        <w:rFonts w:ascii="Symbol" w:hAnsi="Symbol" w:hint="default"/>
      </w:rPr>
    </w:lvl>
    <w:lvl w:ilvl="4" w:tplc="04190019" w:tentative="1">
      <w:start w:val="1"/>
      <w:numFmt w:val="bullet"/>
      <w:lvlText w:val="o"/>
      <w:lvlJc w:val="left"/>
      <w:pPr>
        <w:tabs>
          <w:tab w:val="num" w:pos="3600"/>
        </w:tabs>
        <w:ind w:left="3600" w:hanging="360"/>
      </w:pPr>
      <w:rPr>
        <w:rFonts w:ascii="Courier New" w:hAnsi="Courier New" w:cs="Courier New" w:hint="default"/>
      </w:rPr>
    </w:lvl>
    <w:lvl w:ilvl="5" w:tplc="0419001B" w:tentative="1">
      <w:start w:val="1"/>
      <w:numFmt w:val="bullet"/>
      <w:lvlText w:val=""/>
      <w:lvlJc w:val="left"/>
      <w:pPr>
        <w:tabs>
          <w:tab w:val="num" w:pos="4320"/>
        </w:tabs>
        <w:ind w:left="4320" w:hanging="360"/>
      </w:pPr>
      <w:rPr>
        <w:rFonts w:ascii="Wingdings" w:hAnsi="Wingdings" w:hint="default"/>
      </w:rPr>
    </w:lvl>
    <w:lvl w:ilvl="6" w:tplc="0419000F" w:tentative="1">
      <w:start w:val="1"/>
      <w:numFmt w:val="bullet"/>
      <w:lvlText w:val=""/>
      <w:lvlJc w:val="left"/>
      <w:pPr>
        <w:tabs>
          <w:tab w:val="num" w:pos="5040"/>
        </w:tabs>
        <w:ind w:left="5040" w:hanging="360"/>
      </w:pPr>
      <w:rPr>
        <w:rFonts w:ascii="Symbol" w:hAnsi="Symbol" w:hint="default"/>
      </w:rPr>
    </w:lvl>
    <w:lvl w:ilvl="7" w:tplc="04190019" w:tentative="1">
      <w:start w:val="1"/>
      <w:numFmt w:val="bullet"/>
      <w:lvlText w:val="o"/>
      <w:lvlJc w:val="left"/>
      <w:pPr>
        <w:tabs>
          <w:tab w:val="num" w:pos="5760"/>
        </w:tabs>
        <w:ind w:left="5760" w:hanging="360"/>
      </w:pPr>
      <w:rPr>
        <w:rFonts w:ascii="Courier New" w:hAnsi="Courier New" w:cs="Courier New" w:hint="default"/>
      </w:rPr>
    </w:lvl>
    <w:lvl w:ilvl="8" w:tplc="0419001B" w:tentative="1">
      <w:start w:val="1"/>
      <w:numFmt w:val="bullet"/>
      <w:lvlText w:val=""/>
      <w:lvlJc w:val="left"/>
      <w:pPr>
        <w:tabs>
          <w:tab w:val="num" w:pos="6480"/>
        </w:tabs>
        <w:ind w:left="6480" w:hanging="360"/>
      </w:pPr>
      <w:rPr>
        <w:rFonts w:ascii="Wingdings" w:hAnsi="Wingdings" w:hint="default"/>
      </w:rPr>
    </w:lvl>
  </w:abstractNum>
  <w:abstractNum w:abstractNumId="19">
    <w:nsid w:val="61A704FB"/>
    <w:multiLevelType w:val="hybridMultilevel"/>
    <w:tmpl w:val="D0863BDA"/>
    <w:lvl w:ilvl="0" w:tplc="BDCE097C">
      <w:start w:val="1"/>
      <w:numFmt w:val="bullet"/>
      <w:pStyle w:val="a8"/>
      <w:lvlText w:val=""/>
      <w:lvlJc w:val="left"/>
      <w:pPr>
        <w:tabs>
          <w:tab w:val="num" w:pos="0"/>
        </w:tabs>
        <w:ind w:left="0" w:firstLine="170"/>
      </w:pPr>
      <w:rPr>
        <w:rFonts w:ascii="Symbol" w:hAnsi="Symbol" w:hint="default"/>
        <w:sz w:val="20"/>
        <w:szCs w:val="20"/>
      </w:rPr>
    </w:lvl>
    <w:lvl w:ilvl="1" w:tplc="5D502C48" w:tentative="1">
      <w:start w:val="1"/>
      <w:numFmt w:val="bullet"/>
      <w:lvlText w:val="o"/>
      <w:lvlJc w:val="left"/>
      <w:pPr>
        <w:tabs>
          <w:tab w:val="num" w:pos="1440"/>
        </w:tabs>
        <w:ind w:left="1440" w:hanging="360"/>
      </w:pPr>
      <w:rPr>
        <w:rFonts w:ascii="Courier New" w:hAnsi="Courier New" w:cs="Courier New" w:hint="default"/>
      </w:rPr>
    </w:lvl>
    <w:lvl w:ilvl="2" w:tplc="5288B91A" w:tentative="1">
      <w:start w:val="1"/>
      <w:numFmt w:val="bullet"/>
      <w:lvlText w:val=""/>
      <w:lvlJc w:val="left"/>
      <w:pPr>
        <w:tabs>
          <w:tab w:val="num" w:pos="2160"/>
        </w:tabs>
        <w:ind w:left="2160" w:hanging="360"/>
      </w:pPr>
      <w:rPr>
        <w:rFonts w:ascii="Wingdings" w:hAnsi="Wingdings" w:hint="default"/>
      </w:rPr>
    </w:lvl>
    <w:lvl w:ilvl="3" w:tplc="C1C88B82" w:tentative="1">
      <w:start w:val="1"/>
      <w:numFmt w:val="bullet"/>
      <w:lvlText w:val=""/>
      <w:lvlJc w:val="left"/>
      <w:pPr>
        <w:tabs>
          <w:tab w:val="num" w:pos="2880"/>
        </w:tabs>
        <w:ind w:left="2880" w:hanging="360"/>
      </w:pPr>
      <w:rPr>
        <w:rFonts w:ascii="Symbol" w:hAnsi="Symbol" w:hint="default"/>
      </w:rPr>
    </w:lvl>
    <w:lvl w:ilvl="4" w:tplc="98162F9E" w:tentative="1">
      <w:start w:val="1"/>
      <w:numFmt w:val="bullet"/>
      <w:lvlText w:val="o"/>
      <w:lvlJc w:val="left"/>
      <w:pPr>
        <w:tabs>
          <w:tab w:val="num" w:pos="3600"/>
        </w:tabs>
        <w:ind w:left="3600" w:hanging="360"/>
      </w:pPr>
      <w:rPr>
        <w:rFonts w:ascii="Courier New" w:hAnsi="Courier New" w:cs="Courier New" w:hint="default"/>
      </w:rPr>
    </w:lvl>
    <w:lvl w:ilvl="5" w:tplc="1ECCE2AA" w:tentative="1">
      <w:start w:val="1"/>
      <w:numFmt w:val="bullet"/>
      <w:lvlText w:val=""/>
      <w:lvlJc w:val="left"/>
      <w:pPr>
        <w:tabs>
          <w:tab w:val="num" w:pos="4320"/>
        </w:tabs>
        <w:ind w:left="4320" w:hanging="360"/>
      </w:pPr>
      <w:rPr>
        <w:rFonts w:ascii="Wingdings" w:hAnsi="Wingdings" w:hint="default"/>
      </w:rPr>
    </w:lvl>
    <w:lvl w:ilvl="6" w:tplc="168083AE" w:tentative="1">
      <w:start w:val="1"/>
      <w:numFmt w:val="bullet"/>
      <w:lvlText w:val=""/>
      <w:lvlJc w:val="left"/>
      <w:pPr>
        <w:tabs>
          <w:tab w:val="num" w:pos="5040"/>
        </w:tabs>
        <w:ind w:left="5040" w:hanging="360"/>
      </w:pPr>
      <w:rPr>
        <w:rFonts w:ascii="Symbol" w:hAnsi="Symbol" w:hint="default"/>
      </w:rPr>
    </w:lvl>
    <w:lvl w:ilvl="7" w:tplc="21E6E5F8" w:tentative="1">
      <w:start w:val="1"/>
      <w:numFmt w:val="bullet"/>
      <w:lvlText w:val="o"/>
      <w:lvlJc w:val="left"/>
      <w:pPr>
        <w:tabs>
          <w:tab w:val="num" w:pos="5760"/>
        </w:tabs>
        <w:ind w:left="5760" w:hanging="360"/>
      </w:pPr>
      <w:rPr>
        <w:rFonts w:ascii="Courier New" w:hAnsi="Courier New" w:cs="Courier New" w:hint="default"/>
      </w:rPr>
    </w:lvl>
    <w:lvl w:ilvl="8" w:tplc="1188D556" w:tentative="1">
      <w:start w:val="1"/>
      <w:numFmt w:val="bullet"/>
      <w:lvlText w:val=""/>
      <w:lvlJc w:val="left"/>
      <w:pPr>
        <w:tabs>
          <w:tab w:val="num" w:pos="6480"/>
        </w:tabs>
        <w:ind w:left="6480" w:hanging="360"/>
      </w:pPr>
      <w:rPr>
        <w:rFonts w:ascii="Wingdings" w:hAnsi="Wingdings" w:hint="default"/>
      </w:rPr>
    </w:lvl>
  </w:abstractNum>
  <w:abstractNum w:abstractNumId="20">
    <w:nsid w:val="63A33B8C"/>
    <w:multiLevelType w:val="multilevel"/>
    <w:tmpl w:val="5B9CF7E6"/>
    <w:lvl w:ilvl="0">
      <w:start w:val="1"/>
      <w:numFmt w:val="decimal"/>
      <w:pStyle w:val="0"/>
      <w:suff w:val="nothing"/>
      <w:lvlText w:val="%1."/>
      <w:lvlJc w:val="left"/>
      <w:pPr>
        <w:ind w:left="0" w:firstLine="0"/>
      </w:pPr>
      <w:rPr>
        <w:rFonts w:hint="default"/>
      </w:rPr>
    </w:lvl>
    <w:lvl w:ilvl="1">
      <w:start w:val="1"/>
      <w:numFmt w:val="decimal"/>
      <w:pStyle w:val="1a"/>
      <w:suff w:val="nothing"/>
      <w:lvlText w:val="%1.%2."/>
      <w:lvlJc w:val="left"/>
      <w:pPr>
        <w:ind w:left="0" w:firstLine="0"/>
      </w:pPr>
      <w:rPr>
        <w:rFonts w:hint="default"/>
      </w:rPr>
    </w:lvl>
    <w:lvl w:ilvl="2">
      <w:start w:val="1"/>
      <w:numFmt w:val="decimal"/>
      <w:pStyle w:val="25"/>
      <w:suff w:val="nothing"/>
      <w:lvlText w:val="%1.%2.%3."/>
      <w:lvlJc w:val="left"/>
      <w:pPr>
        <w:ind w:left="0" w:firstLine="0"/>
      </w:pPr>
      <w:rPr>
        <w:rFonts w:hint="default"/>
      </w:rPr>
    </w:lvl>
    <w:lvl w:ilvl="3">
      <w:start w:val="1"/>
      <w:numFmt w:val="decimal"/>
      <w:lvlText w:val="%1.%2.%3.%4"/>
      <w:lvlJc w:val="left"/>
      <w:pPr>
        <w:tabs>
          <w:tab w:val="num" w:pos="1077"/>
        </w:tabs>
        <w:ind w:left="1077" w:hanging="720"/>
      </w:pPr>
      <w:rPr>
        <w:rFonts w:hint="default"/>
      </w:rPr>
    </w:lvl>
    <w:lvl w:ilvl="4">
      <w:start w:val="1"/>
      <w:numFmt w:val="decimal"/>
      <w:lvlText w:val="%1.%2.%3.%4.%5"/>
      <w:lvlJc w:val="left"/>
      <w:pPr>
        <w:tabs>
          <w:tab w:val="num" w:pos="1437"/>
        </w:tabs>
        <w:ind w:left="1437" w:hanging="1080"/>
      </w:pPr>
      <w:rPr>
        <w:rFonts w:hint="default"/>
      </w:rPr>
    </w:lvl>
    <w:lvl w:ilvl="5">
      <w:start w:val="1"/>
      <w:numFmt w:val="decimal"/>
      <w:lvlText w:val="%1.%2.%3.%4.%5.%6"/>
      <w:lvlJc w:val="left"/>
      <w:pPr>
        <w:tabs>
          <w:tab w:val="num" w:pos="1437"/>
        </w:tabs>
        <w:ind w:left="1437" w:hanging="1080"/>
      </w:pPr>
      <w:rPr>
        <w:rFonts w:hint="default"/>
      </w:rPr>
    </w:lvl>
    <w:lvl w:ilvl="6">
      <w:start w:val="1"/>
      <w:numFmt w:val="decimal"/>
      <w:lvlText w:val="%1.%2.%3.%4.%5.%6.%7"/>
      <w:lvlJc w:val="left"/>
      <w:pPr>
        <w:tabs>
          <w:tab w:val="num" w:pos="1797"/>
        </w:tabs>
        <w:ind w:left="1797" w:hanging="1440"/>
      </w:pPr>
      <w:rPr>
        <w:rFonts w:hint="default"/>
      </w:rPr>
    </w:lvl>
    <w:lvl w:ilvl="7">
      <w:start w:val="1"/>
      <w:numFmt w:val="decimal"/>
      <w:lvlText w:val="%1.%2.%3.%4.%5.%6.%7.%8"/>
      <w:lvlJc w:val="left"/>
      <w:pPr>
        <w:tabs>
          <w:tab w:val="num" w:pos="1797"/>
        </w:tabs>
        <w:ind w:left="1797" w:hanging="1440"/>
      </w:pPr>
      <w:rPr>
        <w:rFonts w:hint="default"/>
      </w:rPr>
    </w:lvl>
    <w:lvl w:ilvl="8">
      <w:start w:val="1"/>
      <w:numFmt w:val="decimal"/>
      <w:lvlText w:val="%1.%2.%3.%4.%5.%6.%7.%8.%9"/>
      <w:lvlJc w:val="left"/>
      <w:pPr>
        <w:tabs>
          <w:tab w:val="num" w:pos="2157"/>
        </w:tabs>
        <w:ind w:left="2157" w:hanging="1800"/>
      </w:pPr>
      <w:rPr>
        <w:rFonts w:hint="default"/>
      </w:rPr>
    </w:lvl>
  </w:abstractNum>
  <w:abstractNum w:abstractNumId="21">
    <w:nsid w:val="6B0F6923"/>
    <w:multiLevelType w:val="hybridMultilevel"/>
    <w:tmpl w:val="4B7C37EC"/>
    <w:lvl w:ilvl="0" w:tplc="68DC30B4">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22">
    <w:nsid w:val="6B7823C9"/>
    <w:multiLevelType w:val="hybridMultilevel"/>
    <w:tmpl w:val="8E3866DA"/>
    <w:lvl w:ilvl="0" w:tplc="241EDD96">
      <w:start w:val="1"/>
      <w:numFmt w:val="decimal"/>
      <w:lvlText w:val="3.%1"/>
      <w:lvlJc w:val="left"/>
      <w:pPr>
        <w:ind w:left="720" w:hanging="360"/>
      </w:pPr>
      <w:rPr>
        <w:rFonts w:hint="default"/>
        <w:color w:val="auto"/>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num w:numId="1">
    <w:abstractNumId w:val="12"/>
  </w:num>
  <w:num w:numId="2">
    <w:abstractNumId w:val="6"/>
  </w:num>
  <w:num w:numId="3">
    <w:abstractNumId w:val="16"/>
  </w:num>
  <w:num w:numId="4">
    <w:abstractNumId w:val="19"/>
  </w:num>
  <w:num w:numId="5">
    <w:abstractNumId w:val="0"/>
  </w:num>
  <w:num w:numId="6">
    <w:abstractNumId w:val="20"/>
  </w:num>
  <w:num w:numId="7">
    <w:abstractNumId w:val="14"/>
  </w:num>
  <w:num w:numId="8">
    <w:abstractNumId w:val="13"/>
  </w:num>
  <w:num w:numId="9">
    <w:abstractNumId w:val="15"/>
  </w:num>
  <w:num w:numId="10">
    <w:abstractNumId w:val="7"/>
  </w:num>
  <w:num w:numId="11">
    <w:abstractNumId w:val="1"/>
  </w:num>
  <w:num w:numId="12">
    <w:abstractNumId w:val="11"/>
  </w:num>
  <w:num w:numId="13">
    <w:abstractNumId w:val="18"/>
  </w:num>
  <w:num w:numId="14">
    <w:abstractNumId w:val="3"/>
  </w:num>
  <w:num w:numId="15">
    <w:abstractNumId w:val="9"/>
  </w:num>
  <w:num w:numId="16">
    <w:abstractNumId w:val="5"/>
  </w:num>
  <w:num w:numId="17">
    <w:abstractNumId w:val="2"/>
  </w:num>
  <w:num w:numId="18">
    <w:abstractNumId w:val="8"/>
  </w:num>
  <w:num w:numId="1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0"/>
  </w:num>
  <w:num w:numId="2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7"/>
  </w:num>
  <w:numIdMacAtCleanup w:val="2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removePersonalInformation/>
  <w:removeDateAndTime/>
  <w:activeWritingStyle w:appName="MSWord" w:lang="ru-RU" w:vendorID="1" w:dllVersion="512" w:checkStyle="1"/>
  <w:stylePaneFormatFilter w:val="3701"/>
  <w:defaultTabStop w:val="709"/>
  <w:drawingGridHorizontalSpacing w:val="110"/>
  <w:displayHorizontalDrawingGridEvery w:val="2"/>
  <w:noPunctuationKerning/>
  <w:characterSpacingControl w:val="doNotCompress"/>
  <w:hdrShapeDefaults>
    <o:shapedefaults v:ext="edit" spidmax="36866" fill="f" fillcolor="white" stroke="f">
      <v:fill color="white" on="f"/>
      <v:stroke on="f"/>
      <o:colormru v:ext="edit" colors="#4d4d4d"/>
    </o:shapedefaults>
  </w:hdrShapeDefaults>
  <w:footnotePr>
    <w:footnote w:id="-1"/>
    <w:footnote w:id="0"/>
  </w:footnotePr>
  <w:endnotePr>
    <w:endnote w:id="-1"/>
    <w:endnote w:id="0"/>
  </w:endnotePr>
  <w:compat/>
  <w:rsids>
    <w:rsidRoot w:val="00F404BD"/>
    <w:rsid w:val="00002C81"/>
    <w:rsid w:val="00010622"/>
    <w:rsid w:val="000153D2"/>
    <w:rsid w:val="000158CF"/>
    <w:rsid w:val="00016A73"/>
    <w:rsid w:val="0002492D"/>
    <w:rsid w:val="00026423"/>
    <w:rsid w:val="00027B5D"/>
    <w:rsid w:val="00034464"/>
    <w:rsid w:val="00036805"/>
    <w:rsid w:val="000427F9"/>
    <w:rsid w:val="0004362C"/>
    <w:rsid w:val="000505AD"/>
    <w:rsid w:val="000519A3"/>
    <w:rsid w:val="00053A48"/>
    <w:rsid w:val="00056D38"/>
    <w:rsid w:val="00063962"/>
    <w:rsid w:val="000658E7"/>
    <w:rsid w:val="0008379C"/>
    <w:rsid w:val="00086009"/>
    <w:rsid w:val="00086DC7"/>
    <w:rsid w:val="000902B7"/>
    <w:rsid w:val="00094291"/>
    <w:rsid w:val="000A0A39"/>
    <w:rsid w:val="000A47FD"/>
    <w:rsid w:val="000B078A"/>
    <w:rsid w:val="000B6084"/>
    <w:rsid w:val="000B7AD3"/>
    <w:rsid w:val="000C32B2"/>
    <w:rsid w:val="000D0098"/>
    <w:rsid w:val="000D3E09"/>
    <w:rsid w:val="000E04AA"/>
    <w:rsid w:val="000E6387"/>
    <w:rsid w:val="000F22AD"/>
    <w:rsid w:val="000F4F02"/>
    <w:rsid w:val="00101174"/>
    <w:rsid w:val="00105EDE"/>
    <w:rsid w:val="00106E9C"/>
    <w:rsid w:val="0010755F"/>
    <w:rsid w:val="00107FCB"/>
    <w:rsid w:val="0011052D"/>
    <w:rsid w:val="00124AF3"/>
    <w:rsid w:val="00124B24"/>
    <w:rsid w:val="001256AA"/>
    <w:rsid w:val="001344FA"/>
    <w:rsid w:val="0014206A"/>
    <w:rsid w:val="00144A8D"/>
    <w:rsid w:val="001451A8"/>
    <w:rsid w:val="00150BA1"/>
    <w:rsid w:val="0015585A"/>
    <w:rsid w:val="00156768"/>
    <w:rsid w:val="001763DD"/>
    <w:rsid w:val="00180606"/>
    <w:rsid w:val="001816A1"/>
    <w:rsid w:val="0018292C"/>
    <w:rsid w:val="00192DAF"/>
    <w:rsid w:val="00193C26"/>
    <w:rsid w:val="00197BFF"/>
    <w:rsid w:val="001B0306"/>
    <w:rsid w:val="001B1409"/>
    <w:rsid w:val="001B5137"/>
    <w:rsid w:val="001C317F"/>
    <w:rsid w:val="001D1D77"/>
    <w:rsid w:val="001D6B1D"/>
    <w:rsid w:val="001D7083"/>
    <w:rsid w:val="001E2054"/>
    <w:rsid w:val="001E62EB"/>
    <w:rsid w:val="001E720F"/>
    <w:rsid w:val="001F1B5B"/>
    <w:rsid w:val="001F43BD"/>
    <w:rsid w:val="001F6CD5"/>
    <w:rsid w:val="002013A1"/>
    <w:rsid w:val="00216E7E"/>
    <w:rsid w:val="00217BA2"/>
    <w:rsid w:val="00231D49"/>
    <w:rsid w:val="002338C8"/>
    <w:rsid w:val="002359FF"/>
    <w:rsid w:val="002435D2"/>
    <w:rsid w:val="0024483C"/>
    <w:rsid w:val="00250888"/>
    <w:rsid w:val="002518A0"/>
    <w:rsid w:val="0025381C"/>
    <w:rsid w:val="00265A36"/>
    <w:rsid w:val="00266B2C"/>
    <w:rsid w:val="00266D2A"/>
    <w:rsid w:val="00273F85"/>
    <w:rsid w:val="00274E2E"/>
    <w:rsid w:val="002840D8"/>
    <w:rsid w:val="00292543"/>
    <w:rsid w:val="00292A8E"/>
    <w:rsid w:val="00292CAE"/>
    <w:rsid w:val="00294BE0"/>
    <w:rsid w:val="00294F2D"/>
    <w:rsid w:val="00295378"/>
    <w:rsid w:val="002A26F6"/>
    <w:rsid w:val="002A6B2A"/>
    <w:rsid w:val="002C74E7"/>
    <w:rsid w:val="002D4242"/>
    <w:rsid w:val="002E0D42"/>
    <w:rsid w:val="002E1489"/>
    <w:rsid w:val="002E1A11"/>
    <w:rsid w:val="002E1D03"/>
    <w:rsid w:val="002E25E0"/>
    <w:rsid w:val="00302111"/>
    <w:rsid w:val="003038E5"/>
    <w:rsid w:val="00303E41"/>
    <w:rsid w:val="003051E8"/>
    <w:rsid w:val="00306030"/>
    <w:rsid w:val="003140F6"/>
    <w:rsid w:val="003223AD"/>
    <w:rsid w:val="003274B7"/>
    <w:rsid w:val="00335467"/>
    <w:rsid w:val="00342FDF"/>
    <w:rsid w:val="00346E4B"/>
    <w:rsid w:val="003527DC"/>
    <w:rsid w:val="003532D5"/>
    <w:rsid w:val="0035524C"/>
    <w:rsid w:val="00355318"/>
    <w:rsid w:val="0035616A"/>
    <w:rsid w:val="00363A0F"/>
    <w:rsid w:val="00371D52"/>
    <w:rsid w:val="003727D3"/>
    <w:rsid w:val="00376296"/>
    <w:rsid w:val="003800B9"/>
    <w:rsid w:val="003800DA"/>
    <w:rsid w:val="00392B0B"/>
    <w:rsid w:val="00395FD3"/>
    <w:rsid w:val="00396E7B"/>
    <w:rsid w:val="003C3BAD"/>
    <w:rsid w:val="003C421E"/>
    <w:rsid w:val="003D20FE"/>
    <w:rsid w:val="003E03E6"/>
    <w:rsid w:val="003E1642"/>
    <w:rsid w:val="003E206D"/>
    <w:rsid w:val="003E2D7B"/>
    <w:rsid w:val="003E660C"/>
    <w:rsid w:val="003E6624"/>
    <w:rsid w:val="003F278B"/>
    <w:rsid w:val="003F2C55"/>
    <w:rsid w:val="003F51F7"/>
    <w:rsid w:val="003F5890"/>
    <w:rsid w:val="003F7A02"/>
    <w:rsid w:val="004028FD"/>
    <w:rsid w:val="00425E97"/>
    <w:rsid w:val="004271DF"/>
    <w:rsid w:val="00430D08"/>
    <w:rsid w:val="00432EE3"/>
    <w:rsid w:val="004332F2"/>
    <w:rsid w:val="004348D2"/>
    <w:rsid w:val="004375F5"/>
    <w:rsid w:val="00437F62"/>
    <w:rsid w:val="00440363"/>
    <w:rsid w:val="0044769B"/>
    <w:rsid w:val="00452868"/>
    <w:rsid w:val="00453A9E"/>
    <w:rsid w:val="0046140B"/>
    <w:rsid w:val="00463F3E"/>
    <w:rsid w:val="00464B5A"/>
    <w:rsid w:val="004655CF"/>
    <w:rsid w:val="00470CEB"/>
    <w:rsid w:val="00480E31"/>
    <w:rsid w:val="00492B0E"/>
    <w:rsid w:val="004B2D33"/>
    <w:rsid w:val="004B7EB6"/>
    <w:rsid w:val="004D0409"/>
    <w:rsid w:val="004D1862"/>
    <w:rsid w:val="004E288D"/>
    <w:rsid w:val="004E4060"/>
    <w:rsid w:val="004E60A8"/>
    <w:rsid w:val="004E6442"/>
    <w:rsid w:val="004F6D62"/>
    <w:rsid w:val="004F6E75"/>
    <w:rsid w:val="0050278D"/>
    <w:rsid w:val="005073F8"/>
    <w:rsid w:val="00510457"/>
    <w:rsid w:val="0052485E"/>
    <w:rsid w:val="00531618"/>
    <w:rsid w:val="00531BC1"/>
    <w:rsid w:val="005442B5"/>
    <w:rsid w:val="00545693"/>
    <w:rsid w:val="00546D6B"/>
    <w:rsid w:val="00553289"/>
    <w:rsid w:val="0056580E"/>
    <w:rsid w:val="00585B52"/>
    <w:rsid w:val="00596C7A"/>
    <w:rsid w:val="005A2EC8"/>
    <w:rsid w:val="005A5E8C"/>
    <w:rsid w:val="005B01DB"/>
    <w:rsid w:val="005B190A"/>
    <w:rsid w:val="005B4E66"/>
    <w:rsid w:val="005C25E9"/>
    <w:rsid w:val="005C2AC7"/>
    <w:rsid w:val="005C425D"/>
    <w:rsid w:val="005C536D"/>
    <w:rsid w:val="005D4FDC"/>
    <w:rsid w:val="005E106B"/>
    <w:rsid w:val="005E18F0"/>
    <w:rsid w:val="005E4B68"/>
    <w:rsid w:val="005F20F9"/>
    <w:rsid w:val="00612D78"/>
    <w:rsid w:val="00612E49"/>
    <w:rsid w:val="006134FE"/>
    <w:rsid w:val="00620C64"/>
    <w:rsid w:val="00621B48"/>
    <w:rsid w:val="00630259"/>
    <w:rsid w:val="0063148F"/>
    <w:rsid w:val="00633D1E"/>
    <w:rsid w:val="00634EBE"/>
    <w:rsid w:val="00641CBC"/>
    <w:rsid w:val="00642137"/>
    <w:rsid w:val="006442A3"/>
    <w:rsid w:val="00644C09"/>
    <w:rsid w:val="00645869"/>
    <w:rsid w:val="0065356F"/>
    <w:rsid w:val="00685532"/>
    <w:rsid w:val="006868DF"/>
    <w:rsid w:val="0068698D"/>
    <w:rsid w:val="006876B7"/>
    <w:rsid w:val="00692A65"/>
    <w:rsid w:val="006969E7"/>
    <w:rsid w:val="006A350C"/>
    <w:rsid w:val="006B26E7"/>
    <w:rsid w:val="006C18A9"/>
    <w:rsid w:val="006D1E76"/>
    <w:rsid w:val="006E70C1"/>
    <w:rsid w:val="006F0E63"/>
    <w:rsid w:val="006F43F4"/>
    <w:rsid w:val="006F6C02"/>
    <w:rsid w:val="006F6F7F"/>
    <w:rsid w:val="00702A14"/>
    <w:rsid w:val="007051BE"/>
    <w:rsid w:val="007179D3"/>
    <w:rsid w:val="00720283"/>
    <w:rsid w:val="0072640A"/>
    <w:rsid w:val="007301D1"/>
    <w:rsid w:val="0073508D"/>
    <w:rsid w:val="007374AF"/>
    <w:rsid w:val="00742276"/>
    <w:rsid w:val="00755511"/>
    <w:rsid w:val="00762110"/>
    <w:rsid w:val="00762E75"/>
    <w:rsid w:val="00767BD5"/>
    <w:rsid w:val="00770172"/>
    <w:rsid w:val="00770E35"/>
    <w:rsid w:val="00774E33"/>
    <w:rsid w:val="007757D3"/>
    <w:rsid w:val="007771A9"/>
    <w:rsid w:val="00783124"/>
    <w:rsid w:val="007846C8"/>
    <w:rsid w:val="007931E0"/>
    <w:rsid w:val="007A1C71"/>
    <w:rsid w:val="007B0578"/>
    <w:rsid w:val="007C2E6B"/>
    <w:rsid w:val="007C3DAE"/>
    <w:rsid w:val="007C404C"/>
    <w:rsid w:val="007C5C6F"/>
    <w:rsid w:val="007C7D82"/>
    <w:rsid w:val="007D3C21"/>
    <w:rsid w:val="007D6543"/>
    <w:rsid w:val="007D6C0C"/>
    <w:rsid w:val="007E4CF6"/>
    <w:rsid w:val="007F6ADB"/>
    <w:rsid w:val="00810778"/>
    <w:rsid w:val="00814F18"/>
    <w:rsid w:val="00826E28"/>
    <w:rsid w:val="0084022C"/>
    <w:rsid w:val="00844415"/>
    <w:rsid w:val="00851D14"/>
    <w:rsid w:val="0085399E"/>
    <w:rsid w:val="008557C0"/>
    <w:rsid w:val="0085778C"/>
    <w:rsid w:val="00857A00"/>
    <w:rsid w:val="00860DD2"/>
    <w:rsid w:val="00870699"/>
    <w:rsid w:val="00870B58"/>
    <w:rsid w:val="008713D4"/>
    <w:rsid w:val="00874754"/>
    <w:rsid w:val="0087734D"/>
    <w:rsid w:val="008A126C"/>
    <w:rsid w:val="008A1FCE"/>
    <w:rsid w:val="008A2158"/>
    <w:rsid w:val="008A2CE1"/>
    <w:rsid w:val="008A324A"/>
    <w:rsid w:val="008A4A58"/>
    <w:rsid w:val="008A6751"/>
    <w:rsid w:val="008B32C8"/>
    <w:rsid w:val="008B3DFB"/>
    <w:rsid w:val="008C3B43"/>
    <w:rsid w:val="008C48A2"/>
    <w:rsid w:val="008D44DB"/>
    <w:rsid w:val="008D66FA"/>
    <w:rsid w:val="008D749E"/>
    <w:rsid w:val="008E1AD2"/>
    <w:rsid w:val="008F0629"/>
    <w:rsid w:val="008F0881"/>
    <w:rsid w:val="008F4C2A"/>
    <w:rsid w:val="008F7C4E"/>
    <w:rsid w:val="009000FC"/>
    <w:rsid w:val="00901FDD"/>
    <w:rsid w:val="009033CB"/>
    <w:rsid w:val="0091162F"/>
    <w:rsid w:val="009146F8"/>
    <w:rsid w:val="00914D07"/>
    <w:rsid w:val="00915303"/>
    <w:rsid w:val="00922434"/>
    <w:rsid w:val="00923FE7"/>
    <w:rsid w:val="00930D1C"/>
    <w:rsid w:val="009317E7"/>
    <w:rsid w:val="009407FA"/>
    <w:rsid w:val="00951BE0"/>
    <w:rsid w:val="009535D8"/>
    <w:rsid w:val="00954AB1"/>
    <w:rsid w:val="00956DE8"/>
    <w:rsid w:val="00967F89"/>
    <w:rsid w:val="00977B92"/>
    <w:rsid w:val="00984DD1"/>
    <w:rsid w:val="00987192"/>
    <w:rsid w:val="00991D91"/>
    <w:rsid w:val="00994159"/>
    <w:rsid w:val="00994EEB"/>
    <w:rsid w:val="009A06FE"/>
    <w:rsid w:val="009A796E"/>
    <w:rsid w:val="009A7AE6"/>
    <w:rsid w:val="009B67B0"/>
    <w:rsid w:val="009C5392"/>
    <w:rsid w:val="009C71E8"/>
    <w:rsid w:val="009D043C"/>
    <w:rsid w:val="009D1EDE"/>
    <w:rsid w:val="009D2ECC"/>
    <w:rsid w:val="009D42B9"/>
    <w:rsid w:val="009D57F1"/>
    <w:rsid w:val="009E68A1"/>
    <w:rsid w:val="009F03F1"/>
    <w:rsid w:val="009F350D"/>
    <w:rsid w:val="00A03304"/>
    <w:rsid w:val="00A06329"/>
    <w:rsid w:val="00A07928"/>
    <w:rsid w:val="00A111F5"/>
    <w:rsid w:val="00A1180D"/>
    <w:rsid w:val="00A11D04"/>
    <w:rsid w:val="00A1231A"/>
    <w:rsid w:val="00A12399"/>
    <w:rsid w:val="00A130F3"/>
    <w:rsid w:val="00A133B4"/>
    <w:rsid w:val="00A17E19"/>
    <w:rsid w:val="00A23BED"/>
    <w:rsid w:val="00A24246"/>
    <w:rsid w:val="00A27788"/>
    <w:rsid w:val="00A30116"/>
    <w:rsid w:val="00A344AF"/>
    <w:rsid w:val="00A366DB"/>
    <w:rsid w:val="00A43638"/>
    <w:rsid w:val="00A47431"/>
    <w:rsid w:val="00A508B5"/>
    <w:rsid w:val="00A51E3E"/>
    <w:rsid w:val="00A55402"/>
    <w:rsid w:val="00A56904"/>
    <w:rsid w:val="00A57844"/>
    <w:rsid w:val="00A600E6"/>
    <w:rsid w:val="00A60159"/>
    <w:rsid w:val="00A634A4"/>
    <w:rsid w:val="00AA2B32"/>
    <w:rsid w:val="00AA31F4"/>
    <w:rsid w:val="00AB083E"/>
    <w:rsid w:val="00AB2B71"/>
    <w:rsid w:val="00AB3346"/>
    <w:rsid w:val="00AB62E9"/>
    <w:rsid w:val="00AB75BB"/>
    <w:rsid w:val="00AC0D30"/>
    <w:rsid w:val="00AC3A1F"/>
    <w:rsid w:val="00AD5CAE"/>
    <w:rsid w:val="00AE0B0F"/>
    <w:rsid w:val="00AE1B40"/>
    <w:rsid w:val="00AF2F36"/>
    <w:rsid w:val="00B00B5F"/>
    <w:rsid w:val="00B03CAA"/>
    <w:rsid w:val="00B12D8A"/>
    <w:rsid w:val="00B13E40"/>
    <w:rsid w:val="00B14C4C"/>
    <w:rsid w:val="00B344A2"/>
    <w:rsid w:val="00B34763"/>
    <w:rsid w:val="00B37042"/>
    <w:rsid w:val="00B407DE"/>
    <w:rsid w:val="00B457E9"/>
    <w:rsid w:val="00B475B1"/>
    <w:rsid w:val="00B56D4C"/>
    <w:rsid w:val="00B5754A"/>
    <w:rsid w:val="00B61D6A"/>
    <w:rsid w:val="00B658F9"/>
    <w:rsid w:val="00B672E2"/>
    <w:rsid w:val="00B70E5B"/>
    <w:rsid w:val="00B813C8"/>
    <w:rsid w:val="00B85FB0"/>
    <w:rsid w:val="00B974A1"/>
    <w:rsid w:val="00BA73EC"/>
    <w:rsid w:val="00BB06F2"/>
    <w:rsid w:val="00BB39AA"/>
    <w:rsid w:val="00BB5F42"/>
    <w:rsid w:val="00BB6227"/>
    <w:rsid w:val="00BC0F59"/>
    <w:rsid w:val="00BC1655"/>
    <w:rsid w:val="00BC2656"/>
    <w:rsid w:val="00BC2714"/>
    <w:rsid w:val="00BC5AFE"/>
    <w:rsid w:val="00BD4194"/>
    <w:rsid w:val="00BD55E0"/>
    <w:rsid w:val="00BD5ED3"/>
    <w:rsid w:val="00BE58BC"/>
    <w:rsid w:val="00BE78A0"/>
    <w:rsid w:val="00BF4FA6"/>
    <w:rsid w:val="00C02DBF"/>
    <w:rsid w:val="00C131A5"/>
    <w:rsid w:val="00C229AB"/>
    <w:rsid w:val="00C33394"/>
    <w:rsid w:val="00C42008"/>
    <w:rsid w:val="00C42468"/>
    <w:rsid w:val="00C50ED0"/>
    <w:rsid w:val="00C54523"/>
    <w:rsid w:val="00C56EBB"/>
    <w:rsid w:val="00C63397"/>
    <w:rsid w:val="00C63554"/>
    <w:rsid w:val="00C77AB8"/>
    <w:rsid w:val="00C96BF3"/>
    <w:rsid w:val="00CB0B4B"/>
    <w:rsid w:val="00CB1247"/>
    <w:rsid w:val="00CB38D6"/>
    <w:rsid w:val="00CB56B4"/>
    <w:rsid w:val="00CB650E"/>
    <w:rsid w:val="00CB7BAD"/>
    <w:rsid w:val="00CC0906"/>
    <w:rsid w:val="00CC683C"/>
    <w:rsid w:val="00CD4F2B"/>
    <w:rsid w:val="00CD6EA0"/>
    <w:rsid w:val="00CE2803"/>
    <w:rsid w:val="00CE488C"/>
    <w:rsid w:val="00CE6D7F"/>
    <w:rsid w:val="00CF27BA"/>
    <w:rsid w:val="00D00D36"/>
    <w:rsid w:val="00D04036"/>
    <w:rsid w:val="00D0652D"/>
    <w:rsid w:val="00D06AB2"/>
    <w:rsid w:val="00D21A8D"/>
    <w:rsid w:val="00D31A54"/>
    <w:rsid w:val="00D329B2"/>
    <w:rsid w:val="00D36482"/>
    <w:rsid w:val="00D422ED"/>
    <w:rsid w:val="00D51563"/>
    <w:rsid w:val="00D55FDA"/>
    <w:rsid w:val="00D646C1"/>
    <w:rsid w:val="00D64CF1"/>
    <w:rsid w:val="00D65584"/>
    <w:rsid w:val="00D65B84"/>
    <w:rsid w:val="00D70D4A"/>
    <w:rsid w:val="00D70FDF"/>
    <w:rsid w:val="00D74B5D"/>
    <w:rsid w:val="00D7623A"/>
    <w:rsid w:val="00D768C7"/>
    <w:rsid w:val="00D84540"/>
    <w:rsid w:val="00D85F8F"/>
    <w:rsid w:val="00D9631D"/>
    <w:rsid w:val="00DA0A97"/>
    <w:rsid w:val="00DA1B8F"/>
    <w:rsid w:val="00DB10BB"/>
    <w:rsid w:val="00DB4DCC"/>
    <w:rsid w:val="00DB5EAF"/>
    <w:rsid w:val="00DC0E79"/>
    <w:rsid w:val="00DC1E19"/>
    <w:rsid w:val="00DC63E7"/>
    <w:rsid w:val="00DD2995"/>
    <w:rsid w:val="00DD7372"/>
    <w:rsid w:val="00DD7505"/>
    <w:rsid w:val="00DF073F"/>
    <w:rsid w:val="00DF3587"/>
    <w:rsid w:val="00DF3852"/>
    <w:rsid w:val="00DF3D42"/>
    <w:rsid w:val="00DF4A73"/>
    <w:rsid w:val="00E00C55"/>
    <w:rsid w:val="00E02821"/>
    <w:rsid w:val="00E02A1B"/>
    <w:rsid w:val="00E04DF7"/>
    <w:rsid w:val="00E14F3D"/>
    <w:rsid w:val="00E240E0"/>
    <w:rsid w:val="00E323AF"/>
    <w:rsid w:val="00E346FC"/>
    <w:rsid w:val="00E403A4"/>
    <w:rsid w:val="00E437B2"/>
    <w:rsid w:val="00E44CCB"/>
    <w:rsid w:val="00E57F7A"/>
    <w:rsid w:val="00E601DB"/>
    <w:rsid w:val="00E67326"/>
    <w:rsid w:val="00E70AAB"/>
    <w:rsid w:val="00E77B00"/>
    <w:rsid w:val="00E80DD5"/>
    <w:rsid w:val="00E8204B"/>
    <w:rsid w:val="00E83D1B"/>
    <w:rsid w:val="00E83F57"/>
    <w:rsid w:val="00E8592E"/>
    <w:rsid w:val="00E91937"/>
    <w:rsid w:val="00E922B6"/>
    <w:rsid w:val="00E97193"/>
    <w:rsid w:val="00EB103B"/>
    <w:rsid w:val="00EB570D"/>
    <w:rsid w:val="00EC04CE"/>
    <w:rsid w:val="00EC23BB"/>
    <w:rsid w:val="00EC343A"/>
    <w:rsid w:val="00ED58BD"/>
    <w:rsid w:val="00ED68D9"/>
    <w:rsid w:val="00EE11D8"/>
    <w:rsid w:val="00EE23E8"/>
    <w:rsid w:val="00EE580F"/>
    <w:rsid w:val="00EF48FF"/>
    <w:rsid w:val="00EF6235"/>
    <w:rsid w:val="00EF7BA2"/>
    <w:rsid w:val="00F053B0"/>
    <w:rsid w:val="00F125B8"/>
    <w:rsid w:val="00F15E71"/>
    <w:rsid w:val="00F22D9D"/>
    <w:rsid w:val="00F23450"/>
    <w:rsid w:val="00F23854"/>
    <w:rsid w:val="00F248D5"/>
    <w:rsid w:val="00F25BC8"/>
    <w:rsid w:val="00F265C5"/>
    <w:rsid w:val="00F404BD"/>
    <w:rsid w:val="00F4583D"/>
    <w:rsid w:val="00F517B7"/>
    <w:rsid w:val="00F55FB0"/>
    <w:rsid w:val="00F5733B"/>
    <w:rsid w:val="00F7460C"/>
    <w:rsid w:val="00F76268"/>
    <w:rsid w:val="00F84638"/>
    <w:rsid w:val="00F871C2"/>
    <w:rsid w:val="00F87692"/>
    <w:rsid w:val="00F91CBC"/>
    <w:rsid w:val="00F9267E"/>
    <w:rsid w:val="00F933F7"/>
    <w:rsid w:val="00F9790F"/>
    <w:rsid w:val="00FA668C"/>
    <w:rsid w:val="00FB587A"/>
    <w:rsid w:val="00FC2C2A"/>
    <w:rsid w:val="00FC68E9"/>
    <w:rsid w:val="00FD0844"/>
    <w:rsid w:val="00FD2D14"/>
    <w:rsid w:val="00FD2FA2"/>
    <w:rsid w:val="00FD6E02"/>
    <w:rsid w:val="00FE218E"/>
    <w:rsid w:val="00FE2CDD"/>
    <w:rsid w:val="00FF18ED"/>
    <w:rsid w:val="00FF1D73"/>
    <w:rsid w:val="00FF59C4"/>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36866" fill="f" fillcolor="white" stroke="f">
      <v:fill color="white" on="f"/>
      <v:stroke on="f"/>
      <o:colormru v:ext="edit" colors="#4d4d4d"/>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99"/>
    <w:lsdException w:name="annotation text" w:uiPriority="99"/>
    <w:lsdException w:name="caption" w:qFormat="1"/>
    <w:lsdException w:name="footnote reference" w:uiPriority="99"/>
    <w:lsdException w:name="annotation reference" w:uiPriority="99"/>
    <w:lsdException w:name="Title" w:qFormat="1"/>
    <w:lsdException w:name="Subtitle" w:qFormat="1"/>
    <w:lsdException w:name="Hyperlink" w:uiPriority="99"/>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9">
    <w:name w:val="Normal"/>
    <w:qFormat/>
    <w:rsid w:val="00D31A54"/>
    <w:pPr>
      <w:spacing w:after="120"/>
      <w:jc w:val="both"/>
    </w:pPr>
    <w:rPr>
      <w:rFonts w:ascii="Arial" w:hAnsi="Arial"/>
      <w:sz w:val="22"/>
    </w:rPr>
  </w:style>
  <w:style w:type="paragraph" w:styleId="10">
    <w:name w:val="heading 1"/>
    <w:aliases w:val=".,H1,Название спецификации,Глава 1,P1"/>
    <w:basedOn w:val="a9"/>
    <w:next w:val="a9"/>
    <w:link w:val="1b"/>
    <w:qFormat/>
    <w:rsid w:val="00D31A54"/>
    <w:pPr>
      <w:keepNext/>
      <w:pageBreakBefore/>
      <w:numPr>
        <w:numId w:val="17"/>
      </w:numPr>
      <w:suppressAutoHyphens/>
      <w:spacing w:before="480" w:after="280" w:line="360" w:lineRule="auto"/>
      <w:jc w:val="left"/>
      <w:outlineLvl w:val="0"/>
    </w:pPr>
    <w:rPr>
      <w:b/>
      <w:caps/>
      <w:sz w:val="28"/>
    </w:rPr>
  </w:style>
  <w:style w:type="paragraph" w:styleId="2">
    <w:name w:val="heading 2"/>
    <w:aliases w:val="H2,h2,Заголовок 2 Знак"/>
    <w:basedOn w:val="a9"/>
    <w:next w:val="a9"/>
    <w:link w:val="210"/>
    <w:qFormat/>
    <w:rsid w:val="00D31A54"/>
    <w:pPr>
      <w:keepNext/>
      <w:numPr>
        <w:ilvl w:val="1"/>
        <w:numId w:val="17"/>
      </w:numPr>
      <w:suppressAutoHyphens/>
      <w:spacing w:before="400" w:after="240"/>
      <w:outlineLvl w:val="1"/>
    </w:pPr>
    <w:rPr>
      <w:rFonts w:eastAsiaTheme="majorEastAsia" w:cstheme="majorBidi"/>
      <w:b/>
      <w:sz w:val="28"/>
      <w:szCs w:val="28"/>
    </w:rPr>
  </w:style>
  <w:style w:type="paragraph" w:styleId="3">
    <w:name w:val="heading 3"/>
    <w:aliases w:val="H3"/>
    <w:basedOn w:val="a9"/>
    <w:next w:val="a9"/>
    <w:link w:val="32"/>
    <w:qFormat/>
    <w:rsid w:val="00D31A54"/>
    <w:pPr>
      <w:keepNext/>
      <w:numPr>
        <w:ilvl w:val="2"/>
        <w:numId w:val="17"/>
      </w:numPr>
      <w:suppressAutoHyphens/>
      <w:spacing w:before="320" w:after="200"/>
      <w:outlineLvl w:val="2"/>
    </w:pPr>
    <w:rPr>
      <w:rFonts w:eastAsiaTheme="majorEastAsia" w:cstheme="majorBidi"/>
      <w:b/>
      <w:i/>
      <w:sz w:val="27"/>
      <w:szCs w:val="27"/>
    </w:rPr>
  </w:style>
  <w:style w:type="paragraph" w:styleId="4">
    <w:name w:val="heading 4"/>
    <w:aliases w:val="Заголовок 4 (Приложение),H4"/>
    <w:basedOn w:val="a9"/>
    <w:next w:val="a9"/>
    <w:link w:val="41"/>
    <w:qFormat/>
    <w:rsid w:val="00D31A54"/>
    <w:pPr>
      <w:keepNext/>
      <w:numPr>
        <w:ilvl w:val="3"/>
        <w:numId w:val="17"/>
      </w:numPr>
      <w:suppressAutoHyphens/>
      <w:spacing w:before="240" w:after="160"/>
      <w:outlineLvl w:val="3"/>
    </w:pPr>
    <w:rPr>
      <w:rFonts w:eastAsiaTheme="majorEastAsia" w:cstheme="majorBidi"/>
      <w:b/>
      <w:sz w:val="24"/>
      <w:szCs w:val="24"/>
    </w:rPr>
  </w:style>
  <w:style w:type="paragraph" w:styleId="5">
    <w:name w:val="heading 5"/>
    <w:aliases w:val="H5"/>
    <w:basedOn w:val="a9"/>
    <w:next w:val="a9"/>
    <w:link w:val="50"/>
    <w:qFormat/>
    <w:rsid w:val="00D31A54"/>
    <w:pPr>
      <w:keepNext/>
      <w:numPr>
        <w:ilvl w:val="4"/>
        <w:numId w:val="17"/>
      </w:numPr>
      <w:suppressAutoHyphens/>
      <w:spacing w:before="200"/>
      <w:outlineLvl w:val="4"/>
    </w:pPr>
    <w:rPr>
      <w:rFonts w:eastAsiaTheme="majorEastAsia" w:cstheme="majorBidi"/>
      <w:i/>
    </w:rPr>
  </w:style>
  <w:style w:type="paragraph" w:styleId="6">
    <w:name w:val="heading 6"/>
    <w:basedOn w:val="a9"/>
    <w:next w:val="a9"/>
    <w:link w:val="60"/>
    <w:semiHidden/>
    <w:unhideWhenUsed/>
    <w:qFormat/>
    <w:rsid w:val="00D31A54"/>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7">
    <w:name w:val="heading 7"/>
    <w:basedOn w:val="a9"/>
    <w:next w:val="a9"/>
    <w:link w:val="70"/>
    <w:semiHidden/>
    <w:unhideWhenUsed/>
    <w:qFormat/>
    <w:rsid w:val="00D31A54"/>
    <w:pPr>
      <w:keepNext/>
      <w:keepLines/>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9"/>
    <w:next w:val="a9"/>
    <w:link w:val="80"/>
    <w:semiHidden/>
    <w:unhideWhenUsed/>
    <w:qFormat/>
    <w:rsid w:val="00D31A54"/>
    <w:pPr>
      <w:keepNext/>
      <w:keepLines/>
      <w:spacing w:before="200" w:after="0"/>
      <w:outlineLvl w:val="7"/>
    </w:pPr>
    <w:rPr>
      <w:rFonts w:asciiTheme="majorHAnsi" w:eastAsiaTheme="majorEastAsia" w:hAnsiTheme="majorHAnsi" w:cstheme="majorBidi"/>
      <w:color w:val="404040" w:themeColor="text1" w:themeTint="BF"/>
      <w:sz w:val="20"/>
    </w:rPr>
  </w:style>
  <w:style w:type="paragraph" w:styleId="9">
    <w:name w:val="heading 9"/>
    <w:basedOn w:val="a9"/>
    <w:next w:val="a9"/>
    <w:link w:val="90"/>
    <w:semiHidden/>
    <w:unhideWhenUsed/>
    <w:qFormat/>
    <w:rsid w:val="00D31A54"/>
    <w:pPr>
      <w:keepNext/>
      <w:keepLines/>
      <w:spacing w:before="200" w:after="0"/>
      <w:outlineLvl w:val="8"/>
    </w:pPr>
    <w:rPr>
      <w:rFonts w:asciiTheme="majorHAnsi" w:eastAsiaTheme="majorEastAsia" w:hAnsiTheme="majorHAnsi" w:cstheme="majorBidi"/>
      <w:i/>
      <w:iCs/>
      <w:color w:val="404040" w:themeColor="text1" w:themeTint="BF"/>
      <w:sz w:val="20"/>
    </w:rPr>
  </w:style>
  <w:style w:type="character" w:default="1" w:styleId="aa">
    <w:name w:val="Default Paragraph Font"/>
    <w:uiPriority w:val="1"/>
    <w:semiHidden/>
    <w:unhideWhenUsed/>
  </w:style>
  <w:style w:type="table" w:default="1" w:styleId="ab">
    <w:name w:val="Normal Table"/>
    <w:uiPriority w:val="99"/>
    <w:semiHidden/>
    <w:unhideWhenUsed/>
    <w:qFormat/>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1c">
    <w:name w:val="toc 1"/>
    <w:basedOn w:val="a9"/>
    <w:next w:val="a9"/>
    <w:autoRedefine/>
    <w:uiPriority w:val="39"/>
    <w:rsid w:val="003F2C55"/>
    <w:pPr>
      <w:tabs>
        <w:tab w:val="left" w:pos="540"/>
        <w:tab w:val="right" w:leader="dot" w:pos="9900"/>
      </w:tabs>
      <w:spacing w:before="240"/>
      <w:ind w:left="539" w:right="561" w:hanging="539"/>
    </w:pPr>
    <w:rPr>
      <w:rFonts w:cs="Arial"/>
      <w:b/>
      <w:bCs/>
      <w:caps/>
      <w:noProof/>
      <w:sz w:val="24"/>
      <w:szCs w:val="32"/>
    </w:rPr>
  </w:style>
  <w:style w:type="paragraph" w:styleId="26">
    <w:name w:val="toc 2"/>
    <w:basedOn w:val="a9"/>
    <w:next w:val="a9"/>
    <w:autoRedefine/>
    <w:uiPriority w:val="39"/>
    <w:rsid w:val="003F2C55"/>
    <w:pPr>
      <w:tabs>
        <w:tab w:val="left" w:pos="720"/>
        <w:tab w:val="right" w:leader="dot" w:pos="9900"/>
      </w:tabs>
      <w:ind w:left="720" w:right="567" w:hanging="539"/>
    </w:pPr>
    <w:rPr>
      <w:b/>
      <w:bCs/>
      <w:noProof/>
      <w:szCs w:val="28"/>
      <w:lang w:val="en-US"/>
    </w:rPr>
  </w:style>
  <w:style w:type="paragraph" w:styleId="33">
    <w:name w:val="toc 3"/>
    <w:basedOn w:val="a9"/>
    <w:next w:val="a9"/>
    <w:autoRedefine/>
    <w:uiPriority w:val="39"/>
    <w:rsid w:val="003F2C55"/>
    <w:pPr>
      <w:tabs>
        <w:tab w:val="left" w:pos="1260"/>
        <w:tab w:val="right" w:leader="dot" w:pos="9900"/>
      </w:tabs>
      <w:ind w:left="1260" w:right="567" w:hanging="902"/>
    </w:pPr>
    <w:rPr>
      <w:b/>
      <w:bCs/>
      <w:i/>
      <w:noProof/>
    </w:rPr>
  </w:style>
  <w:style w:type="paragraph" w:customStyle="1" w:styleId="19">
    <w:name w:val="Стиль1"/>
    <w:basedOn w:val="a9"/>
    <w:link w:val="1d"/>
    <w:rsid w:val="003F2C55"/>
    <w:pPr>
      <w:numPr>
        <w:ilvl w:val="1"/>
        <w:numId w:val="3"/>
      </w:numPr>
      <w:tabs>
        <w:tab w:val="left" w:pos="902"/>
      </w:tabs>
      <w:ind w:left="900" w:hanging="305"/>
    </w:pPr>
  </w:style>
  <w:style w:type="paragraph" w:styleId="a6">
    <w:name w:val="List"/>
    <w:basedOn w:val="a9"/>
    <w:rsid w:val="003F2C55"/>
    <w:pPr>
      <w:numPr>
        <w:ilvl w:val="2"/>
        <w:numId w:val="3"/>
      </w:numPr>
      <w:tabs>
        <w:tab w:val="clear" w:pos="902"/>
        <w:tab w:val="num" w:pos="900"/>
      </w:tabs>
      <w:ind w:left="1260" w:hanging="358"/>
    </w:pPr>
    <w:rPr>
      <w:szCs w:val="24"/>
      <w:lang w:val="en-US"/>
    </w:rPr>
  </w:style>
  <w:style w:type="paragraph" w:styleId="ad">
    <w:name w:val="caption"/>
    <w:basedOn w:val="a9"/>
    <w:next w:val="a9"/>
    <w:qFormat/>
    <w:rsid w:val="00D31A54"/>
    <w:pPr>
      <w:spacing w:after="60"/>
      <w:jc w:val="center"/>
    </w:pPr>
    <w:rPr>
      <w:bCs/>
    </w:rPr>
  </w:style>
  <w:style w:type="paragraph" w:customStyle="1" w:styleId="13">
    <w:name w:val="Прил_1"/>
    <w:basedOn w:val="10"/>
    <w:next w:val="a9"/>
    <w:rsid w:val="003F2C55"/>
    <w:pPr>
      <w:pageBreakBefore w:val="0"/>
      <w:numPr>
        <w:numId w:val="2"/>
      </w:numPr>
      <w:tabs>
        <w:tab w:val="clear" w:pos="360"/>
        <w:tab w:val="num" w:pos="720"/>
      </w:tabs>
      <w:ind w:left="720" w:hanging="720"/>
    </w:pPr>
  </w:style>
  <w:style w:type="paragraph" w:customStyle="1" w:styleId="14">
    <w:name w:val="Список 1)"/>
    <w:aliases w:val="2),3)..."/>
    <w:basedOn w:val="a9"/>
    <w:rsid w:val="003F2C55"/>
    <w:pPr>
      <w:numPr>
        <w:ilvl w:val="1"/>
        <w:numId w:val="1"/>
      </w:numPr>
    </w:pPr>
  </w:style>
  <w:style w:type="paragraph" w:customStyle="1" w:styleId="34">
    <w:name w:val="Название документа 3"/>
    <w:basedOn w:val="a9"/>
    <w:rsid w:val="003F2C55"/>
    <w:pPr>
      <w:suppressAutoHyphens/>
      <w:jc w:val="center"/>
    </w:pPr>
    <w:rPr>
      <w:b/>
      <w:bCs/>
    </w:rPr>
  </w:style>
  <w:style w:type="paragraph" w:customStyle="1" w:styleId="ae">
    <w:name w:val="Название таблицы"/>
    <w:basedOn w:val="ad"/>
    <w:rsid w:val="003F2C55"/>
    <w:pPr>
      <w:spacing w:before="360" w:after="120"/>
      <w:jc w:val="right"/>
    </w:pPr>
    <w:rPr>
      <w:bCs w:val="0"/>
    </w:rPr>
  </w:style>
  <w:style w:type="paragraph" w:customStyle="1" w:styleId="af">
    <w:name w:val="Название рисунка"/>
    <w:basedOn w:val="ad"/>
    <w:rsid w:val="003F2C55"/>
    <w:pPr>
      <w:spacing w:before="120" w:after="360"/>
    </w:pPr>
    <w:rPr>
      <w:bCs w:val="0"/>
    </w:rPr>
  </w:style>
  <w:style w:type="paragraph" w:customStyle="1" w:styleId="1e">
    <w:name w:val="Название документа 1"/>
    <w:basedOn w:val="a9"/>
    <w:next w:val="27"/>
    <w:rsid w:val="003F2C55"/>
    <w:pPr>
      <w:suppressAutoHyphens/>
      <w:spacing w:before="360" w:after="240"/>
      <w:jc w:val="center"/>
    </w:pPr>
    <w:rPr>
      <w:b/>
      <w:caps/>
      <w:spacing w:val="20"/>
      <w:sz w:val="36"/>
    </w:rPr>
  </w:style>
  <w:style w:type="paragraph" w:customStyle="1" w:styleId="27">
    <w:name w:val="Название документа 2"/>
    <w:basedOn w:val="10"/>
    <w:next w:val="a9"/>
    <w:rsid w:val="003F2C55"/>
    <w:pPr>
      <w:pageBreakBefore w:val="0"/>
      <w:numPr>
        <w:numId w:val="0"/>
      </w:numPr>
      <w:spacing w:before="240" w:line="240" w:lineRule="auto"/>
      <w:jc w:val="center"/>
      <w:outlineLvl w:val="9"/>
    </w:pPr>
  </w:style>
  <w:style w:type="paragraph" w:customStyle="1" w:styleId="21">
    <w:name w:val="Прил_2"/>
    <w:basedOn w:val="2"/>
    <w:next w:val="a9"/>
    <w:rsid w:val="003F2C55"/>
    <w:pPr>
      <w:numPr>
        <w:numId w:val="2"/>
      </w:numPr>
      <w:tabs>
        <w:tab w:val="clear" w:pos="360"/>
        <w:tab w:val="left" w:pos="900"/>
      </w:tabs>
      <w:ind w:left="900" w:hanging="900"/>
    </w:pPr>
  </w:style>
  <w:style w:type="paragraph" w:styleId="42">
    <w:name w:val="toc 4"/>
    <w:basedOn w:val="a9"/>
    <w:next w:val="a9"/>
    <w:autoRedefine/>
    <w:uiPriority w:val="39"/>
    <w:rsid w:val="003F2C55"/>
    <w:pPr>
      <w:tabs>
        <w:tab w:val="left" w:pos="1620"/>
        <w:tab w:val="right" w:leader="dot" w:pos="9900"/>
      </w:tabs>
      <w:ind w:left="1620" w:right="561" w:hanging="897"/>
    </w:pPr>
    <w:rPr>
      <w:noProof/>
    </w:rPr>
  </w:style>
  <w:style w:type="paragraph" w:customStyle="1" w:styleId="af0">
    <w:name w:val="Табл_Заголовок"/>
    <w:basedOn w:val="a9"/>
    <w:rsid w:val="003F2C55"/>
    <w:pPr>
      <w:spacing w:before="120"/>
      <w:jc w:val="center"/>
    </w:pPr>
    <w:rPr>
      <w:b/>
      <w:bCs/>
    </w:rPr>
  </w:style>
  <w:style w:type="paragraph" w:customStyle="1" w:styleId="af1">
    <w:name w:val="Табл_Текст"/>
    <w:basedOn w:val="a9"/>
    <w:link w:val="af2"/>
    <w:rsid w:val="003F2C55"/>
    <w:rPr>
      <w:rFonts w:cs="Arial"/>
      <w:sz w:val="20"/>
    </w:rPr>
  </w:style>
  <w:style w:type="paragraph" w:customStyle="1" w:styleId="af3">
    <w:name w:val="ОГЛАВЛЕНИЕ"/>
    <w:basedOn w:val="a9"/>
    <w:next w:val="a9"/>
    <w:rsid w:val="003F2C55"/>
    <w:pPr>
      <w:pageBreakBefore/>
      <w:spacing w:before="240" w:after="480"/>
    </w:pPr>
    <w:rPr>
      <w:b/>
      <w:bCs/>
      <w:iCs/>
      <w:caps/>
      <w:sz w:val="28"/>
    </w:rPr>
  </w:style>
  <w:style w:type="paragraph" w:styleId="51">
    <w:name w:val="toc 5"/>
    <w:basedOn w:val="a9"/>
    <w:next w:val="a9"/>
    <w:autoRedefine/>
    <w:uiPriority w:val="39"/>
    <w:rsid w:val="003F2C55"/>
    <w:pPr>
      <w:tabs>
        <w:tab w:val="left" w:pos="2160"/>
        <w:tab w:val="right" w:leader="dot" w:pos="9900"/>
      </w:tabs>
      <w:ind w:left="2160" w:right="561" w:hanging="1022"/>
    </w:pPr>
    <w:rPr>
      <w:i/>
      <w:iCs/>
      <w:noProof/>
    </w:rPr>
  </w:style>
  <w:style w:type="paragraph" w:customStyle="1" w:styleId="31">
    <w:name w:val="Прил_3"/>
    <w:basedOn w:val="3"/>
    <w:next w:val="a9"/>
    <w:rsid w:val="003F2C55"/>
    <w:pPr>
      <w:numPr>
        <w:numId w:val="2"/>
      </w:numPr>
      <w:tabs>
        <w:tab w:val="clear" w:pos="720"/>
        <w:tab w:val="num" w:pos="1080"/>
      </w:tabs>
      <w:ind w:left="1080" w:hanging="1080"/>
    </w:pPr>
  </w:style>
  <w:style w:type="paragraph" w:styleId="af4">
    <w:name w:val="Balloon Text"/>
    <w:basedOn w:val="a9"/>
    <w:link w:val="af5"/>
    <w:semiHidden/>
    <w:rsid w:val="003F2C55"/>
    <w:rPr>
      <w:rFonts w:ascii="Tahoma" w:hAnsi="Tahoma" w:cs="Tahoma"/>
      <w:sz w:val="16"/>
      <w:szCs w:val="16"/>
    </w:rPr>
  </w:style>
  <w:style w:type="paragraph" w:customStyle="1" w:styleId="24">
    <w:name w:val="Стиль 2"/>
    <w:basedOn w:val="a9"/>
    <w:rsid w:val="003F2C55"/>
    <w:pPr>
      <w:numPr>
        <w:numId w:val="3"/>
      </w:numPr>
    </w:pPr>
  </w:style>
  <w:style w:type="paragraph" w:customStyle="1" w:styleId="40">
    <w:name w:val="Прил_4"/>
    <w:basedOn w:val="4"/>
    <w:next w:val="a9"/>
    <w:rsid w:val="003F2C55"/>
    <w:pPr>
      <w:numPr>
        <w:numId w:val="2"/>
      </w:numPr>
      <w:tabs>
        <w:tab w:val="clear" w:pos="720"/>
        <w:tab w:val="left" w:pos="1260"/>
      </w:tabs>
      <w:ind w:left="1260" w:hanging="1260"/>
    </w:pPr>
  </w:style>
  <w:style w:type="paragraph" w:styleId="af6">
    <w:name w:val="Document Map"/>
    <w:basedOn w:val="a9"/>
    <w:link w:val="af7"/>
    <w:rsid w:val="003F2C55"/>
    <w:pPr>
      <w:shd w:val="clear" w:color="auto" w:fill="000080"/>
    </w:pPr>
    <w:rPr>
      <w:rFonts w:ascii="Tahoma" w:hAnsi="Tahoma" w:cs="Tahoma"/>
      <w:sz w:val="16"/>
    </w:rPr>
  </w:style>
  <w:style w:type="character" w:styleId="af8">
    <w:name w:val="Hyperlink"/>
    <w:basedOn w:val="aa"/>
    <w:uiPriority w:val="99"/>
    <w:rsid w:val="003F2C55"/>
    <w:rPr>
      <w:color w:val="0000FF"/>
      <w:u w:val="single"/>
    </w:rPr>
  </w:style>
  <w:style w:type="paragraph" w:customStyle="1" w:styleId="af9">
    <w:name w:val="Конфигурационные файлы"/>
    <w:rsid w:val="003F2C55"/>
    <w:pPr>
      <w:spacing w:after="120"/>
    </w:pPr>
    <w:rPr>
      <w:rFonts w:ascii="Courier New" w:hAnsi="Courier New"/>
      <w:lang w:val="en-US"/>
    </w:rPr>
  </w:style>
  <w:style w:type="paragraph" w:customStyle="1" w:styleId="afa">
    <w:name w:val="Текст колонтитула"/>
    <w:rsid w:val="003F2C55"/>
    <w:pPr>
      <w:jc w:val="right"/>
    </w:pPr>
    <w:rPr>
      <w:rFonts w:ascii="Arial" w:hAnsi="Arial"/>
      <w:i/>
      <w:sz w:val="18"/>
    </w:rPr>
  </w:style>
  <w:style w:type="paragraph" w:customStyle="1" w:styleId="line1">
    <w:name w:val="line1"/>
    <w:semiHidden/>
    <w:rsid w:val="003F2C55"/>
    <w:pPr>
      <w:spacing w:before="60"/>
    </w:pPr>
    <w:rPr>
      <w:rFonts w:ascii="Arial" w:hAnsi="Arial"/>
      <w:sz w:val="12"/>
      <w:szCs w:val="12"/>
    </w:rPr>
  </w:style>
  <w:style w:type="paragraph" w:styleId="afb">
    <w:name w:val="header"/>
    <w:basedOn w:val="a9"/>
    <w:link w:val="afc"/>
    <w:rsid w:val="003F2C55"/>
    <w:pPr>
      <w:tabs>
        <w:tab w:val="center" w:pos="4677"/>
        <w:tab w:val="right" w:pos="9355"/>
      </w:tabs>
    </w:pPr>
  </w:style>
  <w:style w:type="paragraph" w:styleId="afd">
    <w:name w:val="footer"/>
    <w:basedOn w:val="a9"/>
    <w:link w:val="afe"/>
    <w:rsid w:val="003F2C55"/>
    <w:pPr>
      <w:tabs>
        <w:tab w:val="center" w:pos="4677"/>
        <w:tab w:val="right" w:pos="9355"/>
      </w:tabs>
    </w:pPr>
  </w:style>
  <w:style w:type="paragraph" w:customStyle="1" w:styleId="line2">
    <w:name w:val="line2"/>
    <w:semiHidden/>
    <w:rsid w:val="003F2C55"/>
    <w:pPr>
      <w:pBdr>
        <w:top w:val="single" w:sz="8" w:space="1" w:color="auto"/>
      </w:pBdr>
      <w:spacing w:after="240"/>
    </w:pPr>
    <w:rPr>
      <w:rFonts w:ascii="Arial" w:hAnsi="Arial"/>
      <w:sz w:val="12"/>
      <w:szCs w:val="12"/>
    </w:rPr>
  </w:style>
  <w:style w:type="paragraph" w:customStyle="1" w:styleId="a8">
    <w:name w:val="Табл_Список"/>
    <w:basedOn w:val="af1"/>
    <w:rsid w:val="003F2C55"/>
    <w:pPr>
      <w:numPr>
        <w:numId w:val="4"/>
      </w:numPr>
      <w:tabs>
        <w:tab w:val="clear" w:pos="0"/>
        <w:tab w:val="num" w:pos="360"/>
      </w:tabs>
      <w:ind w:left="360" w:hanging="190"/>
    </w:pPr>
    <w:rPr>
      <w:lang w:val="en-US"/>
    </w:rPr>
  </w:style>
  <w:style w:type="paragraph" w:customStyle="1" w:styleId="1">
    <w:name w:val="Табл_Стиль 1"/>
    <w:basedOn w:val="af1"/>
    <w:rsid w:val="003F2C55"/>
    <w:pPr>
      <w:numPr>
        <w:numId w:val="5"/>
      </w:numPr>
      <w:tabs>
        <w:tab w:val="clear" w:pos="397"/>
        <w:tab w:val="num" w:pos="0"/>
      </w:tabs>
      <w:ind w:left="180" w:hanging="180"/>
    </w:pPr>
  </w:style>
  <w:style w:type="paragraph" w:customStyle="1" w:styleId="28">
    <w:name w:val="Стиль 2 (без отступа)"/>
    <w:basedOn w:val="24"/>
    <w:rsid w:val="003F2C55"/>
    <w:pPr>
      <w:tabs>
        <w:tab w:val="num" w:pos="0"/>
      </w:tabs>
      <w:ind w:left="0" w:firstLine="0"/>
    </w:pPr>
    <w:rPr>
      <w:lang w:val="en-US"/>
    </w:rPr>
  </w:style>
  <w:style w:type="paragraph" w:customStyle="1" w:styleId="15">
    <w:name w:val="Сноска_Стиль 1"/>
    <w:basedOn w:val="aff"/>
    <w:uiPriority w:val="99"/>
    <w:rsid w:val="003F2C55"/>
    <w:pPr>
      <w:numPr>
        <w:ilvl w:val="1"/>
        <w:numId w:val="8"/>
      </w:numPr>
      <w:tabs>
        <w:tab w:val="clear" w:pos="454"/>
        <w:tab w:val="num" w:pos="720"/>
        <w:tab w:val="left" w:pos="1080"/>
      </w:tabs>
      <w:spacing w:after="60"/>
      <w:ind w:left="720" w:hanging="180"/>
    </w:pPr>
  </w:style>
  <w:style w:type="paragraph" w:styleId="aff0">
    <w:name w:val="Title"/>
    <w:basedOn w:val="a9"/>
    <w:link w:val="aff1"/>
    <w:qFormat/>
    <w:rsid w:val="00D31A54"/>
    <w:pPr>
      <w:spacing w:before="240"/>
      <w:jc w:val="center"/>
    </w:pPr>
    <w:rPr>
      <w:rFonts w:eastAsiaTheme="majorEastAsia" w:cs="Arial"/>
      <w:b/>
      <w:bCs/>
      <w:kern w:val="28"/>
      <w:sz w:val="32"/>
      <w:szCs w:val="32"/>
    </w:rPr>
  </w:style>
  <w:style w:type="paragraph" w:styleId="aff2">
    <w:name w:val="Body Text"/>
    <w:basedOn w:val="a9"/>
    <w:rsid w:val="003F2C55"/>
  </w:style>
  <w:style w:type="character" w:styleId="aff3">
    <w:name w:val="page number"/>
    <w:basedOn w:val="aa"/>
    <w:rsid w:val="003F2C55"/>
    <w:rPr>
      <w:rFonts w:ascii="Arial" w:hAnsi="Arial"/>
      <w:sz w:val="22"/>
    </w:rPr>
  </w:style>
  <w:style w:type="paragraph" w:customStyle="1" w:styleId="1f">
    <w:name w:val="Текст 1"/>
    <w:basedOn w:val="2"/>
    <w:link w:val="1f0"/>
    <w:rsid w:val="003F2C55"/>
    <w:pPr>
      <w:keepNext w:val="0"/>
      <w:suppressAutoHyphens w:val="0"/>
      <w:spacing w:before="0" w:after="120"/>
    </w:pPr>
    <w:rPr>
      <w:b w:val="0"/>
      <w:sz w:val="22"/>
    </w:rPr>
  </w:style>
  <w:style w:type="paragraph" w:customStyle="1" w:styleId="29">
    <w:name w:val="Текст 2"/>
    <w:basedOn w:val="3"/>
    <w:rsid w:val="003F2C55"/>
    <w:pPr>
      <w:keepNext w:val="0"/>
      <w:suppressAutoHyphens w:val="0"/>
      <w:spacing w:before="0" w:after="120"/>
    </w:pPr>
    <w:rPr>
      <w:b w:val="0"/>
      <w:i w:val="0"/>
      <w:sz w:val="22"/>
    </w:rPr>
  </w:style>
  <w:style w:type="paragraph" w:customStyle="1" w:styleId="35">
    <w:name w:val="Текст 3"/>
    <w:basedOn w:val="4"/>
    <w:rsid w:val="003F2C55"/>
    <w:pPr>
      <w:keepNext w:val="0"/>
      <w:suppressAutoHyphens w:val="0"/>
      <w:spacing w:before="0" w:after="120"/>
    </w:pPr>
    <w:rPr>
      <w:b w:val="0"/>
      <w:sz w:val="22"/>
    </w:rPr>
  </w:style>
  <w:style w:type="paragraph" w:customStyle="1" w:styleId="43">
    <w:name w:val="Текст 4"/>
    <w:basedOn w:val="5"/>
    <w:rsid w:val="003F2C55"/>
    <w:pPr>
      <w:keepNext w:val="0"/>
      <w:tabs>
        <w:tab w:val="num" w:pos="1620"/>
      </w:tabs>
      <w:suppressAutoHyphens w:val="0"/>
      <w:spacing w:before="0"/>
      <w:ind w:left="1616" w:hanging="1077"/>
    </w:pPr>
    <w:rPr>
      <w:i w:val="0"/>
    </w:rPr>
  </w:style>
  <w:style w:type="paragraph" w:customStyle="1" w:styleId="1a">
    <w:name w:val="Табл_Текст 1"/>
    <w:basedOn w:val="af1"/>
    <w:rsid w:val="003F2C55"/>
    <w:pPr>
      <w:numPr>
        <w:ilvl w:val="1"/>
        <w:numId w:val="6"/>
      </w:numPr>
    </w:pPr>
    <w:rPr>
      <w:szCs w:val="28"/>
    </w:rPr>
  </w:style>
  <w:style w:type="character" w:customStyle="1" w:styleId="210">
    <w:name w:val="Заголовок 2 Знак1"/>
    <w:aliases w:val="H2 Знак,h2 Знак,Заголовок 2 Знак Знак"/>
    <w:basedOn w:val="aa"/>
    <w:link w:val="2"/>
    <w:rsid w:val="00D31A54"/>
    <w:rPr>
      <w:rFonts w:ascii="Arial" w:eastAsiaTheme="majorEastAsia" w:hAnsi="Arial" w:cstheme="majorBidi"/>
      <w:b/>
      <w:sz w:val="28"/>
      <w:szCs w:val="28"/>
    </w:rPr>
  </w:style>
  <w:style w:type="character" w:customStyle="1" w:styleId="1f0">
    <w:name w:val="Текст 1 Знак"/>
    <w:basedOn w:val="210"/>
    <w:link w:val="1f"/>
    <w:rsid w:val="003F2C55"/>
    <w:rPr>
      <w:rFonts w:ascii="Arial" w:eastAsiaTheme="majorEastAsia" w:hAnsi="Arial" w:cstheme="majorBidi"/>
      <w:b w:val="0"/>
      <w:sz w:val="22"/>
      <w:szCs w:val="28"/>
    </w:rPr>
  </w:style>
  <w:style w:type="paragraph" w:customStyle="1" w:styleId="0">
    <w:name w:val="Табл_Текст 0"/>
    <w:basedOn w:val="af1"/>
    <w:rsid w:val="003F2C55"/>
    <w:pPr>
      <w:numPr>
        <w:numId w:val="6"/>
      </w:numPr>
    </w:pPr>
  </w:style>
  <w:style w:type="paragraph" w:customStyle="1" w:styleId="a3">
    <w:name w:val="Сноска_Список"/>
    <w:basedOn w:val="aff"/>
    <w:uiPriority w:val="99"/>
    <w:rsid w:val="003F2C55"/>
    <w:pPr>
      <w:numPr>
        <w:ilvl w:val="2"/>
        <w:numId w:val="8"/>
      </w:numPr>
      <w:tabs>
        <w:tab w:val="clear" w:pos="96"/>
        <w:tab w:val="num" w:pos="1080"/>
      </w:tabs>
      <w:spacing w:after="60"/>
      <w:ind w:left="1080" w:hanging="360"/>
    </w:pPr>
    <w:rPr>
      <w:lang w:val="en-US"/>
    </w:rPr>
  </w:style>
  <w:style w:type="paragraph" w:customStyle="1" w:styleId="25">
    <w:name w:val="Табл_Текст 2"/>
    <w:basedOn w:val="af1"/>
    <w:rsid w:val="003F2C55"/>
    <w:pPr>
      <w:numPr>
        <w:ilvl w:val="2"/>
        <w:numId w:val="6"/>
      </w:numPr>
    </w:pPr>
  </w:style>
  <w:style w:type="table" w:customStyle="1" w:styleId="aff4">
    <w:name w:val="Таблица"/>
    <w:basedOn w:val="ab"/>
    <w:rsid w:val="003F2C55"/>
    <w:pPr>
      <w:spacing w:after="120"/>
      <w:jc w:val="center"/>
    </w:pPr>
    <w:rPr>
      <w:rFonts w:ascii="Arial" w:hAnsi="Arial"/>
    </w:rPr>
    <w:tblPr>
      <w:tblStyleRowBandSize w:val="1"/>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pPr>
        <w:wordWrap/>
        <w:spacing w:beforeLines="0" w:beforeAutospacing="0" w:afterLines="0" w:afterAutospacing="0"/>
        <w:outlineLvl w:val="9"/>
      </w:pPr>
      <w:rPr>
        <w:rFonts w:ascii="Arial" w:hAnsi="Arial"/>
        <w:b w:val="0"/>
        <w:sz w:val="22"/>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cBorders>
        <w:shd w:val="clear" w:color="auto" w:fill="E0E0E0"/>
      </w:tcPr>
    </w:tblStylePr>
    <w:tblStylePr w:type="band1Horz">
      <w:rPr>
        <w:color w:val="auto"/>
      </w:rPr>
    </w:tblStylePr>
  </w:style>
  <w:style w:type="paragraph" w:styleId="aff">
    <w:name w:val="footnote text"/>
    <w:basedOn w:val="a9"/>
    <w:link w:val="aff5"/>
    <w:uiPriority w:val="99"/>
    <w:semiHidden/>
    <w:rsid w:val="003F2C55"/>
    <w:rPr>
      <w:sz w:val="20"/>
    </w:rPr>
  </w:style>
  <w:style w:type="character" w:styleId="aff6">
    <w:name w:val="footnote reference"/>
    <w:basedOn w:val="aa"/>
    <w:uiPriority w:val="99"/>
    <w:semiHidden/>
    <w:rsid w:val="003F2C55"/>
    <w:rPr>
      <w:vertAlign w:val="superscript"/>
    </w:rPr>
  </w:style>
  <w:style w:type="table" w:styleId="aff7">
    <w:name w:val="Table Grid"/>
    <w:basedOn w:val="ab"/>
    <w:rsid w:val="003F2C55"/>
    <w:pPr>
      <w:spacing w:after="12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ff8">
    <w:name w:val="Термин"/>
    <w:basedOn w:val="aa"/>
    <w:rsid w:val="003F2C55"/>
    <w:rPr>
      <w:b/>
      <w:i/>
    </w:rPr>
  </w:style>
  <w:style w:type="paragraph" w:customStyle="1" w:styleId="23">
    <w:name w:val="Табл_Стиль 2"/>
    <w:basedOn w:val="af1"/>
    <w:rsid w:val="003F2C55"/>
    <w:pPr>
      <w:numPr>
        <w:numId w:val="7"/>
      </w:numPr>
      <w:tabs>
        <w:tab w:val="clear" w:pos="113"/>
        <w:tab w:val="num" w:pos="180"/>
      </w:tabs>
      <w:ind w:left="180" w:hanging="180"/>
    </w:pPr>
  </w:style>
  <w:style w:type="paragraph" w:customStyle="1" w:styleId="22">
    <w:name w:val="Сноска_Стиль 2"/>
    <w:basedOn w:val="aff"/>
    <w:uiPriority w:val="99"/>
    <w:rsid w:val="003F2C55"/>
    <w:pPr>
      <w:numPr>
        <w:numId w:val="8"/>
      </w:numPr>
      <w:tabs>
        <w:tab w:val="left" w:pos="540"/>
      </w:tabs>
      <w:spacing w:after="60"/>
    </w:pPr>
    <w:rPr>
      <w:lang w:val="en-US"/>
    </w:rPr>
  </w:style>
  <w:style w:type="character" w:customStyle="1" w:styleId="1d">
    <w:name w:val="Стиль1 Знак"/>
    <w:basedOn w:val="aa"/>
    <w:link w:val="19"/>
    <w:rsid w:val="00BC0F59"/>
    <w:rPr>
      <w:rFonts w:ascii="Arial" w:hAnsi="Arial"/>
      <w:sz w:val="22"/>
    </w:rPr>
  </w:style>
  <w:style w:type="paragraph" w:styleId="aff9">
    <w:name w:val="List Paragraph"/>
    <w:basedOn w:val="a9"/>
    <w:uiPriority w:val="99"/>
    <w:qFormat/>
    <w:rsid w:val="00D31A54"/>
    <w:pPr>
      <w:ind w:left="720"/>
      <w:contextualSpacing/>
    </w:pPr>
  </w:style>
  <w:style w:type="character" w:styleId="affa">
    <w:name w:val="annotation reference"/>
    <w:basedOn w:val="aa"/>
    <w:uiPriority w:val="99"/>
    <w:unhideWhenUsed/>
    <w:rsid w:val="00FD2D14"/>
    <w:rPr>
      <w:sz w:val="16"/>
      <w:szCs w:val="16"/>
    </w:rPr>
  </w:style>
  <w:style w:type="paragraph" w:styleId="affb">
    <w:name w:val="annotation text"/>
    <w:basedOn w:val="a9"/>
    <w:link w:val="affc"/>
    <w:uiPriority w:val="99"/>
    <w:unhideWhenUsed/>
    <w:rsid w:val="00FD2D14"/>
    <w:rPr>
      <w:sz w:val="20"/>
    </w:rPr>
  </w:style>
  <w:style w:type="character" w:customStyle="1" w:styleId="affc">
    <w:name w:val="Текст примечания Знак"/>
    <w:basedOn w:val="aa"/>
    <w:link w:val="affb"/>
    <w:uiPriority w:val="99"/>
    <w:rsid w:val="00FD2D14"/>
    <w:rPr>
      <w:rFonts w:asciiTheme="minorHAnsi" w:eastAsiaTheme="minorHAnsi" w:hAnsiTheme="minorHAnsi" w:cstheme="minorBidi"/>
      <w:lang w:eastAsia="en-US"/>
    </w:rPr>
  </w:style>
  <w:style w:type="paragraph" w:styleId="affd">
    <w:name w:val="annotation subject"/>
    <w:basedOn w:val="affb"/>
    <w:next w:val="affb"/>
    <w:link w:val="affe"/>
    <w:unhideWhenUsed/>
    <w:rsid w:val="00FD2D14"/>
    <w:rPr>
      <w:b/>
      <w:bCs/>
    </w:rPr>
  </w:style>
  <w:style w:type="character" w:customStyle="1" w:styleId="affe">
    <w:name w:val="Тема примечания Знак"/>
    <w:basedOn w:val="affc"/>
    <w:link w:val="affd"/>
    <w:rsid w:val="00FD2D14"/>
    <w:rPr>
      <w:rFonts w:asciiTheme="minorHAnsi" w:eastAsiaTheme="minorHAnsi" w:hAnsiTheme="minorHAnsi" w:cstheme="minorBidi"/>
      <w:b/>
      <w:bCs/>
      <w:lang w:eastAsia="en-US"/>
    </w:rPr>
  </w:style>
  <w:style w:type="character" w:customStyle="1" w:styleId="af5">
    <w:name w:val="Текст выноски Знак"/>
    <w:basedOn w:val="aa"/>
    <w:link w:val="af4"/>
    <w:uiPriority w:val="99"/>
    <w:semiHidden/>
    <w:rsid w:val="00FD2D14"/>
    <w:rPr>
      <w:rFonts w:ascii="Tahoma" w:hAnsi="Tahoma" w:cs="Tahoma"/>
      <w:sz w:val="16"/>
      <w:szCs w:val="16"/>
    </w:rPr>
  </w:style>
  <w:style w:type="character" w:customStyle="1" w:styleId="1b">
    <w:name w:val="Заголовок 1 Знак"/>
    <w:aliases w:val=". Знак,H1 Знак,Название спецификации Знак,Глава 1 Знак,P1 Знак"/>
    <w:basedOn w:val="aa"/>
    <w:link w:val="10"/>
    <w:rsid w:val="00D31A54"/>
    <w:rPr>
      <w:rFonts w:ascii="Arial" w:hAnsi="Arial"/>
      <w:b/>
      <w:caps/>
      <w:sz w:val="28"/>
    </w:rPr>
  </w:style>
  <w:style w:type="character" w:customStyle="1" w:styleId="afff">
    <w:name w:val="_Текст+абзац Знак"/>
    <w:basedOn w:val="aa"/>
    <w:link w:val="afff0"/>
    <w:rsid w:val="00FD2D14"/>
    <w:rPr>
      <w:rFonts w:ascii="Arial" w:hAnsi="Arial"/>
      <w:spacing w:val="-2"/>
    </w:rPr>
  </w:style>
  <w:style w:type="paragraph" w:customStyle="1" w:styleId="afff0">
    <w:name w:val="_Текст+абзац"/>
    <w:aliases w:val="_Текст_Перечисление + Слева:  0,06 см"/>
    <w:link w:val="afff"/>
    <w:rsid w:val="00FD2D14"/>
    <w:pPr>
      <w:spacing w:before="120"/>
      <w:ind w:firstLine="595"/>
      <w:jc w:val="both"/>
    </w:pPr>
    <w:rPr>
      <w:rFonts w:ascii="Arial" w:hAnsi="Arial"/>
      <w:spacing w:val="-2"/>
    </w:rPr>
  </w:style>
  <w:style w:type="paragraph" w:customStyle="1" w:styleId="16">
    <w:name w:val="_Прил_А.1"/>
    <w:next w:val="afff0"/>
    <w:rsid w:val="00FD2D14"/>
    <w:pPr>
      <w:numPr>
        <w:ilvl w:val="1"/>
        <w:numId w:val="9"/>
      </w:numPr>
      <w:suppressAutoHyphens/>
      <w:spacing w:before="360" w:after="240"/>
      <w:outlineLvl w:val="1"/>
    </w:pPr>
    <w:rPr>
      <w:rFonts w:ascii="Arial" w:hAnsi="Arial" w:cs="Arial"/>
      <w:b/>
      <w:bCs/>
      <w:sz w:val="26"/>
      <w:szCs w:val="26"/>
    </w:rPr>
  </w:style>
  <w:style w:type="paragraph" w:customStyle="1" w:styleId="110">
    <w:name w:val="_Прил_А.1.1"/>
    <w:next w:val="afff0"/>
    <w:rsid w:val="00FD2D14"/>
    <w:pPr>
      <w:numPr>
        <w:ilvl w:val="2"/>
        <w:numId w:val="9"/>
      </w:numPr>
      <w:suppressAutoHyphens/>
      <w:spacing w:before="360" w:after="240"/>
      <w:outlineLvl w:val="2"/>
    </w:pPr>
    <w:rPr>
      <w:rFonts w:ascii="Arial" w:hAnsi="Arial"/>
      <w:b/>
      <w:i/>
      <w:sz w:val="24"/>
      <w:szCs w:val="24"/>
    </w:rPr>
  </w:style>
  <w:style w:type="paragraph" w:customStyle="1" w:styleId="a4">
    <w:name w:val="_Прил.А_Пункт"/>
    <w:rsid w:val="00FD2D14"/>
    <w:pPr>
      <w:numPr>
        <w:ilvl w:val="3"/>
        <w:numId w:val="9"/>
      </w:numPr>
      <w:spacing w:before="120"/>
      <w:jc w:val="both"/>
    </w:pPr>
    <w:rPr>
      <w:rFonts w:ascii="Arial" w:hAnsi="Arial"/>
      <w:spacing w:val="-2"/>
      <w:sz w:val="22"/>
    </w:rPr>
  </w:style>
  <w:style w:type="paragraph" w:customStyle="1" w:styleId="a5">
    <w:name w:val="_Прил.А_подПункт"/>
    <w:rsid w:val="00FD2D14"/>
    <w:pPr>
      <w:numPr>
        <w:ilvl w:val="4"/>
        <w:numId w:val="9"/>
      </w:numPr>
      <w:spacing w:before="120"/>
      <w:jc w:val="both"/>
    </w:pPr>
    <w:rPr>
      <w:rFonts w:ascii="Arial" w:hAnsi="Arial"/>
      <w:spacing w:val="-2"/>
      <w:sz w:val="22"/>
    </w:rPr>
  </w:style>
  <w:style w:type="paragraph" w:customStyle="1" w:styleId="17">
    <w:name w:val="_Прил.А.1_Пункт"/>
    <w:rsid w:val="00FD2D14"/>
    <w:pPr>
      <w:numPr>
        <w:ilvl w:val="5"/>
        <w:numId w:val="9"/>
      </w:numPr>
      <w:spacing w:before="120"/>
      <w:jc w:val="both"/>
    </w:pPr>
    <w:rPr>
      <w:rFonts w:ascii="Arial" w:hAnsi="Arial"/>
      <w:spacing w:val="-2"/>
      <w:sz w:val="22"/>
    </w:rPr>
  </w:style>
  <w:style w:type="paragraph" w:customStyle="1" w:styleId="18">
    <w:name w:val="_Прил.А.1_подПункт"/>
    <w:rsid w:val="00FD2D14"/>
    <w:pPr>
      <w:numPr>
        <w:ilvl w:val="6"/>
        <w:numId w:val="9"/>
      </w:numPr>
      <w:spacing w:before="120"/>
    </w:pPr>
    <w:rPr>
      <w:rFonts w:ascii="Arial" w:hAnsi="Arial"/>
      <w:spacing w:val="-2"/>
      <w:sz w:val="22"/>
    </w:rPr>
  </w:style>
  <w:style w:type="paragraph" w:customStyle="1" w:styleId="111">
    <w:name w:val="_Прил.А.1.1_Пункт"/>
    <w:rsid w:val="00FD2D14"/>
    <w:pPr>
      <w:numPr>
        <w:ilvl w:val="7"/>
        <w:numId w:val="9"/>
      </w:numPr>
      <w:spacing w:before="120"/>
      <w:jc w:val="both"/>
    </w:pPr>
    <w:rPr>
      <w:rFonts w:ascii="Arial" w:hAnsi="Arial"/>
      <w:spacing w:val="-2"/>
      <w:sz w:val="22"/>
    </w:rPr>
  </w:style>
  <w:style w:type="paragraph" w:customStyle="1" w:styleId="112">
    <w:name w:val="_Прил.А1.1_подПункт"/>
    <w:rsid w:val="00FD2D14"/>
    <w:pPr>
      <w:numPr>
        <w:ilvl w:val="8"/>
        <w:numId w:val="9"/>
      </w:numPr>
      <w:spacing w:before="120"/>
      <w:jc w:val="both"/>
    </w:pPr>
    <w:rPr>
      <w:rFonts w:ascii="Arial" w:hAnsi="Arial"/>
      <w:spacing w:val="-2"/>
      <w:sz w:val="22"/>
    </w:rPr>
  </w:style>
  <w:style w:type="character" w:customStyle="1" w:styleId="32">
    <w:name w:val="Заголовок 3 Знак"/>
    <w:aliases w:val="H3 Знак"/>
    <w:basedOn w:val="aa"/>
    <w:link w:val="3"/>
    <w:rsid w:val="00D31A54"/>
    <w:rPr>
      <w:rFonts w:ascii="Arial" w:eastAsiaTheme="majorEastAsia" w:hAnsi="Arial" w:cstheme="majorBidi"/>
      <w:b/>
      <w:i/>
      <w:sz w:val="27"/>
      <w:szCs w:val="27"/>
    </w:rPr>
  </w:style>
  <w:style w:type="character" w:customStyle="1" w:styleId="41">
    <w:name w:val="Заголовок 4 Знак"/>
    <w:aliases w:val="Заголовок 4 (Приложение) Знак,H4 Знак"/>
    <w:basedOn w:val="aa"/>
    <w:link w:val="4"/>
    <w:rsid w:val="00D31A54"/>
    <w:rPr>
      <w:rFonts w:ascii="Arial" w:eastAsiaTheme="majorEastAsia" w:hAnsi="Arial" w:cstheme="majorBidi"/>
      <w:b/>
      <w:sz w:val="24"/>
      <w:szCs w:val="24"/>
    </w:rPr>
  </w:style>
  <w:style w:type="paragraph" w:customStyle="1" w:styleId="a1">
    <w:name w:val="_Табл_Заголовок"/>
    <w:rsid w:val="00FD2D14"/>
    <w:pPr>
      <w:numPr>
        <w:numId w:val="10"/>
      </w:numPr>
      <w:jc w:val="center"/>
    </w:pPr>
    <w:rPr>
      <w:rFonts w:ascii="Arial" w:hAnsi="Arial"/>
      <w:b/>
      <w:spacing w:val="-2"/>
      <w:szCs w:val="18"/>
    </w:rPr>
  </w:style>
  <w:style w:type="paragraph" w:customStyle="1" w:styleId="a">
    <w:name w:val="_Табл_Циф.в.№пп"/>
    <w:rsid w:val="00FD2D14"/>
    <w:pPr>
      <w:numPr>
        <w:numId w:val="11"/>
      </w:numPr>
      <w:jc w:val="center"/>
    </w:pPr>
    <w:rPr>
      <w:rFonts w:ascii="Arial" w:hAnsi="Arial"/>
      <w:spacing w:val="-2"/>
      <w:szCs w:val="18"/>
    </w:rPr>
  </w:style>
  <w:style w:type="paragraph" w:customStyle="1" w:styleId="a2">
    <w:name w:val="_Табл_Текст"/>
    <w:rsid w:val="00FD2D14"/>
    <w:pPr>
      <w:numPr>
        <w:numId w:val="12"/>
      </w:numPr>
      <w:spacing w:before="40"/>
      <w:ind w:left="57" w:hanging="57"/>
      <w:jc w:val="both"/>
    </w:pPr>
    <w:rPr>
      <w:rFonts w:ascii="Arial" w:hAnsi="Arial"/>
      <w:spacing w:val="-2"/>
      <w:szCs w:val="18"/>
    </w:rPr>
  </w:style>
  <w:style w:type="character" w:customStyle="1" w:styleId="af2">
    <w:name w:val="Табл_Текст Знак"/>
    <w:basedOn w:val="aa"/>
    <w:link w:val="af1"/>
    <w:locked/>
    <w:rsid w:val="00FD2D14"/>
    <w:rPr>
      <w:rFonts w:ascii="Arial" w:hAnsi="Arial" w:cs="Arial"/>
    </w:rPr>
  </w:style>
  <w:style w:type="paragraph" w:styleId="afff1">
    <w:name w:val="TOC Heading"/>
    <w:basedOn w:val="10"/>
    <w:next w:val="a9"/>
    <w:uiPriority w:val="39"/>
    <w:semiHidden/>
    <w:unhideWhenUsed/>
    <w:qFormat/>
    <w:rsid w:val="00D31A54"/>
    <w:pPr>
      <w:keepLines/>
      <w:pageBreakBefore w:val="0"/>
      <w:numPr>
        <w:numId w:val="0"/>
      </w:numPr>
      <w:suppressAutoHyphens w:val="0"/>
      <w:spacing w:after="0" w:line="240" w:lineRule="auto"/>
      <w:jc w:val="both"/>
      <w:outlineLvl w:val="9"/>
    </w:pPr>
    <w:rPr>
      <w:rFonts w:asciiTheme="majorHAnsi" w:eastAsiaTheme="majorEastAsia" w:hAnsiTheme="majorHAnsi" w:cstheme="majorBidi"/>
      <w:bCs/>
      <w:caps w:val="0"/>
      <w:color w:val="365F91" w:themeColor="accent1" w:themeShade="BF"/>
      <w:szCs w:val="28"/>
    </w:rPr>
  </w:style>
  <w:style w:type="character" w:customStyle="1" w:styleId="afff2">
    <w:name w:val="ОГЛАВЛЕНИЕ Знак"/>
    <w:basedOn w:val="aa"/>
    <w:rsid w:val="00FD2D14"/>
    <w:rPr>
      <w:rFonts w:ascii="Arial" w:hAnsi="Arial"/>
      <w:b/>
      <w:bCs/>
      <w:iCs/>
      <w:caps/>
      <w:sz w:val="28"/>
      <w:lang w:val="ru-RU" w:eastAsia="ru-RU" w:bidi="ar-SA"/>
    </w:rPr>
  </w:style>
  <w:style w:type="character" w:customStyle="1" w:styleId="afe">
    <w:name w:val="Нижний колонтитул Знак"/>
    <w:basedOn w:val="aa"/>
    <w:link w:val="afd"/>
    <w:uiPriority w:val="99"/>
    <w:rsid w:val="00FD2D14"/>
    <w:rPr>
      <w:rFonts w:ascii="Arial" w:hAnsi="Arial"/>
      <w:sz w:val="22"/>
    </w:rPr>
  </w:style>
  <w:style w:type="character" w:customStyle="1" w:styleId="afc">
    <w:name w:val="Верхний колонтитул Знак"/>
    <w:basedOn w:val="aa"/>
    <w:link w:val="afb"/>
    <w:uiPriority w:val="99"/>
    <w:rsid w:val="00FD2D14"/>
    <w:rPr>
      <w:rFonts w:ascii="Arial" w:hAnsi="Arial"/>
      <w:sz w:val="22"/>
    </w:rPr>
  </w:style>
  <w:style w:type="paragraph" w:customStyle="1" w:styleId="11">
    <w:name w:val="_Заг.1"/>
    <w:next w:val="afff0"/>
    <w:uiPriority w:val="99"/>
    <w:rsid w:val="00FD2D14"/>
    <w:pPr>
      <w:pageBreakBefore/>
      <w:numPr>
        <w:numId w:val="14"/>
      </w:numPr>
      <w:suppressAutoHyphens/>
      <w:spacing w:before="360" w:after="240"/>
      <w:outlineLvl w:val="0"/>
    </w:pPr>
    <w:rPr>
      <w:rFonts w:ascii="Arial" w:hAnsi="Arial" w:cs="Arial"/>
      <w:b/>
      <w:bCs/>
      <w:sz w:val="30"/>
      <w:szCs w:val="32"/>
    </w:rPr>
  </w:style>
  <w:style w:type="paragraph" w:customStyle="1" w:styleId="2a">
    <w:name w:val="_Заг.2"/>
    <w:next w:val="afff0"/>
    <w:rsid w:val="00FD2D14"/>
    <w:pPr>
      <w:suppressAutoHyphens/>
      <w:spacing w:before="360" w:after="240"/>
      <w:outlineLvl w:val="1"/>
    </w:pPr>
    <w:rPr>
      <w:rFonts w:ascii="Arial" w:hAnsi="Arial" w:cs="Arial"/>
      <w:b/>
      <w:bCs/>
      <w:iCs/>
      <w:sz w:val="26"/>
      <w:szCs w:val="28"/>
    </w:rPr>
  </w:style>
  <w:style w:type="paragraph" w:customStyle="1" w:styleId="36">
    <w:name w:val="_Заг.3"/>
    <w:next w:val="afff0"/>
    <w:rsid w:val="00FD2D14"/>
    <w:pPr>
      <w:suppressAutoHyphens/>
      <w:spacing w:before="360" w:after="240"/>
      <w:outlineLvl w:val="2"/>
    </w:pPr>
    <w:rPr>
      <w:rFonts w:ascii="Arial" w:hAnsi="Arial" w:cs="Arial"/>
      <w:b/>
      <w:bCs/>
      <w:i/>
      <w:iCs/>
      <w:sz w:val="24"/>
      <w:szCs w:val="28"/>
    </w:rPr>
  </w:style>
  <w:style w:type="paragraph" w:customStyle="1" w:styleId="12">
    <w:name w:val="_Заг1.подПункт"/>
    <w:uiPriority w:val="99"/>
    <w:rsid w:val="00FD2D14"/>
    <w:pPr>
      <w:numPr>
        <w:ilvl w:val="4"/>
        <w:numId w:val="14"/>
      </w:numPr>
      <w:spacing w:before="120"/>
      <w:jc w:val="both"/>
    </w:pPr>
    <w:rPr>
      <w:rFonts w:ascii="Arial" w:hAnsi="Arial"/>
      <w:spacing w:val="-2"/>
      <w:sz w:val="22"/>
    </w:rPr>
  </w:style>
  <w:style w:type="paragraph" w:customStyle="1" w:styleId="1f1">
    <w:name w:val="_Заг1.Пункт"/>
    <w:uiPriority w:val="99"/>
    <w:rsid w:val="00FD2D14"/>
    <w:pPr>
      <w:spacing w:before="120"/>
      <w:jc w:val="both"/>
    </w:pPr>
    <w:rPr>
      <w:rFonts w:ascii="Arial" w:hAnsi="Arial"/>
      <w:spacing w:val="-2"/>
      <w:sz w:val="22"/>
    </w:rPr>
  </w:style>
  <w:style w:type="paragraph" w:customStyle="1" w:styleId="20">
    <w:name w:val="_Заг2.подПункт"/>
    <w:uiPriority w:val="99"/>
    <w:rsid w:val="00FD2D14"/>
    <w:pPr>
      <w:numPr>
        <w:ilvl w:val="6"/>
        <w:numId w:val="14"/>
      </w:numPr>
      <w:spacing w:before="120"/>
      <w:jc w:val="both"/>
    </w:pPr>
    <w:rPr>
      <w:rFonts w:ascii="Arial" w:hAnsi="Arial"/>
      <w:spacing w:val="-2"/>
      <w:sz w:val="22"/>
    </w:rPr>
  </w:style>
  <w:style w:type="paragraph" w:customStyle="1" w:styleId="2b">
    <w:name w:val="_Заг2.Пункт"/>
    <w:link w:val="2c"/>
    <w:rsid w:val="00FD2D14"/>
    <w:pPr>
      <w:spacing w:before="120"/>
      <w:jc w:val="both"/>
    </w:pPr>
    <w:rPr>
      <w:rFonts w:ascii="Arial" w:hAnsi="Arial"/>
      <w:spacing w:val="-2"/>
      <w:sz w:val="22"/>
    </w:rPr>
  </w:style>
  <w:style w:type="paragraph" w:customStyle="1" w:styleId="30">
    <w:name w:val="_Заг3.подПункт"/>
    <w:uiPriority w:val="99"/>
    <w:rsid w:val="00FD2D14"/>
    <w:pPr>
      <w:numPr>
        <w:ilvl w:val="8"/>
        <w:numId w:val="14"/>
      </w:numPr>
      <w:spacing w:before="120"/>
      <w:jc w:val="both"/>
    </w:pPr>
    <w:rPr>
      <w:rFonts w:ascii="Arial" w:hAnsi="Arial"/>
      <w:spacing w:val="-2"/>
      <w:sz w:val="22"/>
    </w:rPr>
  </w:style>
  <w:style w:type="paragraph" w:customStyle="1" w:styleId="37">
    <w:name w:val="_Заг3.Пункт"/>
    <w:rsid w:val="00FD2D14"/>
    <w:pPr>
      <w:spacing w:before="120"/>
      <w:jc w:val="both"/>
    </w:pPr>
    <w:rPr>
      <w:rFonts w:ascii="Arial" w:hAnsi="Arial"/>
      <w:spacing w:val="-2"/>
      <w:sz w:val="22"/>
    </w:rPr>
  </w:style>
  <w:style w:type="paragraph" w:customStyle="1" w:styleId="a7">
    <w:name w:val="_Текст_Перечисление"/>
    <w:link w:val="afff3"/>
    <w:uiPriority w:val="99"/>
    <w:rsid w:val="00FD2D14"/>
    <w:pPr>
      <w:numPr>
        <w:numId w:val="13"/>
      </w:numPr>
      <w:spacing w:before="40"/>
      <w:jc w:val="both"/>
    </w:pPr>
    <w:rPr>
      <w:rFonts w:ascii="Arial" w:hAnsi="Arial"/>
      <w:spacing w:val="-2"/>
      <w:sz w:val="22"/>
    </w:rPr>
  </w:style>
  <w:style w:type="character" w:customStyle="1" w:styleId="afff3">
    <w:name w:val="_Текст_Перечисление Знак"/>
    <w:basedOn w:val="aa"/>
    <w:link w:val="a7"/>
    <w:uiPriority w:val="99"/>
    <w:rsid w:val="00FD2D14"/>
    <w:rPr>
      <w:rFonts w:ascii="Arial" w:hAnsi="Arial"/>
      <w:spacing w:val="-2"/>
      <w:sz w:val="22"/>
    </w:rPr>
  </w:style>
  <w:style w:type="paragraph" w:customStyle="1" w:styleId="1f2">
    <w:name w:val="_Перечисление_1)"/>
    <w:rsid w:val="00FD2D14"/>
    <w:pPr>
      <w:spacing w:before="40"/>
      <w:ind w:firstLine="851"/>
      <w:jc w:val="both"/>
    </w:pPr>
    <w:rPr>
      <w:rFonts w:ascii="Arial" w:hAnsi="Arial"/>
      <w:spacing w:val="-2"/>
      <w:sz w:val="22"/>
    </w:rPr>
  </w:style>
  <w:style w:type="paragraph" w:customStyle="1" w:styleId="a0">
    <w:name w:val="_ТаблТкстУтвСогласовТЛиЛУ"/>
    <w:rsid w:val="00FD2D14"/>
    <w:pPr>
      <w:numPr>
        <w:numId w:val="16"/>
      </w:numPr>
      <w:ind w:left="68" w:hanging="68"/>
    </w:pPr>
    <w:rPr>
      <w:rFonts w:ascii="Arial" w:hAnsi="Arial"/>
      <w:sz w:val="22"/>
    </w:rPr>
  </w:style>
  <w:style w:type="character" w:customStyle="1" w:styleId="2c">
    <w:name w:val="_Заг2.Пункт Знак"/>
    <w:basedOn w:val="aa"/>
    <w:link w:val="2b"/>
    <w:rsid w:val="00FD2D14"/>
    <w:rPr>
      <w:rFonts w:ascii="Arial" w:hAnsi="Arial"/>
      <w:spacing w:val="-2"/>
      <w:sz w:val="22"/>
    </w:rPr>
  </w:style>
  <w:style w:type="paragraph" w:customStyle="1" w:styleId="afff4">
    <w:name w:val="_Перечисление_а)"/>
    <w:rsid w:val="00FD2D14"/>
    <w:pPr>
      <w:spacing w:before="40"/>
      <w:ind w:firstLine="601"/>
      <w:jc w:val="both"/>
    </w:pPr>
    <w:rPr>
      <w:rFonts w:ascii="Arial" w:hAnsi="Arial"/>
      <w:spacing w:val="-2"/>
      <w:sz w:val="22"/>
      <w:szCs w:val="22"/>
    </w:rPr>
  </w:style>
  <w:style w:type="character" w:customStyle="1" w:styleId="aff5">
    <w:name w:val="Текст сноски Знак"/>
    <w:basedOn w:val="aa"/>
    <w:link w:val="aff"/>
    <w:uiPriority w:val="99"/>
    <w:semiHidden/>
    <w:rsid w:val="00FD2D14"/>
    <w:rPr>
      <w:rFonts w:ascii="Arial" w:hAnsi="Arial"/>
    </w:rPr>
  </w:style>
  <w:style w:type="character" w:customStyle="1" w:styleId="af7">
    <w:name w:val="Схема документа Знак"/>
    <w:basedOn w:val="aa"/>
    <w:link w:val="af6"/>
    <w:uiPriority w:val="99"/>
    <w:rsid w:val="00FD2D14"/>
    <w:rPr>
      <w:rFonts w:ascii="Tahoma" w:hAnsi="Tahoma" w:cs="Tahoma"/>
      <w:sz w:val="16"/>
      <w:shd w:val="clear" w:color="auto" w:fill="000080"/>
    </w:rPr>
  </w:style>
  <w:style w:type="paragraph" w:customStyle="1" w:styleId="-">
    <w:name w:val="_Этап.проектир-я"/>
    <w:rsid w:val="00FD2D14"/>
    <w:pPr>
      <w:spacing w:before="240"/>
      <w:jc w:val="center"/>
    </w:pPr>
    <w:rPr>
      <w:rFonts w:ascii="Arial" w:hAnsi="Arial"/>
      <w:b/>
      <w:sz w:val="32"/>
      <w:szCs w:val="24"/>
    </w:rPr>
  </w:style>
  <w:style w:type="paragraph" w:customStyle="1" w:styleId="-0">
    <w:name w:val="_Прил.А_Заг-к"/>
    <w:next w:val="afff0"/>
    <w:rsid w:val="00FD2D14"/>
    <w:pPr>
      <w:suppressAutoHyphens/>
      <w:spacing w:before="240" w:after="240"/>
      <w:jc w:val="center"/>
      <w:outlineLvl w:val="0"/>
    </w:pPr>
    <w:rPr>
      <w:rFonts w:ascii="Arial" w:hAnsi="Arial"/>
      <w:b/>
      <w:sz w:val="30"/>
      <w:szCs w:val="24"/>
    </w:rPr>
  </w:style>
  <w:style w:type="paragraph" w:customStyle="1" w:styleId="afff5">
    <w:name w:val="_Дец.№._ТЛ"/>
    <w:next w:val="afff0"/>
    <w:rsid w:val="00FD2D14"/>
    <w:pPr>
      <w:spacing w:before="240" w:after="600"/>
      <w:jc w:val="center"/>
    </w:pPr>
    <w:rPr>
      <w:rFonts w:ascii="Arial" w:hAnsi="Arial"/>
      <w:caps/>
      <w:sz w:val="22"/>
    </w:rPr>
  </w:style>
  <w:style w:type="paragraph" w:customStyle="1" w:styleId="afff6">
    <w:name w:val="_ТаблПрил_№.и.Название"/>
    <w:next w:val="afff0"/>
    <w:rsid w:val="00FD2D14"/>
    <w:pPr>
      <w:spacing w:before="120" w:after="120"/>
    </w:pPr>
    <w:rPr>
      <w:rFonts w:ascii="Arial" w:hAnsi="Arial"/>
      <w:bCs/>
      <w:sz w:val="22"/>
    </w:rPr>
  </w:style>
  <w:style w:type="numbering" w:customStyle="1" w:styleId="1f3">
    <w:name w:val="Нет списка1"/>
    <w:next w:val="ac"/>
    <w:uiPriority w:val="99"/>
    <w:semiHidden/>
    <w:unhideWhenUsed/>
    <w:rsid w:val="00105EDE"/>
  </w:style>
  <w:style w:type="table" w:customStyle="1" w:styleId="1f4">
    <w:name w:val="Таблица1"/>
    <w:basedOn w:val="ab"/>
    <w:rsid w:val="00105EDE"/>
    <w:pPr>
      <w:spacing w:after="120"/>
      <w:jc w:val="center"/>
    </w:pPr>
    <w:rPr>
      <w:rFonts w:ascii="Arial" w:hAnsi="Arial"/>
    </w:rPr>
    <w:tblPr>
      <w:tblStyleRowBandSize w:val="1"/>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pPr>
        <w:wordWrap/>
        <w:spacing w:beforeLines="0" w:beforeAutospacing="0" w:afterLines="0" w:afterAutospacing="0"/>
        <w:outlineLvl w:val="9"/>
      </w:pPr>
      <w:rPr>
        <w:rFonts w:ascii="Arial" w:hAnsi="Arial"/>
        <w:b w:val="0"/>
        <w:sz w:val="22"/>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cBorders>
        <w:shd w:val="clear" w:color="auto" w:fill="E0E0E0"/>
      </w:tcPr>
    </w:tblStylePr>
    <w:tblStylePr w:type="band1Horz">
      <w:rPr>
        <w:color w:val="auto"/>
      </w:rPr>
    </w:tblStylePr>
  </w:style>
  <w:style w:type="paragraph" w:styleId="61">
    <w:name w:val="toc 6"/>
    <w:basedOn w:val="a9"/>
    <w:next w:val="a9"/>
    <w:autoRedefine/>
    <w:uiPriority w:val="39"/>
    <w:unhideWhenUsed/>
    <w:rsid w:val="00630259"/>
    <w:pPr>
      <w:spacing w:after="100"/>
      <w:ind w:left="1200"/>
    </w:pPr>
    <w:rPr>
      <w:rFonts w:eastAsiaTheme="minorEastAsia"/>
      <w:sz w:val="24"/>
      <w:szCs w:val="24"/>
    </w:rPr>
  </w:style>
  <w:style w:type="paragraph" w:styleId="71">
    <w:name w:val="toc 7"/>
    <w:basedOn w:val="a9"/>
    <w:next w:val="a9"/>
    <w:autoRedefine/>
    <w:uiPriority w:val="39"/>
    <w:unhideWhenUsed/>
    <w:rsid w:val="00630259"/>
    <w:pPr>
      <w:spacing w:after="100"/>
      <w:ind w:left="1440"/>
    </w:pPr>
    <w:rPr>
      <w:rFonts w:eastAsiaTheme="minorEastAsia"/>
      <w:sz w:val="24"/>
      <w:szCs w:val="24"/>
    </w:rPr>
  </w:style>
  <w:style w:type="paragraph" w:styleId="81">
    <w:name w:val="toc 8"/>
    <w:basedOn w:val="a9"/>
    <w:next w:val="a9"/>
    <w:autoRedefine/>
    <w:uiPriority w:val="39"/>
    <w:unhideWhenUsed/>
    <w:rsid w:val="00630259"/>
    <w:pPr>
      <w:spacing w:after="100"/>
      <w:ind w:left="1680"/>
    </w:pPr>
    <w:rPr>
      <w:rFonts w:eastAsiaTheme="minorEastAsia"/>
      <w:sz w:val="24"/>
      <w:szCs w:val="24"/>
    </w:rPr>
  </w:style>
  <w:style w:type="paragraph" w:styleId="91">
    <w:name w:val="toc 9"/>
    <w:basedOn w:val="a9"/>
    <w:next w:val="a9"/>
    <w:autoRedefine/>
    <w:uiPriority w:val="39"/>
    <w:unhideWhenUsed/>
    <w:rsid w:val="00630259"/>
    <w:pPr>
      <w:spacing w:after="100"/>
      <w:ind w:left="1920"/>
    </w:pPr>
    <w:rPr>
      <w:rFonts w:eastAsiaTheme="minorEastAsia"/>
      <w:sz w:val="24"/>
      <w:szCs w:val="24"/>
    </w:rPr>
  </w:style>
  <w:style w:type="paragraph" w:styleId="afff7">
    <w:name w:val="Revision"/>
    <w:hidden/>
    <w:uiPriority w:val="99"/>
    <w:semiHidden/>
    <w:rsid w:val="000F4F02"/>
    <w:rPr>
      <w:rFonts w:asciiTheme="minorHAnsi" w:eastAsiaTheme="minorHAnsi" w:hAnsiTheme="minorHAnsi" w:cstheme="minorBidi"/>
      <w:sz w:val="22"/>
      <w:szCs w:val="22"/>
      <w:lang w:eastAsia="en-US"/>
    </w:rPr>
  </w:style>
  <w:style w:type="character" w:customStyle="1" w:styleId="50">
    <w:name w:val="Заголовок 5 Знак"/>
    <w:aliases w:val="H5 Знак"/>
    <w:basedOn w:val="aa"/>
    <w:link w:val="5"/>
    <w:rsid w:val="00D31A54"/>
    <w:rPr>
      <w:rFonts w:ascii="Arial" w:eastAsiaTheme="majorEastAsia" w:hAnsi="Arial" w:cstheme="majorBidi"/>
      <w:i/>
      <w:sz w:val="22"/>
    </w:rPr>
  </w:style>
  <w:style w:type="character" w:customStyle="1" w:styleId="60">
    <w:name w:val="Заголовок 6 Знак"/>
    <w:basedOn w:val="aa"/>
    <w:link w:val="6"/>
    <w:semiHidden/>
    <w:rsid w:val="00D31A54"/>
    <w:rPr>
      <w:rFonts w:asciiTheme="majorHAnsi" w:eastAsiaTheme="majorEastAsia" w:hAnsiTheme="majorHAnsi" w:cstheme="majorBidi"/>
      <w:i/>
      <w:iCs/>
      <w:color w:val="243F60" w:themeColor="accent1" w:themeShade="7F"/>
      <w:sz w:val="22"/>
    </w:rPr>
  </w:style>
  <w:style w:type="character" w:customStyle="1" w:styleId="70">
    <w:name w:val="Заголовок 7 Знак"/>
    <w:basedOn w:val="aa"/>
    <w:link w:val="7"/>
    <w:semiHidden/>
    <w:rsid w:val="00D31A54"/>
    <w:rPr>
      <w:rFonts w:asciiTheme="majorHAnsi" w:eastAsiaTheme="majorEastAsia" w:hAnsiTheme="majorHAnsi" w:cstheme="majorBidi"/>
      <w:i/>
      <w:iCs/>
      <w:color w:val="404040" w:themeColor="text1" w:themeTint="BF"/>
      <w:sz w:val="22"/>
    </w:rPr>
  </w:style>
  <w:style w:type="character" w:customStyle="1" w:styleId="80">
    <w:name w:val="Заголовок 8 Знак"/>
    <w:basedOn w:val="aa"/>
    <w:link w:val="8"/>
    <w:semiHidden/>
    <w:rsid w:val="00D31A54"/>
    <w:rPr>
      <w:rFonts w:asciiTheme="majorHAnsi" w:eastAsiaTheme="majorEastAsia" w:hAnsiTheme="majorHAnsi" w:cstheme="majorBidi"/>
      <w:color w:val="404040" w:themeColor="text1" w:themeTint="BF"/>
    </w:rPr>
  </w:style>
  <w:style w:type="character" w:customStyle="1" w:styleId="90">
    <w:name w:val="Заголовок 9 Знак"/>
    <w:basedOn w:val="aa"/>
    <w:link w:val="9"/>
    <w:semiHidden/>
    <w:rsid w:val="00D31A54"/>
    <w:rPr>
      <w:rFonts w:asciiTheme="majorHAnsi" w:eastAsiaTheme="majorEastAsia" w:hAnsiTheme="majorHAnsi" w:cstheme="majorBidi"/>
      <w:i/>
      <w:iCs/>
      <w:color w:val="404040" w:themeColor="text1" w:themeTint="BF"/>
    </w:rPr>
  </w:style>
  <w:style w:type="character" w:customStyle="1" w:styleId="aff1">
    <w:name w:val="Название Знак"/>
    <w:basedOn w:val="aa"/>
    <w:link w:val="aff0"/>
    <w:rsid w:val="00D31A54"/>
    <w:rPr>
      <w:rFonts w:ascii="Arial" w:eastAsiaTheme="majorEastAsia" w:hAnsi="Arial" w:cs="Arial"/>
      <w:b/>
      <w:bCs/>
      <w:kern w:val="28"/>
      <w:sz w:val="32"/>
      <w:szCs w:val="32"/>
    </w:rPr>
  </w:style>
  <w:style w:type="paragraph" w:styleId="afff8">
    <w:name w:val="Subtitle"/>
    <w:basedOn w:val="a9"/>
    <w:next w:val="a9"/>
    <w:link w:val="afff9"/>
    <w:qFormat/>
    <w:rsid w:val="00D31A54"/>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afff9">
    <w:name w:val="Подзаголовок Знак"/>
    <w:basedOn w:val="aa"/>
    <w:link w:val="afff8"/>
    <w:rsid w:val="00D31A54"/>
    <w:rPr>
      <w:rFonts w:asciiTheme="majorHAnsi" w:eastAsiaTheme="majorEastAsia" w:hAnsiTheme="majorHAnsi" w:cstheme="majorBidi"/>
      <w:i/>
      <w:iCs/>
      <w:color w:val="4F81BD" w:themeColor="accent1"/>
      <w:spacing w:val="15"/>
      <w:sz w:val="24"/>
      <w:szCs w:val="24"/>
    </w:rPr>
  </w:style>
  <w:style w:type="character" w:styleId="afffa">
    <w:name w:val="Strong"/>
    <w:qFormat/>
    <w:rsid w:val="00D31A54"/>
    <w:rPr>
      <w:b/>
      <w:bCs/>
    </w:rPr>
  </w:style>
  <w:style w:type="character" w:styleId="afffb">
    <w:name w:val="Emphasis"/>
    <w:qFormat/>
    <w:rsid w:val="00D31A54"/>
    <w:rPr>
      <w:i/>
      <w:iCs/>
    </w:rPr>
  </w:style>
  <w:style w:type="paragraph" w:styleId="afffc">
    <w:name w:val="No Spacing"/>
    <w:basedOn w:val="a9"/>
    <w:uiPriority w:val="1"/>
    <w:qFormat/>
    <w:rsid w:val="00D31A54"/>
    <w:pPr>
      <w:spacing w:after="0"/>
    </w:pPr>
  </w:style>
  <w:style w:type="paragraph" w:styleId="2d">
    <w:name w:val="Quote"/>
    <w:basedOn w:val="a9"/>
    <w:next w:val="a9"/>
    <w:link w:val="2e"/>
    <w:uiPriority w:val="29"/>
    <w:qFormat/>
    <w:rsid w:val="00D31A54"/>
    <w:rPr>
      <w:i/>
      <w:iCs/>
      <w:color w:val="000000" w:themeColor="text1"/>
    </w:rPr>
  </w:style>
  <w:style w:type="character" w:customStyle="1" w:styleId="2e">
    <w:name w:val="Цитата 2 Знак"/>
    <w:basedOn w:val="aa"/>
    <w:link w:val="2d"/>
    <w:uiPriority w:val="29"/>
    <w:rsid w:val="00D31A54"/>
    <w:rPr>
      <w:rFonts w:ascii="Arial" w:hAnsi="Arial"/>
      <w:i/>
      <w:iCs/>
      <w:color w:val="000000" w:themeColor="text1"/>
      <w:sz w:val="22"/>
    </w:rPr>
  </w:style>
  <w:style w:type="paragraph" w:styleId="afffd">
    <w:name w:val="Intense Quote"/>
    <w:basedOn w:val="a9"/>
    <w:next w:val="a9"/>
    <w:link w:val="afffe"/>
    <w:uiPriority w:val="30"/>
    <w:qFormat/>
    <w:rsid w:val="00D31A54"/>
    <w:pPr>
      <w:pBdr>
        <w:bottom w:val="single" w:sz="4" w:space="4" w:color="4F81BD" w:themeColor="accent1"/>
      </w:pBdr>
      <w:spacing w:before="200" w:after="280"/>
      <w:ind w:left="936" w:right="936"/>
    </w:pPr>
    <w:rPr>
      <w:rFonts w:eastAsiaTheme="majorEastAsia" w:cstheme="majorBidi"/>
      <w:b/>
      <w:bCs/>
      <w:i/>
      <w:iCs/>
      <w:color w:val="4F81BD" w:themeColor="accent1"/>
    </w:rPr>
  </w:style>
  <w:style w:type="character" w:customStyle="1" w:styleId="afffe">
    <w:name w:val="Выделенная цитата Знак"/>
    <w:basedOn w:val="aa"/>
    <w:link w:val="afffd"/>
    <w:uiPriority w:val="30"/>
    <w:rsid w:val="00D31A54"/>
    <w:rPr>
      <w:rFonts w:ascii="Arial" w:eastAsiaTheme="majorEastAsia" w:hAnsi="Arial" w:cstheme="majorBidi"/>
      <w:b/>
      <w:bCs/>
      <w:i/>
      <w:iCs/>
      <w:color w:val="4F81BD" w:themeColor="accent1"/>
      <w:sz w:val="22"/>
    </w:rPr>
  </w:style>
  <w:style w:type="character" w:styleId="affff">
    <w:name w:val="Subtle Emphasis"/>
    <w:uiPriority w:val="19"/>
    <w:qFormat/>
    <w:rsid w:val="00D31A54"/>
    <w:rPr>
      <w:i/>
      <w:iCs/>
      <w:color w:val="808080" w:themeColor="text1" w:themeTint="7F"/>
    </w:rPr>
  </w:style>
  <w:style w:type="character" w:styleId="affff0">
    <w:name w:val="Intense Emphasis"/>
    <w:uiPriority w:val="21"/>
    <w:qFormat/>
    <w:rsid w:val="00D31A54"/>
    <w:rPr>
      <w:b/>
      <w:bCs/>
      <w:i/>
      <w:iCs/>
      <w:color w:val="4F81BD" w:themeColor="accent1"/>
    </w:rPr>
  </w:style>
  <w:style w:type="character" w:styleId="affff1">
    <w:name w:val="Subtle Reference"/>
    <w:uiPriority w:val="31"/>
    <w:qFormat/>
    <w:rsid w:val="00D31A54"/>
    <w:rPr>
      <w:smallCaps/>
      <w:color w:val="C0504D" w:themeColor="accent2"/>
      <w:u w:val="single"/>
    </w:rPr>
  </w:style>
  <w:style w:type="character" w:styleId="affff2">
    <w:name w:val="Intense Reference"/>
    <w:uiPriority w:val="32"/>
    <w:qFormat/>
    <w:rsid w:val="00D31A54"/>
    <w:rPr>
      <w:b/>
      <w:bCs/>
      <w:smallCaps/>
      <w:color w:val="C0504D" w:themeColor="accent2"/>
      <w:spacing w:val="5"/>
      <w:u w:val="single"/>
    </w:rPr>
  </w:style>
  <w:style w:type="character" w:styleId="affff3">
    <w:name w:val="Book Title"/>
    <w:uiPriority w:val="33"/>
    <w:qFormat/>
    <w:rsid w:val="00D31A54"/>
    <w:rPr>
      <w:b/>
      <w:bCs/>
      <w:smallCaps/>
      <w:spacing w:val="5"/>
    </w:rPr>
  </w:style>
  <w:style w:type="paragraph" w:customStyle="1" w:styleId="Default">
    <w:name w:val="Default"/>
    <w:rsid w:val="00B974A1"/>
    <w:pPr>
      <w:autoSpaceDE w:val="0"/>
      <w:autoSpaceDN w:val="0"/>
      <w:adjustRightInd w:val="0"/>
    </w:pPr>
    <w:rPr>
      <w:rFonts w:ascii="Calibri" w:hAnsi="Calibri" w:cs="Calibri"/>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99"/>
    <w:lsdException w:name="annotation text" w:uiPriority="99"/>
    <w:lsdException w:name="caption" w:qFormat="1"/>
    <w:lsdException w:name="footnote reference" w:uiPriority="99"/>
    <w:lsdException w:name="annotation reference" w:uiPriority="99"/>
    <w:lsdException w:name="Title" w:qFormat="1"/>
    <w:lsdException w:name="Subtitle" w:qFormat="1"/>
    <w:lsdException w:name="Hyperlink" w:uiPriority="99"/>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9">
    <w:name w:val="Normal"/>
    <w:qFormat/>
    <w:rsid w:val="00D31A54"/>
    <w:pPr>
      <w:spacing w:after="120"/>
      <w:jc w:val="both"/>
    </w:pPr>
    <w:rPr>
      <w:rFonts w:ascii="Arial" w:hAnsi="Arial"/>
      <w:sz w:val="22"/>
    </w:rPr>
  </w:style>
  <w:style w:type="paragraph" w:styleId="10">
    <w:name w:val="heading 1"/>
    <w:aliases w:val=".,H1,Название спецификации,Глава 1,P1"/>
    <w:basedOn w:val="a9"/>
    <w:next w:val="a9"/>
    <w:link w:val="1b"/>
    <w:qFormat/>
    <w:rsid w:val="00D31A54"/>
    <w:pPr>
      <w:keepNext/>
      <w:pageBreakBefore/>
      <w:numPr>
        <w:numId w:val="17"/>
      </w:numPr>
      <w:suppressAutoHyphens/>
      <w:spacing w:before="480" w:after="280" w:line="360" w:lineRule="auto"/>
      <w:jc w:val="left"/>
      <w:outlineLvl w:val="0"/>
    </w:pPr>
    <w:rPr>
      <w:b/>
      <w:caps/>
      <w:sz w:val="28"/>
    </w:rPr>
  </w:style>
  <w:style w:type="paragraph" w:styleId="2">
    <w:name w:val="heading 2"/>
    <w:aliases w:val="H2,h2,Заголовок 2 Знак"/>
    <w:basedOn w:val="a9"/>
    <w:next w:val="a9"/>
    <w:link w:val="210"/>
    <w:qFormat/>
    <w:rsid w:val="00D31A54"/>
    <w:pPr>
      <w:keepNext/>
      <w:numPr>
        <w:ilvl w:val="1"/>
        <w:numId w:val="17"/>
      </w:numPr>
      <w:suppressAutoHyphens/>
      <w:spacing w:before="400" w:after="240"/>
      <w:outlineLvl w:val="1"/>
    </w:pPr>
    <w:rPr>
      <w:rFonts w:eastAsiaTheme="majorEastAsia" w:cstheme="majorBidi"/>
      <w:b/>
      <w:sz w:val="28"/>
      <w:szCs w:val="28"/>
    </w:rPr>
  </w:style>
  <w:style w:type="paragraph" w:styleId="3">
    <w:name w:val="heading 3"/>
    <w:aliases w:val="H3"/>
    <w:basedOn w:val="a9"/>
    <w:next w:val="a9"/>
    <w:link w:val="32"/>
    <w:qFormat/>
    <w:rsid w:val="00D31A54"/>
    <w:pPr>
      <w:keepNext/>
      <w:numPr>
        <w:ilvl w:val="2"/>
        <w:numId w:val="17"/>
      </w:numPr>
      <w:suppressAutoHyphens/>
      <w:spacing w:before="320" w:after="200"/>
      <w:outlineLvl w:val="2"/>
    </w:pPr>
    <w:rPr>
      <w:rFonts w:eastAsiaTheme="majorEastAsia" w:cstheme="majorBidi"/>
      <w:b/>
      <w:i/>
      <w:sz w:val="27"/>
      <w:szCs w:val="27"/>
    </w:rPr>
  </w:style>
  <w:style w:type="paragraph" w:styleId="4">
    <w:name w:val="heading 4"/>
    <w:aliases w:val="Заголовок 4 (Приложение),H4"/>
    <w:basedOn w:val="a9"/>
    <w:next w:val="a9"/>
    <w:link w:val="41"/>
    <w:qFormat/>
    <w:rsid w:val="00D31A54"/>
    <w:pPr>
      <w:keepNext/>
      <w:numPr>
        <w:ilvl w:val="3"/>
        <w:numId w:val="17"/>
      </w:numPr>
      <w:suppressAutoHyphens/>
      <w:spacing w:before="240" w:after="160"/>
      <w:outlineLvl w:val="3"/>
    </w:pPr>
    <w:rPr>
      <w:rFonts w:eastAsiaTheme="majorEastAsia" w:cstheme="majorBidi"/>
      <w:b/>
      <w:sz w:val="24"/>
      <w:szCs w:val="24"/>
    </w:rPr>
  </w:style>
  <w:style w:type="paragraph" w:styleId="5">
    <w:name w:val="heading 5"/>
    <w:aliases w:val="H5"/>
    <w:basedOn w:val="a9"/>
    <w:next w:val="a9"/>
    <w:link w:val="50"/>
    <w:qFormat/>
    <w:rsid w:val="00D31A54"/>
    <w:pPr>
      <w:keepNext/>
      <w:numPr>
        <w:ilvl w:val="4"/>
        <w:numId w:val="17"/>
      </w:numPr>
      <w:suppressAutoHyphens/>
      <w:spacing w:before="200"/>
      <w:outlineLvl w:val="4"/>
    </w:pPr>
    <w:rPr>
      <w:rFonts w:eastAsiaTheme="majorEastAsia" w:cstheme="majorBidi"/>
      <w:i/>
    </w:rPr>
  </w:style>
  <w:style w:type="paragraph" w:styleId="6">
    <w:name w:val="heading 6"/>
    <w:basedOn w:val="a9"/>
    <w:next w:val="a9"/>
    <w:link w:val="60"/>
    <w:semiHidden/>
    <w:unhideWhenUsed/>
    <w:qFormat/>
    <w:rsid w:val="00D31A54"/>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7">
    <w:name w:val="heading 7"/>
    <w:basedOn w:val="a9"/>
    <w:next w:val="a9"/>
    <w:link w:val="70"/>
    <w:semiHidden/>
    <w:unhideWhenUsed/>
    <w:qFormat/>
    <w:rsid w:val="00D31A54"/>
    <w:pPr>
      <w:keepNext/>
      <w:keepLines/>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9"/>
    <w:next w:val="a9"/>
    <w:link w:val="80"/>
    <w:semiHidden/>
    <w:unhideWhenUsed/>
    <w:qFormat/>
    <w:rsid w:val="00D31A54"/>
    <w:pPr>
      <w:keepNext/>
      <w:keepLines/>
      <w:spacing w:before="200" w:after="0"/>
      <w:outlineLvl w:val="7"/>
    </w:pPr>
    <w:rPr>
      <w:rFonts w:asciiTheme="majorHAnsi" w:eastAsiaTheme="majorEastAsia" w:hAnsiTheme="majorHAnsi" w:cstheme="majorBidi"/>
      <w:color w:val="404040" w:themeColor="text1" w:themeTint="BF"/>
      <w:sz w:val="20"/>
    </w:rPr>
  </w:style>
  <w:style w:type="paragraph" w:styleId="9">
    <w:name w:val="heading 9"/>
    <w:basedOn w:val="a9"/>
    <w:next w:val="a9"/>
    <w:link w:val="90"/>
    <w:semiHidden/>
    <w:unhideWhenUsed/>
    <w:qFormat/>
    <w:rsid w:val="00D31A54"/>
    <w:pPr>
      <w:keepNext/>
      <w:keepLines/>
      <w:spacing w:before="200" w:after="0"/>
      <w:outlineLvl w:val="8"/>
    </w:pPr>
    <w:rPr>
      <w:rFonts w:asciiTheme="majorHAnsi" w:eastAsiaTheme="majorEastAsia" w:hAnsiTheme="majorHAnsi" w:cstheme="majorBidi"/>
      <w:i/>
      <w:iCs/>
      <w:color w:val="404040" w:themeColor="text1" w:themeTint="BF"/>
      <w:sz w:val="20"/>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1c">
    <w:name w:val="toc 1"/>
    <w:basedOn w:val="a9"/>
    <w:next w:val="a9"/>
    <w:autoRedefine/>
    <w:uiPriority w:val="39"/>
    <w:rsid w:val="003F2C55"/>
    <w:pPr>
      <w:tabs>
        <w:tab w:val="left" w:pos="540"/>
        <w:tab w:val="right" w:leader="dot" w:pos="9900"/>
      </w:tabs>
      <w:spacing w:before="240"/>
      <w:ind w:left="539" w:right="561" w:hanging="539"/>
    </w:pPr>
    <w:rPr>
      <w:rFonts w:cs="Arial"/>
      <w:b/>
      <w:bCs/>
      <w:caps/>
      <w:noProof/>
      <w:sz w:val="24"/>
      <w:szCs w:val="32"/>
    </w:rPr>
  </w:style>
  <w:style w:type="paragraph" w:styleId="26">
    <w:name w:val="toc 2"/>
    <w:basedOn w:val="a9"/>
    <w:next w:val="a9"/>
    <w:autoRedefine/>
    <w:uiPriority w:val="39"/>
    <w:rsid w:val="003F2C55"/>
    <w:pPr>
      <w:tabs>
        <w:tab w:val="left" w:pos="720"/>
        <w:tab w:val="right" w:leader="dot" w:pos="9900"/>
      </w:tabs>
      <w:ind w:left="720" w:right="567" w:hanging="539"/>
    </w:pPr>
    <w:rPr>
      <w:b/>
      <w:bCs/>
      <w:noProof/>
      <w:szCs w:val="28"/>
      <w:lang w:val="en-US"/>
    </w:rPr>
  </w:style>
  <w:style w:type="paragraph" w:styleId="33">
    <w:name w:val="toc 3"/>
    <w:basedOn w:val="a9"/>
    <w:next w:val="a9"/>
    <w:autoRedefine/>
    <w:uiPriority w:val="39"/>
    <w:rsid w:val="003F2C55"/>
    <w:pPr>
      <w:tabs>
        <w:tab w:val="left" w:pos="1260"/>
        <w:tab w:val="right" w:leader="dot" w:pos="9900"/>
      </w:tabs>
      <w:ind w:left="1260" w:right="567" w:hanging="902"/>
    </w:pPr>
    <w:rPr>
      <w:b/>
      <w:bCs/>
      <w:i/>
      <w:noProof/>
    </w:rPr>
  </w:style>
  <w:style w:type="paragraph" w:customStyle="1" w:styleId="19">
    <w:name w:val="Стиль1"/>
    <w:basedOn w:val="a9"/>
    <w:link w:val="1d"/>
    <w:rsid w:val="003F2C55"/>
    <w:pPr>
      <w:numPr>
        <w:ilvl w:val="1"/>
        <w:numId w:val="3"/>
      </w:numPr>
      <w:tabs>
        <w:tab w:val="left" w:pos="902"/>
      </w:tabs>
      <w:ind w:left="900" w:hanging="305"/>
    </w:pPr>
  </w:style>
  <w:style w:type="paragraph" w:styleId="a6">
    <w:name w:val="List"/>
    <w:basedOn w:val="a9"/>
    <w:rsid w:val="003F2C55"/>
    <w:pPr>
      <w:numPr>
        <w:ilvl w:val="2"/>
        <w:numId w:val="3"/>
      </w:numPr>
      <w:tabs>
        <w:tab w:val="clear" w:pos="902"/>
        <w:tab w:val="num" w:pos="900"/>
      </w:tabs>
      <w:ind w:left="1260" w:hanging="358"/>
    </w:pPr>
    <w:rPr>
      <w:szCs w:val="24"/>
      <w:lang w:val="en-US"/>
    </w:rPr>
  </w:style>
  <w:style w:type="paragraph" w:styleId="ad">
    <w:name w:val="caption"/>
    <w:basedOn w:val="a9"/>
    <w:next w:val="a9"/>
    <w:qFormat/>
    <w:rsid w:val="00D31A54"/>
    <w:pPr>
      <w:spacing w:after="60"/>
      <w:jc w:val="center"/>
    </w:pPr>
    <w:rPr>
      <w:bCs/>
    </w:rPr>
  </w:style>
  <w:style w:type="paragraph" w:customStyle="1" w:styleId="13">
    <w:name w:val="Прил_1"/>
    <w:basedOn w:val="10"/>
    <w:next w:val="a9"/>
    <w:rsid w:val="003F2C55"/>
    <w:pPr>
      <w:pageBreakBefore w:val="0"/>
      <w:numPr>
        <w:numId w:val="2"/>
      </w:numPr>
      <w:tabs>
        <w:tab w:val="clear" w:pos="360"/>
        <w:tab w:val="num" w:pos="720"/>
      </w:tabs>
      <w:ind w:left="720" w:hanging="720"/>
    </w:pPr>
  </w:style>
  <w:style w:type="paragraph" w:customStyle="1" w:styleId="14">
    <w:name w:val="Список 1)"/>
    <w:aliases w:val="2),3)..."/>
    <w:basedOn w:val="a9"/>
    <w:rsid w:val="003F2C55"/>
    <w:pPr>
      <w:numPr>
        <w:ilvl w:val="1"/>
        <w:numId w:val="1"/>
      </w:numPr>
    </w:pPr>
  </w:style>
  <w:style w:type="paragraph" w:customStyle="1" w:styleId="34">
    <w:name w:val="Название документа 3"/>
    <w:basedOn w:val="a9"/>
    <w:rsid w:val="003F2C55"/>
    <w:pPr>
      <w:suppressAutoHyphens/>
      <w:jc w:val="center"/>
    </w:pPr>
    <w:rPr>
      <w:b/>
      <w:bCs/>
    </w:rPr>
  </w:style>
  <w:style w:type="paragraph" w:customStyle="1" w:styleId="ae">
    <w:name w:val="Название таблицы"/>
    <w:basedOn w:val="ad"/>
    <w:rsid w:val="003F2C55"/>
    <w:pPr>
      <w:spacing w:before="360" w:after="120"/>
      <w:jc w:val="right"/>
    </w:pPr>
    <w:rPr>
      <w:bCs w:val="0"/>
    </w:rPr>
  </w:style>
  <w:style w:type="paragraph" w:customStyle="1" w:styleId="af">
    <w:name w:val="Название рисунка"/>
    <w:basedOn w:val="ad"/>
    <w:rsid w:val="003F2C55"/>
    <w:pPr>
      <w:spacing w:before="120" w:after="360"/>
    </w:pPr>
    <w:rPr>
      <w:bCs w:val="0"/>
    </w:rPr>
  </w:style>
  <w:style w:type="paragraph" w:customStyle="1" w:styleId="1e">
    <w:name w:val="Название документа 1"/>
    <w:basedOn w:val="a9"/>
    <w:next w:val="27"/>
    <w:rsid w:val="003F2C55"/>
    <w:pPr>
      <w:suppressAutoHyphens/>
      <w:spacing w:before="360" w:after="240"/>
      <w:jc w:val="center"/>
    </w:pPr>
    <w:rPr>
      <w:b/>
      <w:caps/>
      <w:spacing w:val="20"/>
      <w:sz w:val="36"/>
    </w:rPr>
  </w:style>
  <w:style w:type="paragraph" w:customStyle="1" w:styleId="27">
    <w:name w:val="Название документа 2"/>
    <w:basedOn w:val="10"/>
    <w:next w:val="a9"/>
    <w:rsid w:val="003F2C55"/>
    <w:pPr>
      <w:pageBreakBefore w:val="0"/>
      <w:numPr>
        <w:numId w:val="0"/>
      </w:numPr>
      <w:spacing w:before="240" w:line="240" w:lineRule="auto"/>
      <w:jc w:val="center"/>
      <w:outlineLvl w:val="9"/>
    </w:pPr>
  </w:style>
  <w:style w:type="paragraph" w:customStyle="1" w:styleId="21">
    <w:name w:val="Прил_2"/>
    <w:basedOn w:val="2"/>
    <w:next w:val="a9"/>
    <w:rsid w:val="003F2C55"/>
    <w:pPr>
      <w:numPr>
        <w:numId w:val="2"/>
      </w:numPr>
      <w:tabs>
        <w:tab w:val="clear" w:pos="360"/>
        <w:tab w:val="left" w:pos="900"/>
      </w:tabs>
      <w:ind w:left="900" w:hanging="900"/>
    </w:pPr>
  </w:style>
  <w:style w:type="paragraph" w:styleId="42">
    <w:name w:val="toc 4"/>
    <w:basedOn w:val="a9"/>
    <w:next w:val="a9"/>
    <w:autoRedefine/>
    <w:uiPriority w:val="39"/>
    <w:rsid w:val="003F2C55"/>
    <w:pPr>
      <w:tabs>
        <w:tab w:val="left" w:pos="1620"/>
        <w:tab w:val="right" w:leader="dot" w:pos="9900"/>
      </w:tabs>
      <w:ind w:left="1620" w:right="561" w:hanging="897"/>
    </w:pPr>
    <w:rPr>
      <w:noProof/>
    </w:rPr>
  </w:style>
  <w:style w:type="paragraph" w:customStyle="1" w:styleId="af0">
    <w:name w:val="Табл_Заголовок"/>
    <w:basedOn w:val="a9"/>
    <w:rsid w:val="003F2C55"/>
    <w:pPr>
      <w:spacing w:before="120"/>
      <w:jc w:val="center"/>
    </w:pPr>
    <w:rPr>
      <w:b/>
      <w:bCs/>
    </w:rPr>
  </w:style>
  <w:style w:type="paragraph" w:customStyle="1" w:styleId="af1">
    <w:name w:val="Табл_Текст"/>
    <w:basedOn w:val="a9"/>
    <w:link w:val="af2"/>
    <w:rsid w:val="003F2C55"/>
    <w:rPr>
      <w:rFonts w:cs="Arial"/>
      <w:sz w:val="20"/>
    </w:rPr>
  </w:style>
  <w:style w:type="paragraph" w:customStyle="1" w:styleId="af3">
    <w:name w:val="ОГЛАВЛЕНИЕ"/>
    <w:basedOn w:val="a9"/>
    <w:next w:val="a9"/>
    <w:rsid w:val="003F2C55"/>
    <w:pPr>
      <w:pageBreakBefore/>
      <w:spacing w:before="240" w:after="480"/>
    </w:pPr>
    <w:rPr>
      <w:b/>
      <w:bCs/>
      <w:iCs/>
      <w:caps/>
      <w:sz w:val="28"/>
    </w:rPr>
  </w:style>
  <w:style w:type="paragraph" w:styleId="51">
    <w:name w:val="toc 5"/>
    <w:basedOn w:val="a9"/>
    <w:next w:val="a9"/>
    <w:autoRedefine/>
    <w:uiPriority w:val="39"/>
    <w:rsid w:val="003F2C55"/>
    <w:pPr>
      <w:tabs>
        <w:tab w:val="left" w:pos="2160"/>
        <w:tab w:val="right" w:leader="dot" w:pos="9900"/>
      </w:tabs>
      <w:ind w:left="2160" w:right="561" w:hanging="1022"/>
    </w:pPr>
    <w:rPr>
      <w:i/>
      <w:iCs/>
      <w:noProof/>
    </w:rPr>
  </w:style>
  <w:style w:type="paragraph" w:customStyle="1" w:styleId="31">
    <w:name w:val="Прил_3"/>
    <w:basedOn w:val="3"/>
    <w:next w:val="a9"/>
    <w:rsid w:val="003F2C55"/>
    <w:pPr>
      <w:numPr>
        <w:numId w:val="2"/>
      </w:numPr>
      <w:tabs>
        <w:tab w:val="clear" w:pos="720"/>
        <w:tab w:val="num" w:pos="1080"/>
      </w:tabs>
      <w:ind w:left="1080" w:hanging="1080"/>
    </w:pPr>
  </w:style>
  <w:style w:type="paragraph" w:styleId="af4">
    <w:name w:val="Balloon Text"/>
    <w:basedOn w:val="a9"/>
    <w:link w:val="af5"/>
    <w:semiHidden/>
    <w:rsid w:val="003F2C55"/>
    <w:rPr>
      <w:rFonts w:ascii="Tahoma" w:hAnsi="Tahoma" w:cs="Tahoma"/>
      <w:sz w:val="16"/>
      <w:szCs w:val="16"/>
    </w:rPr>
  </w:style>
  <w:style w:type="paragraph" w:customStyle="1" w:styleId="24">
    <w:name w:val="Стиль 2"/>
    <w:basedOn w:val="a9"/>
    <w:rsid w:val="003F2C55"/>
    <w:pPr>
      <w:numPr>
        <w:numId w:val="3"/>
      </w:numPr>
    </w:pPr>
  </w:style>
  <w:style w:type="paragraph" w:customStyle="1" w:styleId="40">
    <w:name w:val="Прил_4"/>
    <w:basedOn w:val="4"/>
    <w:next w:val="a9"/>
    <w:rsid w:val="003F2C55"/>
    <w:pPr>
      <w:numPr>
        <w:numId w:val="2"/>
      </w:numPr>
      <w:tabs>
        <w:tab w:val="clear" w:pos="720"/>
        <w:tab w:val="left" w:pos="1260"/>
      </w:tabs>
      <w:ind w:left="1260" w:hanging="1260"/>
    </w:pPr>
  </w:style>
  <w:style w:type="paragraph" w:styleId="af6">
    <w:name w:val="Document Map"/>
    <w:basedOn w:val="a9"/>
    <w:link w:val="af7"/>
    <w:rsid w:val="003F2C55"/>
    <w:pPr>
      <w:shd w:val="clear" w:color="auto" w:fill="000080"/>
    </w:pPr>
    <w:rPr>
      <w:rFonts w:ascii="Tahoma" w:hAnsi="Tahoma" w:cs="Tahoma"/>
      <w:sz w:val="16"/>
    </w:rPr>
  </w:style>
  <w:style w:type="character" w:styleId="af8">
    <w:name w:val="Hyperlink"/>
    <w:basedOn w:val="aa"/>
    <w:uiPriority w:val="99"/>
    <w:rsid w:val="003F2C55"/>
    <w:rPr>
      <w:color w:val="0000FF"/>
      <w:u w:val="single"/>
    </w:rPr>
  </w:style>
  <w:style w:type="paragraph" w:customStyle="1" w:styleId="af9">
    <w:name w:val="Конфигурационные файлы"/>
    <w:rsid w:val="003F2C55"/>
    <w:pPr>
      <w:spacing w:after="120"/>
    </w:pPr>
    <w:rPr>
      <w:rFonts w:ascii="Courier New" w:hAnsi="Courier New"/>
      <w:lang w:val="en-US"/>
    </w:rPr>
  </w:style>
  <w:style w:type="paragraph" w:customStyle="1" w:styleId="afa">
    <w:name w:val="Текст колонтитула"/>
    <w:rsid w:val="003F2C55"/>
    <w:pPr>
      <w:jc w:val="right"/>
    </w:pPr>
    <w:rPr>
      <w:rFonts w:ascii="Arial" w:hAnsi="Arial"/>
      <w:i/>
      <w:sz w:val="18"/>
    </w:rPr>
  </w:style>
  <w:style w:type="paragraph" w:customStyle="1" w:styleId="line1">
    <w:name w:val="line1"/>
    <w:semiHidden/>
    <w:rsid w:val="003F2C55"/>
    <w:pPr>
      <w:spacing w:before="60"/>
    </w:pPr>
    <w:rPr>
      <w:rFonts w:ascii="Arial" w:hAnsi="Arial"/>
      <w:sz w:val="12"/>
      <w:szCs w:val="12"/>
    </w:rPr>
  </w:style>
  <w:style w:type="paragraph" w:styleId="afb">
    <w:name w:val="header"/>
    <w:basedOn w:val="a9"/>
    <w:link w:val="afc"/>
    <w:rsid w:val="003F2C55"/>
    <w:pPr>
      <w:tabs>
        <w:tab w:val="center" w:pos="4677"/>
        <w:tab w:val="right" w:pos="9355"/>
      </w:tabs>
    </w:pPr>
  </w:style>
  <w:style w:type="paragraph" w:styleId="afd">
    <w:name w:val="footer"/>
    <w:basedOn w:val="a9"/>
    <w:link w:val="afe"/>
    <w:rsid w:val="003F2C55"/>
    <w:pPr>
      <w:tabs>
        <w:tab w:val="center" w:pos="4677"/>
        <w:tab w:val="right" w:pos="9355"/>
      </w:tabs>
    </w:pPr>
  </w:style>
  <w:style w:type="paragraph" w:customStyle="1" w:styleId="line2">
    <w:name w:val="line2"/>
    <w:semiHidden/>
    <w:rsid w:val="003F2C55"/>
    <w:pPr>
      <w:pBdr>
        <w:top w:val="single" w:sz="8" w:space="1" w:color="auto"/>
      </w:pBdr>
      <w:spacing w:after="240"/>
    </w:pPr>
    <w:rPr>
      <w:rFonts w:ascii="Arial" w:hAnsi="Arial"/>
      <w:sz w:val="12"/>
      <w:szCs w:val="12"/>
    </w:rPr>
  </w:style>
  <w:style w:type="paragraph" w:customStyle="1" w:styleId="a8">
    <w:name w:val="Табл_Список"/>
    <w:basedOn w:val="af1"/>
    <w:rsid w:val="003F2C55"/>
    <w:pPr>
      <w:numPr>
        <w:numId w:val="4"/>
      </w:numPr>
      <w:tabs>
        <w:tab w:val="clear" w:pos="0"/>
        <w:tab w:val="num" w:pos="360"/>
      </w:tabs>
      <w:ind w:left="360" w:hanging="190"/>
    </w:pPr>
    <w:rPr>
      <w:lang w:val="en-US"/>
    </w:rPr>
  </w:style>
  <w:style w:type="paragraph" w:customStyle="1" w:styleId="1">
    <w:name w:val="Табл_Стиль 1"/>
    <w:basedOn w:val="af1"/>
    <w:rsid w:val="003F2C55"/>
    <w:pPr>
      <w:numPr>
        <w:numId w:val="5"/>
      </w:numPr>
      <w:tabs>
        <w:tab w:val="clear" w:pos="397"/>
        <w:tab w:val="num" w:pos="0"/>
      </w:tabs>
      <w:ind w:left="180" w:hanging="180"/>
    </w:pPr>
  </w:style>
  <w:style w:type="paragraph" w:customStyle="1" w:styleId="28">
    <w:name w:val="Стиль 2 (без отступа)"/>
    <w:basedOn w:val="24"/>
    <w:rsid w:val="003F2C55"/>
    <w:pPr>
      <w:tabs>
        <w:tab w:val="num" w:pos="0"/>
      </w:tabs>
      <w:ind w:left="0" w:firstLine="0"/>
    </w:pPr>
    <w:rPr>
      <w:lang w:val="en-US"/>
    </w:rPr>
  </w:style>
  <w:style w:type="paragraph" w:customStyle="1" w:styleId="15">
    <w:name w:val="Сноска_Стиль 1"/>
    <w:basedOn w:val="aff"/>
    <w:uiPriority w:val="99"/>
    <w:rsid w:val="003F2C55"/>
    <w:pPr>
      <w:numPr>
        <w:ilvl w:val="1"/>
        <w:numId w:val="8"/>
      </w:numPr>
      <w:tabs>
        <w:tab w:val="clear" w:pos="454"/>
        <w:tab w:val="num" w:pos="720"/>
        <w:tab w:val="left" w:pos="1080"/>
      </w:tabs>
      <w:spacing w:after="60"/>
      <w:ind w:left="720" w:hanging="180"/>
    </w:pPr>
  </w:style>
  <w:style w:type="paragraph" w:styleId="aff0">
    <w:name w:val="Title"/>
    <w:basedOn w:val="a9"/>
    <w:link w:val="aff1"/>
    <w:qFormat/>
    <w:rsid w:val="00D31A54"/>
    <w:pPr>
      <w:spacing w:before="240"/>
      <w:jc w:val="center"/>
    </w:pPr>
    <w:rPr>
      <w:rFonts w:eastAsiaTheme="majorEastAsia" w:cs="Arial"/>
      <w:b/>
      <w:bCs/>
      <w:kern w:val="28"/>
      <w:sz w:val="32"/>
      <w:szCs w:val="32"/>
    </w:rPr>
  </w:style>
  <w:style w:type="paragraph" w:styleId="aff2">
    <w:name w:val="Body Text"/>
    <w:basedOn w:val="a9"/>
    <w:rsid w:val="003F2C55"/>
  </w:style>
  <w:style w:type="character" w:styleId="aff3">
    <w:name w:val="page number"/>
    <w:basedOn w:val="aa"/>
    <w:rsid w:val="003F2C55"/>
    <w:rPr>
      <w:rFonts w:ascii="Arial" w:hAnsi="Arial"/>
      <w:sz w:val="22"/>
    </w:rPr>
  </w:style>
  <w:style w:type="paragraph" w:customStyle="1" w:styleId="1f">
    <w:name w:val="Текст 1"/>
    <w:basedOn w:val="2"/>
    <w:link w:val="1f0"/>
    <w:rsid w:val="003F2C55"/>
    <w:pPr>
      <w:keepNext w:val="0"/>
      <w:suppressAutoHyphens w:val="0"/>
      <w:spacing w:before="0" w:after="120"/>
    </w:pPr>
    <w:rPr>
      <w:b w:val="0"/>
      <w:sz w:val="22"/>
    </w:rPr>
  </w:style>
  <w:style w:type="paragraph" w:customStyle="1" w:styleId="29">
    <w:name w:val="Текст 2"/>
    <w:basedOn w:val="3"/>
    <w:rsid w:val="003F2C55"/>
    <w:pPr>
      <w:keepNext w:val="0"/>
      <w:suppressAutoHyphens w:val="0"/>
      <w:spacing w:before="0" w:after="120"/>
    </w:pPr>
    <w:rPr>
      <w:b w:val="0"/>
      <w:i w:val="0"/>
      <w:sz w:val="22"/>
    </w:rPr>
  </w:style>
  <w:style w:type="paragraph" w:customStyle="1" w:styleId="35">
    <w:name w:val="Текст 3"/>
    <w:basedOn w:val="4"/>
    <w:rsid w:val="003F2C55"/>
    <w:pPr>
      <w:keepNext w:val="0"/>
      <w:suppressAutoHyphens w:val="0"/>
      <w:spacing w:before="0" w:after="120"/>
    </w:pPr>
    <w:rPr>
      <w:b w:val="0"/>
      <w:sz w:val="22"/>
    </w:rPr>
  </w:style>
  <w:style w:type="paragraph" w:customStyle="1" w:styleId="43">
    <w:name w:val="Текст 4"/>
    <w:basedOn w:val="5"/>
    <w:rsid w:val="003F2C55"/>
    <w:pPr>
      <w:keepNext w:val="0"/>
      <w:tabs>
        <w:tab w:val="num" w:pos="1620"/>
      </w:tabs>
      <w:suppressAutoHyphens w:val="0"/>
      <w:spacing w:before="0"/>
      <w:ind w:left="1616" w:hanging="1077"/>
    </w:pPr>
    <w:rPr>
      <w:i w:val="0"/>
    </w:rPr>
  </w:style>
  <w:style w:type="paragraph" w:customStyle="1" w:styleId="1a">
    <w:name w:val="Табл_Текст 1"/>
    <w:basedOn w:val="af1"/>
    <w:rsid w:val="003F2C55"/>
    <w:pPr>
      <w:numPr>
        <w:ilvl w:val="1"/>
        <w:numId w:val="6"/>
      </w:numPr>
    </w:pPr>
    <w:rPr>
      <w:szCs w:val="28"/>
    </w:rPr>
  </w:style>
  <w:style w:type="character" w:customStyle="1" w:styleId="210">
    <w:name w:val="Заголовок 2 Знак1"/>
    <w:aliases w:val="H2 Знак,h2 Знак,Заголовок 2 Знак Знак"/>
    <w:basedOn w:val="aa"/>
    <w:link w:val="2"/>
    <w:rsid w:val="00D31A54"/>
    <w:rPr>
      <w:rFonts w:ascii="Arial" w:eastAsiaTheme="majorEastAsia" w:hAnsi="Arial" w:cstheme="majorBidi"/>
      <w:b/>
      <w:sz w:val="28"/>
      <w:szCs w:val="28"/>
    </w:rPr>
  </w:style>
  <w:style w:type="character" w:customStyle="1" w:styleId="1f0">
    <w:name w:val="Текст 1 Знак"/>
    <w:basedOn w:val="210"/>
    <w:link w:val="1f"/>
    <w:rsid w:val="003F2C55"/>
    <w:rPr>
      <w:rFonts w:ascii="Arial" w:eastAsiaTheme="majorEastAsia" w:hAnsi="Arial" w:cstheme="majorBidi"/>
      <w:b w:val="0"/>
      <w:sz w:val="22"/>
      <w:szCs w:val="28"/>
    </w:rPr>
  </w:style>
  <w:style w:type="paragraph" w:customStyle="1" w:styleId="0">
    <w:name w:val="Табл_Текст 0"/>
    <w:basedOn w:val="af1"/>
    <w:rsid w:val="003F2C55"/>
    <w:pPr>
      <w:numPr>
        <w:numId w:val="6"/>
      </w:numPr>
    </w:pPr>
  </w:style>
  <w:style w:type="paragraph" w:customStyle="1" w:styleId="a3">
    <w:name w:val="Сноска_Список"/>
    <w:basedOn w:val="aff"/>
    <w:uiPriority w:val="99"/>
    <w:rsid w:val="003F2C55"/>
    <w:pPr>
      <w:numPr>
        <w:ilvl w:val="2"/>
        <w:numId w:val="8"/>
      </w:numPr>
      <w:tabs>
        <w:tab w:val="clear" w:pos="96"/>
        <w:tab w:val="num" w:pos="1080"/>
      </w:tabs>
      <w:spacing w:after="60"/>
      <w:ind w:left="1080" w:hanging="360"/>
    </w:pPr>
    <w:rPr>
      <w:lang w:val="en-US"/>
    </w:rPr>
  </w:style>
  <w:style w:type="paragraph" w:customStyle="1" w:styleId="25">
    <w:name w:val="Табл_Текст 2"/>
    <w:basedOn w:val="af1"/>
    <w:rsid w:val="003F2C55"/>
    <w:pPr>
      <w:numPr>
        <w:ilvl w:val="2"/>
        <w:numId w:val="6"/>
      </w:numPr>
    </w:pPr>
  </w:style>
  <w:style w:type="table" w:customStyle="1" w:styleId="aff4">
    <w:name w:val="Таблица"/>
    <w:basedOn w:val="ab"/>
    <w:rsid w:val="003F2C55"/>
    <w:pPr>
      <w:spacing w:after="120"/>
      <w:jc w:val="center"/>
    </w:pPr>
    <w:rPr>
      <w:rFonts w:ascii="Arial" w:hAnsi="Arial"/>
    </w:rPr>
    <w:tblPr>
      <w:tblStyleRowBandSize w:val="1"/>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pPr>
        <w:wordWrap/>
        <w:spacing w:beforeLines="0" w:beforeAutospacing="0" w:afterLines="0" w:afterAutospacing="0"/>
        <w:outlineLvl w:val="9"/>
      </w:pPr>
      <w:rPr>
        <w:rFonts w:ascii="Arial" w:hAnsi="Arial"/>
        <w:b w:val="0"/>
        <w:sz w:val="22"/>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cBorders>
        <w:shd w:val="clear" w:color="auto" w:fill="E0E0E0"/>
      </w:tcPr>
    </w:tblStylePr>
    <w:tblStylePr w:type="band1Horz">
      <w:rPr>
        <w:color w:val="auto"/>
      </w:rPr>
    </w:tblStylePr>
  </w:style>
  <w:style w:type="paragraph" w:styleId="aff">
    <w:name w:val="footnote text"/>
    <w:basedOn w:val="a9"/>
    <w:link w:val="aff5"/>
    <w:uiPriority w:val="99"/>
    <w:semiHidden/>
    <w:rsid w:val="003F2C55"/>
    <w:rPr>
      <w:sz w:val="20"/>
    </w:rPr>
  </w:style>
  <w:style w:type="character" w:styleId="aff6">
    <w:name w:val="footnote reference"/>
    <w:basedOn w:val="aa"/>
    <w:uiPriority w:val="99"/>
    <w:semiHidden/>
    <w:rsid w:val="003F2C55"/>
    <w:rPr>
      <w:vertAlign w:val="superscript"/>
    </w:rPr>
  </w:style>
  <w:style w:type="table" w:styleId="aff7">
    <w:name w:val="Table Grid"/>
    <w:basedOn w:val="ab"/>
    <w:rsid w:val="003F2C55"/>
    <w:pPr>
      <w:spacing w:after="12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ff8">
    <w:name w:val="Термин"/>
    <w:basedOn w:val="aa"/>
    <w:rsid w:val="003F2C55"/>
    <w:rPr>
      <w:b/>
      <w:i/>
    </w:rPr>
  </w:style>
  <w:style w:type="paragraph" w:customStyle="1" w:styleId="23">
    <w:name w:val="Табл_Стиль 2"/>
    <w:basedOn w:val="af1"/>
    <w:rsid w:val="003F2C55"/>
    <w:pPr>
      <w:numPr>
        <w:numId w:val="7"/>
      </w:numPr>
      <w:tabs>
        <w:tab w:val="clear" w:pos="113"/>
        <w:tab w:val="num" w:pos="180"/>
      </w:tabs>
      <w:ind w:left="180" w:hanging="180"/>
    </w:pPr>
  </w:style>
  <w:style w:type="paragraph" w:customStyle="1" w:styleId="22">
    <w:name w:val="Сноска_Стиль 2"/>
    <w:basedOn w:val="aff"/>
    <w:uiPriority w:val="99"/>
    <w:rsid w:val="003F2C55"/>
    <w:pPr>
      <w:numPr>
        <w:numId w:val="8"/>
      </w:numPr>
      <w:tabs>
        <w:tab w:val="left" w:pos="540"/>
      </w:tabs>
      <w:spacing w:after="60"/>
    </w:pPr>
    <w:rPr>
      <w:lang w:val="en-US"/>
    </w:rPr>
  </w:style>
  <w:style w:type="character" w:customStyle="1" w:styleId="1d">
    <w:name w:val="Стиль1 Знак"/>
    <w:basedOn w:val="aa"/>
    <w:link w:val="19"/>
    <w:rsid w:val="00BC0F59"/>
    <w:rPr>
      <w:rFonts w:ascii="Arial" w:hAnsi="Arial"/>
      <w:sz w:val="22"/>
    </w:rPr>
  </w:style>
  <w:style w:type="paragraph" w:styleId="aff9">
    <w:name w:val="List Paragraph"/>
    <w:basedOn w:val="a9"/>
    <w:uiPriority w:val="99"/>
    <w:qFormat/>
    <w:rsid w:val="00D31A54"/>
    <w:pPr>
      <w:ind w:left="720"/>
      <w:contextualSpacing/>
    </w:pPr>
  </w:style>
  <w:style w:type="character" w:styleId="affa">
    <w:name w:val="annotation reference"/>
    <w:basedOn w:val="aa"/>
    <w:uiPriority w:val="99"/>
    <w:unhideWhenUsed/>
    <w:rsid w:val="00FD2D14"/>
    <w:rPr>
      <w:sz w:val="16"/>
      <w:szCs w:val="16"/>
    </w:rPr>
  </w:style>
  <w:style w:type="paragraph" w:styleId="affb">
    <w:name w:val="annotation text"/>
    <w:basedOn w:val="a9"/>
    <w:link w:val="affc"/>
    <w:uiPriority w:val="99"/>
    <w:unhideWhenUsed/>
    <w:rsid w:val="00FD2D14"/>
    <w:rPr>
      <w:sz w:val="20"/>
    </w:rPr>
  </w:style>
  <w:style w:type="character" w:customStyle="1" w:styleId="affc">
    <w:name w:val="Текст примечания Знак"/>
    <w:basedOn w:val="aa"/>
    <w:link w:val="affb"/>
    <w:uiPriority w:val="99"/>
    <w:rsid w:val="00FD2D14"/>
    <w:rPr>
      <w:rFonts w:asciiTheme="minorHAnsi" w:eastAsiaTheme="minorHAnsi" w:hAnsiTheme="minorHAnsi" w:cstheme="minorBidi"/>
      <w:lang w:eastAsia="en-US"/>
    </w:rPr>
  </w:style>
  <w:style w:type="paragraph" w:styleId="affd">
    <w:name w:val="annotation subject"/>
    <w:basedOn w:val="affb"/>
    <w:next w:val="affb"/>
    <w:link w:val="affe"/>
    <w:unhideWhenUsed/>
    <w:rsid w:val="00FD2D14"/>
    <w:rPr>
      <w:b/>
      <w:bCs/>
    </w:rPr>
  </w:style>
  <w:style w:type="character" w:customStyle="1" w:styleId="affe">
    <w:name w:val="Тема примечания Знак"/>
    <w:basedOn w:val="affc"/>
    <w:link w:val="affd"/>
    <w:rsid w:val="00FD2D14"/>
    <w:rPr>
      <w:rFonts w:asciiTheme="minorHAnsi" w:eastAsiaTheme="minorHAnsi" w:hAnsiTheme="minorHAnsi" w:cstheme="minorBidi"/>
      <w:b/>
      <w:bCs/>
      <w:lang w:eastAsia="en-US"/>
    </w:rPr>
  </w:style>
  <w:style w:type="character" w:customStyle="1" w:styleId="af5">
    <w:name w:val="Текст выноски Знак"/>
    <w:basedOn w:val="aa"/>
    <w:link w:val="af4"/>
    <w:uiPriority w:val="99"/>
    <w:semiHidden/>
    <w:rsid w:val="00FD2D14"/>
    <w:rPr>
      <w:rFonts w:ascii="Tahoma" w:hAnsi="Tahoma" w:cs="Tahoma"/>
      <w:sz w:val="16"/>
      <w:szCs w:val="16"/>
    </w:rPr>
  </w:style>
  <w:style w:type="character" w:customStyle="1" w:styleId="1b">
    <w:name w:val="Заголовок 1 Знак"/>
    <w:aliases w:val=". Знак,H1 Знак,Название спецификации Знак,Глава 1 Знак,P1 Знак"/>
    <w:basedOn w:val="aa"/>
    <w:link w:val="10"/>
    <w:rsid w:val="00D31A54"/>
    <w:rPr>
      <w:rFonts w:ascii="Arial" w:hAnsi="Arial"/>
      <w:b/>
      <w:caps/>
      <w:sz w:val="28"/>
    </w:rPr>
  </w:style>
  <w:style w:type="character" w:customStyle="1" w:styleId="afff">
    <w:name w:val="_Текст+абзац Знак"/>
    <w:basedOn w:val="aa"/>
    <w:link w:val="afff0"/>
    <w:rsid w:val="00FD2D14"/>
    <w:rPr>
      <w:rFonts w:ascii="Arial" w:hAnsi="Arial"/>
      <w:spacing w:val="-2"/>
    </w:rPr>
  </w:style>
  <w:style w:type="paragraph" w:customStyle="1" w:styleId="afff0">
    <w:name w:val="_Текст+абзац"/>
    <w:aliases w:val="_Текст_Перечисление + Слева:  0,06 см"/>
    <w:link w:val="afff"/>
    <w:rsid w:val="00FD2D14"/>
    <w:pPr>
      <w:spacing w:before="120"/>
      <w:ind w:firstLine="595"/>
      <w:jc w:val="both"/>
    </w:pPr>
    <w:rPr>
      <w:rFonts w:ascii="Arial" w:hAnsi="Arial"/>
      <w:spacing w:val="-2"/>
    </w:rPr>
  </w:style>
  <w:style w:type="paragraph" w:customStyle="1" w:styleId="16">
    <w:name w:val="_Прил_А.1"/>
    <w:next w:val="afff0"/>
    <w:rsid w:val="00FD2D14"/>
    <w:pPr>
      <w:numPr>
        <w:ilvl w:val="1"/>
        <w:numId w:val="9"/>
      </w:numPr>
      <w:suppressAutoHyphens/>
      <w:spacing w:before="360" w:after="240"/>
      <w:outlineLvl w:val="1"/>
    </w:pPr>
    <w:rPr>
      <w:rFonts w:ascii="Arial" w:hAnsi="Arial" w:cs="Arial"/>
      <w:b/>
      <w:bCs/>
      <w:sz w:val="26"/>
      <w:szCs w:val="26"/>
    </w:rPr>
  </w:style>
  <w:style w:type="paragraph" w:customStyle="1" w:styleId="110">
    <w:name w:val="_Прил_А.1.1"/>
    <w:next w:val="afff0"/>
    <w:rsid w:val="00FD2D14"/>
    <w:pPr>
      <w:numPr>
        <w:ilvl w:val="2"/>
        <w:numId w:val="9"/>
      </w:numPr>
      <w:suppressAutoHyphens/>
      <w:spacing w:before="360" w:after="240"/>
      <w:outlineLvl w:val="2"/>
    </w:pPr>
    <w:rPr>
      <w:rFonts w:ascii="Arial" w:hAnsi="Arial"/>
      <w:b/>
      <w:i/>
      <w:sz w:val="24"/>
      <w:szCs w:val="24"/>
    </w:rPr>
  </w:style>
  <w:style w:type="paragraph" w:customStyle="1" w:styleId="a4">
    <w:name w:val="_Прил.А_Пункт"/>
    <w:rsid w:val="00FD2D14"/>
    <w:pPr>
      <w:numPr>
        <w:ilvl w:val="3"/>
        <w:numId w:val="9"/>
      </w:numPr>
      <w:spacing w:before="120"/>
      <w:jc w:val="both"/>
    </w:pPr>
    <w:rPr>
      <w:rFonts w:ascii="Arial" w:hAnsi="Arial"/>
      <w:spacing w:val="-2"/>
      <w:sz w:val="22"/>
    </w:rPr>
  </w:style>
  <w:style w:type="paragraph" w:customStyle="1" w:styleId="a5">
    <w:name w:val="_Прил.А_подПункт"/>
    <w:rsid w:val="00FD2D14"/>
    <w:pPr>
      <w:numPr>
        <w:ilvl w:val="4"/>
        <w:numId w:val="9"/>
      </w:numPr>
      <w:spacing w:before="120"/>
      <w:jc w:val="both"/>
    </w:pPr>
    <w:rPr>
      <w:rFonts w:ascii="Arial" w:hAnsi="Arial"/>
      <w:spacing w:val="-2"/>
      <w:sz w:val="22"/>
    </w:rPr>
  </w:style>
  <w:style w:type="paragraph" w:customStyle="1" w:styleId="17">
    <w:name w:val="_Прил.А.1_Пункт"/>
    <w:rsid w:val="00FD2D14"/>
    <w:pPr>
      <w:numPr>
        <w:ilvl w:val="5"/>
        <w:numId w:val="9"/>
      </w:numPr>
      <w:spacing w:before="120"/>
      <w:jc w:val="both"/>
    </w:pPr>
    <w:rPr>
      <w:rFonts w:ascii="Arial" w:hAnsi="Arial"/>
      <w:spacing w:val="-2"/>
      <w:sz w:val="22"/>
    </w:rPr>
  </w:style>
  <w:style w:type="paragraph" w:customStyle="1" w:styleId="18">
    <w:name w:val="_Прил.А.1_подПункт"/>
    <w:rsid w:val="00FD2D14"/>
    <w:pPr>
      <w:numPr>
        <w:ilvl w:val="6"/>
        <w:numId w:val="9"/>
      </w:numPr>
      <w:spacing w:before="120"/>
    </w:pPr>
    <w:rPr>
      <w:rFonts w:ascii="Arial" w:hAnsi="Arial"/>
      <w:spacing w:val="-2"/>
      <w:sz w:val="22"/>
    </w:rPr>
  </w:style>
  <w:style w:type="paragraph" w:customStyle="1" w:styleId="111">
    <w:name w:val="_Прил.А.1.1_Пункт"/>
    <w:rsid w:val="00FD2D14"/>
    <w:pPr>
      <w:numPr>
        <w:ilvl w:val="7"/>
        <w:numId w:val="9"/>
      </w:numPr>
      <w:spacing w:before="120"/>
      <w:jc w:val="both"/>
    </w:pPr>
    <w:rPr>
      <w:rFonts w:ascii="Arial" w:hAnsi="Arial"/>
      <w:spacing w:val="-2"/>
      <w:sz w:val="22"/>
    </w:rPr>
  </w:style>
  <w:style w:type="paragraph" w:customStyle="1" w:styleId="112">
    <w:name w:val="_Прил.А1.1_подПункт"/>
    <w:rsid w:val="00FD2D14"/>
    <w:pPr>
      <w:numPr>
        <w:ilvl w:val="8"/>
        <w:numId w:val="9"/>
      </w:numPr>
      <w:spacing w:before="120"/>
      <w:jc w:val="both"/>
    </w:pPr>
    <w:rPr>
      <w:rFonts w:ascii="Arial" w:hAnsi="Arial"/>
      <w:spacing w:val="-2"/>
      <w:sz w:val="22"/>
    </w:rPr>
  </w:style>
  <w:style w:type="character" w:customStyle="1" w:styleId="32">
    <w:name w:val="Заголовок 3 Знак"/>
    <w:aliases w:val="H3 Знак"/>
    <w:basedOn w:val="aa"/>
    <w:link w:val="3"/>
    <w:rsid w:val="00D31A54"/>
    <w:rPr>
      <w:rFonts w:ascii="Arial" w:eastAsiaTheme="majorEastAsia" w:hAnsi="Arial" w:cstheme="majorBidi"/>
      <w:b/>
      <w:i/>
      <w:sz w:val="27"/>
      <w:szCs w:val="27"/>
    </w:rPr>
  </w:style>
  <w:style w:type="character" w:customStyle="1" w:styleId="41">
    <w:name w:val="Заголовок 4 Знак"/>
    <w:aliases w:val="Заголовок 4 (Приложение) Знак,H4 Знак"/>
    <w:basedOn w:val="aa"/>
    <w:link w:val="4"/>
    <w:rsid w:val="00D31A54"/>
    <w:rPr>
      <w:rFonts w:ascii="Arial" w:eastAsiaTheme="majorEastAsia" w:hAnsi="Arial" w:cstheme="majorBidi"/>
      <w:b/>
      <w:sz w:val="24"/>
      <w:szCs w:val="24"/>
    </w:rPr>
  </w:style>
  <w:style w:type="paragraph" w:customStyle="1" w:styleId="a1">
    <w:name w:val="_Табл_Заголовок"/>
    <w:rsid w:val="00FD2D14"/>
    <w:pPr>
      <w:numPr>
        <w:numId w:val="10"/>
      </w:numPr>
      <w:jc w:val="center"/>
    </w:pPr>
    <w:rPr>
      <w:rFonts w:ascii="Arial" w:hAnsi="Arial"/>
      <w:b/>
      <w:spacing w:val="-2"/>
      <w:szCs w:val="18"/>
    </w:rPr>
  </w:style>
  <w:style w:type="paragraph" w:customStyle="1" w:styleId="a">
    <w:name w:val="_Табл_Циф.в.№пп"/>
    <w:rsid w:val="00FD2D14"/>
    <w:pPr>
      <w:numPr>
        <w:numId w:val="11"/>
      </w:numPr>
      <w:jc w:val="center"/>
    </w:pPr>
    <w:rPr>
      <w:rFonts w:ascii="Arial" w:hAnsi="Arial"/>
      <w:spacing w:val="-2"/>
      <w:szCs w:val="18"/>
    </w:rPr>
  </w:style>
  <w:style w:type="paragraph" w:customStyle="1" w:styleId="a2">
    <w:name w:val="_Табл_Текст"/>
    <w:rsid w:val="00FD2D14"/>
    <w:pPr>
      <w:numPr>
        <w:numId w:val="12"/>
      </w:numPr>
      <w:spacing w:before="40"/>
      <w:ind w:left="57" w:hanging="57"/>
      <w:jc w:val="both"/>
    </w:pPr>
    <w:rPr>
      <w:rFonts w:ascii="Arial" w:hAnsi="Arial"/>
      <w:spacing w:val="-2"/>
      <w:szCs w:val="18"/>
    </w:rPr>
  </w:style>
  <w:style w:type="character" w:customStyle="1" w:styleId="af2">
    <w:name w:val="Табл_Текст Знак"/>
    <w:basedOn w:val="aa"/>
    <w:link w:val="af1"/>
    <w:locked/>
    <w:rsid w:val="00FD2D14"/>
    <w:rPr>
      <w:rFonts w:ascii="Arial" w:hAnsi="Arial" w:cs="Arial"/>
    </w:rPr>
  </w:style>
  <w:style w:type="paragraph" w:styleId="afff1">
    <w:name w:val="TOC Heading"/>
    <w:basedOn w:val="10"/>
    <w:next w:val="a9"/>
    <w:uiPriority w:val="39"/>
    <w:semiHidden/>
    <w:unhideWhenUsed/>
    <w:qFormat/>
    <w:rsid w:val="00D31A54"/>
    <w:pPr>
      <w:keepLines/>
      <w:pageBreakBefore w:val="0"/>
      <w:numPr>
        <w:numId w:val="0"/>
      </w:numPr>
      <w:suppressAutoHyphens w:val="0"/>
      <w:spacing w:after="0" w:line="240" w:lineRule="auto"/>
      <w:jc w:val="both"/>
      <w:outlineLvl w:val="9"/>
    </w:pPr>
    <w:rPr>
      <w:rFonts w:asciiTheme="majorHAnsi" w:eastAsiaTheme="majorEastAsia" w:hAnsiTheme="majorHAnsi" w:cstheme="majorBidi"/>
      <w:bCs/>
      <w:caps w:val="0"/>
      <w:color w:val="365F91" w:themeColor="accent1" w:themeShade="BF"/>
      <w:szCs w:val="28"/>
    </w:rPr>
  </w:style>
  <w:style w:type="character" w:customStyle="1" w:styleId="afff2">
    <w:name w:val="ОГЛАВЛЕНИЕ Знак"/>
    <w:basedOn w:val="aa"/>
    <w:rsid w:val="00FD2D14"/>
    <w:rPr>
      <w:rFonts w:ascii="Arial" w:hAnsi="Arial"/>
      <w:b/>
      <w:bCs/>
      <w:iCs/>
      <w:caps/>
      <w:sz w:val="28"/>
      <w:lang w:val="ru-RU" w:eastAsia="ru-RU" w:bidi="ar-SA"/>
    </w:rPr>
  </w:style>
  <w:style w:type="character" w:customStyle="1" w:styleId="afe">
    <w:name w:val="Нижний колонтитул Знак"/>
    <w:basedOn w:val="aa"/>
    <w:link w:val="afd"/>
    <w:uiPriority w:val="99"/>
    <w:rsid w:val="00FD2D14"/>
    <w:rPr>
      <w:rFonts w:ascii="Arial" w:hAnsi="Arial"/>
      <w:sz w:val="22"/>
    </w:rPr>
  </w:style>
  <w:style w:type="character" w:customStyle="1" w:styleId="afc">
    <w:name w:val="Верхний колонтитул Знак"/>
    <w:basedOn w:val="aa"/>
    <w:link w:val="afb"/>
    <w:uiPriority w:val="99"/>
    <w:rsid w:val="00FD2D14"/>
    <w:rPr>
      <w:rFonts w:ascii="Arial" w:hAnsi="Arial"/>
      <w:sz w:val="22"/>
    </w:rPr>
  </w:style>
  <w:style w:type="paragraph" w:customStyle="1" w:styleId="11">
    <w:name w:val="_Заг.1"/>
    <w:next w:val="afff0"/>
    <w:uiPriority w:val="99"/>
    <w:rsid w:val="00FD2D14"/>
    <w:pPr>
      <w:pageBreakBefore/>
      <w:numPr>
        <w:numId w:val="14"/>
      </w:numPr>
      <w:suppressAutoHyphens/>
      <w:spacing w:before="360" w:after="240"/>
      <w:outlineLvl w:val="0"/>
    </w:pPr>
    <w:rPr>
      <w:rFonts w:ascii="Arial" w:hAnsi="Arial" w:cs="Arial"/>
      <w:b/>
      <w:bCs/>
      <w:sz w:val="30"/>
      <w:szCs w:val="32"/>
    </w:rPr>
  </w:style>
  <w:style w:type="paragraph" w:customStyle="1" w:styleId="2a">
    <w:name w:val="_Заг.2"/>
    <w:next w:val="afff0"/>
    <w:rsid w:val="00FD2D14"/>
    <w:pPr>
      <w:suppressAutoHyphens/>
      <w:spacing w:before="360" w:after="240"/>
      <w:outlineLvl w:val="1"/>
    </w:pPr>
    <w:rPr>
      <w:rFonts w:ascii="Arial" w:hAnsi="Arial" w:cs="Arial"/>
      <w:b/>
      <w:bCs/>
      <w:iCs/>
      <w:sz w:val="26"/>
      <w:szCs w:val="28"/>
    </w:rPr>
  </w:style>
  <w:style w:type="paragraph" w:customStyle="1" w:styleId="36">
    <w:name w:val="_Заг.3"/>
    <w:next w:val="afff0"/>
    <w:rsid w:val="00FD2D14"/>
    <w:pPr>
      <w:suppressAutoHyphens/>
      <w:spacing w:before="360" w:after="240"/>
      <w:outlineLvl w:val="2"/>
    </w:pPr>
    <w:rPr>
      <w:rFonts w:ascii="Arial" w:hAnsi="Arial" w:cs="Arial"/>
      <w:b/>
      <w:bCs/>
      <w:i/>
      <w:iCs/>
      <w:sz w:val="24"/>
      <w:szCs w:val="28"/>
    </w:rPr>
  </w:style>
  <w:style w:type="paragraph" w:customStyle="1" w:styleId="12">
    <w:name w:val="_Заг1.подПункт"/>
    <w:uiPriority w:val="99"/>
    <w:rsid w:val="00FD2D14"/>
    <w:pPr>
      <w:numPr>
        <w:ilvl w:val="4"/>
        <w:numId w:val="14"/>
      </w:numPr>
      <w:spacing w:before="120"/>
      <w:jc w:val="both"/>
    </w:pPr>
    <w:rPr>
      <w:rFonts w:ascii="Arial" w:hAnsi="Arial"/>
      <w:spacing w:val="-2"/>
      <w:sz w:val="22"/>
    </w:rPr>
  </w:style>
  <w:style w:type="paragraph" w:customStyle="1" w:styleId="1f1">
    <w:name w:val="_Заг1.Пункт"/>
    <w:uiPriority w:val="99"/>
    <w:rsid w:val="00FD2D14"/>
    <w:pPr>
      <w:spacing w:before="120"/>
      <w:jc w:val="both"/>
    </w:pPr>
    <w:rPr>
      <w:rFonts w:ascii="Arial" w:hAnsi="Arial"/>
      <w:spacing w:val="-2"/>
      <w:sz w:val="22"/>
    </w:rPr>
  </w:style>
  <w:style w:type="paragraph" w:customStyle="1" w:styleId="20">
    <w:name w:val="_Заг2.подПункт"/>
    <w:uiPriority w:val="99"/>
    <w:rsid w:val="00FD2D14"/>
    <w:pPr>
      <w:numPr>
        <w:ilvl w:val="6"/>
        <w:numId w:val="14"/>
      </w:numPr>
      <w:spacing w:before="120"/>
      <w:jc w:val="both"/>
    </w:pPr>
    <w:rPr>
      <w:rFonts w:ascii="Arial" w:hAnsi="Arial"/>
      <w:spacing w:val="-2"/>
      <w:sz w:val="22"/>
    </w:rPr>
  </w:style>
  <w:style w:type="paragraph" w:customStyle="1" w:styleId="2b">
    <w:name w:val="_Заг2.Пункт"/>
    <w:link w:val="2c"/>
    <w:rsid w:val="00FD2D14"/>
    <w:pPr>
      <w:spacing w:before="120"/>
      <w:jc w:val="both"/>
    </w:pPr>
    <w:rPr>
      <w:rFonts w:ascii="Arial" w:hAnsi="Arial"/>
      <w:spacing w:val="-2"/>
      <w:sz w:val="22"/>
    </w:rPr>
  </w:style>
  <w:style w:type="paragraph" w:customStyle="1" w:styleId="30">
    <w:name w:val="_Заг3.подПункт"/>
    <w:uiPriority w:val="99"/>
    <w:rsid w:val="00FD2D14"/>
    <w:pPr>
      <w:numPr>
        <w:ilvl w:val="8"/>
        <w:numId w:val="14"/>
      </w:numPr>
      <w:spacing w:before="120"/>
      <w:jc w:val="both"/>
    </w:pPr>
    <w:rPr>
      <w:rFonts w:ascii="Arial" w:hAnsi="Arial"/>
      <w:spacing w:val="-2"/>
      <w:sz w:val="22"/>
    </w:rPr>
  </w:style>
  <w:style w:type="paragraph" w:customStyle="1" w:styleId="37">
    <w:name w:val="_Заг3.Пункт"/>
    <w:rsid w:val="00FD2D14"/>
    <w:pPr>
      <w:spacing w:before="120"/>
      <w:jc w:val="both"/>
    </w:pPr>
    <w:rPr>
      <w:rFonts w:ascii="Arial" w:hAnsi="Arial"/>
      <w:spacing w:val="-2"/>
      <w:sz w:val="22"/>
    </w:rPr>
  </w:style>
  <w:style w:type="paragraph" w:customStyle="1" w:styleId="a7">
    <w:name w:val="_Текст_Перечисление"/>
    <w:link w:val="afff3"/>
    <w:uiPriority w:val="99"/>
    <w:rsid w:val="00FD2D14"/>
    <w:pPr>
      <w:numPr>
        <w:numId w:val="13"/>
      </w:numPr>
      <w:spacing w:before="40"/>
      <w:jc w:val="both"/>
    </w:pPr>
    <w:rPr>
      <w:rFonts w:ascii="Arial" w:hAnsi="Arial"/>
      <w:spacing w:val="-2"/>
      <w:sz w:val="22"/>
    </w:rPr>
  </w:style>
  <w:style w:type="character" w:customStyle="1" w:styleId="afff3">
    <w:name w:val="_Текст_Перечисление Знак"/>
    <w:basedOn w:val="aa"/>
    <w:link w:val="a7"/>
    <w:uiPriority w:val="99"/>
    <w:rsid w:val="00FD2D14"/>
    <w:rPr>
      <w:rFonts w:ascii="Arial" w:hAnsi="Arial"/>
      <w:spacing w:val="-2"/>
      <w:sz w:val="22"/>
    </w:rPr>
  </w:style>
  <w:style w:type="paragraph" w:customStyle="1" w:styleId="1f2">
    <w:name w:val="_Перечисление_1)"/>
    <w:rsid w:val="00FD2D14"/>
    <w:pPr>
      <w:spacing w:before="40"/>
      <w:ind w:firstLine="851"/>
      <w:jc w:val="both"/>
    </w:pPr>
    <w:rPr>
      <w:rFonts w:ascii="Arial" w:hAnsi="Arial"/>
      <w:spacing w:val="-2"/>
      <w:sz w:val="22"/>
    </w:rPr>
  </w:style>
  <w:style w:type="paragraph" w:customStyle="1" w:styleId="a0">
    <w:name w:val="_ТаблТкстУтвСогласовТЛиЛУ"/>
    <w:rsid w:val="00FD2D14"/>
    <w:pPr>
      <w:numPr>
        <w:numId w:val="16"/>
      </w:numPr>
      <w:ind w:left="68" w:hanging="68"/>
    </w:pPr>
    <w:rPr>
      <w:rFonts w:ascii="Arial" w:hAnsi="Arial"/>
      <w:sz w:val="22"/>
    </w:rPr>
  </w:style>
  <w:style w:type="character" w:customStyle="1" w:styleId="2c">
    <w:name w:val="_Заг2.Пункт Знак"/>
    <w:basedOn w:val="aa"/>
    <w:link w:val="2b"/>
    <w:rsid w:val="00FD2D14"/>
    <w:rPr>
      <w:rFonts w:ascii="Arial" w:hAnsi="Arial"/>
      <w:spacing w:val="-2"/>
      <w:sz w:val="22"/>
    </w:rPr>
  </w:style>
  <w:style w:type="paragraph" w:customStyle="1" w:styleId="afff4">
    <w:name w:val="_Перечисление_а)"/>
    <w:rsid w:val="00FD2D14"/>
    <w:pPr>
      <w:spacing w:before="40"/>
      <w:ind w:firstLine="601"/>
      <w:jc w:val="both"/>
    </w:pPr>
    <w:rPr>
      <w:rFonts w:ascii="Arial" w:hAnsi="Arial"/>
      <w:spacing w:val="-2"/>
      <w:sz w:val="22"/>
      <w:szCs w:val="22"/>
    </w:rPr>
  </w:style>
  <w:style w:type="character" w:customStyle="1" w:styleId="aff5">
    <w:name w:val="Текст сноски Знак"/>
    <w:basedOn w:val="aa"/>
    <w:link w:val="aff"/>
    <w:uiPriority w:val="99"/>
    <w:semiHidden/>
    <w:rsid w:val="00FD2D14"/>
    <w:rPr>
      <w:rFonts w:ascii="Arial" w:hAnsi="Arial"/>
    </w:rPr>
  </w:style>
  <w:style w:type="character" w:customStyle="1" w:styleId="af7">
    <w:name w:val="Схема документа Знак"/>
    <w:basedOn w:val="aa"/>
    <w:link w:val="af6"/>
    <w:uiPriority w:val="99"/>
    <w:rsid w:val="00FD2D14"/>
    <w:rPr>
      <w:rFonts w:ascii="Tahoma" w:hAnsi="Tahoma" w:cs="Tahoma"/>
      <w:sz w:val="16"/>
      <w:shd w:val="clear" w:color="auto" w:fill="000080"/>
    </w:rPr>
  </w:style>
  <w:style w:type="paragraph" w:customStyle="1" w:styleId="-">
    <w:name w:val="_Этап.проектир-я"/>
    <w:rsid w:val="00FD2D14"/>
    <w:pPr>
      <w:spacing w:before="240"/>
      <w:jc w:val="center"/>
    </w:pPr>
    <w:rPr>
      <w:rFonts w:ascii="Arial" w:hAnsi="Arial"/>
      <w:b/>
      <w:sz w:val="32"/>
      <w:szCs w:val="24"/>
    </w:rPr>
  </w:style>
  <w:style w:type="paragraph" w:customStyle="1" w:styleId="-0">
    <w:name w:val="_Прил.А_Заг-к"/>
    <w:next w:val="afff0"/>
    <w:rsid w:val="00FD2D14"/>
    <w:pPr>
      <w:suppressAutoHyphens/>
      <w:spacing w:before="240" w:after="240"/>
      <w:jc w:val="center"/>
      <w:outlineLvl w:val="0"/>
    </w:pPr>
    <w:rPr>
      <w:rFonts w:ascii="Arial" w:hAnsi="Arial"/>
      <w:b/>
      <w:sz w:val="30"/>
      <w:szCs w:val="24"/>
    </w:rPr>
  </w:style>
  <w:style w:type="paragraph" w:customStyle="1" w:styleId="afff5">
    <w:name w:val="_Дец.№._ТЛ"/>
    <w:next w:val="afff0"/>
    <w:rsid w:val="00FD2D14"/>
    <w:pPr>
      <w:spacing w:before="240" w:after="600"/>
      <w:jc w:val="center"/>
    </w:pPr>
    <w:rPr>
      <w:rFonts w:ascii="Arial" w:hAnsi="Arial"/>
      <w:caps/>
      <w:sz w:val="22"/>
    </w:rPr>
  </w:style>
  <w:style w:type="paragraph" w:customStyle="1" w:styleId="afff6">
    <w:name w:val="_ТаблПрил_№.и.Название"/>
    <w:next w:val="afff0"/>
    <w:rsid w:val="00FD2D14"/>
    <w:pPr>
      <w:spacing w:before="120" w:after="120"/>
    </w:pPr>
    <w:rPr>
      <w:rFonts w:ascii="Arial" w:hAnsi="Arial"/>
      <w:bCs/>
      <w:sz w:val="22"/>
    </w:rPr>
  </w:style>
  <w:style w:type="numbering" w:customStyle="1" w:styleId="1f3">
    <w:name w:val="Нет списка1"/>
    <w:next w:val="ac"/>
    <w:uiPriority w:val="99"/>
    <w:semiHidden/>
    <w:unhideWhenUsed/>
    <w:rsid w:val="00105EDE"/>
  </w:style>
  <w:style w:type="table" w:customStyle="1" w:styleId="1f4">
    <w:name w:val="Таблица1"/>
    <w:basedOn w:val="ab"/>
    <w:rsid w:val="00105EDE"/>
    <w:pPr>
      <w:spacing w:after="120"/>
      <w:jc w:val="center"/>
    </w:pPr>
    <w:rPr>
      <w:rFonts w:ascii="Arial" w:hAnsi="Arial"/>
    </w:rPr>
    <w:tblPr>
      <w:tblStyleRowBandSize w:val="1"/>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pPr>
        <w:wordWrap/>
        <w:spacing w:beforeLines="0" w:beforeAutospacing="0" w:afterLines="0" w:afterAutospacing="0"/>
        <w:outlineLvl w:val="9"/>
      </w:pPr>
      <w:rPr>
        <w:rFonts w:ascii="Arial" w:hAnsi="Arial"/>
        <w:b w:val="0"/>
        <w:sz w:val="22"/>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cBorders>
        <w:shd w:val="clear" w:color="auto" w:fill="E0E0E0"/>
      </w:tcPr>
    </w:tblStylePr>
    <w:tblStylePr w:type="band1Horz">
      <w:rPr>
        <w:color w:val="auto"/>
      </w:rPr>
    </w:tblStylePr>
  </w:style>
  <w:style w:type="paragraph" w:styleId="61">
    <w:name w:val="toc 6"/>
    <w:basedOn w:val="a9"/>
    <w:next w:val="a9"/>
    <w:autoRedefine/>
    <w:uiPriority w:val="39"/>
    <w:unhideWhenUsed/>
    <w:rsid w:val="00630259"/>
    <w:pPr>
      <w:spacing w:after="100"/>
      <w:ind w:left="1200"/>
    </w:pPr>
    <w:rPr>
      <w:rFonts w:eastAsiaTheme="minorEastAsia"/>
      <w:sz w:val="24"/>
      <w:szCs w:val="24"/>
    </w:rPr>
  </w:style>
  <w:style w:type="paragraph" w:styleId="71">
    <w:name w:val="toc 7"/>
    <w:basedOn w:val="a9"/>
    <w:next w:val="a9"/>
    <w:autoRedefine/>
    <w:uiPriority w:val="39"/>
    <w:unhideWhenUsed/>
    <w:rsid w:val="00630259"/>
    <w:pPr>
      <w:spacing w:after="100"/>
      <w:ind w:left="1440"/>
    </w:pPr>
    <w:rPr>
      <w:rFonts w:eastAsiaTheme="minorEastAsia"/>
      <w:sz w:val="24"/>
      <w:szCs w:val="24"/>
    </w:rPr>
  </w:style>
  <w:style w:type="paragraph" w:styleId="81">
    <w:name w:val="toc 8"/>
    <w:basedOn w:val="a9"/>
    <w:next w:val="a9"/>
    <w:autoRedefine/>
    <w:uiPriority w:val="39"/>
    <w:unhideWhenUsed/>
    <w:rsid w:val="00630259"/>
    <w:pPr>
      <w:spacing w:after="100"/>
      <w:ind w:left="1680"/>
    </w:pPr>
    <w:rPr>
      <w:rFonts w:eastAsiaTheme="minorEastAsia"/>
      <w:sz w:val="24"/>
      <w:szCs w:val="24"/>
    </w:rPr>
  </w:style>
  <w:style w:type="paragraph" w:styleId="91">
    <w:name w:val="toc 9"/>
    <w:basedOn w:val="a9"/>
    <w:next w:val="a9"/>
    <w:autoRedefine/>
    <w:uiPriority w:val="39"/>
    <w:unhideWhenUsed/>
    <w:rsid w:val="00630259"/>
    <w:pPr>
      <w:spacing w:after="100"/>
      <w:ind w:left="1920"/>
    </w:pPr>
    <w:rPr>
      <w:rFonts w:eastAsiaTheme="minorEastAsia"/>
      <w:sz w:val="24"/>
      <w:szCs w:val="24"/>
    </w:rPr>
  </w:style>
  <w:style w:type="paragraph" w:styleId="afff7">
    <w:name w:val="Revision"/>
    <w:hidden/>
    <w:uiPriority w:val="99"/>
    <w:semiHidden/>
    <w:rsid w:val="000F4F02"/>
    <w:rPr>
      <w:rFonts w:asciiTheme="minorHAnsi" w:eastAsiaTheme="minorHAnsi" w:hAnsiTheme="minorHAnsi" w:cstheme="minorBidi"/>
      <w:sz w:val="22"/>
      <w:szCs w:val="22"/>
      <w:lang w:eastAsia="en-US"/>
    </w:rPr>
  </w:style>
  <w:style w:type="character" w:customStyle="1" w:styleId="50">
    <w:name w:val="Заголовок 5 Знак"/>
    <w:aliases w:val="H5 Знак"/>
    <w:basedOn w:val="aa"/>
    <w:link w:val="5"/>
    <w:rsid w:val="00D31A54"/>
    <w:rPr>
      <w:rFonts w:ascii="Arial" w:eastAsiaTheme="majorEastAsia" w:hAnsi="Arial" w:cstheme="majorBidi"/>
      <w:i/>
      <w:sz w:val="22"/>
    </w:rPr>
  </w:style>
  <w:style w:type="character" w:customStyle="1" w:styleId="60">
    <w:name w:val="Заголовок 6 Знак"/>
    <w:basedOn w:val="aa"/>
    <w:link w:val="6"/>
    <w:semiHidden/>
    <w:rsid w:val="00D31A54"/>
    <w:rPr>
      <w:rFonts w:asciiTheme="majorHAnsi" w:eastAsiaTheme="majorEastAsia" w:hAnsiTheme="majorHAnsi" w:cstheme="majorBidi"/>
      <w:i/>
      <w:iCs/>
      <w:color w:val="243F60" w:themeColor="accent1" w:themeShade="7F"/>
      <w:sz w:val="22"/>
    </w:rPr>
  </w:style>
  <w:style w:type="character" w:customStyle="1" w:styleId="70">
    <w:name w:val="Заголовок 7 Знак"/>
    <w:basedOn w:val="aa"/>
    <w:link w:val="7"/>
    <w:semiHidden/>
    <w:rsid w:val="00D31A54"/>
    <w:rPr>
      <w:rFonts w:asciiTheme="majorHAnsi" w:eastAsiaTheme="majorEastAsia" w:hAnsiTheme="majorHAnsi" w:cstheme="majorBidi"/>
      <w:i/>
      <w:iCs/>
      <w:color w:val="404040" w:themeColor="text1" w:themeTint="BF"/>
      <w:sz w:val="22"/>
    </w:rPr>
  </w:style>
  <w:style w:type="character" w:customStyle="1" w:styleId="80">
    <w:name w:val="Заголовок 8 Знак"/>
    <w:basedOn w:val="aa"/>
    <w:link w:val="8"/>
    <w:semiHidden/>
    <w:rsid w:val="00D31A54"/>
    <w:rPr>
      <w:rFonts w:asciiTheme="majorHAnsi" w:eastAsiaTheme="majorEastAsia" w:hAnsiTheme="majorHAnsi" w:cstheme="majorBidi"/>
      <w:color w:val="404040" w:themeColor="text1" w:themeTint="BF"/>
    </w:rPr>
  </w:style>
  <w:style w:type="character" w:customStyle="1" w:styleId="90">
    <w:name w:val="Заголовок 9 Знак"/>
    <w:basedOn w:val="aa"/>
    <w:link w:val="9"/>
    <w:semiHidden/>
    <w:rsid w:val="00D31A54"/>
    <w:rPr>
      <w:rFonts w:asciiTheme="majorHAnsi" w:eastAsiaTheme="majorEastAsia" w:hAnsiTheme="majorHAnsi" w:cstheme="majorBidi"/>
      <w:i/>
      <w:iCs/>
      <w:color w:val="404040" w:themeColor="text1" w:themeTint="BF"/>
    </w:rPr>
  </w:style>
  <w:style w:type="character" w:customStyle="1" w:styleId="aff1">
    <w:name w:val="Название Знак"/>
    <w:basedOn w:val="aa"/>
    <w:link w:val="aff0"/>
    <w:rsid w:val="00D31A54"/>
    <w:rPr>
      <w:rFonts w:ascii="Arial" w:eastAsiaTheme="majorEastAsia" w:hAnsi="Arial" w:cs="Arial"/>
      <w:b/>
      <w:bCs/>
      <w:kern w:val="28"/>
      <w:sz w:val="32"/>
      <w:szCs w:val="32"/>
    </w:rPr>
  </w:style>
  <w:style w:type="paragraph" w:styleId="afff8">
    <w:name w:val="Subtitle"/>
    <w:basedOn w:val="a9"/>
    <w:next w:val="a9"/>
    <w:link w:val="afff9"/>
    <w:qFormat/>
    <w:rsid w:val="00D31A54"/>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afff9">
    <w:name w:val="Подзаголовок Знак"/>
    <w:basedOn w:val="aa"/>
    <w:link w:val="afff8"/>
    <w:rsid w:val="00D31A54"/>
    <w:rPr>
      <w:rFonts w:asciiTheme="majorHAnsi" w:eastAsiaTheme="majorEastAsia" w:hAnsiTheme="majorHAnsi" w:cstheme="majorBidi"/>
      <w:i/>
      <w:iCs/>
      <w:color w:val="4F81BD" w:themeColor="accent1"/>
      <w:spacing w:val="15"/>
      <w:sz w:val="24"/>
      <w:szCs w:val="24"/>
    </w:rPr>
  </w:style>
  <w:style w:type="character" w:styleId="afffa">
    <w:name w:val="Strong"/>
    <w:qFormat/>
    <w:rsid w:val="00D31A54"/>
    <w:rPr>
      <w:b/>
      <w:bCs/>
    </w:rPr>
  </w:style>
  <w:style w:type="character" w:styleId="afffb">
    <w:name w:val="Emphasis"/>
    <w:qFormat/>
    <w:rsid w:val="00D31A54"/>
    <w:rPr>
      <w:i/>
      <w:iCs/>
    </w:rPr>
  </w:style>
  <w:style w:type="paragraph" w:styleId="afffc">
    <w:name w:val="No Spacing"/>
    <w:basedOn w:val="a9"/>
    <w:uiPriority w:val="1"/>
    <w:qFormat/>
    <w:rsid w:val="00D31A54"/>
    <w:pPr>
      <w:spacing w:after="0"/>
    </w:pPr>
  </w:style>
  <w:style w:type="paragraph" w:styleId="2d">
    <w:name w:val="Quote"/>
    <w:basedOn w:val="a9"/>
    <w:next w:val="a9"/>
    <w:link w:val="2e"/>
    <w:uiPriority w:val="29"/>
    <w:qFormat/>
    <w:rsid w:val="00D31A54"/>
    <w:rPr>
      <w:i/>
      <w:iCs/>
      <w:color w:val="000000" w:themeColor="text1"/>
    </w:rPr>
  </w:style>
  <w:style w:type="character" w:customStyle="1" w:styleId="2e">
    <w:name w:val="Цитата 2 Знак"/>
    <w:basedOn w:val="aa"/>
    <w:link w:val="2d"/>
    <w:uiPriority w:val="29"/>
    <w:rsid w:val="00D31A54"/>
    <w:rPr>
      <w:rFonts w:ascii="Arial" w:hAnsi="Arial"/>
      <w:i/>
      <w:iCs/>
      <w:color w:val="000000" w:themeColor="text1"/>
      <w:sz w:val="22"/>
    </w:rPr>
  </w:style>
  <w:style w:type="paragraph" w:styleId="afffd">
    <w:name w:val="Intense Quote"/>
    <w:basedOn w:val="a9"/>
    <w:next w:val="a9"/>
    <w:link w:val="afffe"/>
    <w:uiPriority w:val="30"/>
    <w:qFormat/>
    <w:rsid w:val="00D31A54"/>
    <w:pPr>
      <w:pBdr>
        <w:bottom w:val="single" w:sz="4" w:space="4" w:color="4F81BD" w:themeColor="accent1"/>
      </w:pBdr>
      <w:spacing w:before="200" w:after="280"/>
      <w:ind w:left="936" w:right="936"/>
    </w:pPr>
    <w:rPr>
      <w:rFonts w:eastAsiaTheme="majorEastAsia" w:cstheme="majorBidi"/>
      <w:b/>
      <w:bCs/>
      <w:i/>
      <w:iCs/>
      <w:color w:val="4F81BD" w:themeColor="accent1"/>
    </w:rPr>
  </w:style>
  <w:style w:type="character" w:customStyle="1" w:styleId="afffe">
    <w:name w:val="Выделенная цитата Знак"/>
    <w:basedOn w:val="aa"/>
    <w:link w:val="afffd"/>
    <w:uiPriority w:val="30"/>
    <w:rsid w:val="00D31A54"/>
    <w:rPr>
      <w:rFonts w:ascii="Arial" w:eastAsiaTheme="majorEastAsia" w:hAnsi="Arial" w:cstheme="majorBidi"/>
      <w:b/>
      <w:bCs/>
      <w:i/>
      <w:iCs/>
      <w:color w:val="4F81BD" w:themeColor="accent1"/>
      <w:sz w:val="22"/>
    </w:rPr>
  </w:style>
  <w:style w:type="character" w:styleId="affff">
    <w:name w:val="Subtle Emphasis"/>
    <w:uiPriority w:val="19"/>
    <w:qFormat/>
    <w:rsid w:val="00D31A54"/>
    <w:rPr>
      <w:i/>
      <w:iCs/>
      <w:color w:val="808080" w:themeColor="text1" w:themeTint="7F"/>
    </w:rPr>
  </w:style>
  <w:style w:type="character" w:styleId="affff0">
    <w:name w:val="Intense Emphasis"/>
    <w:uiPriority w:val="21"/>
    <w:qFormat/>
    <w:rsid w:val="00D31A54"/>
    <w:rPr>
      <w:b/>
      <w:bCs/>
      <w:i/>
      <w:iCs/>
      <w:color w:val="4F81BD" w:themeColor="accent1"/>
    </w:rPr>
  </w:style>
  <w:style w:type="character" w:styleId="affff1">
    <w:name w:val="Subtle Reference"/>
    <w:uiPriority w:val="31"/>
    <w:qFormat/>
    <w:rsid w:val="00D31A54"/>
    <w:rPr>
      <w:smallCaps/>
      <w:color w:val="C0504D" w:themeColor="accent2"/>
      <w:u w:val="single"/>
    </w:rPr>
  </w:style>
  <w:style w:type="character" w:styleId="affff2">
    <w:name w:val="Intense Reference"/>
    <w:uiPriority w:val="32"/>
    <w:qFormat/>
    <w:rsid w:val="00D31A54"/>
    <w:rPr>
      <w:b/>
      <w:bCs/>
      <w:smallCaps/>
      <w:color w:val="C0504D" w:themeColor="accent2"/>
      <w:spacing w:val="5"/>
      <w:u w:val="single"/>
    </w:rPr>
  </w:style>
  <w:style w:type="character" w:styleId="affff3">
    <w:name w:val="Book Title"/>
    <w:uiPriority w:val="33"/>
    <w:qFormat/>
    <w:rsid w:val="00D31A54"/>
    <w:rPr>
      <w:b/>
      <w:bCs/>
      <w:smallCaps/>
      <w:spacing w:val="5"/>
    </w:rPr>
  </w:style>
  <w:style w:type="paragraph" w:customStyle="1" w:styleId="Default">
    <w:name w:val="Default"/>
    <w:rsid w:val="00B974A1"/>
    <w:pPr>
      <w:autoSpaceDE w:val="0"/>
      <w:autoSpaceDN w:val="0"/>
      <w:adjustRightInd w:val="0"/>
    </w:pPr>
    <w:rPr>
      <w:rFonts w:ascii="Calibri" w:hAnsi="Calibri" w:cs="Calibri"/>
      <w:color w:val="000000"/>
      <w:sz w:val="24"/>
      <w:szCs w:val="24"/>
    </w:rPr>
  </w:style>
</w:styles>
</file>

<file path=word/webSettings.xml><?xml version="1.0" encoding="utf-8"?>
<w:webSettings xmlns:r="http://schemas.openxmlformats.org/officeDocument/2006/relationships" xmlns:w="http://schemas.openxmlformats.org/wordprocessingml/2006/main">
  <w:divs>
    <w:div w:id="720176420">
      <w:bodyDiv w:val="1"/>
      <w:marLeft w:val="0"/>
      <w:marRight w:val="0"/>
      <w:marTop w:val="0"/>
      <w:marBottom w:val="0"/>
      <w:divBdr>
        <w:top w:val="none" w:sz="0" w:space="0" w:color="auto"/>
        <w:left w:val="none" w:sz="0" w:space="0" w:color="auto"/>
        <w:bottom w:val="none" w:sz="0" w:space="0" w:color="auto"/>
        <w:right w:val="none" w:sz="0" w:space="0" w:color="auto"/>
      </w:divBdr>
    </w:div>
    <w:div w:id="15869155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microsoft.com/office/2007/relationships/stylesWithEffects" Target="stylesWithEffects.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oter" Target="footer4.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4.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133C925-EFB7-445D-8DD6-A82D2A6B58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1817</Words>
  <Characters>10359</Characters>
  <Application>Microsoft Office Word</Application>
  <DocSecurity>0</DocSecurity>
  <Lines>86</Lines>
  <Paragraphs>24</Paragraphs>
  <ScaleCrop>false</ScaleCrop>
  <HeadingPairs>
    <vt:vector size="2" baseType="variant">
      <vt:variant>
        <vt:lpstr>Название</vt:lpstr>
      </vt:variant>
      <vt:variant>
        <vt:i4>1</vt:i4>
      </vt:variant>
    </vt:vector>
  </HeadingPairs>
  <TitlesOfParts>
    <vt:vector size="1" baseType="lpstr">
      <vt:lpstr/>
    </vt:vector>
  </TitlesOfParts>
  <LinksUpToDate>false</LinksUpToDate>
  <CharactersWithSpaces>12152</CharactersWithSpaces>
  <SharedDoc>false</SharedDoc>
  <HyperlinkBase/>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2011-08-15T09:32:00Z</dcterms:created>
  <dcterms:modified xsi:type="dcterms:W3CDTF">2012-06-26T12:21:00Z</dcterms:modified>
</cp:coreProperties>
</file>