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A4176E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1. О проведении годового Общего собрания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ind w:left="36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Решение: Созвать годовое Общее собрание акционеров Общества в форме </w:t>
            </w:r>
            <w:r>
              <w:rPr>
                <w:rFonts w:cs="Tahoma"/>
              </w:rPr>
              <w:t>Собрания (совместное присутствие).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2.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E56BA8" w:rsidRDefault="00210D37" w:rsidP="00E56BA8">
            <w:pPr>
              <w:widowControl w:val="0"/>
              <w:tabs>
                <w:tab w:val="left" w:pos="1276"/>
              </w:tabs>
              <w:jc w:val="both"/>
            </w:pPr>
            <w:r>
              <w:rPr>
                <w:color w:val="000000"/>
                <w:szCs w:val="20"/>
              </w:rPr>
              <w:t>Решение: Утвердить следующую повестку дня годового Общего собрания акционеров Общества:</w:t>
            </w:r>
            <w:r>
              <w:rPr>
                <w:color w:val="000000"/>
                <w:szCs w:val="20"/>
              </w:rPr>
              <w:br/>
            </w:r>
            <w:r w:rsidR="00E56BA8">
              <w:t xml:space="preserve">1. Утверждение годового отчета  Общества за 2019 финансовый год.                                                                  </w:t>
            </w:r>
          </w:p>
          <w:p w:rsidR="00E56BA8" w:rsidRDefault="00E56BA8" w:rsidP="00E56BA8">
            <w:pPr>
              <w:widowControl w:val="0"/>
              <w:tabs>
                <w:tab w:val="left" w:pos="1276"/>
              </w:tabs>
              <w:jc w:val="both"/>
            </w:pPr>
            <w:r>
              <w:t>2. Утверждение годовой бухгалтерской отчетности Общества за 2019 финансовый год, в том числе отчета о прибылях и убытках (счетов прибылей и убытков) Общества. Перспективы  развития на 2019 год. Утверждение отчета заключения аудитора.</w:t>
            </w:r>
          </w:p>
          <w:p w:rsidR="00E56BA8" w:rsidRDefault="00E56BA8" w:rsidP="00E56BA8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3. Утверждение распределения прибыли (в том числе выплата (объявление) дивидендов по итогам 2019 финансового года) и убытков Общества по результатам 2019 финансового года.</w:t>
            </w:r>
          </w:p>
          <w:p w:rsidR="00E56BA8" w:rsidRDefault="00E56BA8" w:rsidP="00E56BA8">
            <w:pPr>
              <w:shd w:val="clear" w:color="auto" w:fill="FFFFFF"/>
              <w:tabs>
                <w:tab w:val="left" w:pos="408"/>
              </w:tabs>
              <w:spacing w:line="274" w:lineRule="exact"/>
              <w:jc w:val="both"/>
              <w:rPr>
                <w:spacing w:val="-16"/>
              </w:rPr>
            </w:pPr>
            <w:r>
              <w:rPr>
                <w:color w:val="000000"/>
              </w:rPr>
              <w:t xml:space="preserve">4. </w:t>
            </w:r>
            <w:r>
              <w:rPr>
                <w:spacing w:val="-1"/>
              </w:rPr>
              <w:t>Выборы генерального директора Общества.</w:t>
            </w:r>
          </w:p>
          <w:p w:rsidR="00E56BA8" w:rsidRDefault="00E56BA8" w:rsidP="00E56BA8">
            <w:pPr>
              <w:shd w:val="clear" w:color="auto" w:fill="FFFFFF"/>
              <w:tabs>
                <w:tab w:val="left" w:pos="408"/>
              </w:tabs>
              <w:spacing w:line="274" w:lineRule="exact"/>
              <w:ind w:left="-312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5. Избрание членов Совета директоров (наблюдательного совета) Общества.</w:t>
            </w:r>
          </w:p>
          <w:p w:rsidR="00E56BA8" w:rsidRDefault="00E56BA8" w:rsidP="00E56BA8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6. Избрание членов ревизионной комиссии Общества.</w:t>
            </w:r>
          </w:p>
          <w:p w:rsidR="00E56BA8" w:rsidRDefault="00E56BA8" w:rsidP="00E56BA8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7. Утверждение аудитора Общества.  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>Вопрос 3. 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lastRenderedPageBreak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      Решение: 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 xml:space="preserve">      1.Определить дату </w:t>
            </w:r>
            <w:r>
              <w:rPr>
                <w:rFonts w:cs="Tahoma"/>
              </w:rPr>
              <w:t xml:space="preserve">проведения общего собрания акционеров эмитента: </w:t>
            </w:r>
            <w:r w:rsidR="004A4E81">
              <w:rPr>
                <w:rFonts w:cs="Tahoma"/>
                <w:b/>
                <w:bCs/>
              </w:rPr>
              <w:t>2</w:t>
            </w:r>
            <w:r w:rsidR="008B166C">
              <w:rPr>
                <w:rFonts w:cs="Tahoma"/>
                <w:b/>
                <w:bCs/>
              </w:rPr>
              <w:t>9</w:t>
            </w:r>
            <w:r>
              <w:rPr>
                <w:rFonts w:cs="Tahoma"/>
                <w:b/>
                <w:bCs/>
              </w:rPr>
              <w:t xml:space="preserve"> </w:t>
            </w:r>
            <w:r w:rsidR="00DA2D06">
              <w:rPr>
                <w:rFonts w:cs="Tahoma"/>
                <w:b/>
                <w:bCs/>
              </w:rPr>
              <w:t>мая</w:t>
            </w:r>
            <w:r>
              <w:rPr>
                <w:rFonts w:cs="Tahoma"/>
                <w:b/>
                <w:bCs/>
              </w:rPr>
              <w:t xml:space="preserve"> 20</w:t>
            </w:r>
            <w:r w:rsidR="00DA2D06">
              <w:rPr>
                <w:rFonts w:cs="Tahoma"/>
                <w:b/>
                <w:bCs/>
              </w:rPr>
              <w:t>20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      2. Определить место проведения годового Общего собрания акционеров эмитента: Российская   Федерация, Республика Адыгея, г. Майкоп, ул. Крестьянская, 238.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</w:pPr>
            <w:r>
              <w:rPr>
                <w:rFonts w:cs="Tahoma"/>
              </w:rPr>
              <w:t xml:space="preserve">      3. Определить время проведения годового Общего собрания акционеров эмитента: 15 часов 00 мин.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color w:val="000000"/>
                <w:szCs w:val="20"/>
              </w:rPr>
            </w:pPr>
            <w:r>
              <w:t xml:space="preserve">      4. </w:t>
            </w:r>
            <w:r>
              <w:rPr>
                <w:color w:val="000000"/>
                <w:szCs w:val="20"/>
              </w:rPr>
              <w:t>Определить время начала регистрации лиц, участвующих в годовом Общем собрании акционеров Общества – 14 час. 30 мин. по местному времени.</w:t>
            </w:r>
          </w:p>
          <w:p w:rsidR="00C45A9D" w:rsidRDefault="00210D37">
            <w:pPr>
              <w:spacing w:before="120" w:after="120"/>
              <w:ind w:left="360"/>
              <w:jc w:val="both"/>
            </w:pPr>
            <w:r>
              <w:rPr>
                <w:color w:val="000000"/>
                <w:szCs w:val="20"/>
              </w:rPr>
              <w:t xml:space="preserve">Вопрос 4. </w:t>
            </w:r>
            <w:r>
              <w:t>О предварительном утверждении годового отчета Общества по результатам работы за 201</w:t>
            </w:r>
            <w:r w:rsidR="00096726">
              <w:t>9</w:t>
            </w:r>
            <w:r>
              <w:t xml:space="preserve"> год (приложение № 1).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ind w:left="360"/>
              <w:jc w:val="both"/>
            </w:pPr>
            <w:r>
              <w:t>Решение:</w:t>
            </w:r>
            <w:r>
              <w:rPr>
                <w:b/>
                <w:bCs/>
              </w:rPr>
              <w:t xml:space="preserve"> </w:t>
            </w:r>
            <w:r>
              <w:t>Предварительно утвердить годовой отчет Общества по результатам работы за 201</w:t>
            </w:r>
            <w:r w:rsidR="00DA2D06">
              <w:t>9</w:t>
            </w:r>
            <w:r>
              <w:t xml:space="preserve"> год и представить его на утверждение годовому собранию акционеров Общества (приложение № </w:t>
            </w:r>
            <w:r w:rsidR="0099111E">
              <w:t>1</w:t>
            </w:r>
            <w:r>
              <w:t>).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5. О рассмотрении годовой бухгалтерской отчетности за 201</w:t>
            </w:r>
            <w:r w:rsidR="00096726">
              <w:t>9</w:t>
            </w:r>
            <w:r>
              <w:t xml:space="preserve"> год (Приложение № 2), в том числе о рекомендациях по распределению прибыли и убытков Общества по итогам 201</w:t>
            </w:r>
            <w:r w:rsidR="00096726">
              <w:t>9</w:t>
            </w:r>
            <w:r>
              <w:t xml:space="preserve"> финансового года.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AC1A33" w:rsidRPr="0047064A" w:rsidRDefault="00210D37" w:rsidP="00AC1A33">
            <w:pPr>
              <w:pStyle w:val="afb"/>
              <w:rPr>
                <w:color w:val="auto"/>
              </w:rPr>
            </w:pPr>
            <w:r>
              <w:t>Решение: Рекомендовать годовому Общему собранию акционеров Общества утвердить годовую бухгалтерскую отчетность Общества за 201</w:t>
            </w:r>
            <w:r w:rsidR="00096726">
              <w:t>9</w:t>
            </w:r>
            <w:r>
              <w:t xml:space="preserve"> год (Приложение № 2).</w:t>
            </w:r>
            <w:r>
              <w:br/>
              <w:t>Рекомендовать годовому Общему собранию акционеров Общества утвердить следующее распределение прибыли Общества по результатам 201</w:t>
            </w:r>
            <w:r w:rsidR="00096726">
              <w:t>9</w:t>
            </w:r>
            <w:r>
              <w:t xml:space="preserve"> финансового года:</w:t>
            </w:r>
            <w:r>
              <w:br/>
              <w:t xml:space="preserve">Показатель Сумма (руб., коп.) </w:t>
            </w:r>
            <w:r w:rsidR="00AC1A33">
              <w:t xml:space="preserve">Чистая прибыль по результатам 2019 финансового года –  </w:t>
            </w:r>
            <w:r w:rsidR="00AC1A33" w:rsidRPr="008F6DB3">
              <w:t>1</w:t>
            </w:r>
            <w:r w:rsidR="00AC1A33" w:rsidRPr="008F6DB3">
              <w:rPr>
                <w:lang w:val="en-US"/>
              </w:rPr>
              <w:t> </w:t>
            </w:r>
            <w:r w:rsidR="00AC1A33">
              <w:t>398</w:t>
            </w:r>
            <w:r w:rsidR="00AC1A33" w:rsidRPr="008F6DB3">
              <w:rPr>
                <w:lang w:val="en-US"/>
              </w:rPr>
              <w:t> </w:t>
            </w:r>
            <w:r w:rsidR="00AC1A33">
              <w:t>569</w:t>
            </w:r>
            <w:r w:rsidR="00AC1A33" w:rsidRPr="008F6DB3">
              <w:t>,00 руб.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6. О рекомендациях по размеру и порядку выплаты дивидендов по результатам 201</w:t>
            </w:r>
            <w:r w:rsidR="00A17671" w:rsidRPr="009E5476">
              <w:t>9</w:t>
            </w:r>
            <w:r>
              <w:t xml:space="preserve"> года.</w:t>
            </w:r>
            <w:r>
              <w:rPr>
                <w:rStyle w:val="apple-converted-space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>Рекомендовать годовому Общему собранию акционеров Общества принять следующее решение: Выплатить дивиденды по обыкновенным именным бездокументарным акциям Общества по итогам 201</w:t>
            </w:r>
            <w:r w:rsidR="00AC1A33">
              <w:rPr>
                <w:color w:val="000000"/>
                <w:szCs w:val="20"/>
              </w:rPr>
              <w:t>9</w:t>
            </w:r>
            <w:r>
              <w:rPr>
                <w:color w:val="000000"/>
                <w:szCs w:val="20"/>
              </w:rPr>
              <w:t xml:space="preserve"> года в размере </w:t>
            </w:r>
            <w:r w:rsidR="004A4E81">
              <w:rPr>
                <w:color w:val="000000"/>
                <w:szCs w:val="20"/>
              </w:rPr>
              <w:t>0</w:t>
            </w:r>
            <w:r>
              <w:rPr>
                <w:color w:val="000000"/>
                <w:szCs w:val="20"/>
              </w:rPr>
              <w:t>,</w:t>
            </w:r>
            <w:r w:rsidR="0040252F">
              <w:rPr>
                <w:color w:val="000000"/>
                <w:szCs w:val="20"/>
              </w:rPr>
              <w:t>7</w:t>
            </w:r>
            <w:r w:rsidR="00AC1A33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руб. на одну обыкновенную именную бездокументарную акцию в денежной форме в срок, который будет определен на годовом Общем собрании акционеров в составе решения о выплате дивидендов.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</w:p>
          <w:p w:rsidR="00AC1A33" w:rsidRDefault="00210D37" w:rsidP="00AC1A33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Вопрос </w:t>
            </w:r>
            <w:r>
              <w:rPr>
                <w:color w:val="000000"/>
                <w:szCs w:val="20"/>
              </w:rPr>
              <w:t>7. </w:t>
            </w:r>
            <w:r w:rsidR="00AC1A33" w:rsidRPr="0017438F">
              <w:t xml:space="preserve">Об утверждении </w:t>
            </w:r>
            <w:r w:rsidR="00AC1A33" w:rsidRPr="00E87B69">
              <w:rPr>
                <w:color w:val="000000"/>
              </w:rPr>
              <w:t xml:space="preserve">кандидатур для включения в бюллетень по </w:t>
            </w:r>
            <w:r w:rsidR="00AC1A33">
              <w:rPr>
                <w:color w:val="000000"/>
              </w:rPr>
              <w:t xml:space="preserve">выборам генерального директора, </w:t>
            </w:r>
            <w:r w:rsidR="00AC1A33" w:rsidRPr="00E87B69">
              <w:rPr>
                <w:color w:val="000000"/>
              </w:rPr>
              <w:t>избранию членов Совета директоров</w:t>
            </w:r>
            <w:r w:rsidR="00AC1A33" w:rsidRPr="0017438F">
              <w:rPr>
                <w:color w:val="000000"/>
              </w:rPr>
              <w:t xml:space="preserve">, </w:t>
            </w:r>
            <w:r w:rsidR="00AC1A33">
              <w:rPr>
                <w:color w:val="000000"/>
              </w:rPr>
              <w:t>членов р</w:t>
            </w:r>
            <w:r w:rsidR="00AC1A33" w:rsidRPr="00E87B69">
              <w:rPr>
                <w:color w:val="000000"/>
              </w:rPr>
              <w:t>евизионной комиссии</w:t>
            </w:r>
            <w:r w:rsidR="00AC1A33">
              <w:rPr>
                <w:color w:val="000000"/>
              </w:rPr>
              <w:t>, аудитора Общества на годовом О</w:t>
            </w:r>
            <w:r w:rsidR="00AC1A33" w:rsidRPr="00E87B69">
              <w:rPr>
                <w:color w:val="000000"/>
              </w:rPr>
              <w:t>бщем собрании акционеров</w:t>
            </w:r>
            <w:r w:rsidR="00AC1A33">
              <w:rPr>
                <w:color w:val="000000"/>
              </w:rPr>
              <w:t xml:space="preserve"> Общества</w:t>
            </w:r>
            <w:r w:rsidR="00AC1A33" w:rsidRPr="0017438F">
              <w:t>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9D0717" w:rsidRPr="00B30575" w:rsidRDefault="00210D3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>
              <w:t xml:space="preserve">Решение: </w:t>
            </w:r>
            <w:r w:rsidR="009D0717" w:rsidRPr="00B30575">
              <w:rPr>
                <w:color w:val="000000"/>
              </w:rPr>
              <w:t xml:space="preserve">Утвердить  </w:t>
            </w:r>
            <w:r w:rsidR="009D0717">
              <w:rPr>
                <w:color w:val="000000"/>
              </w:rPr>
              <w:t xml:space="preserve">следующие </w:t>
            </w:r>
            <w:r w:rsidR="009D0717" w:rsidRPr="00B30575">
              <w:rPr>
                <w:color w:val="000000"/>
              </w:rPr>
              <w:t xml:space="preserve">кандидатуры  для  включения  в  бюллетень  по  вопросу  </w:t>
            </w:r>
            <w:r w:rsidR="009D0717">
              <w:rPr>
                <w:color w:val="000000"/>
              </w:rPr>
              <w:t>выборов на должность Генерального директора Общества</w:t>
            </w:r>
            <w:r w:rsidR="009D0717" w:rsidRPr="00B30575">
              <w:rPr>
                <w:color w:val="000000"/>
              </w:rPr>
              <w:t xml:space="preserve"> на годовом </w:t>
            </w:r>
            <w:r w:rsidR="009D0717">
              <w:rPr>
                <w:color w:val="000000"/>
              </w:rPr>
              <w:t>О</w:t>
            </w:r>
            <w:r w:rsidR="009D0717" w:rsidRPr="00B30575">
              <w:rPr>
                <w:color w:val="000000"/>
              </w:rPr>
              <w:t>бщем собрании акционеров: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bCs/>
              </w:rPr>
            </w:pPr>
            <w:r>
              <w:rPr>
                <w:b/>
                <w:bCs/>
              </w:rPr>
              <w:t>-</w:t>
            </w:r>
            <w:r w:rsidRPr="006F38E8">
              <w:rPr>
                <w:bCs/>
              </w:rPr>
              <w:t xml:space="preserve"> Багов А</w:t>
            </w:r>
            <w:r>
              <w:rPr>
                <w:bCs/>
              </w:rPr>
              <w:t>слан</w:t>
            </w:r>
            <w:r w:rsidRPr="006F38E8">
              <w:rPr>
                <w:bCs/>
              </w:rPr>
              <w:t xml:space="preserve"> Рамазанович;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bCs/>
              </w:rPr>
            </w:pPr>
            <w:r>
              <w:rPr>
                <w:bCs/>
              </w:rPr>
              <w:t>- Кудайнетов Мурат Аминович;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bCs/>
              </w:rPr>
            </w:pPr>
            <w:r>
              <w:rPr>
                <w:bCs/>
              </w:rPr>
              <w:t xml:space="preserve">- Татижев Схатбий Аскарбиевич; 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b/>
                <w:bCs/>
              </w:rPr>
            </w:pPr>
            <w:r>
              <w:rPr>
                <w:bCs/>
              </w:rPr>
              <w:t>- Шемаджуков Азамат Ибрагимович.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 xml:space="preserve">Утвердить  </w:t>
            </w:r>
            <w:r>
              <w:rPr>
                <w:color w:val="000000"/>
              </w:rPr>
              <w:t xml:space="preserve">следующие </w:t>
            </w:r>
            <w:r w:rsidRPr="00B30575">
              <w:rPr>
                <w:color w:val="000000"/>
              </w:rPr>
              <w:t>кандидатуры  для  включения  в  бюллетень  по  вопросу  избрания  членов  Совета директоров</w:t>
            </w:r>
            <w:r>
              <w:rPr>
                <w:color w:val="000000"/>
              </w:rPr>
              <w:t xml:space="preserve"> Общества</w:t>
            </w:r>
            <w:r w:rsidRPr="00B30575">
              <w:rPr>
                <w:color w:val="000000"/>
              </w:rPr>
              <w:t xml:space="preserve"> на годовом </w:t>
            </w:r>
            <w:r>
              <w:rPr>
                <w:color w:val="000000"/>
              </w:rPr>
              <w:t>О</w:t>
            </w:r>
            <w:r w:rsidRPr="00B30575">
              <w:rPr>
                <w:color w:val="000000"/>
              </w:rPr>
              <w:t>бщем собрании акционеров: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Абреч Аскер Меджидович;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Багов Аслан Рамазанович;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Женетль Анзаур Казбекович;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Кудайнетов Мурат Аминович;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bCs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Cs/>
              </w:rPr>
              <w:t>Татижев Схатбий Аскарбиевич;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Хутыз Асланбий Исмаилович;</w:t>
            </w:r>
          </w:p>
          <w:p w:rsidR="009D0717" w:rsidRDefault="009D0717" w:rsidP="009D0717">
            <w:pPr>
              <w:ind w:left="426"/>
              <w:jc w:val="both"/>
              <w:rPr>
                <w:color w:val="000000"/>
              </w:rPr>
            </w:pPr>
            <w:r>
              <w:rPr>
                <w:color w:val="000000"/>
              </w:rPr>
              <w:t>- Шемаджуков Азамат Ибрагимович;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Утвердить кандидатуры для включения в бюллетень по вопросу избрания членов</w:t>
            </w:r>
            <w:r>
              <w:rPr>
                <w:color w:val="000000"/>
              </w:rPr>
              <w:t xml:space="preserve"> </w:t>
            </w:r>
            <w:r w:rsidRPr="00B30575">
              <w:rPr>
                <w:color w:val="000000"/>
              </w:rPr>
              <w:t>Ревизионной комиссии</w:t>
            </w:r>
            <w:r>
              <w:rPr>
                <w:color w:val="000000"/>
              </w:rPr>
              <w:t xml:space="preserve"> Общества</w:t>
            </w:r>
            <w:r w:rsidRPr="00B30575">
              <w:rPr>
                <w:color w:val="000000"/>
              </w:rPr>
              <w:t xml:space="preserve"> на годовом </w:t>
            </w:r>
            <w:r>
              <w:rPr>
                <w:color w:val="000000"/>
              </w:rPr>
              <w:t>О</w:t>
            </w:r>
            <w:r w:rsidRPr="00B30575">
              <w:rPr>
                <w:color w:val="000000"/>
              </w:rPr>
              <w:t>бщем собрании акционеров: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- Сахно Татьяну Ивановну;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>
              <w:rPr>
                <w:color w:val="000000"/>
              </w:rPr>
              <w:t>-Усенко Ольгу Адольфовну;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- Штоколову Наталью Александровну;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010FF6">
              <w:rPr>
                <w:bCs/>
              </w:rPr>
              <w:t>У</w:t>
            </w:r>
            <w:r w:rsidRPr="00010FF6">
              <w:rPr>
                <w:color w:val="000000"/>
              </w:rPr>
              <w:t>тве</w:t>
            </w:r>
            <w:r>
              <w:rPr>
                <w:color w:val="000000"/>
              </w:rPr>
              <w:t>рдить</w:t>
            </w:r>
            <w:r w:rsidRPr="00010FF6">
              <w:rPr>
                <w:color w:val="000000"/>
              </w:rPr>
              <w:t xml:space="preserve"> аудитор</w:t>
            </w:r>
            <w:r>
              <w:rPr>
                <w:color w:val="000000"/>
              </w:rPr>
              <w:t>ом</w:t>
            </w:r>
            <w:r w:rsidRPr="00010FF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О</w:t>
            </w:r>
            <w:r w:rsidRPr="00010FF6">
              <w:rPr>
                <w:color w:val="000000"/>
              </w:rPr>
              <w:t xml:space="preserve">бщества </w:t>
            </w:r>
            <w:r>
              <w:rPr>
                <w:color w:val="000000"/>
              </w:rPr>
              <w:t xml:space="preserve">на 2020 года </w:t>
            </w:r>
            <w:r w:rsidRPr="00010FF6">
              <w:rPr>
                <w:color w:val="000000"/>
              </w:rPr>
              <w:t xml:space="preserve">для включения в бюллетень на годовом </w:t>
            </w:r>
            <w:r>
              <w:rPr>
                <w:color w:val="000000"/>
              </w:rPr>
              <w:t>О</w:t>
            </w:r>
            <w:r w:rsidRPr="00010FF6">
              <w:rPr>
                <w:color w:val="000000"/>
              </w:rPr>
              <w:t xml:space="preserve">бщем собрании </w:t>
            </w:r>
            <w:r>
              <w:rPr>
                <w:color w:val="000000"/>
              </w:rPr>
              <w:t>а</w:t>
            </w:r>
            <w:r w:rsidRPr="00010FF6">
              <w:rPr>
                <w:color w:val="000000"/>
              </w:rPr>
              <w:t>кционеров</w:t>
            </w:r>
            <w:r>
              <w:rPr>
                <w:color w:val="000000"/>
              </w:rPr>
              <w:t xml:space="preserve">: Общество с ограниченной ответственностью «Обязательный аудит». </w:t>
            </w:r>
          </w:p>
          <w:p w:rsidR="0040252F" w:rsidRDefault="0040252F" w:rsidP="0040252F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>Вопрос</w:t>
            </w:r>
            <w:r>
              <w:rPr>
                <w:color w:val="000000"/>
                <w:szCs w:val="20"/>
              </w:rPr>
              <w:t xml:space="preserve"> 8. Об определении даты составления списка лиц, имеющих право на участие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 xml:space="preserve">Определить дату составления списка лиц, имеющих право на участие в годовом Общем собрании акционеров Общества – </w:t>
            </w:r>
            <w:r w:rsidR="008B166C">
              <w:rPr>
                <w:b/>
                <w:bCs/>
                <w:color w:val="000000"/>
                <w:szCs w:val="20"/>
              </w:rPr>
              <w:t>05</w:t>
            </w:r>
            <w:r>
              <w:rPr>
                <w:b/>
                <w:bCs/>
                <w:color w:val="000000"/>
                <w:szCs w:val="20"/>
              </w:rPr>
              <w:t xml:space="preserve"> </w:t>
            </w:r>
            <w:r w:rsidR="008B166C">
              <w:rPr>
                <w:b/>
                <w:bCs/>
                <w:color w:val="000000"/>
                <w:szCs w:val="20"/>
              </w:rPr>
              <w:t>м</w:t>
            </w:r>
            <w:r w:rsidR="0099111E">
              <w:rPr>
                <w:b/>
                <w:bCs/>
                <w:color w:val="000000"/>
                <w:szCs w:val="20"/>
              </w:rPr>
              <w:t>ая</w:t>
            </w:r>
            <w:r>
              <w:rPr>
                <w:b/>
                <w:bCs/>
                <w:color w:val="000000"/>
                <w:szCs w:val="20"/>
              </w:rPr>
              <w:t xml:space="preserve"> 20</w:t>
            </w:r>
            <w:r w:rsidR="009D0717">
              <w:rPr>
                <w:b/>
                <w:bCs/>
                <w:color w:val="000000"/>
                <w:szCs w:val="20"/>
              </w:rPr>
              <w:t>20</w:t>
            </w:r>
            <w:r>
              <w:rPr>
                <w:b/>
                <w:bCs/>
                <w:color w:val="000000"/>
                <w:szCs w:val="20"/>
              </w:rPr>
              <w:t xml:space="preserve"> года</w:t>
            </w:r>
            <w:r>
              <w:rPr>
                <w:color w:val="000000"/>
                <w:szCs w:val="20"/>
              </w:rPr>
              <w:t>.</w:t>
            </w:r>
            <w:r>
              <w:rPr>
                <w:color w:val="000000"/>
                <w:szCs w:val="20"/>
              </w:rPr>
              <w:br/>
              <w:t>Поручить единоличному исполнительному органу Общества в трехдневный срок с даты принятия настоящего решения уведомить регистратора Общества</w:t>
            </w:r>
            <w:r w:rsidR="009D0717">
              <w:rPr>
                <w:color w:val="000000"/>
                <w:szCs w:val="20"/>
              </w:rPr>
              <w:t xml:space="preserve"> </w:t>
            </w:r>
            <w:r>
              <w:rPr>
                <w:color w:val="000000"/>
                <w:szCs w:val="20"/>
              </w:rPr>
              <w:t>о необходимости составления указанного списка.</w:t>
            </w:r>
          </w:p>
          <w:p w:rsidR="00F04841" w:rsidRDefault="00F04841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9D0717" w:rsidRDefault="009D0717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</w:p>
          <w:p w:rsidR="009D0717" w:rsidRDefault="009D0717" w:rsidP="009D0717">
            <w:pPr>
              <w:ind w:left="426"/>
              <w:jc w:val="both"/>
            </w:pPr>
            <w:r>
              <w:t>Вопрос 9 Об уменьшении уставного капитала Общества.</w:t>
            </w:r>
          </w:p>
          <w:p w:rsidR="009D0717" w:rsidRDefault="009D0717" w:rsidP="009D071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9D0717" w:rsidRDefault="009D0717" w:rsidP="009D071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Решение принято единогласно.</w:t>
            </w:r>
          </w:p>
          <w:p w:rsidR="009D0717" w:rsidRDefault="009D0717" w:rsidP="009D0717">
            <w:pPr>
              <w:ind w:left="426"/>
              <w:jc w:val="both"/>
            </w:pPr>
            <w:r w:rsidRPr="009D0717">
              <w:rPr>
                <w:bCs/>
              </w:rPr>
              <w:t>Решение:</w:t>
            </w:r>
            <w:r>
              <w:rPr>
                <w:b/>
                <w:bCs/>
              </w:rPr>
              <w:t xml:space="preserve"> </w:t>
            </w:r>
            <w:r w:rsidRPr="000718CE">
              <w:rPr>
                <w:bCs/>
              </w:rPr>
              <w:t xml:space="preserve">Внести в </w:t>
            </w:r>
            <w:r>
              <w:rPr>
                <w:bCs/>
              </w:rPr>
              <w:t xml:space="preserve">повестку дня </w:t>
            </w:r>
            <w:r>
              <w:rPr>
                <w:color w:val="000000"/>
                <w:szCs w:val="20"/>
              </w:rPr>
              <w:t>годового Общего собрания акционеров вопрос: Уменьшение уставного капитала Общества.</w:t>
            </w:r>
          </w:p>
          <w:p w:rsidR="009D0717" w:rsidRDefault="009D0717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</w:p>
          <w:p w:rsidR="00C45A9D" w:rsidRDefault="00210D37">
            <w:pPr>
              <w:pStyle w:val="afb"/>
            </w:pPr>
            <w:r>
              <w:t xml:space="preserve">Вопрос </w:t>
            </w:r>
            <w:r w:rsidR="009D0717">
              <w:t>10</w:t>
            </w:r>
            <w:r>
              <w:t>.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iCs/>
                <w:snapToGrid w:val="0"/>
              </w:rPr>
              <w:t xml:space="preserve"> </w:t>
            </w: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e"/>
              <w:ind w:left="360"/>
              <w:rPr>
                <w:rFonts w:ascii="Times New Roman" w:hAnsi="Times New Roman"/>
                <w:color w:val="000000"/>
                <w:szCs w:val="20"/>
              </w:rPr>
            </w:pPr>
            <w:r>
              <w:rPr>
                <w:rFonts w:ascii="Times New Roman" w:hAnsi="Times New Roman"/>
              </w:rPr>
              <w:t xml:space="preserve">Решение: </w:t>
            </w:r>
            <w:r>
              <w:rPr>
                <w:rFonts w:ascii="Times New Roman" w:hAnsi="Times New Roman"/>
                <w:color w:val="000000"/>
                <w:szCs w:val="20"/>
              </w:rPr>
              <w:t>Определить, что информацией (материалами), предоставляемой лицам, имеющим право на участие в годовом Общем собрании акционеров Общества, является:</w:t>
            </w:r>
          </w:p>
          <w:p w:rsid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годовая бухгалтерская отчетность, в том числе заключение аудитора;</w:t>
            </w:r>
          </w:p>
          <w:p w:rsidR="009D0717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годовой отчет Общества;</w:t>
            </w:r>
          </w:p>
          <w:p w:rsidR="009D0717" w:rsidRPr="009D0717" w:rsidRDefault="009D071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сведения о кандидатах на должность генерального директора Общества;</w:t>
            </w:r>
          </w:p>
          <w:p w:rsidR="009D0717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сведения о кандидатах в Совет директоров Общества;</w:t>
            </w:r>
          </w:p>
          <w:p w:rsidR="0040252F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сведения о кандидатах в Ревизионную комиссию Общества;</w:t>
            </w:r>
          </w:p>
          <w:p w:rsidR="0040252F" w:rsidRPr="0040252F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ведения о кандидатуре аудитора Общества;</w:t>
            </w:r>
          </w:p>
          <w:p w:rsidR="0040252F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>
              <w:t>информация о наличии либо отсутствии письменного согласия кандидатов, выдвинутых для избрания в Совет директоров Общества, Ревизионную комиссию Общества;</w:t>
            </w:r>
          </w:p>
          <w:p w:rsidR="00C45A9D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рекомендации Совета директоров Общества по распределению прибыли и убытков Общества по результатам 201</w:t>
            </w:r>
            <w:r w:rsidR="008B166C">
              <w:rPr>
                <w:color w:val="000000"/>
                <w:szCs w:val="20"/>
              </w:rPr>
              <w:t>9</w:t>
            </w:r>
            <w:r w:rsidRPr="0040252F">
              <w:rPr>
                <w:color w:val="000000"/>
                <w:szCs w:val="20"/>
              </w:rPr>
              <w:t xml:space="preserve"> финансового года, в том числе по размеру и порядку выплаты дивидендов;</w:t>
            </w:r>
          </w:p>
          <w:p w:rsidR="00C45A9D" w:rsidRDefault="00210D37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проекты решений годового Общего собрания акционеров Общества.</w:t>
            </w:r>
          </w:p>
          <w:p w:rsidR="009D0717" w:rsidRDefault="00210D37" w:rsidP="009D0717">
            <w:pPr>
              <w:tabs>
                <w:tab w:val="left" w:pos="1276"/>
              </w:tabs>
              <w:ind w:left="426" w:right="-70"/>
              <w:jc w:val="both"/>
              <w:rPr>
                <w:rFonts w:cs="Tahoma"/>
              </w:rPr>
            </w:pPr>
            <w:r>
              <w:rPr>
                <w:color w:val="000000"/>
                <w:szCs w:val="20"/>
              </w:rPr>
              <w:t xml:space="preserve"> </w:t>
            </w:r>
            <w:r w:rsidR="009D0717">
              <w:rPr>
                <w:color w:val="000000"/>
                <w:szCs w:val="20"/>
              </w:rPr>
              <w:t xml:space="preserve">Установить, что с указанной информацией (материалами), </w:t>
            </w:r>
            <w:r w:rsidR="009D0717">
              <w:rPr>
                <w:rFonts w:cs="Tahoma"/>
              </w:rPr>
              <w:t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0</w:t>
            </w:r>
            <w:r w:rsidR="008B166C">
              <w:rPr>
                <w:rFonts w:cs="Tahoma"/>
              </w:rPr>
              <w:t>8</w:t>
            </w:r>
            <w:r w:rsidR="009D0717">
              <w:rPr>
                <w:rFonts w:cs="Tahoma"/>
              </w:rPr>
              <w:t xml:space="preserve"> </w:t>
            </w:r>
            <w:r w:rsidR="008B166C">
              <w:rPr>
                <w:rFonts w:cs="Tahoma"/>
              </w:rPr>
              <w:t>м</w:t>
            </w:r>
            <w:r w:rsidR="009D0717">
              <w:rPr>
                <w:rFonts w:cs="Tahoma"/>
              </w:rPr>
              <w:t>ая 2020 года по 2</w:t>
            </w:r>
            <w:r w:rsidR="008B166C">
              <w:rPr>
                <w:rFonts w:cs="Tahoma"/>
              </w:rPr>
              <w:t>9</w:t>
            </w:r>
            <w:r w:rsidR="009D0717">
              <w:rPr>
                <w:rFonts w:cs="Tahoma"/>
              </w:rPr>
              <w:t xml:space="preserve"> мая 2020 года, за исключением выходных и праздничных дней с 10.00 до 17.00 по адресу: г. Майкоп, ул. Крестьянская, д. 238, каб. 52 (кабинет председателя Совета директоров ОАО фирма «Адыгпромстрой».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Вопрос 1</w:t>
            </w:r>
            <w:r w:rsidR="009D0717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>.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Утвердить форму и текст бюллетеней для голосования на годовом Общем собрании акционеров Общества согласно Приложению № 3.</w:t>
            </w:r>
          </w:p>
          <w:p w:rsidR="009D0717" w:rsidRDefault="009D0717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1</w:t>
            </w:r>
            <w:r w:rsidR="009D0717">
              <w:t>2</w:t>
            </w:r>
            <w:r>
              <w:t>. Об определении порядка сообщения акционерам Общества о проведении годового Общего собрания акционеров.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40252F" w:rsidRPr="00CB6515" w:rsidRDefault="00210D37" w:rsidP="0040252F">
            <w:pPr>
              <w:ind w:left="426"/>
              <w:jc w:val="both"/>
            </w:pPr>
            <w:r>
              <w:t xml:space="preserve">Решение: </w:t>
            </w:r>
            <w:r w:rsidR="0040252F" w:rsidRPr="00CB6515">
              <w:t>Утвердить форму и текст сообщения о проведении годового Общего собрания акционеров согласно Приложению № 4. Определить, что сообщение о проведении годового Общего собрания акционеров Общества</w:t>
            </w:r>
            <w:r w:rsidR="0040252F" w:rsidRPr="00CB6515">
              <w:rPr>
                <w:rStyle w:val="apple-converted-space"/>
              </w:rPr>
              <w:t> </w:t>
            </w:r>
            <w:r w:rsidR="0040252F" w:rsidRPr="00CB6515">
              <w:t>размещается на веб-сайте Общества в сети Интернет (</w:t>
            </w:r>
            <w:hyperlink r:id="rId8" w:history="1"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www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aps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maykop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ru</w:t>
              </w:r>
            </w:hyperlink>
            <w:r w:rsidR="009E5476">
              <w:t>)</w:t>
            </w:r>
            <w:r w:rsidR="00295862" w:rsidRPr="00295862">
              <w:t>78</w:t>
            </w:r>
            <w:r w:rsidR="004A4E81">
              <w:t xml:space="preserve"> не позднее 0</w:t>
            </w:r>
            <w:r w:rsidR="008B166C">
              <w:t>8</w:t>
            </w:r>
            <w:r w:rsidR="0040252F" w:rsidRPr="00CB6515">
              <w:t xml:space="preserve"> </w:t>
            </w:r>
            <w:r w:rsidR="008B166C">
              <w:t>м</w:t>
            </w:r>
            <w:r w:rsidR="0040252F" w:rsidRPr="00CB6515">
              <w:t>ая 20</w:t>
            </w:r>
            <w:r w:rsidR="009D0717">
              <w:t>20</w:t>
            </w:r>
            <w:r w:rsidR="0040252F" w:rsidRPr="00CB6515">
              <w:t xml:space="preserve"> года. </w:t>
            </w:r>
            <w:r w:rsidR="0040252F">
              <w:t>Б</w:t>
            </w:r>
            <w:r w:rsidR="0040252F" w:rsidRPr="00CB6515">
              <w:rPr>
                <w:rStyle w:val="blk"/>
              </w:rPr>
              <w:t>юллетен</w:t>
            </w:r>
            <w:r w:rsidR="0040252F">
              <w:rPr>
                <w:rStyle w:val="blk"/>
              </w:rPr>
              <w:t>и</w:t>
            </w:r>
            <w:r w:rsidR="0040252F" w:rsidRPr="00CB6515">
              <w:rPr>
                <w:rStyle w:val="blk"/>
              </w:rPr>
              <w:t xml:space="preserve"> для голосования </w:t>
            </w:r>
            <w:r w:rsidR="0040252F">
              <w:rPr>
                <w:rStyle w:val="blk"/>
              </w:rPr>
              <w:t xml:space="preserve">направить </w:t>
            </w:r>
            <w:r w:rsidR="0040252F" w:rsidRPr="00CB6515">
              <w:rPr>
                <w:rStyle w:val="blk"/>
              </w:rPr>
              <w:t>заказным письмом</w:t>
            </w:r>
            <w:r w:rsidR="0040252F">
              <w:rPr>
                <w:rStyle w:val="blk"/>
              </w:rPr>
              <w:t xml:space="preserve"> или вручить </w:t>
            </w:r>
            <w:r w:rsidR="0040252F" w:rsidRPr="00CB6515">
              <w:rPr>
                <w:rStyle w:val="blk"/>
              </w:rPr>
              <w:t>под роспись </w:t>
            </w:r>
            <w:r w:rsidR="0040252F">
              <w:rPr>
                <w:rStyle w:val="blk"/>
              </w:rPr>
              <w:t>акционерам</w:t>
            </w:r>
            <w:hyperlink r:id="rId9" w:anchor="dst100009" w:history="1"/>
            <w:r w:rsidR="0040252F" w:rsidRPr="00CB6515">
              <w:rPr>
                <w:rStyle w:val="blk"/>
              </w:rPr>
              <w:t>, зарегистрированн</w:t>
            </w:r>
            <w:r w:rsidR="0040252F">
              <w:rPr>
                <w:rStyle w:val="blk"/>
              </w:rPr>
              <w:t>ым</w:t>
            </w:r>
            <w:r w:rsidR="0040252F" w:rsidRPr="00CB6515">
              <w:rPr>
                <w:rStyle w:val="blk"/>
              </w:rPr>
              <w:t xml:space="preserve"> в реестре акционеров общества и имеющ</w:t>
            </w:r>
            <w:r w:rsidR="0040252F">
              <w:rPr>
                <w:rStyle w:val="blk"/>
              </w:rPr>
              <w:t>им</w:t>
            </w:r>
            <w:r w:rsidR="0040252F" w:rsidRPr="00CB6515">
              <w:rPr>
                <w:rStyle w:val="blk"/>
              </w:rPr>
              <w:t xml:space="preserve"> право на участие в общем собрании акционеров, не позднее </w:t>
            </w:r>
            <w:r w:rsidR="004A4E81">
              <w:rPr>
                <w:rStyle w:val="blk"/>
              </w:rPr>
              <w:t>0</w:t>
            </w:r>
            <w:r w:rsidR="008B166C">
              <w:rPr>
                <w:rStyle w:val="blk"/>
              </w:rPr>
              <w:t>8</w:t>
            </w:r>
            <w:r w:rsidR="0040252F">
              <w:rPr>
                <w:rStyle w:val="blk"/>
              </w:rPr>
              <w:t xml:space="preserve"> </w:t>
            </w:r>
            <w:r w:rsidR="008B166C">
              <w:rPr>
                <w:rStyle w:val="blk"/>
              </w:rPr>
              <w:t>м</w:t>
            </w:r>
            <w:r w:rsidR="0040252F">
              <w:rPr>
                <w:rStyle w:val="blk"/>
              </w:rPr>
              <w:t>ая</w:t>
            </w:r>
            <w:r w:rsidR="0040252F" w:rsidRPr="00CB6515">
              <w:rPr>
                <w:rStyle w:val="blk"/>
              </w:rPr>
              <w:t xml:space="preserve"> 20</w:t>
            </w:r>
            <w:r w:rsidR="009D0717">
              <w:rPr>
                <w:rStyle w:val="blk"/>
              </w:rPr>
              <w:t>20</w:t>
            </w:r>
            <w:r w:rsidR="0040252F">
              <w:rPr>
                <w:rStyle w:val="blk"/>
              </w:rPr>
              <w:t xml:space="preserve"> года.</w:t>
            </w:r>
          </w:p>
          <w:p w:rsidR="004A4E81" w:rsidRDefault="004A4E81" w:rsidP="00815709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 w:rsidP="008B166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2.3. Дата проведения заседания Совета директоров: </w:t>
            </w:r>
            <w:r w:rsidR="008B166C">
              <w:rPr>
                <w:color w:val="000000"/>
                <w:szCs w:val="20"/>
              </w:rPr>
              <w:t>24</w:t>
            </w:r>
            <w:r>
              <w:rPr>
                <w:color w:val="000000"/>
                <w:szCs w:val="20"/>
              </w:rPr>
              <w:t xml:space="preserve"> </w:t>
            </w:r>
            <w:r w:rsidR="009D0717">
              <w:rPr>
                <w:color w:val="000000"/>
                <w:szCs w:val="20"/>
              </w:rPr>
              <w:t>апреля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20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8B166C">
              <w:rPr>
                <w:color w:val="000000"/>
                <w:szCs w:val="20"/>
              </w:rPr>
              <w:t>2</w:t>
            </w:r>
            <w:r w:rsidR="009D0717">
              <w:rPr>
                <w:color w:val="000000"/>
                <w:szCs w:val="20"/>
              </w:rPr>
              <w:t>7</w:t>
            </w:r>
            <w:r>
              <w:rPr>
                <w:color w:val="000000"/>
                <w:szCs w:val="20"/>
              </w:rPr>
              <w:t xml:space="preserve"> </w:t>
            </w:r>
            <w:r w:rsidR="009D0717">
              <w:rPr>
                <w:color w:val="000000"/>
                <w:szCs w:val="20"/>
              </w:rPr>
              <w:t>апреля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20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815709">
              <w:rPr>
                <w:color w:val="000000"/>
                <w:szCs w:val="20"/>
              </w:rPr>
              <w:t>3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8B166C" w:rsidP="008B166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D0717">
              <w:rPr>
                <w:szCs w:val="22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9D0717" w:rsidP="009D07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9D0717" w:rsidP="009D0717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10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963" w:rsidRDefault="00870963">
      <w:r>
        <w:separator/>
      </w:r>
    </w:p>
  </w:endnote>
  <w:endnote w:type="continuationSeparator" w:id="1">
    <w:p w:rsidR="00870963" w:rsidRDefault="008709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A4176E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295862">
      <w:rPr>
        <w:noProof/>
      </w:rPr>
      <w:t>4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963" w:rsidRDefault="00870963">
      <w:r>
        <w:separator/>
      </w:r>
    </w:p>
  </w:footnote>
  <w:footnote w:type="continuationSeparator" w:id="1">
    <w:p w:rsidR="00870963" w:rsidRDefault="008709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0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1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568E4"/>
    <w:rsid w:val="0003680A"/>
    <w:rsid w:val="00096726"/>
    <w:rsid w:val="000B5401"/>
    <w:rsid w:val="000E5674"/>
    <w:rsid w:val="00173FBD"/>
    <w:rsid w:val="00210D37"/>
    <w:rsid w:val="0026784D"/>
    <w:rsid w:val="002811D3"/>
    <w:rsid w:val="00295862"/>
    <w:rsid w:val="00305E61"/>
    <w:rsid w:val="00354297"/>
    <w:rsid w:val="0040252F"/>
    <w:rsid w:val="00406D3B"/>
    <w:rsid w:val="00496C9F"/>
    <w:rsid w:val="004A4E81"/>
    <w:rsid w:val="004A7BA2"/>
    <w:rsid w:val="005D069F"/>
    <w:rsid w:val="005E3CA4"/>
    <w:rsid w:val="0067013A"/>
    <w:rsid w:val="0067707B"/>
    <w:rsid w:val="0076285F"/>
    <w:rsid w:val="00780B2F"/>
    <w:rsid w:val="007F2A13"/>
    <w:rsid w:val="00814AD3"/>
    <w:rsid w:val="00815709"/>
    <w:rsid w:val="00870963"/>
    <w:rsid w:val="008B166C"/>
    <w:rsid w:val="008C4678"/>
    <w:rsid w:val="00910C3F"/>
    <w:rsid w:val="0099111E"/>
    <w:rsid w:val="009D0717"/>
    <w:rsid w:val="009E5476"/>
    <w:rsid w:val="00A13109"/>
    <w:rsid w:val="00A17671"/>
    <w:rsid w:val="00A4176E"/>
    <w:rsid w:val="00A63C10"/>
    <w:rsid w:val="00A8221A"/>
    <w:rsid w:val="00AC1A33"/>
    <w:rsid w:val="00B154E5"/>
    <w:rsid w:val="00B67C7B"/>
    <w:rsid w:val="00C45A9D"/>
    <w:rsid w:val="00C568E4"/>
    <w:rsid w:val="00C60456"/>
    <w:rsid w:val="00C9572B"/>
    <w:rsid w:val="00DA2D06"/>
    <w:rsid w:val="00E56BA8"/>
    <w:rsid w:val="00EE0010"/>
    <w:rsid w:val="00F04841"/>
    <w:rsid w:val="00F4398A"/>
    <w:rsid w:val="00FA6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  <w:style w:type="character" w:customStyle="1" w:styleId="blk">
    <w:name w:val="blk"/>
    <w:basedOn w:val="a0"/>
    <w:rsid w:val="0040252F"/>
  </w:style>
  <w:style w:type="character" w:customStyle="1" w:styleId="aff0">
    <w:name w:val="Гипертекстовая ссылка"/>
    <w:basedOn w:val="a0"/>
    <w:rsid w:val="005D069F"/>
    <w:rPr>
      <w:b/>
      <w:bCs/>
      <w:color w:val="008000"/>
    </w:rPr>
  </w:style>
  <w:style w:type="paragraph" w:customStyle="1" w:styleId="aff1">
    <w:name w:val="Заголовок статьи"/>
    <w:basedOn w:val="a"/>
    <w:next w:val="a"/>
    <w:rsid w:val="005D069F"/>
    <w:pPr>
      <w:widowControl w:val="0"/>
      <w:adjustRightInd w:val="0"/>
      <w:ind w:left="1612" w:hanging="892"/>
      <w:jc w:val="both"/>
    </w:pPr>
    <w:rPr>
      <w:rFonts w:ascii="Arial" w:hAnsi="Arial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s.mayko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21795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1581</Words>
  <Characters>9016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10576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6</cp:revision>
  <cp:lastPrinted>2020-04-27T11:09:00Z</cp:lastPrinted>
  <dcterms:created xsi:type="dcterms:W3CDTF">2020-04-10T13:38:00Z</dcterms:created>
  <dcterms:modified xsi:type="dcterms:W3CDTF">2020-04-27T11:21:00Z</dcterms:modified>
</cp:coreProperties>
</file>