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60A" w:rsidRDefault="0058160A" w:rsidP="0058160A"/>
    <w:p w:rsidR="00921D95" w:rsidRDefault="00921D95" w:rsidP="0058160A"/>
    <w:p w:rsidR="00921D95" w:rsidRDefault="00921D95" w:rsidP="0058160A"/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 xml:space="preserve">ОТЧЕТ ЭМИТЕНТА </w:t>
      </w:r>
    </w:p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>ЭМИССИОННЫХ ЦЕННЫХ БУМАГ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8160A" w:rsidRPr="00921D95" w:rsidRDefault="00877BDD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А</w:t>
      </w:r>
      <w:r w:rsidR="00B7657D" w:rsidRPr="00921D95">
        <w:rPr>
          <w:b/>
          <w:bCs/>
          <w:i/>
          <w:iCs/>
          <w:sz w:val="32"/>
          <w:szCs w:val="32"/>
        </w:rPr>
        <w:t>кционерное общество «Победит»</w:t>
      </w:r>
    </w:p>
    <w:p w:rsidR="0058160A" w:rsidRPr="00921D95" w:rsidRDefault="0058160A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Код эмитента: 31301-E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</w:p>
    <w:p w:rsidR="0058160A" w:rsidRPr="005C168F" w:rsidRDefault="0027355B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12 месяцев 2022</w:t>
      </w:r>
      <w:r w:rsidR="0012445F" w:rsidRPr="005C168F">
        <w:rPr>
          <w:b/>
          <w:bCs/>
          <w:sz w:val="32"/>
          <w:szCs w:val="32"/>
        </w:rPr>
        <w:t xml:space="preserve"> г.</w:t>
      </w:r>
    </w:p>
    <w:p w:rsidR="005C168F" w:rsidRDefault="005C168F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</w:p>
    <w:p w:rsidR="005C168F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r w:rsidRPr="00921D95">
        <w:rPr>
          <w:b/>
          <w:bCs/>
          <w:sz w:val="22"/>
          <w:szCs w:val="22"/>
        </w:rPr>
        <w:t>Информация, содержащаяся в настоящем отчете эмитента, подлежит раскрытию в</w:t>
      </w:r>
    </w:p>
    <w:p w:rsidR="00587C10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r w:rsidRPr="00921D95">
        <w:rPr>
          <w:b/>
          <w:bCs/>
          <w:sz w:val="22"/>
          <w:szCs w:val="22"/>
        </w:rPr>
        <w:t>соответствии с законодательством Российской Федерации о ценных бумагах</w:t>
      </w:r>
    </w:p>
    <w:p w:rsidR="00587C10" w:rsidRDefault="00587C10" w:rsidP="005C168F">
      <w:pPr>
        <w:suppressAutoHyphens/>
        <w:spacing w:before="0" w:after="0" w:line="360" w:lineRule="auto"/>
        <w:jc w:val="center"/>
        <w:rPr>
          <w:b/>
          <w:i/>
          <w:sz w:val="27"/>
          <w:szCs w:val="27"/>
        </w:rPr>
      </w:pPr>
    </w:p>
    <w:p w:rsidR="008C3286" w:rsidRPr="008C3286" w:rsidRDefault="008C3286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5C168F">
            <w:pPr>
              <w:suppressAutoHyphens/>
              <w:spacing w:before="0" w:after="0"/>
              <w:ind w:left="1843" w:hanging="1843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ind w:left="1843" w:hanging="1843"/>
              <w:rPr>
                <w:color w:val="FF0000"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>Адрес эмитента:</w:t>
            </w:r>
            <w:r w:rsidRPr="008C3286">
              <w:rPr>
                <w:b/>
                <w:sz w:val="22"/>
                <w:szCs w:val="22"/>
              </w:rPr>
              <w:t xml:space="preserve">     </w:t>
            </w:r>
            <w:r w:rsidR="005C168F" w:rsidRPr="00045A18">
              <w:rPr>
                <w:b/>
                <w:bCs/>
                <w:sz w:val="22"/>
                <w:szCs w:val="22"/>
              </w:rPr>
              <w:t>362002, Российская Федерация, РСО-Алания, г. Владикавк</w:t>
            </w:r>
            <w:r w:rsidR="00045A18" w:rsidRPr="00045A18">
              <w:rPr>
                <w:b/>
                <w:bCs/>
                <w:sz w:val="22"/>
                <w:szCs w:val="22"/>
              </w:rPr>
              <w:t>аз, ул. Заводская, д. 1, корп. А</w:t>
            </w:r>
          </w:p>
          <w:p w:rsidR="00587C10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Контактное лицо </w:t>
            </w:r>
          </w:p>
          <w:p w:rsidR="008C3286" w:rsidRPr="008C3286" w:rsidRDefault="005C168F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>эмитента:</w:t>
            </w:r>
            <w:r w:rsidRPr="008C3286">
              <w:rPr>
                <w:b/>
                <w:sz w:val="22"/>
                <w:szCs w:val="22"/>
              </w:rPr>
              <w:t xml:space="preserve">                 </w:t>
            </w:r>
            <w:r w:rsidRPr="008C3286">
              <w:rPr>
                <w:b/>
                <w:bCs/>
                <w:sz w:val="22"/>
                <w:szCs w:val="22"/>
              </w:rPr>
              <w:t>Медоева Зарина Вадимовна, помощник генерального директора по корпоративным вопросам.</w:t>
            </w:r>
            <w:r w:rsidRPr="008C3286">
              <w:rPr>
                <w:sz w:val="22"/>
                <w:szCs w:val="22"/>
              </w:rPr>
              <w:t xml:space="preserve"> </w:t>
            </w:r>
          </w:p>
          <w:p w:rsidR="00587C10" w:rsidRPr="008C3286" w:rsidRDefault="008C3286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Номер т</w:t>
            </w:r>
            <w:r w:rsidR="00587C10" w:rsidRPr="008C3286">
              <w:rPr>
                <w:sz w:val="22"/>
                <w:szCs w:val="22"/>
              </w:rPr>
              <w:t>елефон</w:t>
            </w:r>
            <w:r w:rsidRPr="008C3286">
              <w:rPr>
                <w:sz w:val="22"/>
                <w:szCs w:val="22"/>
              </w:rPr>
              <w:t>а</w:t>
            </w:r>
            <w:r w:rsidR="00587C10" w:rsidRPr="008C3286">
              <w:rPr>
                <w:sz w:val="22"/>
                <w:szCs w:val="22"/>
              </w:rPr>
              <w:t>:</w:t>
            </w:r>
            <w:r w:rsidRPr="008C3286">
              <w:rPr>
                <w:sz w:val="22"/>
                <w:szCs w:val="22"/>
              </w:rPr>
              <w:t xml:space="preserve"> </w:t>
            </w:r>
            <w:r w:rsidR="00587C10" w:rsidRPr="007B766D">
              <w:rPr>
                <w:b/>
                <w:sz w:val="22"/>
                <w:szCs w:val="22"/>
              </w:rPr>
              <w:t>+7 (</w:t>
            </w:r>
            <w:r w:rsidRPr="007B766D">
              <w:rPr>
                <w:b/>
                <w:sz w:val="22"/>
                <w:szCs w:val="22"/>
              </w:rPr>
              <w:t>8672</w:t>
            </w:r>
            <w:r w:rsidR="00587C10" w:rsidRPr="007B766D">
              <w:rPr>
                <w:b/>
                <w:sz w:val="22"/>
                <w:szCs w:val="22"/>
              </w:rPr>
              <w:t xml:space="preserve">) </w:t>
            </w:r>
            <w:r w:rsidR="007B766D" w:rsidRPr="007B766D">
              <w:rPr>
                <w:b/>
                <w:sz w:val="22"/>
                <w:szCs w:val="22"/>
              </w:rPr>
              <w:t>59-83-14</w:t>
            </w:r>
          </w:p>
          <w:p w:rsidR="00587C10" w:rsidRPr="008C3286" w:rsidRDefault="008C3286" w:rsidP="008C3286">
            <w:pPr>
              <w:spacing w:before="0" w:after="0" w:line="360" w:lineRule="auto"/>
              <w:rPr>
                <w:b/>
                <w:i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</w:t>
            </w:r>
            <w:r w:rsidR="00587C10" w:rsidRPr="008C3286">
              <w:rPr>
                <w:sz w:val="22"/>
                <w:szCs w:val="22"/>
              </w:rPr>
              <w:t xml:space="preserve">Адрес электронной почты: </w:t>
            </w:r>
            <w:r w:rsidR="005C168F" w:rsidRPr="008C3286">
              <w:rPr>
                <w:b/>
                <w:bCs/>
                <w:sz w:val="22"/>
                <w:szCs w:val="22"/>
              </w:rPr>
              <w:t>bcb-pobedit@rambler.ru</w:t>
            </w: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8C3286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587C10" w:rsidRDefault="00587C10" w:rsidP="008C3286">
            <w:pPr>
              <w:suppressAutoHyphens/>
              <w:spacing w:before="0" w:after="0"/>
              <w:rPr>
                <w:b/>
                <w:bCs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Адрес страницы в сети Интернет: </w:t>
            </w:r>
            <w:r w:rsidR="008C3286" w:rsidRPr="008C3286">
              <w:rPr>
                <w:b/>
                <w:bCs/>
                <w:sz w:val="22"/>
                <w:szCs w:val="22"/>
              </w:rPr>
              <w:t>disclosure.1prime.ru/Portal/Default.aspx?emId=1501000010</w:t>
            </w:r>
          </w:p>
          <w:p w:rsidR="008C3286" w:rsidRPr="008C3286" w:rsidRDefault="008C3286" w:rsidP="005C168F">
            <w:pPr>
              <w:suppressAutoHyphens/>
              <w:spacing w:before="0" w:after="0" w:line="360" w:lineRule="auto"/>
              <w:rPr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8C3286" w:rsidRDefault="008C3286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Генеральный директор                            ___________________________ </w:t>
            </w:r>
            <w:r w:rsidR="005C168F" w:rsidRPr="008C3286">
              <w:rPr>
                <w:sz w:val="22"/>
                <w:szCs w:val="22"/>
              </w:rPr>
              <w:t xml:space="preserve">Чельдиев Р.Б. </w:t>
            </w:r>
          </w:p>
          <w:p w:rsidR="00587C10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                                                 подпись</w:t>
            </w:r>
          </w:p>
          <w:p w:rsidR="00587C10" w:rsidRPr="008C3286" w:rsidRDefault="00045A18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Дата:</w:t>
            </w:r>
            <w:r w:rsidR="0027355B">
              <w:rPr>
                <w:sz w:val="22"/>
                <w:szCs w:val="22"/>
              </w:rPr>
              <w:t xml:space="preserve"> 1</w:t>
            </w:r>
            <w:r w:rsidR="006019DA">
              <w:rPr>
                <w:sz w:val="22"/>
                <w:szCs w:val="22"/>
              </w:rPr>
              <w:t>8</w:t>
            </w:r>
            <w:r w:rsidR="00587C10" w:rsidRPr="007B766D">
              <w:rPr>
                <w:sz w:val="22"/>
                <w:szCs w:val="22"/>
              </w:rPr>
              <w:t xml:space="preserve"> </w:t>
            </w:r>
            <w:r w:rsidRPr="007B766D">
              <w:rPr>
                <w:sz w:val="22"/>
                <w:szCs w:val="22"/>
              </w:rPr>
              <w:t>апреля</w:t>
            </w:r>
            <w:r w:rsidR="0027355B">
              <w:rPr>
                <w:sz w:val="22"/>
                <w:szCs w:val="22"/>
              </w:rPr>
              <w:t xml:space="preserve"> 2023</w:t>
            </w:r>
            <w:r w:rsidR="00587C10" w:rsidRPr="007B766D">
              <w:rPr>
                <w:sz w:val="22"/>
                <w:szCs w:val="22"/>
              </w:rPr>
              <w:t>г.</w:t>
            </w:r>
          </w:p>
          <w:p w:rsidR="005C168F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b/>
                <w:i/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rPr>
          <w:b/>
          <w:bCs/>
          <w:sz w:val="22"/>
          <w:szCs w:val="22"/>
        </w:rPr>
      </w:pPr>
    </w:p>
    <w:p w:rsidR="00587C10" w:rsidRDefault="00587C10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12445F" w:rsidRDefault="0012445F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58160A" w:rsidRDefault="0058160A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58160A" w:rsidRDefault="0058160A" w:rsidP="005C168F">
      <w:pPr>
        <w:spacing w:before="0" w:after="0" w:line="360" w:lineRule="auto"/>
      </w:pPr>
    </w:p>
    <w:p w:rsidR="005C4F94" w:rsidRPr="00D87BAB" w:rsidRDefault="005C4F94" w:rsidP="00921D95">
      <w:pPr>
        <w:pStyle w:val="1"/>
        <w:spacing w:before="0" w:after="0" w:line="360" w:lineRule="auto"/>
        <w:rPr>
          <w:bCs w:val="0"/>
          <w:sz w:val="22"/>
          <w:szCs w:val="22"/>
        </w:rPr>
      </w:pPr>
      <w:r w:rsidRPr="00D87BAB">
        <w:rPr>
          <w:bCs w:val="0"/>
          <w:sz w:val="22"/>
          <w:szCs w:val="22"/>
        </w:rPr>
        <w:lastRenderedPageBreak/>
        <w:t>Оглавление</w:t>
      </w:r>
    </w:p>
    <w:p w:rsidR="005C4F94" w:rsidRPr="00921D95" w:rsidRDefault="00A30A79" w:rsidP="007F0A60">
      <w:pPr>
        <w:pStyle w:val="1"/>
        <w:spacing w:before="0" w:after="0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Введение</w:t>
      </w:r>
      <w:r w:rsidR="002116C2">
        <w:rPr>
          <w:b w:val="0"/>
          <w:bCs w:val="0"/>
          <w:sz w:val="22"/>
          <w:szCs w:val="22"/>
        </w:rPr>
        <w:t xml:space="preserve"> .......................................................................................................................................................................... </w:t>
      </w:r>
      <w:r w:rsidR="00A3690A">
        <w:rPr>
          <w:b w:val="0"/>
          <w:bCs w:val="0"/>
          <w:sz w:val="22"/>
          <w:szCs w:val="22"/>
        </w:rPr>
        <w:t>3</w:t>
      </w:r>
    </w:p>
    <w:p w:rsidR="005C4F94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1.</w:t>
      </w:r>
      <w:r w:rsidR="00A30A79">
        <w:rPr>
          <w:b w:val="0"/>
          <w:bCs w:val="0"/>
          <w:sz w:val="22"/>
          <w:szCs w:val="22"/>
        </w:rPr>
        <w:t xml:space="preserve"> Управленческий отчет эмитента</w:t>
      </w:r>
      <w:r w:rsidRPr="00921D95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1.1. Общие сведения об эмитенте и его деятельности</w:t>
      </w:r>
      <w:r w:rsidR="007872FF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1.2. Сведения о положении эмитента в отрасли</w:t>
      </w:r>
      <w:r w:rsidR="004F0789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5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1.3. Основные операционные показатели, характеризующие д</w:t>
      </w:r>
      <w:r w:rsidR="00A30A79">
        <w:rPr>
          <w:b w:val="0"/>
          <w:bCs w:val="0"/>
          <w:sz w:val="22"/>
          <w:szCs w:val="22"/>
        </w:rPr>
        <w:t>еятельность эмитента</w:t>
      </w:r>
      <w:r w:rsidR="004F0789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6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1.4. Основные </w:t>
      </w:r>
      <w:r w:rsidR="00A30A79">
        <w:rPr>
          <w:b w:val="0"/>
          <w:bCs w:val="0"/>
          <w:sz w:val="22"/>
          <w:szCs w:val="22"/>
        </w:rPr>
        <w:t xml:space="preserve">финансовые показатели эмитента </w:t>
      </w:r>
      <w:r w:rsidR="002116C2">
        <w:rPr>
          <w:b w:val="0"/>
          <w:bCs w:val="0"/>
          <w:sz w:val="22"/>
          <w:szCs w:val="22"/>
        </w:rPr>
        <w:t xml:space="preserve">........................................................................................................ </w:t>
      </w:r>
      <w:r w:rsidR="00F05242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1.5. Сведения об основных поставщика</w:t>
      </w:r>
      <w:r w:rsidR="00A30A79">
        <w:rPr>
          <w:b w:val="0"/>
          <w:bCs w:val="0"/>
          <w:sz w:val="22"/>
          <w:szCs w:val="22"/>
        </w:rPr>
        <w:t>х</w:t>
      </w:r>
      <w:r w:rsidRPr="00921D95">
        <w:rPr>
          <w:b w:val="0"/>
          <w:bCs w:val="0"/>
          <w:sz w:val="22"/>
          <w:szCs w:val="22"/>
        </w:rPr>
        <w:t xml:space="preserve"> эмитента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 xml:space="preserve"> 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1.6. Сведения об основных</w:t>
      </w:r>
      <w:r w:rsidR="00024EB0">
        <w:rPr>
          <w:b w:val="0"/>
          <w:bCs w:val="0"/>
          <w:sz w:val="22"/>
          <w:szCs w:val="22"/>
        </w:rPr>
        <w:t xml:space="preserve"> дебиторах</w:t>
      </w:r>
      <w:r w:rsidR="004F0789">
        <w:rPr>
          <w:b w:val="0"/>
          <w:bCs w:val="0"/>
          <w:sz w:val="22"/>
          <w:szCs w:val="22"/>
        </w:rPr>
        <w:t xml:space="preserve"> эмитента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EE0FC7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1.7. Сведения об обязательствах эмитента </w:t>
      </w:r>
      <w:r w:rsidR="007F45E8">
        <w:rPr>
          <w:b w:val="0"/>
          <w:bCs w:val="0"/>
          <w:sz w:val="22"/>
          <w:szCs w:val="22"/>
        </w:rPr>
        <w:t>..................................................................................................................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C43A2A">
        <w:rPr>
          <w:b w:val="0"/>
          <w:bCs w:val="0"/>
          <w:sz w:val="22"/>
          <w:szCs w:val="22"/>
        </w:rPr>
        <w:t>7</w:t>
      </w:r>
    </w:p>
    <w:p w:rsidR="005C4F94" w:rsidRPr="00C43A2A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1.8. Сведения о перспективах развития эмитен</w:t>
      </w:r>
      <w:r w:rsidR="004F0789">
        <w:rPr>
          <w:b w:val="0"/>
          <w:bCs w:val="0"/>
          <w:sz w:val="22"/>
          <w:szCs w:val="22"/>
        </w:rPr>
        <w:t xml:space="preserve">та …………………………………………………………………... </w:t>
      </w:r>
      <w:r w:rsidR="00C43A2A">
        <w:rPr>
          <w:b w:val="0"/>
          <w:bCs w:val="0"/>
          <w:sz w:val="22"/>
          <w:szCs w:val="22"/>
          <w:lang w:val="en-US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1.9. Сведения о рисках, связанных с деятельностью эмит</w:t>
      </w:r>
      <w:r w:rsidR="004F0789">
        <w:rPr>
          <w:b w:val="0"/>
          <w:bCs w:val="0"/>
          <w:sz w:val="22"/>
          <w:szCs w:val="22"/>
        </w:rPr>
        <w:t xml:space="preserve">ента …………………………………………………….. </w:t>
      </w:r>
      <w:r w:rsidR="009F0797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2. Сведения о лицах, входящих в состав органов управления эмитента, сведения об организации в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эмитенте управления рисками, контроля за финансово-хозяйственной деятельностью и внутреннего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 xml:space="preserve">контроля, внутреннего аудита, а также сведения о работниках эмитента </w:t>
      </w:r>
      <w:r w:rsidR="004F0789">
        <w:rPr>
          <w:b w:val="0"/>
          <w:bCs w:val="0"/>
          <w:sz w:val="22"/>
          <w:szCs w:val="22"/>
        </w:rPr>
        <w:t>………………………………………………………</w:t>
      </w:r>
      <w:r w:rsidRPr="00921D95">
        <w:rPr>
          <w:b w:val="0"/>
          <w:bCs w:val="0"/>
          <w:sz w:val="22"/>
          <w:szCs w:val="22"/>
        </w:rPr>
        <w:t xml:space="preserve"> </w:t>
      </w:r>
      <w:r w:rsidR="00F05242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2.1. Информация о лицах, входящих в состав органов управления эмитента</w:t>
      </w:r>
      <w:r w:rsidR="004F0789">
        <w:rPr>
          <w:b w:val="0"/>
          <w:bCs w:val="0"/>
          <w:sz w:val="22"/>
          <w:szCs w:val="22"/>
        </w:rPr>
        <w:t xml:space="preserve"> …………………………………….. </w:t>
      </w:r>
      <w:r w:rsidR="00F05242">
        <w:rPr>
          <w:b w:val="0"/>
          <w:bCs w:val="0"/>
          <w:sz w:val="22"/>
          <w:szCs w:val="22"/>
        </w:rPr>
        <w:t>8</w:t>
      </w:r>
    </w:p>
    <w:p w:rsidR="005C4F94" w:rsidRPr="00D87BAB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2.2. Сведения о политике в области вознаграждения и (или) компенсации расходов, а также о размере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вознаграждения и (или) компенсации расходов по каждому органу упра</w:t>
      </w:r>
      <w:r w:rsidR="007F45E8">
        <w:rPr>
          <w:b w:val="0"/>
          <w:bCs w:val="0"/>
          <w:sz w:val="22"/>
          <w:szCs w:val="22"/>
        </w:rPr>
        <w:t xml:space="preserve">вления эмитента ................................. </w:t>
      </w:r>
      <w:r w:rsidR="00D87BAB" w:rsidRPr="00D87BAB">
        <w:rPr>
          <w:b w:val="0"/>
          <w:bCs w:val="0"/>
          <w:sz w:val="22"/>
          <w:szCs w:val="22"/>
          <w:lang w:val="en-US"/>
        </w:rPr>
        <w:t>15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2.3. Сведения об организации в эмитенте управления рисками, контроля за финансово-хозяйственной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деятельностью, внутреннег</w:t>
      </w:r>
      <w:r w:rsidR="007F45E8">
        <w:rPr>
          <w:b w:val="0"/>
          <w:bCs w:val="0"/>
          <w:sz w:val="22"/>
          <w:szCs w:val="22"/>
        </w:rPr>
        <w:t xml:space="preserve">о контроля и внутреннего аудита .................................................................................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1</w:t>
      </w:r>
      <w:r w:rsidR="00B954F6">
        <w:rPr>
          <w:b w:val="0"/>
          <w:bCs w:val="0"/>
          <w:sz w:val="22"/>
          <w:szCs w:val="22"/>
          <w:lang w:val="en-US"/>
        </w:rPr>
        <w:t>5</w:t>
      </w:r>
    </w:p>
    <w:p w:rsidR="005C4F94" w:rsidRPr="00C43A2A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2.4. Информация о лицах, ответственных в эмитенте за организацию и осуществление управления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рисками, контроля за финансово-хозяйственной деятельностью и внутреннего контроля, внутреннего</w:t>
      </w:r>
      <w:r w:rsidR="00D2691F">
        <w:rPr>
          <w:b w:val="0"/>
          <w:bCs w:val="0"/>
          <w:sz w:val="22"/>
          <w:szCs w:val="22"/>
        </w:rPr>
        <w:t xml:space="preserve"> </w:t>
      </w:r>
      <w:r w:rsidR="00EE0FC7">
        <w:rPr>
          <w:b w:val="0"/>
          <w:bCs w:val="0"/>
          <w:sz w:val="22"/>
          <w:szCs w:val="22"/>
        </w:rPr>
        <w:t>аудита</w:t>
      </w:r>
      <w:r w:rsidR="007F45E8">
        <w:rPr>
          <w:b w:val="0"/>
          <w:bCs w:val="0"/>
          <w:sz w:val="22"/>
          <w:szCs w:val="22"/>
        </w:rPr>
        <w:t xml:space="preserve"> .............. </w:t>
      </w:r>
      <w:r w:rsidR="00EE0FC7">
        <w:rPr>
          <w:b w:val="0"/>
          <w:bCs w:val="0"/>
          <w:sz w:val="22"/>
          <w:szCs w:val="22"/>
        </w:rPr>
        <w:t>1</w:t>
      </w:r>
      <w:r w:rsidR="00D87BAB" w:rsidRPr="00C43A2A">
        <w:rPr>
          <w:b w:val="0"/>
          <w:bCs w:val="0"/>
          <w:sz w:val="22"/>
          <w:szCs w:val="22"/>
        </w:rPr>
        <w:t>7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2.5. Сведения о любых обязательствах эмитента перед работниками эмитента и работниками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подконтрольных эмитенту организаций, касающихся возможности их участия в уставном капитале</w:t>
      </w:r>
      <w:r w:rsidR="00D2691F">
        <w:rPr>
          <w:b w:val="0"/>
          <w:bCs w:val="0"/>
          <w:sz w:val="22"/>
          <w:szCs w:val="22"/>
        </w:rPr>
        <w:t xml:space="preserve"> </w:t>
      </w:r>
      <w:r w:rsidR="007F45E8">
        <w:rPr>
          <w:b w:val="0"/>
          <w:bCs w:val="0"/>
          <w:sz w:val="22"/>
          <w:szCs w:val="22"/>
        </w:rPr>
        <w:t xml:space="preserve">эмитента ........................... </w:t>
      </w:r>
      <w:r w:rsidR="00D87BAB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0</w:t>
      </w:r>
    </w:p>
    <w:p w:rsidR="005C4F94" w:rsidRPr="00B954F6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Раздел 3. Сведения об акционерах (участниках, членах) эмитента, а также о сделках эмитента, в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совершении которых имелась заинтересованность, и крупных сделках эмитент</w:t>
      </w:r>
      <w:r w:rsidR="007F45E8">
        <w:rPr>
          <w:b w:val="0"/>
          <w:bCs w:val="0"/>
          <w:sz w:val="22"/>
          <w:szCs w:val="22"/>
        </w:rPr>
        <w:t xml:space="preserve">а 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0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3.1. Сведения об общем количестве акционеров (участников, членов) эмит</w:t>
      </w:r>
      <w:r w:rsidR="007F45E8">
        <w:rPr>
          <w:b w:val="0"/>
          <w:bCs w:val="0"/>
          <w:sz w:val="22"/>
          <w:szCs w:val="22"/>
        </w:rPr>
        <w:t xml:space="preserve">ента ................................................. </w:t>
      </w:r>
      <w:r w:rsidR="00EE0FC7">
        <w:rPr>
          <w:b w:val="0"/>
          <w:bCs w:val="0"/>
          <w:sz w:val="22"/>
          <w:szCs w:val="22"/>
        </w:rPr>
        <w:t>21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3.2. Сведения об акционерах (участниках, членах) эмитента или лицах, имеющих право распоряжаться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голосами, приходящимися на голосующие акции (доли), составляющие уставный (складочный)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капи</w:t>
      </w:r>
      <w:r w:rsidR="007F45E8">
        <w:rPr>
          <w:b w:val="0"/>
          <w:bCs w:val="0"/>
          <w:sz w:val="22"/>
          <w:szCs w:val="22"/>
        </w:rPr>
        <w:t xml:space="preserve">тал (паевой фонд) эмитента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>.......</w:t>
      </w:r>
      <w:r w:rsidR="00F05242">
        <w:rPr>
          <w:b w:val="0"/>
          <w:bCs w:val="0"/>
          <w:sz w:val="22"/>
          <w:szCs w:val="22"/>
        </w:rPr>
        <w:t>......</w:t>
      </w:r>
      <w:r w:rsidR="007F45E8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>.................</w:t>
      </w:r>
      <w:r w:rsidRPr="00921D95">
        <w:rPr>
          <w:b w:val="0"/>
          <w:bCs w:val="0"/>
          <w:sz w:val="22"/>
          <w:szCs w:val="22"/>
        </w:rPr>
        <w:t>....</w:t>
      </w:r>
      <w:r w:rsidR="00EE0FC7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 xml:space="preserve">. </w:t>
      </w:r>
      <w:r w:rsidR="00EE0FC7">
        <w:rPr>
          <w:b w:val="0"/>
          <w:bCs w:val="0"/>
          <w:sz w:val="22"/>
          <w:szCs w:val="22"/>
        </w:rPr>
        <w:t>21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3.3. Сведения о доле участия Российской Федерации, субъекта Российской Федерации или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муниципального образования в уставном капитале эмитента, наличии специальн</w:t>
      </w:r>
      <w:r w:rsidR="007361FC">
        <w:rPr>
          <w:b w:val="0"/>
          <w:bCs w:val="0"/>
          <w:sz w:val="22"/>
          <w:szCs w:val="22"/>
        </w:rPr>
        <w:t>ого права («</w:t>
      </w:r>
      <w:r w:rsidRPr="00921D95">
        <w:rPr>
          <w:b w:val="0"/>
          <w:bCs w:val="0"/>
          <w:sz w:val="22"/>
          <w:szCs w:val="22"/>
        </w:rPr>
        <w:t>золотой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акции</w:t>
      </w:r>
      <w:r w:rsidR="007361FC">
        <w:rPr>
          <w:b w:val="0"/>
          <w:bCs w:val="0"/>
          <w:sz w:val="22"/>
          <w:szCs w:val="22"/>
        </w:rPr>
        <w:t>»</w:t>
      </w:r>
      <w:r w:rsidR="007F45E8">
        <w:rPr>
          <w:b w:val="0"/>
          <w:bCs w:val="0"/>
          <w:sz w:val="22"/>
          <w:szCs w:val="22"/>
        </w:rPr>
        <w:t xml:space="preserve">) 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2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3.4. Сделки эмитента, в совершении которых имелась заинте</w:t>
      </w:r>
      <w:r w:rsidR="007F45E8">
        <w:rPr>
          <w:b w:val="0"/>
          <w:bCs w:val="0"/>
          <w:sz w:val="22"/>
          <w:szCs w:val="22"/>
        </w:rPr>
        <w:t xml:space="preserve">ресованность 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</w:rPr>
        <w:t>2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3.5. Крупные сделки эмитента</w:t>
      </w:r>
      <w:r w:rsidR="007F45E8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</w:t>
      </w:r>
      <w:r w:rsidR="00F05242">
        <w:rPr>
          <w:b w:val="0"/>
          <w:bCs w:val="0"/>
          <w:sz w:val="22"/>
          <w:szCs w:val="22"/>
        </w:rPr>
        <w:t>..............</w:t>
      </w:r>
      <w:r w:rsidR="00EE0FC7">
        <w:rPr>
          <w:b w:val="0"/>
          <w:bCs w:val="0"/>
          <w:sz w:val="22"/>
          <w:szCs w:val="22"/>
        </w:rPr>
        <w:t>..... 2</w:t>
      </w:r>
      <w:r w:rsidR="00B954F6">
        <w:rPr>
          <w:b w:val="0"/>
          <w:bCs w:val="0"/>
          <w:sz w:val="22"/>
          <w:szCs w:val="22"/>
          <w:lang w:val="en-US"/>
        </w:rPr>
        <w:t>2</w:t>
      </w:r>
    </w:p>
    <w:p w:rsidR="00DB0D99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4. Дополнительные сведения об эмитенте и о размещенных им ценных бумагах</w:t>
      </w:r>
      <w:r w:rsidR="007F45E8">
        <w:rPr>
          <w:b w:val="0"/>
          <w:bCs w:val="0"/>
          <w:sz w:val="22"/>
          <w:szCs w:val="22"/>
        </w:rPr>
        <w:t xml:space="preserve"> ...................................... </w:t>
      </w:r>
      <w:r w:rsidR="00EE0FC7">
        <w:rPr>
          <w:b w:val="0"/>
          <w:bCs w:val="0"/>
          <w:sz w:val="22"/>
          <w:szCs w:val="22"/>
        </w:rPr>
        <w:t>23</w:t>
      </w:r>
    </w:p>
    <w:p w:rsidR="005C4F94" w:rsidRPr="007872FF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7872FF">
        <w:rPr>
          <w:b w:val="0"/>
          <w:bCs w:val="0"/>
          <w:sz w:val="22"/>
          <w:szCs w:val="22"/>
        </w:rPr>
        <w:t>4.1. Подконтрольные эмитенту организации, имеющие для него существенное зн</w:t>
      </w:r>
      <w:r w:rsidR="0002685F" w:rsidRPr="007872FF">
        <w:rPr>
          <w:b w:val="0"/>
          <w:bCs w:val="0"/>
          <w:sz w:val="22"/>
          <w:szCs w:val="22"/>
        </w:rPr>
        <w:t>ачение</w:t>
      </w:r>
      <w:r w:rsidR="007F45E8">
        <w:rPr>
          <w:b w:val="0"/>
          <w:bCs w:val="0"/>
          <w:sz w:val="22"/>
          <w:szCs w:val="22"/>
        </w:rPr>
        <w:t xml:space="preserve"> .................................. </w:t>
      </w:r>
      <w:r w:rsidR="00EE0FC7">
        <w:rPr>
          <w:b w:val="0"/>
          <w:bCs w:val="0"/>
          <w:sz w:val="22"/>
          <w:szCs w:val="22"/>
        </w:rPr>
        <w:t>23</w:t>
      </w:r>
    </w:p>
    <w:p w:rsidR="007872FF" w:rsidRDefault="007872FF" w:rsidP="007F0A60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 xml:space="preserve">4.2. </w:t>
      </w:r>
      <w:r w:rsidRPr="00A84615">
        <w:rPr>
          <w:b w:val="0"/>
          <w:sz w:val="22"/>
          <w:szCs w:val="22"/>
        </w:rPr>
        <w:t>Дополнительные сведения, раскрываемые эмитентами зеленых облигаций, социальных облигаций,</w:t>
      </w:r>
      <w:r w:rsidRPr="007872FF">
        <w:rPr>
          <w:b w:val="0"/>
          <w:color w:val="000000" w:themeColor="text1"/>
          <w:sz w:val="22"/>
          <w:szCs w:val="22"/>
        </w:rPr>
        <w:t xml:space="preserve"> облигаций устойчивого развития, адаптационных облигаций</w:t>
      </w:r>
      <w:r w:rsidR="00EE0FC7">
        <w:rPr>
          <w:b w:val="0"/>
          <w:color w:val="000000" w:themeColor="text1"/>
          <w:sz w:val="22"/>
          <w:szCs w:val="22"/>
        </w:rPr>
        <w:t xml:space="preserve"> …………………………………………………… 23</w:t>
      </w:r>
    </w:p>
    <w:p w:rsidR="007872FF" w:rsidRPr="00A84615" w:rsidRDefault="007872FF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1. </w:t>
      </w:r>
      <w:r w:rsidRPr="00A84615">
        <w:rPr>
          <w:sz w:val="22"/>
          <w:szCs w:val="22"/>
          <w:shd w:val="clear" w:color="auto" w:fill="FFFFFF"/>
        </w:rPr>
        <w:t>Дополнительные сведения, раскрываемые эмитентами инфраструктурных облигаций</w:t>
      </w:r>
      <w:r w:rsidR="00A84615">
        <w:rPr>
          <w:sz w:val="22"/>
          <w:szCs w:val="22"/>
          <w:shd w:val="clear" w:color="auto" w:fill="FFFFFF"/>
        </w:rPr>
        <w:t xml:space="preserve"> ………………..… </w:t>
      </w:r>
      <w:r w:rsidR="00EE0FC7">
        <w:rPr>
          <w:sz w:val="22"/>
          <w:szCs w:val="22"/>
          <w:shd w:val="clear" w:color="auto" w:fill="FFFFFF"/>
        </w:rPr>
        <w:t>23</w:t>
      </w:r>
    </w:p>
    <w:p w:rsidR="007872FF" w:rsidRPr="00A84615" w:rsidRDefault="007872FF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2.</w:t>
      </w:r>
      <w:r w:rsidRPr="00A84615">
        <w:rPr>
          <w:sz w:val="22"/>
          <w:szCs w:val="22"/>
          <w:shd w:val="clear" w:color="auto" w:fill="FFFFFF"/>
        </w:rPr>
        <w:t xml:space="preserve"> Дополнительные сведения, раскрываемые эмитентами облигаций, связанных с целями устойчивого развития</w:t>
      </w:r>
      <w:r w:rsidR="00A84615">
        <w:rPr>
          <w:sz w:val="22"/>
          <w:szCs w:val="22"/>
          <w:shd w:val="clear" w:color="auto" w:fill="FFFFFF"/>
        </w:rPr>
        <w:t xml:space="preserve"> </w:t>
      </w:r>
      <w:r w:rsidR="00A84615" w:rsidRPr="00A84615">
        <w:rPr>
          <w:sz w:val="22"/>
          <w:szCs w:val="22"/>
          <w:shd w:val="clear" w:color="auto" w:fill="FFFFFF"/>
        </w:rPr>
        <w:t>………………………………………………………………………………………………</w:t>
      </w:r>
      <w:r w:rsidR="00A84615">
        <w:rPr>
          <w:sz w:val="22"/>
          <w:szCs w:val="22"/>
          <w:shd w:val="clear" w:color="auto" w:fill="FFFFFF"/>
        </w:rPr>
        <w:t>…………..…..</w:t>
      </w:r>
      <w:r w:rsidR="00A84615" w:rsidRPr="00A84615">
        <w:rPr>
          <w:sz w:val="22"/>
          <w:szCs w:val="22"/>
          <w:shd w:val="clear" w:color="auto" w:fill="FFFFFF"/>
        </w:rPr>
        <w:t>.</w:t>
      </w:r>
      <w:r w:rsidR="00A84615">
        <w:rPr>
          <w:sz w:val="22"/>
          <w:szCs w:val="22"/>
          <w:shd w:val="clear" w:color="auto" w:fill="FFFFFF"/>
        </w:rPr>
        <w:t xml:space="preserve"> </w:t>
      </w:r>
      <w:r w:rsidR="00EE0FC7">
        <w:rPr>
          <w:sz w:val="22"/>
          <w:szCs w:val="22"/>
          <w:shd w:val="clear" w:color="auto" w:fill="FFFFFF"/>
        </w:rPr>
        <w:t>23</w:t>
      </w:r>
    </w:p>
    <w:p w:rsidR="007872FF" w:rsidRPr="00A84615" w:rsidRDefault="00A84615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3.</w:t>
      </w:r>
      <w:r w:rsidRPr="00A84615">
        <w:rPr>
          <w:sz w:val="22"/>
          <w:szCs w:val="22"/>
          <w:shd w:val="clear" w:color="auto" w:fill="FFFFFF"/>
        </w:rPr>
        <w:t xml:space="preserve"> Дополнительные сведения, раскрываемые эмитентами облигаций климатического перехода</w:t>
      </w:r>
      <w:r>
        <w:rPr>
          <w:sz w:val="22"/>
          <w:szCs w:val="22"/>
          <w:shd w:val="clear" w:color="auto" w:fill="FFFFFF"/>
        </w:rPr>
        <w:t xml:space="preserve"> ………..… </w:t>
      </w:r>
      <w:r w:rsidR="00EE0FC7">
        <w:rPr>
          <w:sz w:val="22"/>
          <w:szCs w:val="22"/>
          <w:shd w:val="clear" w:color="auto" w:fill="FFFFFF"/>
        </w:rPr>
        <w:t>2</w:t>
      </w:r>
      <w:r>
        <w:rPr>
          <w:sz w:val="22"/>
          <w:szCs w:val="22"/>
          <w:shd w:val="clear" w:color="auto" w:fill="FFFFFF"/>
        </w:rPr>
        <w:t>3</w:t>
      </w:r>
    </w:p>
    <w:p w:rsidR="005C4F94" w:rsidRPr="00A8461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>4.3. Сведения о лице (лицах), предоставившем (предоставивших) обеспечение по облигациям</w:t>
      </w:r>
      <w:r w:rsidR="007361FC" w:rsidRPr="00A84615">
        <w:rPr>
          <w:b w:val="0"/>
          <w:bCs w:val="0"/>
          <w:sz w:val="22"/>
          <w:szCs w:val="22"/>
        </w:rPr>
        <w:t xml:space="preserve"> </w:t>
      </w:r>
      <w:r w:rsidRPr="00A84615">
        <w:rPr>
          <w:b w:val="0"/>
          <w:bCs w:val="0"/>
          <w:sz w:val="22"/>
          <w:szCs w:val="22"/>
        </w:rPr>
        <w:t>эмитента с обеспечением, а также об обеспечении, предоставленном по облигациям эмитента с</w:t>
      </w:r>
      <w:r w:rsidR="007361FC" w:rsidRPr="00A84615">
        <w:rPr>
          <w:b w:val="0"/>
          <w:bCs w:val="0"/>
          <w:sz w:val="22"/>
          <w:szCs w:val="22"/>
        </w:rPr>
        <w:t xml:space="preserve"> </w:t>
      </w:r>
      <w:r w:rsidR="007F45E8">
        <w:rPr>
          <w:b w:val="0"/>
          <w:bCs w:val="0"/>
          <w:sz w:val="22"/>
          <w:szCs w:val="22"/>
        </w:rPr>
        <w:t xml:space="preserve">обеспечением ............... </w:t>
      </w:r>
      <w:r w:rsidR="00B954F6">
        <w:rPr>
          <w:b w:val="0"/>
          <w:bCs w:val="0"/>
          <w:sz w:val="22"/>
          <w:szCs w:val="22"/>
        </w:rPr>
        <w:t>23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A84615">
        <w:rPr>
          <w:b w:val="0"/>
          <w:bCs w:val="0"/>
          <w:sz w:val="22"/>
          <w:szCs w:val="22"/>
        </w:rPr>
        <w:t>4.3.1. Дополнительные сведения об ипотечном покрытии по облигациям эмитента с ипотечным</w:t>
      </w:r>
      <w:r w:rsidR="007F45E8">
        <w:rPr>
          <w:b w:val="0"/>
          <w:bCs w:val="0"/>
          <w:sz w:val="22"/>
          <w:szCs w:val="22"/>
        </w:rPr>
        <w:t xml:space="preserve"> покрытием 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3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A84615">
        <w:rPr>
          <w:b w:val="0"/>
          <w:bCs w:val="0"/>
          <w:sz w:val="22"/>
          <w:szCs w:val="22"/>
        </w:rPr>
        <w:t>4.3.2. Дополнительные сведения о залоговом обеспечении денежными требованиями по облигациям</w:t>
      </w:r>
      <w:r w:rsidR="00E171F4" w:rsidRPr="00A84615">
        <w:rPr>
          <w:b w:val="0"/>
          <w:bCs w:val="0"/>
          <w:sz w:val="22"/>
          <w:szCs w:val="22"/>
        </w:rPr>
        <w:t xml:space="preserve"> </w:t>
      </w:r>
      <w:r w:rsidRPr="00A84615">
        <w:rPr>
          <w:b w:val="0"/>
          <w:bCs w:val="0"/>
          <w:sz w:val="22"/>
          <w:szCs w:val="22"/>
        </w:rPr>
        <w:t>эмитента с залоговым обеспечением денежными требов</w:t>
      </w:r>
      <w:r w:rsidR="007F45E8">
        <w:rPr>
          <w:b w:val="0"/>
          <w:bCs w:val="0"/>
          <w:sz w:val="22"/>
          <w:szCs w:val="22"/>
        </w:rPr>
        <w:t xml:space="preserve">аниями ............................................................................................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3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4.4. Сведения об объявленных и выплаченных дивидендах по акциям эмитент</w:t>
      </w:r>
      <w:r w:rsidR="007F0A60">
        <w:rPr>
          <w:b w:val="0"/>
          <w:bCs w:val="0"/>
          <w:sz w:val="22"/>
          <w:szCs w:val="22"/>
        </w:rPr>
        <w:t xml:space="preserve">а ................................................. </w:t>
      </w:r>
      <w:r w:rsidR="00EE0FC7">
        <w:rPr>
          <w:b w:val="0"/>
          <w:bCs w:val="0"/>
          <w:sz w:val="22"/>
          <w:szCs w:val="22"/>
        </w:rPr>
        <w:t>24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  <w:r w:rsidR="007F0A60">
        <w:rPr>
          <w:b w:val="0"/>
          <w:bCs w:val="0"/>
          <w:sz w:val="22"/>
          <w:szCs w:val="22"/>
        </w:rPr>
        <w:t xml:space="preserve"> .......... </w:t>
      </w:r>
      <w:r w:rsidR="00511EDE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5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  <w:r w:rsidR="007F0A60">
        <w:rPr>
          <w:b w:val="0"/>
          <w:bCs w:val="0"/>
          <w:sz w:val="22"/>
          <w:szCs w:val="22"/>
        </w:rPr>
        <w:t xml:space="preserve"> ......... </w:t>
      </w:r>
      <w:r w:rsidR="00511EDE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5</w:t>
      </w:r>
    </w:p>
    <w:p w:rsidR="0002685F" w:rsidRPr="0002685F" w:rsidRDefault="0002685F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02685F">
        <w:rPr>
          <w:b w:val="0"/>
          <w:bCs w:val="0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  <w:r w:rsidR="00511EDE">
        <w:rPr>
          <w:b w:val="0"/>
          <w:bCs w:val="0"/>
          <w:sz w:val="22"/>
          <w:szCs w:val="22"/>
        </w:rPr>
        <w:t xml:space="preserve"> . 26</w:t>
      </w:r>
    </w:p>
    <w:p w:rsidR="007F0A60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4.6. И</w:t>
      </w:r>
      <w:r w:rsidR="007F0A60">
        <w:rPr>
          <w:b w:val="0"/>
          <w:bCs w:val="0"/>
          <w:sz w:val="22"/>
          <w:szCs w:val="22"/>
        </w:rPr>
        <w:t xml:space="preserve">нформация об аудиторе эмитента </w:t>
      </w:r>
      <w:r w:rsidRPr="00921D95">
        <w:rPr>
          <w:b w:val="0"/>
          <w:bCs w:val="0"/>
          <w:sz w:val="22"/>
          <w:szCs w:val="22"/>
        </w:rPr>
        <w:t>.............................................</w:t>
      </w:r>
      <w:bookmarkStart w:id="0" w:name="_GoBack"/>
      <w:bookmarkEnd w:id="0"/>
      <w:r w:rsidRPr="00921D95">
        <w:rPr>
          <w:b w:val="0"/>
          <w:bCs w:val="0"/>
          <w:sz w:val="22"/>
          <w:szCs w:val="22"/>
        </w:rPr>
        <w:t>......................................................</w:t>
      </w:r>
      <w:r w:rsidR="00F05242">
        <w:rPr>
          <w:b w:val="0"/>
          <w:bCs w:val="0"/>
          <w:sz w:val="22"/>
          <w:szCs w:val="22"/>
        </w:rPr>
        <w:t>...........</w:t>
      </w:r>
      <w:r w:rsidR="007F0A60">
        <w:rPr>
          <w:b w:val="0"/>
          <w:bCs w:val="0"/>
          <w:sz w:val="22"/>
          <w:szCs w:val="22"/>
        </w:rPr>
        <w:t>..</w:t>
      </w:r>
      <w:r w:rsidR="00F05242">
        <w:rPr>
          <w:b w:val="0"/>
          <w:bCs w:val="0"/>
          <w:sz w:val="22"/>
          <w:szCs w:val="22"/>
        </w:rPr>
        <w:t>.</w:t>
      </w:r>
      <w:r w:rsidR="007F0A60">
        <w:rPr>
          <w:b w:val="0"/>
          <w:bCs w:val="0"/>
          <w:sz w:val="22"/>
          <w:szCs w:val="22"/>
        </w:rPr>
        <w:t xml:space="preserve">.... </w:t>
      </w:r>
      <w:r w:rsidR="00511EDE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6</w:t>
      </w:r>
    </w:p>
    <w:p w:rsidR="007F0A60" w:rsidRPr="00B954F6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Раздел 5. Консолидированная финансовая отчетность (финансовая отчетность), бухгалтерская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(финансовая) от</w:t>
      </w:r>
      <w:r w:rsidR="007F0A60">
        <w:rPr>
          <w:b w:val="0"/>
          <w:bCs w:val="0"/>
          <w:sz w:val="22"/>
          <w:szCs w:val="22"/>
        </w:rPr>
        <w:t xml:space="preserve">четность эмитента ....................................................................................................................................................... </w:t>
      </w:r>
      <w:r w:rsidR="00511EDE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8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5.1. Консолидированная финансовая отчетность (финансовая </w:t>
      </w:r>
      <w:r w:rsidR="007F0A60">
        <w:rPr>
          <w:b w:val="0"/>
          <w:bCs w:val="0"/>
          <w:sz w:val="22"/>
          <w:szCs w:val="22"/>
        </w:rPr>
        <w:t xml:space="preserve">отчетность) эмитента .......................................... </w:t>
      </w:r>
      <w:r w:rsidR="00B954F6">
        <w:rPr>
          <w:b w:val="0"/>
          <w:bCs w:val="0"/>
          <w:sz w:val="22"/>
          <w:szCs w:val="22"/>
        </w:rPr>
        <w:t>28</w:t>
      </w:r>
    </w:p>
    <w:p w:rsidR="00DB0D99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5.2. Бухгалтерская (финан</w:t>
      </w:r>
      <w:r w:rsidR="007F0A60">
        <w:rPr>
          <w:b w:val="0"/>
          <w:bCs w:val="0"/>
          <w:sz w:val="22"/>
          <w:szCs w:val="22"/>
        </w:rPr>
        <w:t xml:space="preserve">совая) отчетность ............................................................................................................. </w:t>
      </w:r>
      <w:r w:rsidR="00B954F6">
        <w:rPr>
          <w:b w:val="0"/>
          <w:bCs w:val="0"/>
          <w:sz w:val="22"/>
          <w:szCs w:val="22"/>
        </w:rPr>
        <w:t>28</w:t>
      </w:r>
    </w:p>
    <w:p w:rsidR="00DB0D99" w:rsidRPr="00921D95" w:rsidRDefault="00DB0D99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</w:p>
    <w:p w:rsidR="00F05242" w:rsidRDefault="00F05242" w:rsidP="00B802F0">
      <w:pPr>
        <w:pStyle w:val="ConsPlusNormal"/>
        <w:suppressAutoHyphens/>
        <w:ind w:firstLine="540"/>
        <w:jc w:val="both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511EDE" w:rsidRDefault="00511EDE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  <w:r w:rsidRPr="00BD17E5">
        <w:rPr>
          <w:rFonts w:ascii="Times New Roman" w:eastAsia="Batang" w:hAnsi="Times New Roman" w:cs="Times New Roman"/>
          <w:b/>
          <w:szCs w:val="22"/>
        </w:rPr>
        <w:lastRenderedPageBreak/>
        <w:t>Введение</w:t>
      </w:r>
    </w:p>
    <w:p w:rsidR="00587C10" w:rsidRPr="00D2778C" w:rsidRDefault="00636A12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szCs w:val="22"/>
        </w:rPr>
      </w:pPr>
      <w:r w:rsidRPr="00D2778C">
        <w:rPr>
          <w:rFonts w:ascii="Times New Roman" w:eastAsia="Batang" w:hAnsi="Times New Roman" w:cs="Times New Roman"/>
          <w:szCs w:val="22"/>
        </w:rPr>
        <w:t xml:space="preserve">Информация, </w:t>
      </w:r>
      <w:r w:rsidR="00587C10" w:rsidRPr="00D2778C">
        <w:rPr>
          <w:rFonts w:ascii="Times New Roman" w:eastAsia="Batang" w:hAnsi="Times New Roman" w:cs="Times New Roman"/>
          <w:szCs w:val="22"/>
        </w:rPr>
        <w:t>сод</w:t>
      </w:r>
      <w:r w:rsidRPr="00D2778C">
        <w:rPr>
          <w:rFonts w:ascii="Times New Roman" w:eastAsia="Batang" w:hAnsi="Times New Roman" w:cs="Times New Roman"/>
          <w:szCs w:val="22"/>
        </w:rPr>
        <w:t>ержащаяся в отчете эмитента,</w:t>
      </w:r>
      <w:r w:rsidR="00587C10" w:rsidRPr="00D2778C">
        <w:rPr>
          <w:rFonts w:ascii="Times New Roman" w:eastAsia="Batang" w:hAnsi="Times New Roman" w:cs="Times New Roman"/>
          <w:szCs w:val="22"/>
        </w:rPr>
        <w:t xml:space="preserve"> подлежит раскрытию в соответствии с пунктом 4 статьи 30 Федерального закона «О рынке ценных бумаг».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Основания возникновения у эмитента обязанности осуществлять раскрытие информации в форме отчета эмитента</w:t>
      </w:r>
      <w:r w:rsidR="00636A12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: </w:t>
      </w: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э</w:t>
      </w:r>
      <w:r w:rsidRPr="00BD17E5">
        <w:rPr>
          <w:rStyle w:val="Subst"/>
          <w:rFonts w:ascii="Times New Roman" w:eastAsia="Batang" w:hAnsi="Times New Roman" w:cs="Times New Roman"/>
          <w:iCs/>
          <w:color w:val="000000" w:themeColor="text1"/>
          <w:szCs w:val="22"/>
        </w:rPr>
        <w:t>митент является акционерным обществом, созданным при приватизации государственного предприятия, и в соответствии с планом приватизации, утвержденным в установленном порядке и являвшимся на дату его утверждения проспектом эмиссии акций эмитента, была предусмотрена возможность отчуждения акций эмитента более чем 500 приобретателям.</w:t>
      </w:r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  <w:r w:rsidR="00587C10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 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бухгалтерская (финансовая) отчетность) эмитента. </w:t>
      </w:r>
    </w:p>
    <w:p w:rsidR="00587C10" w:rsidRPr="00F138A9" w:rsidRDefault="00AF7F4E" w:rsidP="00387A87">
      <w:pPr>
        <w:pStyle w:val="ConsPlusNormal"/>
        <w:suppressAutoHyphens/>
        <w:jc w:val="both"/>
        <w:rPr>
          <w:rStyle w:val="Subst"/>
          <w:rFonts w:ascii="Times New Roman" w:eastAsia="Batang" w:hAnsi="Times New Roman" w:cs="Times New Roman"/>
          <w:iCs/>
        </w:rPr>
      </w:pPr>
      <w:r w:rsidRPr="00F138A9">
        <w:rPr>
          <w:rStyle w:val="Subst"/>
          <w:rFonts w:ascii="Times New Roman" w:eastAsia="Batang" w:hAnsi="Times New Roman" w:cs="Times New Roman"/>
          <w:iCs/>
        </w:rPr>
        <w:t xml:space="preserve">Ссылка на отчетность: </w:t>
      </w:r>
      <w:r w:rsidR="00F138A9" w:rsidRPr="00F138A9">
        <w:rPr>
          <w:rStyle w:val="Subst"/>
          <w:rFonts w:ascii="Times New Roman" w:hAnsi="Times New Roman" w:cs="Times New Roman"/>
          <w:iCs/>
        </w:rPr>
        <w:t>https://disclosure.1prime.ru/Portal/Default.aspx?emID=1501000010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DB0D99" w:rsidRPr="00BD17E5" w:rsidRDefault="00DB0D99" w:rsidP="00387A87">
      <w:pPr>
        <w:pStyle w:val="1"/>
        <w:suppressAutoHyphens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CE1298" w:rsidRDefault="00CE1298" w:rsidP="00CE1298"/>
    <w:p w:rsidR="00CE1298" w:rsidRDefault="00CE1298" w:rsidP="00CE1298"/>
    <w:p w:rsidR="00CE1298" w:rsidRPr="00CE1298" w:rsidRDefault="00CE1298" w:rsidP="00CE1298"/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641515" w:rsidRPr="00BD17E5" w:rsidRDefault="00641515" w:rsidP="00641515">
      <w:pPr>
        <w:rPr>
          <w:color w:val="000000" w:themeColor="text1"/>
        </w:rPr>
      </w:pP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lastRenderedPageBreak/>
        <w:t>Раздел 1. Управленческий отчет эмитента</w:t>
      </w: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1.1. Общие сведения об эмитенте и его деятельности</w:t>
      </w: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AF7F4E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Акционерное Общество «Победит»</w:t>
      </w:r>
    </w:p>
    <w:p w:rsidR="007621C9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  <w:r w:rsidRPr="00BD17E5">
        <w:rPr>
          <w:color w:val="000000" w:themeColor="text1"/>
          <w:sz w:val="22"/>
          <w:szCs w:val="22"/>
          <w:lang w:val="en-US"/>
        </w:rPr>
        <w:t xml:space="preserve">- </w:t>
      </w:r>
      <w:r w:rsidRPr="00BD17E5">
        <w:rPr>
          <w:color w:val="000000" w:themeColor="text1"/>
          <w:sz w:val="22"/>
          <w:szCs w:val="22"/>
        </w:rPr>
        <w:t>на</w:t>
      </w:r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английском</w:t>
      </w:r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языке</w:t>
      </w:r>
      <w:r w:rsidRPr="00BD17E5">
        <w:rPr>
          <w:color w:val="000000" w:themeColor="text1"/>
          <w:sz w:val="22"/>
          <w:szCs w:val="22"/>
          <w:lang w:val="en-US"/>
        </w:rPr>
        <w:t xml:space="preserve">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Joint Stock Company «Pobedit»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="007621C9" w:rsidRPr="00BD17E5">
        <w:rPr>
          <w:rStyle w:val="Subst"/>
          <w:bCs/>
          <w:iCs/>
          <w:color w:val="000000" w:themeColor="text1"/>
          <w:sz w:val="22"/>
          <w:szCs w:val="22"/>
        </w:rPr>
        <w:t>АО «Победит»</w:t>
      </w:r>
    </w:p>
    <w:p w:rsidR="008747D1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английском языке: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Company</w:t>
      </w:r>
      <w:r w:rsidRPr="00BD17E5">
        <w:rPr>
          <w:b/>
          <w:i/>
          <w:color w:val="000000" w:themeColor="text1"/>
          <w:sz w:val="22"/>
          <w:szCs w:val="22"/>
        </w:rPr>
        <w:t xml:space="preserve"> «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Pobedit</w:t>
      </w:r>
      <w:r w:rsidRPr="00BD17E5">
        <w:rPr>
          <w:b/>
          <w:i/>
          <w:color w:val="000000" w:themeColor="text1"/>
          <w:sz w:val="22"/>
          <w:szCs w:val="22"/>
        </w:rPr>
        <w:t>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8747D1" w:rsidRPr="00BD17E5" w:rsidRDefault="008747D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 эмитента: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республика Северная Осетия-Алания, город Владикавказ</w:t>
      </w:r>
    </w:p>
    <w:p w:rsidR="008747D1" w:rsidRPr="00BD17E5" w:rsidRDefault="008747D1" w:rsidP="00387A87">
      <w:pPr>
        <w:suppressAutoHyphens/>
        <w:ind w:firstLine="567"/>
        <w:jc w:val="both"/>
        <w:rPr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Адрес  эмитента,  указанный  в  едином  государственном  реестре  юридических  лиц: </w:t>
      </w:r>
      <w:r w:rsidRPr="00BD17E5">
        <w:rPr>
          <w:b/>
          <w:bCs/>
          <w:i/>
          <w:color w:val="000000" w:themeColor="text1"/>
          <w:sz w:val="22"/>
          <w:szCs w:val="22"/>
        </w:rPr>
        <w:t xml:space="preserve">362002, </w:t>
      </w:r>
      <w:r w:rsidR="00FD3E08" w:rsidRPr="00BD17E5">
        <w:rPr>
          <w:b/>
          <w:i/>
          <w:color w:val="000000" w:themeColor="text1"/>
          <w:sz w:val="22"/>
          <w:szCs w:val="22"/>
        </w:rPr>
        <w:t>республика Северная Осетия-Алания</w:t>
      </w:r>
      <w:r w:rsidRPr="00BD17E5">
        <w:rPr>
          <w:b/>
          <w:bCs/>
          <w:i/>
          <w:color w:val="000000" w:themeColor="text1"/>
          <w:sz w:val="22"/>
          <w:szCs w:val="22"/>
        </w:rPr>
        <w:t>, г. Владикавк</w:t>
      </w:r>
      <w:r w:rsidR="00045A18" w:rsidRPr="00BD17E5">
        <w:rPr>
          <w:b/>
          <w:bCs/>
          <w:i/>
          <w:color w:val="000000" w:themeColor="text1"/>
          <w:sz w:val="22"/>
          <w:szCs w:val="22"/>
        </w:rPr>
        <w:t>аз, ул. Заводская, д. 1, корп. А</w:t>
      </w:r>
      <w:r w:rsidRPr="00BD17E5">
        <w:rPr>
          <w:i/>
          <w:color w:val="000000" w:themeColor="text1"/>
          <w:sz w:val="22"/>
          <w:szCs w:val="22"/>
        </w:rPr>
        <w:t xml:space="preserve"> 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Сведения о способе и дате создания эмитента</w:t>
      </w:r>
      <w:r w:rsidR="00DA7E7E" w:rsidRPr="00BD17E5">
        <w:rPr>
          <w:color w:val="000000" w:themeColor="text1"/>
          <w:sz w:val="22"/>
          <w:szCs w:val="22"/>
        </w:rPr>
        <w:t>:</w:t>
      </w:r>
    </w:p>
    <w:p w:rsidR="00FD3E08" w:rsidRPr="00BD17E5" w:rsidRDefault="0040618F" w:rsidP="00387A87">
      <w:pPr>
        <w:suppressAutoHyphens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Дата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Pr="00BD17E5">
        <w:rPr>
          <w:b/>
          <w:i/>
          <w:color w:val="000000" w:themeColor="text1"/>
          <w:sz w:val="22"/>
          <w:szCs w:val="22"/>
        </w:rPr>
        <w:t xml:space="preserve">создания эмитента (дата </w:t>
      </w:r>
      <w:r w:rsidR="00FD3E08" w:rsidRPr="00BD17E5">
        <w:rPr>
          <w:b/>
          <w:i/>
          <w:color w:val="000000" w:themeColor="text1"/>
          <w:sz w:val="22"/>
          <w:szCs w:val="22"/>
        </w:rPr>
        <w:t>государственной регистрации</w:t>
      </w:r>
      <w:r w:rsidRPr="00BD17E5">
        <w:rPr>
          <w:b/>
          <w:i/>
          <w:color w:val="000000" w:themeColor="text1"/>
          <w:sz w:val="22"/>
          <w:szCs w:val="22"/>
        </w:rPr>
        <w:t>)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: 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>20.07.1993 г.</w:t>
      </w:r>
      <w:r w:rsidR="00FD3E08" w:rsidRPr="00BD17E5"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  <w:t xml:space="preserve"> </w:t>
      </w:r>
    </w:p>
    <w:p w:rsidR="00FD3E08" w:rsidRPr="00BD17E5" w:rsidRDefault="006159A0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Эмитент был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создан 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в процессе </w:t>
      </w:r>
      <w:r w:rsidR="00794B48" w:rsidRPr="00BD17E5">
        <w:rPr>
          <w:rStyle w:val="Subst"/>
          <w:rFonts w:eastAsia="Batang"/>
          <w:iCs/>
          <w:color w:val="000000" w:themeColor="text1"/>
          <w:sz w:val="22"/>
          <w:szCs w:val="22"/>
        </w:rPr>
        <w:t>приватизации государственного предприятия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в соответствии </w:t>
      </w:r>
      <w:r w:rsidRPr="00BD17E5">
        <w:rPr>
          <w:b/>
          <w:i/>
          <w:color w:val="000000" w:themeColor="text1"/>
          <w:sz w:val="22"/>
          <w:szCs w:val="22"/>
        </w:rPr>
        <w:t xml:space="preserve">с </w:t>
      </w:r>
      <w:r w:rsidR="00FD3E08" w:rsidRPr="00BD17E5">
        <w:rPr>
          <w:b/>
          <w:i/>
          <w:color w:val="000000" w:themeColor="text1"/>
          <w:sz w:val="22"/>
          <w:szCs w:val="22"/>
        </w:rPr>
        <w:t>Планом приватизации завода «Победит»</w:t>
      </w:r>
      <w:r w:rsidRPr="00BD17E5">
        <w:rPr>
          <w:b/>
          <w:i/>
          <w:color w:val="000000" w:themeColor="text1"/>
          <w:sz w:val="22"/>
          <w:szCs w:val="22"/>
        </w:rPr>
        <w:t>.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437BC4" w:rsidRPr="00BD17E5" w:rsidRDefault="00437BC4" w:rsidP="00B72070">
      <w:pPr>
        <w:pStyle w:val="SubHeading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Данные о первичной государственной регистрации</w:t>
      </w:r>
      <w:r w:rsidR="00794B48"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Номер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629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органа, осуществившего государственную регистрацию: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Промышленный районный Совет народных депутатов г. Владикавказа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государственной регистрации </w:t>
      </w:r>
      <w:r w:rsidR="0040618F" w:rsidRPr="00BD17E5">
        <w:rPr>
          <w:color w:val="000000" w:themeColor="text1"/>
          <w:sz w:val="22"/>
          <w:szCs w:val="22"/>
        </w:rPr>
        <w:t>эмитента</w:t>
      </w:r>
      <w:r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</w:t>
      </w:r>
      <w:r w:rsidR="0040618F" w:rsidRPr="00BD17E5">
        <w:rPr>
          <w:color w:val="000000" w:themeColor="text1"/>
          <w:sz w:val="22"/>
          <w:szCs w:val="22"/>
        </w:rPr>
        <w:t xml:space="preserve"> </w:t>
      </w:r>
      <w:r w:rsidR="0040618F" w:rsidRPr="00BD17E5">
        <w:rPr>
          <w:color w:val="000000" w:themeColor="text1"/>
          <w:sz w:val="23"/>
          <w:szCs w:val="23"/>
          <w:shd w:val="clear" w:color="auto" w:fill="FFFFFF"/>
        </w:rPr>
        <w:t>(ОГРН)</w:t>
      </w:r>
      <w:r w:rsidR="0040618F" w:rsidRPr="00BD17E5">
        <w:rPr>
          <w:color w:val="000000" w:themeColor="text1"/>
          <w:sz w:val="22"/>
          <w:szCs w:val="22"/>
        </w:rPr>
        <w:t xml:space="preserve"> эмитента</w:t>
      </w:r>
      <w:r w:rsidRPr="00BD17E5">
        <w:rPr>
          <w:color w:val="000000" w:themeColor="text1"/>
          <w:sz w:val="22"/>
          <w:szCs w:val="22"/>
        </w:rPr>
        <w:t>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1021500668584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</w:t>
      </w:r>
      <w:r w:rsidR="00C91FA5" w:rsidRPr="00BD17E5">
        <w:rPr>
          <w:color w:val="000000" w:themeColor="text1"/>
          <w:sz w:val="22"/>
          <w:szCs w:val="22"/>
        </w:rPr>
        <w:t>несения записи о юридическом</w:t>
      </w:r>
      <w:r w:rsidRPr="00BD17E5">
        <w:rPr>
          <w:color w:val="000000" w:themeColor="text1"/>
          <w:sz w:val="22"/>
          <w:szCs w:val="22"/>
        </w:rPr>
        <w:t xml:space="preserve"> лице, зарегистрированном до 1</w:t>
      </w:r>
      <w:r w:rsidR="00C91FA5" w:rsidRPr="00BD17E5">
        <w:rPr>
          <w:color w:val="000000" w:themeColor="text1"/>
          <w:sz w:val="22"/>
          <w:szCs w:val="22"/>
        </w:rPr>
        <w:t xml:space="preserve"> июля 2002 года,</w:t>
      </w:r>
      <w:r w:rsidRPr="00BD17E5">
        <w:rPr>
          <w:color w:val="000000" w:themeColor="text1"/>
          <w:sz w:val="22"/>
          <w:szCs w:val="22"/>
        </w:rPr>
        <w:t xml:space="preserve"> в </w:t>
      </w:r>
      <w:r w:rsidR="00C91FA5" w:rsidRPr="00BD17E5">
        <w:rPr>
          <w:color w:val="000000" w:themeColor="text1"/>
          <w:sz w:val="22"/>
          <w:szCs w:val="22"/>
        </w:rPr>
        <w:t>е</w:t>
      </w:r>
      <w:r w:rsidRPr="00BD17E5">
        <w:rPr>
          <w:color w:val="000000" w:themeColor="text1"/>
          <w:sz w:val="22"/>
          <w:szCs w:val="22"/>
        </w:rPr>
        <w:t>диный</w:t>
      </w:r>
      <w:r w:rsidRPr="00BD17E5">
        <w:rPr>
          <w:b/>
          <w:color w:val="000000" w:themeColor="text1"/>
          <w:sz w:val="22"/>
          <w:szCs w:val="22"/>
        </w:rPr>
        <w:t xml:space="preserve"> </w:t>
      </w:r>
      <w:r w:rsidRPr="00BD17E5">
        <w:rPr>
          <w:color w:val="000000" w:themeColor="text1"/>
          <w:sz w:val="22"/>
          <w:szCs w:val="22"/>
        </w:rPr>
        <w:t>государственный реестр юридических лиц: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29.07.2002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регистрирующего органа: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Инспекция МНС России по Промышленному муниципальному Округу г. Владикавказа Республики Северная Осетия-Алания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8747D1" w:rsidRPr="00BD17E5" w:rsidRDefault="008747D1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0618F" w:rsidRPr="00D34905" w:rsidRDefault="0040618F" w:rsidP="00B72070">
      <w:pPr>
        <w:suppressAutoHyphens/>
        <w:ind w:firstLine="567"/>
        <w:jc w:val="both"/>
        <w:rPr>
          <w:b/>
          <w:i/>
          <w:color w:val="FF0000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изменения наименования эмитента в течение трех последних лет, предшествующих дате окончания отчетного периода, за который составлен отчет эмитента: </w:t>
      </w:r>
      <w:r w:rsidR="00D2778C" w:rsidRPr="00D34905">
        <w:rPr>
          <w:b/>
          <w:i/>
          <w:color w:val="000000" w:themeColor="text1"/>
          <w:sz w:val="22"/>
          <w:szCs w:val="22"/>
          <w:shd w:val="clear" w:color="auto" w:fill="FFFFFF"/>
        </w:rPr>
        <w:t>в течение трех последних лет, предшествующих дате окончания отчетного периода, за который составлен отчет эмитента</w:t>
      </w:r>
      <w:r w:rsidR="00D34905">
        <w:rPr>
          <w:b/>
          <w:i/>
          <w:color w:val="000000" w:themeColor="text1"/>
          <w:sz w:val="22"/>
          <w:szCs w:val="22"/>
          <w:shd w:val="clear" w:color="auto" w:fill="FFFFFF"/>
        </w:rPr>
        <w:t>,</w:t>
      </w:r>
      <w:r w:rsidR="00D2778C" w:rsidRPr="00D34905">
        <w:rPr>
          <w:rStyle w:val="Subst"/>
          <w:b w:val="0"/>
          <w:bCs/>
          <w:i w:val="0"/>
          <w:iCs/>
          <w:color w:val="FF0000"/>
          <w:sz w:val="22"/>
          <w:szCs w:val="22"/>
        </w:rPr>
        <w:t xml:space="preserve"> </w:t>
      </w:r>
      <w:r w:rsidR="00C805E1" w:rsidRPr="00D34905">
        <w:rPr>
          <w:rStyle w:val="Subst"/>
          <w:bCs/>
          <w:iCs/>
          <w:sz w:val="22"/>
          <w:szCs w:val="22"/>
        </w:rPr>
        <w:t xml:space="preserve">наименование эмитента </w:t>
      </w:r>
      <w:r w:rsidR="00D34905">
        <w:rPr>
          <w:rStyle w:val="Subst"/>
          <w:bCs/>
          <w:iCs/>
          <w:sz w:val="22"/>
          <w:szCs w:val="22"/>
        </w:rPr>
        <w:t>не</w:t>
      </w:r>
      <w:r w:rsidR="00C805E1" w:rsidRPr="00D34905">
        <w:rPr>
          <w:rStyle w:val="Subst"/>
          <w:bCs/>
          <w:iCs/>
          <w:sz w:val="22"/>
          <w:szCs w:val="22"/>
        </w:rPr>
        <w:t xml:space="preserve"> измен</w:t>
      </w:r>
      <w:r w:rsidR="00D34905">
        <w:rPr>
          <w:rStyle w:val="Subst"/>
          <w:bCs/>
          <w:iCs/>
          <w:sz w:val="22"/>
          <w:szCs w:val="22"/>
        </w:rPr>
        <w:t>ялось.</w:t>
      </w:r>
    </w:p>
    <w:p w:rsidR="00C91FA5" w:rsidRPr="00BD17E5" w:rsidRDefault="00C91FA5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794B48" w:rsidRPr="00BD17E5" w:rsidRDefault="00C91FA5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Все предшествующие наименования эмитента в течение времени его существования</w:t>
      </w:r>
      <w:r w:rsidR="00C22F81" w:rsidRPr="00BD17E5">
        <w:rPr>
          <w:color w:val="000000" w:themeColor="text1"/>
          <w:sz w:val="22"/>
          <w:szCs w:val="22"/>
        </w:rPr>
        <w:t>:</w:t>
      </w:r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94B48" w:rsidRPr="00BD17E5" w:rsidRDefault="00794B48" w:rsidP="00B72070">
      <w:pPr>
        <w:suppressAutoHyphens/>
        <w:ind w:firstLine="567"/>
        <w:rPr>
          <w:color w:val="000000" w:themeColor="text1"/>
        </w:rPr>
      </w:pP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01.04.1948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аименование завода связано с выпуском твердого сплава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открытого типа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АООТ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794B48" w:rsidRPr="00BD17E5">
        <w:rPr>
          <w:color w:val="000000" w:themeColor="text1"/>
          <w:sz w:val="22"/>
          <w:szCs w:val="22"/>
        </w:rPr>
        <w:t xml:space="preserve"> </w:t>
      </w:r>
      <w:r w:rsidR="00794B48" w:rsidRPr="00BD17E5">
        <w:rPr>
          <w:b/>
          <w:i/>
          <w:color w:val="000000" w:themeColor="text1"/>
          <w:sz w:val="22"/>
          <w:szCs w:val="22"/>
        </w:rPr>
        <w:t>п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риватизация завода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Открытое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ОАО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24.07.1996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</w:p>
    <w:p w:rsidR="002C3F0D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11.05.2018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 и на основании решения годового общего собрания акционеров (Протокол № 26 от 20.04.2018г.)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CE1298" w:rsidRDefault="00CE1298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</w:p>
    <w:p w:rsidR="00C22F81" w:rsidRPr="00BD17E5" w:rsidRDefault="00780D67" w:rsidP="00B72070">
      <w:pPr>
        <w:suppressAutoHyphens/>
        <w:spacing w:before="0" w:after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реорганизации эмитента в течение трех последних лет, предшествующих дате окончания отчетного периода, за который составлен отчет эмитента: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р</w:t>
      </w:r>
      <w:r w:rsidR="00C91FA5" w:rsidRPr="00BD17E5">
        <w:rPr>
          <w:b/>
          <w:i/>
          <w:color w:val="000000" w:themeColor="text1"/>
          <w:sz w:val="22"/>
          <w:szCs w:val="22"/>
        </w:rPr>
        <w:t>еорганизация</w:t>
      </w:r>
      <w:r w:rsidR="00C22F81" w:rsidRPr="00BD17E5">
        <w:rPr>
          <w:b/>
          <w:i/>
          <w:color w:val="000000" w:themeColor="text1"/>
          <w:sz w:val="22"/>
          <w:szCs w:val="22"/>
        </w:rPr>
        <w:t xml:space="preserve">  эмитента  в</w:t>
      </w:r>
      <w:r w:rsidRPr="00BD17E5">
        <w:rPr>
          <w:b/>
          <w:i/>
          <w:color w:val="000000" w:themeColor="text1"/>
          <w:sz w:val="22"/>
          <w:szCs w:val="22"/>
        </w:rPr>
        <w:t xml:space="preserve">  течение  трех  последних  лет</w:t>
      </w:r>
      <w:r w:rsidR="00C22F81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не осуществляла</w:t>
      </w:r>
      <w:r w:rsidRPr="00BD17E5">
        <w:rPr>
          <w:b/>
          <w:i/>
          <w:color w:val="000000" w:themeColor="text1"/>
          <w:sz w:val="22"/>
          <w:szCs w:val="22"/>
        </w:rPr>
        <w:t>сь</w:t>
      </w:r>
      <w:r w:rsidR="00CB0D59" w:rsidRPr="00BD17E5">
        <w:rPr>
          <w:b/>
          <w:i/>
          <w:color w:val="000000" w:themeColor="text1"/>
          <w:sz w:val="22"/>
          <w:szCs w:val="22"/>
        </w:rPr>
        <w:t>.</w:t>
      </w:r>
    </w:p>
    <w:p w:rsidR="00C91FA5" w:rsidRPr="00BD17E5" w:rsidRDefault="00C91FA5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C91FA5" w:rsidRPr="00BD17E5" w:rsidRDefault="00C91FA5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 (ОГРН) эмитента:</w:t>
      </w:r>
      <w:r w:rsidRPr="00BD17E5">
        <w:rPr>
          <w:b/>
          <w:i/>
          <w:color w:val="000000" w:themeColor="text1"/>
          <w:sz w:val="22"/>
          <w:szCs w:val="22"/>
        </w:rPr>
        <w:t xml:space="preserve"> 1021500668584</w:t>
      </w:r>
    </w:p>
    <w:p w:rsidR="00C805E1" w:rsidRPr="00BD17E5" w:rsidRDefault="00C805E1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Идентификационный номер налогоплательщика (ИНН) эмитента: </w:t>
      </w:r>
      <w:r w:rsidRPr="00BD17E5">
        <w:rPr>
          <w:b/>
          <w:i/>
          <w:color w:val="000000" w:themeColor="text1"/>
          <w:sz w:val="22"/>
          <w:szCs w:val="22"/>
        </w:rPr>
        <w:t>1501000010</w:t>
      </w:r>
    </w:p>
    <w:p w:rsidR="00C22F81" w:rsidRPr="00BD17E5" w:rsidRDefault="00C22F81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A06207" w:rsidRPr="00BD17E5" w:rsidRDefault="006166C3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Описание финансово-хозяйственной</w:t>
      </w:r>
      <w:r w:rsidR="00D6528A" w:rsidRPr="00BD17E5">
        <w:rPr>
          <w:color w:val="000000" w:themeColor="text1"/>
          <w:sz w:val="22"/>
          <w:szCs w:val="22"/>
        </w:rPr>
        <w:t xml:space="preserve"> деятельност</w:t>
      </w:r>
      <w:r w:rsidRPr="00BD17E5">
        <w:rPr>
          <w:color w:val="000000" w:themeColor="text1"/>
          <w:sz w:val="22"/>
          <w:szCs w:val="22"/>
        </w:rPr>
        <w:t>и, операционных</w:t>
      </w:r>
      <w:r w:rsidR="00D6528A" w:rsidRPr="00BD17E5">
        <w:rPr>
          <w:color w:val="000000" w:themeColor="text1"/>
          <w:sz w:val="22"/>
          <w:szCs w:val="22"/>
        </w:rPr>
        <w:t xml:space="preserve"> сегме</w:t>
      </w:r>
      <w:r w:rsidRPr="00BD17E5">
        <w:rPr>
          <w:color w:val="000000" w:themeColor="text1"/>
          <w:sz w:val="22"/>
          <w:szCs w:val="22"/>
        </w:rPr>
        <w:t>нтов</w:t>
      </w:r>
      <w:r w:rsidR="00D6528A" w:rsidRPr="00BD17E5">
        <w:rPr>
          <w:color w:val="000000" w:themeColor="text1"/>
          <w:sz w:val="22"/>
          <w:szCs w:val="22"/>
        </w:rPr>
        <w:t xml:space="preserve"> и</w:t>
      </w:r>
      <w:r w:rsidRPr="00BD17E5">
        <w:rPr>
          <w:color w:val="000000" w:themeColor="text1"/>
          <w:sz w:val="22"/>
          <w:szCs w:val="22"/>
        </w:rPr>
        <w:t xml:space="preserve"> географии</w:t>
      </w:r>
      <w:r w:rsidR="004262B0" w:rsidRPr="00BD17E5">
        <w:rPr>
          <w:color w:val="000000" w:themeColor="text1"/>
          <w:sz w:val="22"/>
          <w:szCs w:val="22"/>
        </w:rPr>
        <w:t xml:space="preserve"> </w:t>
      </w:r>
      <w:r w:rsidR="00D6528A" w:rsidRPr="00BD17E5">
        <w:rPr>
          <w:color w:val="000000" w:themeColor="text1"/>
          <w:sz w:val="22"/>
          <w:szCs w:val="22"/>
        </w:rPr>
        <w:t>осуществления финансово-хозяйственной деятельности эмитента:</w:t>
      </w:r>
    </w:p>
    <w:p w:rsidR="005F072B" w:rsidRPr="00BD17E5" w:rsidRDefault="001D5556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</w:t>
      </w:r>
      <w:r w:rsidR="0061304F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специализируется на производстве продукции из тугоплавких металлов (вольфрам, молибден) и сплавов на их основе. 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Основным видом деятельности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эмитента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является производство твердых сплавов, тугоплавких металлов и тяжелых сплавов. </w:t>
      </w:r>
    </w:p>
    <w:p w:rsidR="0061304F" w:rsidRPr="00BD17E5" w:rsidRDefault="001D5556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Продукция эмитента производится на территории Российской Федерации в республике Северная Осетия-Алания.</w:t>
      </w:r>
    </w:p>
    <w:p w:rsidR="005F072B" w:rsidRPr="00BD17E5" w:rsidRDefault="005F072B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 имеет более 500 потребителей, 96% из которы</w:t>
      </w:r>
      <w:r w:rsidR="004262B0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х находя</w:t>
      </w:r>
      <w:r w:rsidR="00C62586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тся на территории Российской Федерации,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4% - на территории бывшего СССР. Поставки </w:t>
      </w:r>
      <w:r w:rsidR="004262B0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продукции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в дальнее зарубежье носят эпизодический</w:t>
      </w:r>
      <w:r w:rsidR="00C62586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,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единичный характер.</w:t>
      </w:r>
    </w:p>
    <w:p w:rsidR="00C62586" w:rsidRPr="00BD17E5" w:rsidRDefault="00C62586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62586" w:rsidRPr="00BD17E5" w:rsidRDefault="00C62586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Иные  ограничения,  связанные  с  участием  в  уставном  капитале  эмитента,  установленные  его</w:t>
      </w:r>
      <w:r w:rsidR="00780D67" w:rsidRPr="00BD17E5">
        <w:rPr>
          <w:color w:val="000000" w:themeColor="text1"/>
          <w:sz w:val="22"/>
          <w:szCs w:val="22"/>
        </w:rPr>
        <w:t xml:space="preserve"> </w:t>
      </w:r>
      <w:r w:rsidRPr="00BD17E5">
        <w:rPr>
          <w:color w:val="000000" w:themeColor="text1"/>
          <w:sz w:val="22"/>
          <w:szCs w:val="22"/>
        </w:rPr>
        <w:t>уставом: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о</w:t>
      </w:r>
      <w:r w:rsidRPr="00BD17E5">
        <w:rPr>
          <w:b/>
          <w:i/>
          <w:color w:val="000000" w:themeColor="text1"/>
          <w:sz w:val="22"/>
          <w:szCs w:val="22"/>
        </w:rPr>
        <w:t>граничений на участие в уставном капитале эмитента</w:t>
      </w:r>
      <w:r w:rsidR="00780D67" w:rsidRPr="00BD17E5">
        <w:rPr>
          <w:b/>
          <w:i/>
          <w:color w:val="000000" w:themeColor="text1"/>
          <w:sz w:val="22"/>
          <w:szCs w:val="22"/>
        </w:rPr>
        <w:t>, установленных уставом,</w:t>
      </w:r>
      <w:r w:rsidR="00CB0D59" w:rsidRPr="00BD17E5">
        <w:rPr>
          <w:b/>
          <w:i/>
          <w:color w:val="000000" w:themeColor="text1"/>
          <w:sz w:val="22"/>
          <w:szCs w:val="22"/>
        </w:rPr>
        <w:t xml:space="preserve"> нет.</w:t>
      </w:r>
    </w:p>
    <w:p w:rsidR="00532A3E" w:rsidRPr="00BD17E5" w:rsidRDefault="00532A3E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A06207" w:rsidRPr="00BD17E5" w:rsidRDefault="00C62586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1.2. Сведения о положении эмитента в отрасли</w:t>
      </w:r>
    </w:p>
    <w:p w:rsidR="00F664CA" w:rsidRPr="00BD17E5" w:rsidRDefault="00F664C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i/>
          <w:color w:val="000000" w:themeColor="text1"/>
          <w:sz w:val="24"/>
          <w:szCs w:val="24"/>
        </w:rPr>
      </w:pPr>
    </w:p>
    <w:p w:rsidR="00BD17E5" w:rsidRDefault="00521FEA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Деятельность эмитента относится к отрасли </w:t>
      </w:r>
      <w:r w:rsidR="00BD17E5">
        <w:rPr>
          <w:b/>
          <w:i/>
          <w:color w:val="000000" w:themeColor="text1"/>
          <w:sz w:val="22"/>
          <w:szCs w:val="22"/>
        </w:rPr>
        <w:t>«</w:t>
      </w:r>
      <w:r w:rsidRPr="00BD17E5">
        <w:rPr>
          <w:b/>
          <w:i/>
          <w:color w:val="000000" w:themeColor="text1"/>
          <w:sz w:val="22"/>
          <w:szCs w:val="22"/>
        </w:rPr>
        <w:t>цветн</w:t>
      </w:r>
      <w:r w:rsidR="00BD17E5">
        <w:rPr>
          <w:b/>
          <w:i/>
          <w:color w:val="000000" w:themeColor="text1"/>
          <w:sz w:val="22"/>
          <w:szCs w:val="22"/>
        </w:rPr>
        <w:t>ая</w:t>
      </w:r>
      <w:r w:rsidRPr="00BD17E5">
        <w:rPr>
          <w:b/>
          <w:i/>
          <w:color w:val="000000" w:themeColor="text1"/>
          <w:sz w:val="22"/>
          <w:szCs w:val="22"/>
        </w:rPr>
        <w:t xml:space="preserve"> металлурги</w:t>
      </w:r>
      <w:r w:rsidR="00BD17E5">
        <w:rPr>
          <w:b/>
          <w:i/>
          <w:color w:val="000000" w:themeColor="text1"/>
          <w:sz w:val="22"/>
          <w:szCs w:val="22"/>
        </w:rPr>
        <w:t>я»</w:t>
      </w:r>
      <w:r w:rsidRPr="00BD17E5">
        <w:rPr>
          <w:b/>
          <w:i/>
          <w:color w:val="000000" w:themeColor="text1"/>
          <w:sz w:val="22"/>
          <w:szCs w:val="22"/>
        </w:rPr>
        <w:t>.</w:t>
      </w:r>
    </w:p>
    <w:p w:rsidR="00BD17E5" w:rsidRPr="008B31BB" w:rsidRDefault="00BD17E5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8B31BB">
        <w:rPr>
          <w:b/>
          <w:i/>
          <w:color w:val="000000" w:themeColor="text1"/>
          <w:sz w:val="22"/>
          <w:szCs w:val="22"/>
        </w:rPr>
        <w:t>Цветная металлургия включает в себя подотрасли, в</w:t>
      </w:r>
      <w:r w:rsidR="008B31BB">
        <w:rPr>
          <w:b/>
          <w:i/>
          <w:color w:val="000000" w:themeColor="text1"/>
          <w:sz w:val="22"/>
          <w:szCs w:val="22"/>
        </w:rPr>
        <w:t xml:space="preserve"> </w:t>
      </w:r>
      <w:r w:rsidRPr="008B31BB">
        <w:rPr>
          <w:b/>
          <w:i/>
          <w:color w:val="000000" w:themeColor="text1"/>
          <w:sz w:val="22"/>
          <w:szCs w:val="22"/>
        </w:rPr>
        <w:t>рамках которых осуществляется выпуск различных металлов: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Алюминиевую.</w:t>
      </w:r>
      <w:r w:rsidRPr="00483932">
        <w:rPr>
          <w:b/>
          <w:i/>
          <w:color w:val="000000" w:themeColor="text1"/>
          <w:sz w:val="22"/>
          <w:szCs w:val="22"/>
        </w:rPr>
        <w:t> Добыча бокситов и другого алюминийсодержащего сырья; производство глинозема, алюминия, галлия и фтористых солей, химической продукции и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Медную.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черновой и рафинированной меди, редких металлов, серной кислоты, минеральных удобрений,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Свинцово-цинковую.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свинца, цинка, кадмия, редких и драгоценных металлов, а также химической продукции и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Никель-кобальтовую.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никеля и кобальта, меди, редких и драгоценных металлов, химической продукции, минераловатных и других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Титано-магниевую.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титанового сырья, производство титана, магния и их производных.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Вольфрамо-молибденовую.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вольфрамо-молибденовой руды, производство вольфрамовых и молибденовых концентратов и промпродуктов.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Оловянную.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 и производство олова.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Сурьмяно-ртутную.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сурьмяных и ртутных руд, производство сурьмы, ртути и их соединений.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Редких металлов и полупроводниковых материалов.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 редких металлов и полупроводниковых материалов, интерметаллических соединений и изделий из них.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Драгоценных металлов.</w:t>
      </w:r>
      <w:r w:rsidRPr="00483932">
        <w:rPr>
          <w:b/>
          <w:i/>
          <w:color w:val="000000" w:themeColor="text1"/>
          <w:sz w:val="22"/>
          <w:szCs w:val="22"/>
        </w:rPr>
        <w:t> Добыча и переработка золотосодержащих руд и песков, производство драгоценных металлов и сплавов, вторичная переработка драгоценных металлов.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Обработку цветных металлов.</w:t>
      </w:r>
      <w:r w:rsidRPr="00483932">
        <w:rPr>
          <w:b/>
          <w:i/>
          <w:color w:val="000000" w:themeColor="text1"/>
          <w:sz w:val="22"/>
          <w:szCs w:val="22"/>
        </w:rPr>
        <w:t> Производство всех видов проката и труб из цветных металлов и сплавов.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Вторичных цветных металлов.</w:t>
      </w:r>
      <w:r w:rsidRPr="00483932">
        <w:rPr>
          <w:b/>
          <w:i/>
          <w:color w:val="000000" w:themeColor="text1"/>
          <w:sz w:val="22"/>
          <w:szCs w:val="22"/>
        </w:rPr>
        <w:t> Сбор и первичная переработка лома и отходов и выплавка вторичных цветных металлов.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Электродную.</w:t>
      </w:r>
      <w:r w:rsidRPr="00483932">
        <w:rPr>
          <w:b/>
          <w:i/>
          <w:color w:val="000000" w:themeColor="text1"/>
          <w:sz w:val="22"/>
          <w:szCs w:val="22"/>
        </w:rPr>
        <w:t> Производство угольной и графитовой электродной продукции.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Твердых сплавов, тугоплавких и жаропрочных металлов.</w:t>
      </w:r>
      <w:r w:rsidRPr="00483932">
        <w:rPr>
          <w:b/>
          <w:i/>
          <w:color w:val="000000" w:themeColor="text1"/>
          <w:sz w:val="22"/>
          <w:szCs w:val="22"/>
        </w:rPr>
        <w:t> Производство твердых сплавов, тугоплавких и жаропрочных металлов, неперетачиваемых пластин и проката из жаропрочных и твердых сплавов.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lastRenderedPageBreak/>
        <w:t>Основными областями применения тугоплавких металлов и сплавов на их основе являются металлургия, металлообработка и машиностроение. Благодаря своим исключительным свойствам по тугоплавкости и жаропрочности, вольфрам и молибден являются составляющим ряда металлургических специальных сплавов, применяемых в авиационной, атомной, химической, электротехнической и горнодобывающей промышленности.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Изделия из металлокерамического твердого сплава являются основным, не имеющим альтернативы, компонентом высокотехнологичного обрабатывающего инструмента.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Продукция из тугоплавких металлов и твердых сплавов востребована рынком. Потребление тугоплавких металлов и твердых сплавов с учетом развития промышленных технологий, а также р</w:t>
      </w:r>
      <w:r w:rsidR="000E41E7">
        <w:rPr>
          <w:b/>
          <w:i/>
          <w:color w:val="000000" w:themeColor="text1"/>
          <w:sz w:val="22"/>
          <w:szCs w:val="22"/>
        </w:rPr>
        <w:t>еализации программ импортозамещ</w:t>
      </w:r>
      <w:r w:rsidRPr="00BD17E5">
        <w:rPr>
          <w:b/>
          <w:i/>
          <w:color w:val="000000" w:themeColor="text1"/>
          <w:sz w:val="22"/>
          <w:szCs w:val="22"/>
        </w:rPr>
        <w:t>ения имеет устойчивый рост.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Основным фактором риска для устойчив</w:t>
      </w:r>
      <w:r w:rsidR="00A56C4A" w:rsidRPr="00BD17E5">
        <w:rPr>
          <w:b/>
          <w:i/>
          <w:color w:val="000000" w:themeColor="text1"/>
          <w:sz w:val="22"/>
          <w:szCs w:val="22"/>
        </w:rPr>
        <w:t>ого развития является истощение</w:t>
      </w:r>
      <w:r w:rsidRPr="00BD17E5">
        <w:rPr>
          <w:b/>
          <w:i/>
          <w:color w:val="000000" w:themeColor="text1"/>
          <w:sz w:val="22"/>
          <w:szCs w:val="22"/>
        </w:rPr>
        <w:t xml:space="preserve"> отечественной рудно-сырь</w:t>
      </w:r>
      <w:r w:rsidR="00A56C4A" w:rsidRPr="00BD17E5">
        <w:rPr>
          <w:b/>
          <w:i/>
          <w:color w:val="000000" w:themeColor="text1"/>
          <w:sz w:val="22"/>
          <w:szCs w:val="22"/>
        </w:rPr>
        <w:t>евой базы и</w:t>
      </w:r>
      <w:r w:rsidRPr="00BD17E5">
        <w:rPr>
          <w:b/>
          <w:i/>
          <w:color w:val="000000" w:themeColor="text1"/>
          <w:sz w:val="22"/>
          <w:szCs w:val="22"/>
        </w:rPr>
        <w:t xml:space="preserve"> вероятность сырьевой импортозависимости.</w:t>
      </w:r>
    </w:p>
    <w:p w:rsidR="008E13FB" w:rsidRPr="000E41E7" w:rsidRDefault="008B31B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FF0000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Результаты деятельности эмитента в отрасли оцениваются как удовлетворительные</w:t>
      </w:r>
      <w:r w:rsidR="00B0066E">
        <w:rPr>
          <w:b/>
          <w:i/>
          <w:color w:val="000000" w:themeColor="text1"/>
          <w:sz w:val="22"/>
          <w:szCs w:val="22"/>
        </w:rPr>
        <w:t>.</w:t>
      </w:r>
      <w:r w:rsidRPr="00BD17E5">
        <w:rPr>
          <w:b/>
          <w:i/>
          <w:color w:val="000000" w:themeColor="text1"/>
          <w:sz w:val="22"/>
          <w:szCs w:val="22"/>
        </w:rPr>
        <w:t xml:space="preserve">  </w:t>
      </w:r>
    </w:p>
    <w:p w:rsidR="00F664CA" w:rsidRPr="00BD17E5" w:rsidRDefault="0000265E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Эмитент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не является монополистом на </w:t>
      </w:r>
      <w:r w:rsidRPr="00BD17E5">
        <w:rPr>
          <w:b/>
          <w:i/>
          <w:color w:val="000000" w:themeColor="text1"/>
          <w:sz w:val="22"/>
          <w:szCs w:val="22"/>
        </w:rPr>
        <w:t>р</w:t>
      </w:r>
      <w:r w:rsidR="00F664CA" w:rsidRPr="00BD17E5">
        <w:rPr>
          <w:b/>
          <w:i/>
          <w:color w:val="000000" w:themeColor="text1"/>
          <w:sz w:val="22"/>
          <w:szCs w:val="22"/>
        </w:rPr>
        <w:t>оссийском рынке по продаже своей продукции.</w:t>
      </w:r>
      <w:r w:rsidR="00913F2D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По вольфрамовому и молибденовому прокату доля </w:t>
      </w:r>
      <w:r w:rsidRPr="00BD17E5">
        <w:rPr>
          <w:b/>
          <w:i/>
          <w:color w:val="000000" w:themeColor="text1"/>
          <w:sz w:val="22"/>
          <w:szCs w:val="22"/>
        </w:rPr>
        <w:t xml:space="preserve">эмитента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на </w:t>
      </w:r>
      <w:r w:rsidRPr="00BD17E5">
        <w:rPr>
          <w:b/>
          <w:i/>
          <w:color w:val="000000" w:themeColor="text1"/>
          <w:sz w:val="22"/>
          <w:szCs w:val="22"/>
        </w:rPr>
        <w:t>р</w:t>
      </w:r>
      <w:r w:rsidR="00F664CA" w:rsidRPr="00BD17E5">
        <w:rPr>
          <w:b/>
          <w:i/>
          <w:color w:val="000000" w:themeColor="text1"/>
          <w:sz w:val="22"/>
          <w:szCs w:val="22"/>
        </w:rPr>
        <w:t>оссийском рынке не превышает 30%.</w:t>
      </w: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По объему производства и конкурентоспособности на рынке изделий из твердых сплавов </w:t>
      </w:r>
      <w:r w:rsidRPr="00BD17E5">
        <w:rPr>
          <w:b/>
          <w:i/>
          <w:color w:val="000000" w:themeColor="text1"/>
          <w:sz w:val="22"/>
          <w:szCs w:val="22"/>
        </w:rPr>
        <w:t>эмитент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уступает только АО «Кировоградский завод твердых сплавов». На долю </w:t>
      </w:r>
      <w:r w:rsidRPr="00BD17E5">
        <w:rPr>
          <w:b/>
          <w:i/>
          <w:color w:val="000000" w:themeColor="text1"/>
          <w:sz w:val="22"/>
          <w:szCs w:val="22"/>
        </w:rPr>
        <w:t>эмитента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ориентировочно приходится до 12% смесей и изделий из твердых сплавов.</w:t>
      </w:r>
    </w:p>
    <w:p w:rsidR="00521FEA" w:rsidRPr="00BD17E5" w:rsidRDefault="00913F2D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0066E">
        <w:rPr>
          <w:b/>
          <w:i/>
          <w:sz w:val="22"/>
          <w:szCs w:val="22"/>
        </w:rPr>
        <w:t xml:space="preserve">Полученные результаты деятельности эмитента </w:t>
      </w:r>
      <w:r w:rsidR="00B0066E" w:rsidRPr="00B0066E">
        <w:rPr>
          <w:b/>
          <w:i/>
          <w:sz w:val="22"/>
          <w:szCs w:val="22"/>
        </w:rPr>
        <w:t>соответствуют тенденциям развития отрасли.</w:t>
      </w:r>
      <w:r w:rsidR="00B0066E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521FEA" w:rsidRPr="00BD17E5">
        <w:rPr>
          <w:b/>
          <w:i/>
          <w:color w:val="000000" w:themeColor="text1"/>
          <w:sz w:val="22"/>
          <w:szCs w:val="22"/>
        </w:rPr>
        <w:t xml:space="preserve">Основными причинами полученных результатов деятельности являются эффективная деятельность эмитента, эффективное управление издержками, оптимальная организация труда. </w:t>
      </w:r>
      <w:r w:rsidR="00B0066E" w:rsidRPr="00BD17E5">
        <w:rPr>
          <w:b/>
          <w:i/>
          <w:color w:val="000000" w:themeColor="text1"/>
          <w:sz w:val="22"/>
          <w:szCs w:val="22"/>
        </w:rPr>
        <w:t>Эмитент использует для реализации продукции дилерскую сеть и в 202</w:t>
      </w:r>
      <w:r w:rsidR="00B0066E">
        <w:rPr>
          <w:b/>
          <w:i/>
          <w:color w:val="000000" w:themeColor="text1"/>
          <w:sz w:val="22"/>
          <w:szCs w:val="22"/>
        </w:rPr>
        <w:t>2</w:t>
      </w:r>
      <w:r w:rsidR="00B0066E" w:rsidRPr="00BD17E5">
        <w:rPr>
          <w:b/>
          <w:i/>
          <w:color w:val="000000" w:themeColor="text1"/>
          <w:sz w:val="22"/>
          <w:szCs w:val="22"/>
        </w:rPr>
        <w:t xml:space="preserve"> году продолжило свое участие в работе на электронных торговых площадках.</w:t>
      </w:r>
    </w:p>
    <w:p w:rsidR="00532A3E" w:rsidRPr="00BD17E5" w:rsidRDefault="00532A3E" w:rsidP="00913F2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</w:pPr>
    </w:p>
    <w:p w:rsidR="00913F2D" w:rsidRPr="00BD17E5" w:rsidRDefault="00913F2D" w:rsidP="00913F2D">
      <w:pPr>
        <w:pStyle w:val="2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lang w:eastAsia="en-US"/>
        </w:rPr>
      </w:pPr>
      <w:r w:rsidRPr="00BD17E5">
        <w:rPr>
          <w:rFonts w:eastAsia="Times New Roman"/>
          <w:bCs w:val="0"/>
          <w:i/>
          <w:color w:val="000000" w:themeColor="text1"/>
          <w:lang w:eastAsia="en-US"/>
        </w:rPr>
        <w:t>Конкуренты эмитента: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АО «КЗТС» как производитель твердого и тяжелого сплава, вольфрамовых порошков,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ООО «Вириал» как производитель твердого сплава,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 xml:space="preserve">- АО «Полема» как производитель </w:t>
      </w:r>
      <w:r w:rsidR="008023E1"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тугоплавких</w:t>
      </w: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 xml:space="preserve"> </w:t>
      </w:r>
      <w:r w:rsidR="008023E1"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металлов</w:t>
      </w: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ЗАО «Промэлектроника» как производитель тугоплавких металлов,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Производители тугоплавких металлов, твердых и тяжелых сплавов из КНР и стран Европы.</w:t>
      </w:r>
    </w:p>
    <w:p w:rsidR="00913F2D" w:rsidRPr="00BD17E5" w:rsidRDefault="00913F2D" w:rsidP="00913F2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  <w:t>Факторы, влияющие на конкурентоспособность продукции: качество, цена, номенклатура выпускаемой продукции, сроки исполнения заказов, географическое положение.</w:t>
      </w:r>
    </w:p>
    <w:p w:rsidR="00913F2D" w:rsidRPr="00BD17E5" w:rsidRDefault="00913F2D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1.3. Основные операционные показатели, характеризующие деятельность эмитента</w:t>
      </w:r>
    </w:p>
    <w:p w:rsidR="0061304F" w:rsidRPr="00BD17E5" w:rsidRDefault="0061304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080100" w:rsidRDefault="00521FE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Основные операционные показатели, которые, по мнению</w:t>
      </w:r>
      <w:r w:rsidR="00641515" w:rsidRPr="00BD17E5">
        <w:rPr>
          <w:color w:val="000000" w:themeColor="text1"/>
          <w:sz w:val="22"/>
          <w:szCs w:val="22"/>
          <w:shd w:val="clear" w:color="auto" w:fill="FFFFFF"/>
        </w:rPr>
        <w:t xml:space="preserve"> эмитента</w:t>
      </w: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, наиболее объективно и всесторонне характеризуют финансово-хозяйственную деятельность эмитента в </w:t>
      </w:r>
      <w:r w:rsidRPr="00A7284D">
        <w:rPr>
          <w:sz w:val="22"/>
          <w:szCs w:val="22"/>
          <w:shd w:val="clear" w:color="auto" w:fill="FFFFFF"/>
        </w:rPr>
        <w:t>натуральном выражении:</w:t>
      </w:r>
    </w:p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</w:p>
    <w:tbl>
      <w:tblPr>
        <w:tblW w:w="9214" w:type="dxa"/>
        <w:tblInd w:w="67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000" w:firstRow="0" w:lastRow="0" w:firstColumn="0" w:lastColumn="0" w:noHBand="0" w:noVBand="0"/>
      </w:tblPr>
      <w:tblGrid>
        <w:gridCol w:w="5387"/>
        <w:gridCol w:w="1984"/>
        <w:gridCol w:w="1843"/>
      </w:tblGrid>
      <w:tr w:rsidR="00A7284D" w:rsidRPr="001B6FC6" w:rsidTr="00A7284D">
        <w:trPr>
          <w:trHeight w:val="363"/>
        </w:trPr>
        <w:tc>
          <w:tcPr>
            <w:tcW w:w="5387" w:type="dxa"/>
            <w:vAlign w:val="center"/>
          </w:tcPr>
          <w:p w:rsidR="00A7284D" w:rsidRPr="001B6FC6" w:rsidRDefault="00A7284D" w:rsidP="00A7284D">
            <w:pPr>
              <w:jc w:val="center"/>
              <w:rPr>
                <w:sz w:val="22"/>
                <w:szCs w:val="22"/>
              </w:rPr>
            </w:pPr>
            <w:r w:rsidRPr="001B6FC6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984" w:type="dxa"/>
            <w:vAlign w:val="center"/>
          </w:tcPr>
          <w:p w:rsidR="00A7284D" w:rsidRPr="001B6FC6" w:rsidRDefault="000E41E7" w:rsidP="00A7284D">
            <w:pPr>
              <w:jc w:val="center"/>
              <w:rPr>
                <w:sz w:val="22"/>
                <w:szCs w:val="22"/>
              </w:rPr>
            </w:pPr>
            <w:r w:rsidRPr="001B6FC6">
              <w:rPr>
                <w:sz w:val="22"/>
                <w:szCs w:val="22"/>
              </w:rPr>
              <w:t>2021г.</w:t>
            </w:r>
          </w:p>
        </w:tc>
        <w:tc>
          <w:tcPr>
            <w:tcW w:w="1843" w:type="dxa"/>
            <w:vAlign w:val="center"/>
          </w:tcPr>
          <w:p w:rsidR="00A7284D" w:rsidRPr="001B6FC6" w:rsidRDefault="000E41E7" w:rsidP="00A7284D">
            <w:pPr>
              <w:jc w:val="center"/>
              <w:rPr>
                <w:sz w:val="22"/>
                <w:szCs w:val="22"/>
              </w:rPr>
            </w:pPr>
            <w:r w:rsidRPr="001B6FC6">
              <w:rPr>
                <w:sz w:val="22"/>
                <w:szCs w:val="22"/>
              </w:rPr>
              <w:t>2022г.</w:t>
            </w:r>
          </w:p>
        </w:tc>
      </w:tr>
      <w:tr w:rsidR="00A7284D" w:rsidRPr="00BD17E5" w:rsidTr="00A7284D">
        <w:trPr>
          <w:trHeight w:val="663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Производство вольфрама металлического,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0E41E7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11,13</w:t>
            </w:r>
          </w:p>
        </w:tc>
        <w:tc>
          <w:tcPr>
            <w:tcW w:w="1843" w:type="dxa"/>
            <w:vAlign w:val="center"/>
          </w:tcPr>
          <w:p w:rsidR="00A7284D" w:rsidRPr="00BD17E5" w:rsidRDefault="001B6FC6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54,9</w:t>
            </w:r>
          </w:p>
        </w:tc>
      </w:tr>
      <w:tr w:rsidR="00A7284D" w:rsidRPr="00BD17E5" w:rsidTr="00A7284D">
        <w:trPr>
          <w:trHeight w:val="588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Производство молибдена металлического,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0E41E7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248,95</w:t>
            </w:r>
          </w:p>
        </w:tc>
        <w:tc>
          <w:tcPr>
            <w:tcW w:w="1843" w:type="dxa"/>
            <w:vAlign w:val="center"/>
          </w:tcPr>
          <w:p w:rsidR="00A7284D" w:rsidRPr="00BD17E5" w:rsidRDefault="001B6FC6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96,3</w:t>
            </w:r>
          </w:p>
        </w:tc>
      </w:tr>
      <w:tr w:rsidR="00A7284D" w:rsidRPr="00BD17E5" w:rsidTr="00A7284D">
        <w:trPr>
          <w:trHeight w:val="763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Производство вольфрамового проката весового,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0E41E7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30,67</w:t>
            </w:r>
          </w:p>
        </w:tc>
        <w:tc>
          <w:tcPr>
            <w:tcW w:w="1843" w:type="dxa"/>
            <w:vAlign w:val="center"/>
          </w:tcPr>
          <w:p w:rsidR="00A7284D" w:rsidRPr="00BD17E5" w:rsidRDefault="001B6FC6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31,7</w:t>
            </w:r>
          </w:p>
        </w:tc>
      </w:tr>
      <w:tr w:rsidR="00A7284D" w:rsidRPr="00BD17E5" w:rsidTr="00A7284D">
        <w:trPr>
          <w:trHeight w:val="751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Производство рения металлического,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0E41E7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1,36</w:t>
            </w:r>
          </w:p>
        </w:tc>
        <w:tc>
          <w:tcPr>
            <w:tcW w:w="1843" w:type="dxa"/>
            <w:vAlign w:val="center"/>
          </w:tcPr>
          <w:p w:rsidR="00A7284D" w:rsidRPr="00BD17E5" w:rsidRDefault="001B6FC6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3,2</w:t>
            </w:r>
          </w:p>
        </w:tc>
      </w:tr>
    </w:tbl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A7284D" w:rsidRPr="00271032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271032">
        <w:rPr>
          <w:b/>
          <w:i/>
          <w:sz w:val="22"/>
          <w:szCs w:val="22"/>
        </w:rPr>
        <w:t>В сравнении с 202</w:t>
      </w:r>
      <w:r w:rsidR="00B82308" w:rsidRPr="00271032">
        <w:rPr>
          <w:b/>
          <w:i/>
          <w:sz w:val="22"/>
          <w:szCs w:val="22"/>
        </w:rPr>
        <w:t>1</w:t>
      </w:r>
      <w:r w:rsidRPr="00271032">
        <w:rPr>
          <w:b/>
          <w:i/>
          <w:sz w:val="22"/>
          <w:szCs w:val="22"/>
        </w:rPr>
        <w:t xml:space="preserve"> годом наблюдается положительная динамика изменения</w:t>
      </w:r>
      <w:r w:rsidR="00FD626D" w:rsidRPr="00271032">
        <w:rPr>
          <w:b/>
          <w:i/>
          <w:sz w:val="22"/>
          <w:szCs w:val="22"/>
        </w:rPr>
        <w:t xml:space="preserve"> </w:t>
      </w:r>
      <w:r w:rsidR="00B82308" w:rsidRPr="00271032">
        <w:rPr>
          <w:b/>
          <w:i/>
          <w:sz w:val="22"/>
          <w:szCs w:val="22"/>
        </w:rPr>
        <w:t>большинства</w:t>
      </w:r>
      <w:r w:rsidRPr="00271032">
        <w:rPr>
          <w:b/>
          <w:i/>
          <w:sz w:val="22"/>
          <w:szCs w:val="22"/>
        </w:rPr>
        <w:t xml:space="preserve"> приведенных показателей операционной деятельности эмитента.</w:t>
      </w:r>
      <w:r w:rsidR="00FD626D" w:rsidRPr="00271032">
        <w:rPr>
          <w:b/>
          <w:i/>
          <w:sz w:val="22"/>
          <w:szCs w:val="22"/>
        </w:rPr>
        <w:t xml:space="preserve"> Объем производства вольфрама металлического в отчетном периоде увеличился в сравнении </w:t>
      </w:r>
      <w:r w:rsidR="00B82308" w:rsidRPr="00271032">
        <w:rPr>
          <w:b/>
          <w:i/>
          <w:sz w:val="22"/>
          <w:szCs w:val="22"/>
        </w:rPr>
        <w:t>с</w:t>
      </w:r>
      <w:r w:rsidR="00FD626D" w:rsidRPr="00271032">
        <w:rPr>
          <w:b/>
          <w:i/>
          <w:sz w:val="22"/>
          <w:szCs w:val="22"/>
        </w:rPr>
        <w:t xml:space="preserve"> 202</w:t>
      </w:r>
      <w:r w:rsidR="00B82308" w:rsidRPr="00271032">
        <w:rPr>
          <w:b/>
          <w:i/>
          <w:sz w:val="22"/>
          <w:szCs w:val="22"/>
        </w:rPr>
        <w:t>1</w:t>
      </w:r>
      <w:r w:rsidR="00BB1018" w:rsidRPr="00271032">
        <w:rPr>
          <w:b/>
          <w:i/>
          <w:sz w:val="22"/>
          <w:szCs w:val="22"/>
        </w:rPr>
        <w:t xml:space="preserve"> годом на 43</w:t>
      </w:r>
      <w:r w:rsidR="00FD626D" w:rsidRPr="00271032">
        <w:rPr>
          <w:b/>
          <w:i/>
          <w:sz w:val="22"/>
          <w:szCs w:val="22"/>
        </w:rPr>
        <w:t>,</w:t>
      </w:r>
      <w:r w:rsidR="00BB1018" w:rsidRPr="00271032">
        <w:rPr>
          <w:b/>
          <w:i/>
          <w:sz w:val="22"/>
          <w:szCs w:val="22"/>
        </w:rPr>
        <w:t>7</w:t>
      </w:r>
      <w:r w:rsidR="00FD626D" w:rsidRPr="00271032">
        <w:rPr>
          <w:b/>
          <w:i/>
          <w:sz w:val="22"/>
          <w:szCs w:val="22"/>
        </w:rPr>
        <w:t>7 т</w:t>
      </w:r>
      <w:r w:rsidR="00644537" w:rsidRPr="00271032">
        <w:rPr>
          <w:b/>
          <w:i/>
          <w:sz w:val="22"/>
          <w:szCs w:val="22"/>
        </w:rPr>
        <w:t xml:space="preserve"> или </w:t>
      </w:r>
      <w:r w:rsidR="008469E5" w:rsidRPr="00271032">
        <w:rPr>
          <w:b/>
          <w:i/>
          <w:sz w:val="22"/>
          <w:szCs w:val="22"/>
        </w:rPr>
        <w:t>393,26</w:t>
      </w:r>
      <w:r w:rsidR="00644537" w:rsidRPr="00271032">
        <w:rPr>
          <w:b/>
          <w:i/>
          <w:sz w:val="22"/>
          <w:szCs w:val="22"/>
        </w:rPr>
        <w:t>%</w:t>
      </w:r>
      <w:r w:rsidR="00FD626D" w:rsidRPr="00271032">
        <w:rPr>
          <w:b/>
          <w:i/>
          <w:sz w:val="22"/>
          <w:szCs w:val="22"/>
        </w:rPr>
        <w:t xml:space="preserve">. Объем производства молибдена металлического в отчетном году составил </w:t>
      </w:r>
      <w:r w:rsidR="008469E5" w:rsidRPr="00271032">
        <w:rPr>
          <w:b/>
          <w:i/>
          <w:sz w:val="22"/>
          <w:szCs w:val="22"/>
        </w:rPr>
        <w:t>96,3</w:t>
      </w:r>
      <w:r w:rsidR="00FD626D" w:rsidRPr="00271032">
        <w:rPr>
          <w:b/>
          <w:i/>
          <w:sz w:val="22"/>
          <w:szCs w:val="22"/>
        </w:rPr>
        <w:t xml:space="preserve"> т, что </w:t>
      </w:r>
      <w:r w:rsidR="008469E5" w:rsidRPr="00271032">
        <w:rPr>
          <w:b/>
          <w:i/>
          <w:sz w:val="22"/>
          <w:szCs w:val="22"/>
        </w:rPr>
        <w:t>ниже</w:t>
      </w:r>
      <w:r w:rsidR="00FD626D" w:rsidRPr="00271032">
        <w:rPr>
          <w:b/>
          <w:i/>
          <w:sz w:val="22"/>
          <w:szCs w:val="22"/>
        </w:rPr>
        <w:t xml:space="preserve"> показателя 202</w:t>
      </w:r>
      <w:r w:rsidR="008469E5" w:rsidRPr="00271032">
        <w:rPr>
          <w:b/>
          <w:i/>
          <w:sz w:val="22"/>
          <w:szCs w:val="22"/>
        </w:rPr>
        <w:t>1</w:t>
      </w:r>
      <w:r w:rsidR="00FD626D" w:rsidRPr="00271032">
        <w:rPr>
          <w:b/>
          <w:i/>
          <w:sz w:val="22"/>
          <w:szCs w:val="22"/>
        </w:rPr>
        <w:t xml:space="preserve"> года на </w:t>
      </w:r>
      <w:r w:rsidR="008469E5" w:rsidRPr="00271032">
        <w:rPr>
          <w:b/>
          <w:i/>
          <w:sz w:val="22"/>
          <w:szCs w:val="22"/>
        </w:rPr>
        <w:t>152,65</w:t>
      </w:r>
      <w:r w:rsidR="00FD626D" w:rsidRPr="00271032">
        <w:rPr>
          <w:b/>
          <w:i/>
          <w:sz w:val="22"/>
          <w:szCs w:val="22"/>
        </w:rPr>
        <w:t xml:space="preserve"> т или </w:t>
      </w:r>
      <w:r w:rsidR="00E36B15">
        <w:rPr>
          <w:b/>
          <w:i/>
          <w:sz w:val="22"/>
          <w:szCs w:val="22"/>
        </w:rPr>
        <w:t>61</w:t>
      </w:r>
      <w:r w:rsidR="00FD626D" w:rsidRPr="00271032">
        <w:rPr>
          <w:b/>
          <w:i/>
          <w:sz w:val="22"/>
          <w:szCs w:val="22"/>
        </w:rPr>
        <w:t>,</w:t>
      </w:r>
      <w:r w:rsidR="00E36B15">
        <w:rPr>
          <w:b/>
          <w:i/>
          <w:sz w:val="22"/>
          <w:szCs w:val="22"/>
        </w:rPr>
        <w:t>32</w:t>
      </w:r>
      <w:r w:rsidR="00FD626D" w:rsidRPr="00271032">
        <w:rPr>
          <w:b/>
          <w:i/>
          <w:sz w:val="22"/>
          <w:szCs w:val="22"/>
        </w:rPr>
        <w:t>%. Показатель объема производства вольфрамового проката весового</w:t>
      </w:r>
      <w:r w:rsidR="00644537" w:rsidRPr="00271032">
        <w:rPr>
          <w:b/>
          <w:i/>
          <w:sz w:val="22"/>
          <w:szCs w:val="22"/>
        </w:rPr>
        <w:t xml:space="preserve"> 202</w:t>
      </w:r>
      <w:r w:rsidR="00DE775C" w:rsidRPr="00271032">
        <w:rPr>
          <w:b/>
          <w:i/>
          <w:sz w:val="22"/>
          <w:szCs w:val="22"/>
        </w:rPr>
        <w:t>2</w:t>
      </w:r>
      <w:r w:rsidR="00644537" w:rsidRPr="00271032">
        <w:rPr>
          <w:b/>
          <w:i/>
          <w:sz w:val="22"/>
          <w:szCs w:val="22"/>
        </w:rPr>
        <w:t xml:space="preserve"> года</w:t>
      </w:r>
      <w:r w:rsidR="00FD626D" w:rsidRPr="00271032">
        <w:rPr>
          <w:b/>
          <w:i/>
          <w:sz w:val="22"/>
          <w:szCs w:val="22"/>
        </w:rPr>
        <w:t xml:space="preserve"> выше показателя 202</w:t>
      </w:r>
      <w:r w:rsidR="00DE775C" w:rsidRPr="00271032">
        <w:rPr>
          <w:b/>
          <w:i/>
          <w:sz w:val="22"/>
          <w:szCs w:val="22"/>
        </w:rPr>
        <w:t>1</w:t>
      </w:r>
      <w:r w:rsidR="00FD626D" w:rsidRPr="00271032">
        <w:rPr>
          <w:b/>
          <w:i/>
          <w:sz w:val="22"/>
          <w:szCs w:val="22"/>
        </w:rPr>
        <w:t xml:space="preserve"> года на</w:t>
      </w:r>
      <w:r w:rsidR="00DE775C" w:rsidRPr="00271032">
        <w:rPr>
          <w:b/>
          <w:i/>
          <w:sz w:val="22"/>
          <w:szCs w:val="22"/>
        </w:rPr>
        <w:t xml:space="preserve"> 1</w:t>
      </w:r>
      <w:r w:rsidR="00644537" w:rsidRPr="00271032">
        <w:rPr>
          <w:b/>
          <w:i/>
          <w:sz w:val="22"/>
          <w:szCs w:val="22"/>
        </w:rPr>
        <w:t>,</w:t>
      </w:r>
      <w:r w:rsidR="00DE775C" w:rsidRPr="00271032">
        <w:rPr>
          <w:b/>
          <w:i/>
          <w:sz w:val="22"/>
          <w:szCs w:val="22"/>
        </w:rPr>
        <w:t>03</w:t>
      </w:r>
      <w:r w:rsidR="00271032" w:rsidRPr="00271032">
        <w:rPr>
          <w:b/>
          <w:i/>
          <w:sz w:val="22"/>
          <w:szCs w:val="22"/>
        </w:rPr>
        <w:t xml:space="preserve"> т</w:t>
      </w:r>
      <w:r w:rsidR="00644537" w:rsidRPr="00271032">
        <w:rPr>
          <w:b/>
          <w:i/>
          <w:sz w:val="22"/>
          <w:szCs w:val="22"/>
        </w:rPr>
        <w:t xml:space="preserve"> или </w:t>
      </w:r>
      <w:r w:rsidR="00DE775C" w:rsidRPr="00271032">
        <w:rPr>
          <w:b/>
          <w:i/>
          <w:sz w:val="22"/>
          <w:szCs w:val="22"/>
        </w:rPr>
        <w:t>3</w:t>
      </w:r>
      <w:r w:rsidR="00644537" w:rsidRPr="00271032">
        <w:rPr>
          <w:b/>
          <w:i/>
          <w:sz w:val="22"/>
          <w:szCs w:val="22"/>
        </w:rPr>
        <w:t>,</w:t>
      </w:r>
      <w:r w:rsidR="00DE775C" w:rsidRPr="00271032">
        <w:rPr>
          <w:b/>
          <w:i/>
          <w:sz w:val="22"/>
          <w:szCs w:val="22"/>
        </w:rPr>
        <w:t>36</w:t>
      </w:r>
      <w:r w:rsidR="00644537" w:rsidRPr="00271032">
        <w:rPr>
          <w:b/>
          <w:i/>
          <w:sz w:val="22"/>
          <w:szCs w:val="22"/>
        </w:rPr>
        <w:t>%. Объем производства рения металлического в отчетном периоде увеличился в сравнении в 202</w:t>
      </w:r>
      <w:r w:rsidR="00DE775C" w:rsidRPr="00271032">
        <w:rPr>
          <w:b/>
          <w:i/>
          <w:sz w:val="22"/>
          <w:szCs w:val="22"/>
        </w:rPr>
        <w:t>1</w:t>
      </w:r>
      <w:r w:rsidR="00644537" w:rsidRPr="00271032">
        <w:rPr>
          <w:b/>
          <w:i/>
          <w:sz w:val="22"/>
          <w:szCs w:val="22"/>
        </w:rPr>
        <w:t xml:space="preserve"> годом на </w:t>
      </w:r>
      <w:r w:rsidR="00DE775C" w:rsidRPr="00271032">
        <w:rPr>
          <w:b/>
          <w:i/>
          <w:sz w:val="22"/>
          <w:szCs w:val="22"/>
        </w:rPr>
        <w:t>1,84</w:t>
      </w:r>
      <w:r w:rsidR="00271032" w:rsidRPr="00271032">
        <w:rPr>
          <w:b/>
          <w:i/>
          <w:sz w:val="22"/>
          <w:szCs w:val="22"/>
        </w:rPr>
        <w:t xml:space="preserve"> т</w:t>
      </w:r>
      <w:r w:rsidR="00644537" w:rsidRPr="00271032">
        <w:rPr>
          <w:b/>
          <w:i/>
          <w:sz w:val="22"/>
          <w:szCs w:val="22"/>
        </w:rPr>
        <w:t xml:space="preserve"> или </w:t>
      </w:r>
      <w:r w:rsidR="00271032" w:rsidRPr="00271032">
        <w:rPr>
          <w:b/>
          <w:i/>
          <w:sz w:val="22"/>
          <w:szCs w:val="22"/>
        </w:rPr>
        <w:t>1</w:t>
      </w:r>
      <w:r w:rsidR="00644537" w:rsidRPr="00271032">
        <w:rPr>
          <w:b/>
          <w:i/>
          <w:sz w:val="22"/>
          <w:szCs w:val="22"/>
        </w:rPr>
        <w:t>3</w:t>
      </w:r>
      <w:r w:rsidR="00271032" w:rsidRPr="00271032">
        <w:rPr>
          <w:b/>
          <w:i/>
          <w:sz w:val="22"/>
          <w:szCs w:val="22"/>
        </w:rPr>
        <w:t>5</w:t>
      </w:r>
      <w:r w:rsidR="00644537" w:rsidRPr="00271032">
        <w:rPr>
          <w:b/>
          <w:i/>
          <w:sz w:val="22"/>
          <w:szCs w:val="22"/>
        </w:rPr>
        <w:t>,</w:t>
      </w:r>
      <w:r w:rsidR="00271032" w:rsidRPr="00271032">
        <w:rPr>
          <w:b/>
          <w:i/>
          <w:sz w:val="22"/>
          <w:szCs w:val="22"/>
        </w:rPr>
        <w:t>29</w:t>
      </w:r>
      <w:r w:rsidR="00644537" w:rsidRPr="00271032">
        <w:rPr>
          <w:b/>
          <w:i/>
          <w:sz w:val="22"/>
          <w:szCs w:val="22"/>
        </w:rPr>
        <w:t xml:space="preserve">%. </w:t>
      </w:r>
    </w:p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</w:p>
    <w:p w:rsidR="00DF4343" w:rsidRPr="004202AB" w:rsidRDefault="00DF4343" w:rsidP="004202AB">
      <w:pPr>
        <w:suppressAutoHyphens/>
        <w:spacing w:before="0" w:after="0"/>
        <w:ind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4202AB">
        <w:rPr>
          <w:rFonts w:eastAsia="Times New Roman"/>
          <w:b/>
          <w:i/>
          <w:sz w:val="22"/>
          <w:szCs w:val="22"/>
          <w:lang w:eastAsia="en-US"/>
        </w:rPr>
        <w:t xml:space="preserve">Цены на тугоплавкие металлы, вольфрам, молибден, рений устанавливаются на основании международных индексов (котировок), которые являются индикаторами потребности и спроса на них. </w:t>
      </w:r>
    </w:p>
    <w:p w:rsidR="004202AB" w:rsidRPr="004202AB" w:rsidRDefault="004202AB" w:rsidP="004202AB">
      <w:pPr>
        <w:pStyle w:val="Standard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4202A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lastRenderedPageBreak/>
        <w:t>Серьезную озабоченность вызывает доступность и возможность обеспечения производства основным сырьем отечественного происхождения как по объемам, так и по срокам его приобретения.</w:t>
      </w:r>
    </w:p>
    <w:p w:rsidR="004202AB" w:rsidRPr="004202AB" w:rsidRDefault="004202AB" w:rsidP="004202AB">
      <w:pPr>
        <w:suppressAutoHyphens/>
        <w:spacing w:before="0" w:after="0"/>
        <w:ind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4202AB">
        <w:rPr>
          <w:rFonts w:eastAsia="Times New Roman"/>
          <w:b/>
          <w:i/>
          <w:sz w:val="22"/>
          <w:szCs w:val="22"/>
          <w:lang w:eastAsia="en-US"/>
        </w:rPr>
        <w:t>Анализ фактического состояния вольфрамовой отрасли РФ по итогам 2022 года показывает значительное ухудшение ситуации в отрасли, которое привело к нарушению кооперационных связей, снижению производственных мощностей, остановке предприятий, сокращению численности работников на предприятиях отрасли, потере кадрового потенциала отрасли.</w:t>
      </w:r>
    </w:p>
    <w:p w:rsidR="004202AB" w:rsidRPr="004202AB" w:rsidRDefault="004202AB" w:rsidP="004202AB">
      <w:pPr>
        <w:suppressAutoHyphens/>
        <w:spacing w:before="0" w:after="0"/>
        <w:ind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4202AB">
        <w:rPr>
          <w:rFonts w:eastAsia="Times New Roman"/>
          <w:b/>
          <w:i/>
          <w:sz w:val="22"/>
          <w:szCs w:val="22"/>
          <w:lang w:eastAsia="en-US"/>
        </w:rPr>
        <w:t>В 2022 году в стране произошла остановка добычи вольфрамовой руды и соответственно прекращен выпуск вольфрамового концентрата, на нескольких горно-обогатительных комбинатах. Только один горно-обогатительный комбинат АО «Горнорудная компания «АИР» (АО «ГРК «АИР», Приморский край, Красноармейский район, пгт. Восток) продолжает свою хозяйственную деятельность по добыче вольфрамовой руды и производству вольфрамового концентрата. Остановка деятельности АО «ГРК «АИР» приведет к потере Российской Федерацией вольфрамовой рудно-сырьевой базы (что фактически уже произошло с молибденом) и поэтапной остановкой предприятий вольфрамовой отрасли, производящей продукцию высоких переделов.</w:t>
      </w:r>
    </w:p>
    <w:p w:rsidR="004202AB" w:rsidRPr="004202AB" w:rsidRDefault="004202AB" w:rsidP="004202AB">
      <w:pPr>
        <w:suppressAutoHyphens/>
        <w:spacing w:before="0" w:after="0"/>
        <w:ind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4202AB">
        <w:rPr>
          <w:rFonts w:eastAsia="Times New Roman"/>
          <w:b/>
          <w:i/>
          <w:sz w:val="22"/>
          <w:szCs w:val="22"/>
          <w:lang w:eastAsia="en-US"/>
        </w:rPr>
        <w:t>Кроме того в 2022 году полностью остановлена деятельность АО «Гидрометаллург» (Кабардино-Балкарская республика, г.</w:t>
      </w:r>
      <w:r>
        <w:rPr>
          <w:rFonts w:eastAsia="Times New Roman"/>
          <w:b/>
          <w:i/>
          <w:sz w:val="22"/>
          <w:szCs w:val="22"/>
          <w:lang w:eastAsia="en-US"/>
        </w:rPr>
        <w:t xml:space="preserve"> </w:t>
      </w:r>
      <w:r w:rsidRPr="004202AB">
        <w:rPr>
          <w:rFonts w:eastAsia="Times New Roman"/>
          <w:b/>
          <w:i/>
          <w:sz w:val="22"/>
          <w:szCs w:val="22"/>
          <w:lang w:eastAsia="en-US"/>
        </w:rPr>
        <w:t>Нальчик), осуществляющего переработку вольфрамового концентрата до триоксида вольфрама (вольфрамового ангидрида) и являющегося исходным сырьем для продукции АО «Победит».</w:t>
      </w:r>
    </w:p>
    <w:p w:rsidR="004202AB" w:rsidRPr="004202AB" w:rsidRDefault="004202AB" w:rsidP="004202AB">
      <w:pPr>
        <w:pStyle w:val="Standard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4202A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Заявленные руководством горнорудного холдинга АО «Эльбрусметалл» (входящего в ГК «Ростех») срок</w:t>
      </w:r>
      <w:r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и по запуску к началу 2023 года</w:t>
      </w:r>
      <w:r w:rsidRPr="004202A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 xml:space="preserve"> нового гидрометаллургического завода по производству триоксида вольфрама (вольфрамового ангидрида) в г.</w:t>
      </w:r>
      <w:r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 xml:space="preserve"> </w:t>
      </w:r>
      <w:r w:rsidRPr="004202A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Невинномыске (Ставропольский край) не выполнены, а перспектива ввода в эксплуатацию Тырныаузского вольфрам-молибденового месторождения маловероятна в ближайшие годы.</w:t>
      </w:r>
    </w:p>
    <w:p w:rsidR="00CE1298" w:rsidRDefault="00CE1298" w:rsidP="004202AB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1.4. Основные финансовые показатели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митента не допущены к организованным торгам, на основании Положения Банка России от 27.03.2020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г.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№714-П «О раскрытии информации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1.5. Св</w:t>
      </w:r>
      <w:r w:rsidR="002776DC">
        <w:rPr>
          <w:rFonts w:ascii="Times New Roman" w:hAnsi="Times New Roman" w:cs="Times New Roman"/>
          <w:b/>
          <w:color w:val="000000" w:themeColor="text1"/>
          <w:szCs w:val="22"/>
        </w:rPr>
        <w:t xml:space="preserve">едения об основных поставщиках 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эмитента </w:t>
      </w: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1.6.</w:t>
      </w:r>
      <w:r w:rsidR="002776DC">
        <w:rPr>
          <w:rFonts w:ascii="Times New Roman" w:hAnsi="Times New Roman" w:cs="Times New Roman"/>
          <w:b/>
          <w:color w:val="000000" w:themeColor="text1"/>
          <w:szCs w:val="22"/>
        </w:rPr>
        <w:t xml:space="preserve"> Сведения об основных дебиторах 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эмитента 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1.7. Сведения об обязательствах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1.8. Сведения о перспективах развития эмитента</w:t>
      </w:r>
    </w:p>
    <w:p w:rsidR="00177F37" w:rsidRPr="00BD17E5" w:rsidRDefault="00177F37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000000" w:themeColor="text1"/>
          <w:sz w:val="24"/>
          <w:szCs w:val="24"/>
        </w:rPr>
      </w:pPr>
    </w:p>
    <w:p w:rsidR="00177F37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Перспективы промышленного производства определяет изменение объемов выпуска продукции по каждой номенклатурной группе с учетом применяемости изделий во многих отраслях экономики. Поэтому необходим рост производства твердых сплавов, вольфрама и молибдена металлического, рения металлического и продукции из спецсплавов.</w:t>
      </w:r>
    </w:p>
    <w:p w:rsidR="00080100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Основная цель деятельности </w:t>
      </w:r>
      <w:r w:rsidR="00857795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эмитента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- получение прибыли. 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Эмитент в дальнейшем планирует получать прибыль от основного вида деятельности – 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</w:rPr>
        <w:t>производство твердых сплавов, тугоплавких металлов и тяжелых сплавов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. </w:t>
      </w:r>
    </w:p>
    <w:p w:rsidR="00177F37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Приоритетными направлениями деятельности </w:t>
      </w:r>
      <w:r w:rsidR="00857795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эмитента</w:t>
      </w:r>
      <w:r w:rsidR="00B2367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не менее чем на год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являются: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- 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увеличение производства вольфрама металлического и молибдена металлического;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- 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разработка и освоение новых марок сплавов и изделий из них;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увеличение объема производства продукции на основе тугоплавких металлов;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lastRenderedPageBreak/>
        <w:t>-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расширение номенклатуры изделий.</w:t>
      </w:r>
    </w:p>
    <w:p w:rsidR="00B23673" w:rsidRPr="00BD17E5" w:rsidRDefault="00B2367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 модернизация производства.</w:t>
      </w:r>
    </w:p>
    <w:p w:rsidR="00B23673" w:rsidRPr="00BD17E5" w:rsidRDefault="00B23673" w:rsidP="0008010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 техперевооружение производства и внедрение новых технологий.</w:t>
      </w:r>
    </w:p>
    <w:p w:rsidR="00F26631" w:rsidRPr="00BD17E5" w:rsidRDefault="00F26631" w:rsidP="0008010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Наиболее перспективными направлениями развития являются освоение выпуска высокотехнологичных сплавов и создание инстумента на их основе, импортозамещение, освоение технологий производства фасонных изделий сложной геометрии, а также тиглей и труб из тугоплавких металлов</w:t>
      </w:r>
    </w:p>
    <w:p w:rsidR="00080100" w:rsidRPr="00BD17E5" w:rsidRDefault="00080100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планирует изменение основной деятельности.</w:t>
      </w:r>
    </w:p>
    <w:p w:rsidR="00F664CA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Перечень направлений развития эмитента будет скорректирован с учетом складывающейся ситуации в вольфрамовой и молибденовой отраслях. </w:t>
      </w:r>
    </w:p>
    <w:p w:rsidR="00B23673" w:rsidRPr="00BD17E5" w:rsidRDefault="00B23673" w:rsidP="00387A87">
      <w:pPr>
        <w:suppressAutoHyphens/>
        <w:spacing w:before="0" w:after="0"/>
        <w:ind w:left="198"/>
        <w:rPr>
          <w:rStyle w:val="Subst"/>
          <w:color w:val="000000" w:themeColor="text1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1.9. Сведения о рисках, связанных с деятельностью эмитента</w:t>
      </w:r>
    </w:p>
    <w:p w:rsidR="00370E63" w:rsidRPr="00BD17E5" w:rsidRDefault="00370E6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 w:val="26"/>
          <w:szCs w:val="26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73035B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73035B">
        <w:rPr>
          <w:rFonts w:ascii="Times New Roman" w:hAnsi="Times New Roman" w:cs="Times New Roman"/>
          <w:b/>
          <w:color w:val="000000" w:themeColor="text1"/>
          <w:szCs w:val="22"/>
        </w:rPr>
        <w:t>2.1. Информация о лицах, входящих в состав органов управления эмитента</w:t>
      </w:r>
    </w:p>
    <w:p w:rsidR="004A6604" w:rsidRPr="004A6604" w:rsidRDefault="004A6604" w:rsidP="004A6604">
      <w:pPr>
        <w:pStyle w:val="2"/>
        <w:suppressAutoHyphens/>
        <w:ind w:firstLine="567"/>
        <w:jc w:val="both"/>
      </w:pPr>
      <w:r w:rsidRPr="004A6604">
        <w:t>2.1.1. Состав совета директоров (наблюдательного совета) эмитента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340B5A" w:rsidRPr="00340B5A">
        <w:rPr>
          <w:rStyle w:val="115pt"/>
          <w:rFonts w:eastAsiaTheme="minorEastAsia"/>
          <w:b/>
          <w:i/>
          <w:sz w:val="22"/>
          <w:szCs w:val="22"/>
        </w:rPr>
        <w:t>Бароев Феликс Ванович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340B5A" w:rsidRPr="00340B5A">
        <w:rPr>
          <w:rStyle w:val="115pt"/>
          <w:rFonts w:eastAsiaTheme="minorEastAsia"/>
          <w:b/>
          <w:i/>
          <w:sz w:val="22"/>
          <w:szCs w:val="22"/>
        </w:rPr>
        <w:t>1948</w:t>
      </w:r>
    </w:p>
    <w:p w:rsidR="004A6604" w:rsidRPr="00340B5A" w:rsidRDefault="003B7C19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="004A6604" w:rsidRPr="003B7C19">
        <w:rPr>
          <w:sz w:val="22"/>
          <w:szCs w:val="22"/>
        </w:rPr>
        <w:t>:</w:t>
      </w:r>
      <w:r w:rsidR="004A6604" w:rsidRPr="004A6604">
        <w:rPr>
          <w:sz w:val="22"/>
          <w:szCs w:val="22"/>
        </w:rPr>
        <w:t xml:space="preserve"> </w:t>
      </w:r>
      <w:r w:rsidR="00340B5A">
        <w:rPr>
          <w:rStyle w:val="Subst"/>
          <w:bCs/>
          <w:iCs/>
          <w:sz w:val="22"/>
          <w:szCs w:val="22"/>
        </w:rPr>
        <w:t>высшее,</w:t>
      </w:r>
      <w:r w:rsidR="00340B5A" w:rsidRPr="00340B5A">
        <w:rPr>
          <w:rStyle w:val="Subst"/>
          <w:bCs/>
          <w:iCs/>
          <w:sz w:val="22"/>
          <w:szCs w:val="22"/>
        </w:rPr>
        <w:t xml:space="preserve"> автоматизация и комплексная механизация металлургического производства</w:t>
      </w:r>
      <w:r w:rsidR="00ED61F7">
        <w:rPr>
          <w:rStyle w:val="Subst"/>
          <w:bCs/>
          <w:iCs/>
          <w:sz w:val="22"/>
          <w:szCs w:val="22"/>
        </w:rPr>
        <w:t>.</w:t>
      </w:r>
    </w:p>
    <w:p w:rsidR="004A6604" w:rsidRPr="004A6604" w:rsidRDefault="004A6604" w:rsidP="004A6604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4A6604" w:rsidRDefault="004A6604" w:rsidP="004A6604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4A6604" w:rsidRPr="004A6604" w:rsidTr="009E2327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9E2327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9E232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A6604" w:rsidRPr="004A6604" w:rsidRDefault="004A6604" w:rsidP="009E232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4A6604" w:rsidRPr="004A6604" w:rsidTr="009E232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4A6604" w:rsidRPr="004A6604" w:rsidTr="00660AC7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604" w:rsidRPr="004A6604" w:rsidRDefault="008231D2" w:rsidP="005E271A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604" w:rsidRPr="004A6604" w:rsidRDefault="005E271A" w:rsidP="005E271A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03.2023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A6604" w:rsidRPr="004A6604" w:rsidRDefault="005E271A" w:rsidP="005E271A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A6604" w:rsidRPr="004A6604" w:rsidRDefault="005E271A" w:rsidP="005E271A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Советник генерального директора АО «Победит»</w:t>
            </w:r>
          </w:p>
        </w:tc>
      </w:tr>
      <w:tr w:rsidR="004A6604" w:rsidRPr="004A6604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4A6604" w:rsidRDefault="008231D2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4A6604" w:rsidRDefault="005E271A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4A6604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A6604" w:rsidRPr="004A6604" w:rsidRDefault="005E271A" w:rsidP="005E271A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</w:t>
            </w:r>
            <w:r w:rsidR="00C451E7">
              <w:rPr>
                <w:sz w:val="22"/>
                <w:szCs w:val="22"/>
              </w:rPr>
              <w:t xml:space="preserve">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</w:p>
        </w:tc>
      </w:tr>
    </w:tbl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5E271A">
        <w:rPr>
          <w:rStyle w:val="Subst"/>
          <w:bCs/>
          <w:iCs/>
          <w:sz w:val="22"/>
          <w:szCs w:val="22"/>
        </w:rPr>
        <w:t>21,58</w:t>
      </w:r>
    </w:p>
    <w:p w:rsidR="004A6604" w:rsidRPr="004A6604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 w:rsidR="005E271A">
        <w:rPr>
          <w:rStyle w:val="Subst"/>
          <w:bCs/>
          <w:iCs/>
          <w:sz w:val="22"/>
          <w:szCs w:val="22"/>
        </w:rPr>
        <w:t xml:space="preserve"> 21,58</w:t>
      </w:r>
    </w:p>
    <w:p w:rsidR="004A6604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Количество акций эмитента каждой категории (типа), которые могут быть приобретены лицом в результате </w:t>
      </w:r>
      <w:r w:rsidR="00B659D6" w:rsidRPr="00D15929">
        <w:rPr>
          <w:sz w:val="22"/>
          <w:szCs w:val="22"/>
        </w:rPr>
        <w:t>конвертации</w:t>
      </w:r>
      <w:r w:rsidRPr="00D15929">
        <w:rPr>
          <w:sz w:val="22"/>
          <w:szCs w:val="22"/>
        </w:rPr>
        <w:t xml:space="preserve"> принадлежащи</w:t>
      </w:r>
      <w:r w:rsidR="00B659D6" w:rsidRPr="00D15929">
        <w:rPr>
          <w:sz w:val="22"/>
          <w:szCs w:val="22"/>
        </w:rPr>
        <w:t>х ему ценных бумаг</w:t>
      </w:r>
      <w:r w:rsidRPr="00D15929">
        <w:rPr>
          <w:sz w:val="22"/>
          <w:szCs w:val="22"/>
        </w:rPr>
        <w:t>, конвертируемы</w:t>
      </w:r>
      <w:r w:rsidR="00B659D6" w:rsidRPr="00D15929">
        <w:rPr>
          <w:sz w:val="22"/>
          <w:szCs w:val="22"/>
        </w:rPr>
        <w:t>х</w:t>
      </w:r>
      <w:r w:rsidRPr="00D15929">
        <w:rPr>
          <w:sz w:val="22"/>
          <w:szCs w:val="22"/>
        </w:rPr>
        <w:t xml:space="preserve"> в акции:</w:t>
      </w:r>
      <w:r w:rsidR="00B60D5C" w:rsidRPr="00D15929">
        <w:rPr>
          <w:rStyle w:val="Subst"/>
          <w:bCs/>
          <w:iCs/>
          <w:sz w:val="22"/>
          <w:szCs w:val="22"/>
        </w:rPr>
        <w:t xml:space="preserve"> и</w:t>
      </w:r>
      <w:r w:rsidRPr="00D15929">
        <w:rPr>
          <w:rStyle w:val="Subst"/>
          <w:bCs/>
          <w:iCs/>
          <w:sz w:val="22"/>
          <w:szCs w:val="22"/>
        </w:rPr>
        <w:t>нформация не указывается, в связи с тем, что эмитент не осуществлял выпуск ценных бумаг, конвертируемых в акции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D045DB" w:rsidRPr="00ED61F7" w:rsidRDefault="00D045DB" w:rsidP="004A6604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</w:t>
      </w:r>
      <w:r w:rsidR="00ED61F7" w:rsidRPr="00ED61F7">
        <w:rPr>
          <w:rStyle w:val="fontstyle01"/>
          <w:rFonts w:ascii="Times New Roman" w:hAnsi="Times New Roman"/>
          <w:b w:val="0"/>
          <w:color w:val="auto"/>
        </w:rPr>
        <w:t>нерными обществами, - также доля</w:t>
      </w: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 w:rsidR="00B60D5C"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 w:rsidR="00B60D5C">
        <w:rPr>
          <w:rStyle w:val="Subst"/>
          <w:bCs/>
          <w:iCs/>
          <w:sz w:val="22"/>
          <w:szCs w:val="22"/>
        </w:rPr>
        <w:t>.</w:t>
      </w:r>
    </w:p>
    <w:p w:rsidR="00B60D5C" w:rsidRDefault="004A6604" w:rsidP="004A6604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lastRenderedPageBreak/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 w:rsidR="00B60D5C">
        <w:rPr>
          <w:sz w:val="22"/>
          <w:szCs w:val="22"/>
        </w:rPr>
        <w:t xml:space="preserve"> </w:t>
      </w:r>
      <w:r w:rsidR="00B60D5C" w:rsidRPr="00B60D5C">
        <w:rPr>
          <w:b/>
          <w:i/>
          <w:sz w:val="22"/>
          <w:szCs w:val="22"/>
        </w:rPr>
        <w:t>отец члена совета директоров АО «Победит» Бароева Германа Феликсовича.</w:t>
      </w:r>
    </w:p>
    <w:p w:rsidR="004A6604" w:rsidRPr="00D15929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</w:t>
      </w:r>
      <w:r w:rsidR="00B659D6" w:rsidRPr="00D15929">
        <w:rPr>
          <w:sz w:val="22"/>
          <w:szCs w:val="22"/>
        </w:rPr>
        <w:t xml:space="preserve">страхования, </w:t>
      </w:r>
      <w:r w:rsidRPr="00D15929">
        <w:rPr>
          <w:sz w:val="22"/>
          <w:szCs w:val="22"/>
        </w:rPr>
        <w:t xml:space="preserve">рынка ценных бумаг или </w:t>
      </w:r>
      <w:r w:rsidR="00B659D6" w:rsidRPr="00D15929">
        <w:rPr>
          <w:sz w:val="22"/>
          <w:szCs w:val="22"/>
        </w:rPr>
        <w:t xml:space="preserve">к </w:t>
      </w:r>
      <w:r w:rsidRPr="00D15929">
        <w:rPr>
          <w:sz w:val="22"/>
          <w:szCs w:val="22"/>
        </w:rPr>
        <w:t xml:space="preserve">уголовной ответственности (наличии судимости) за преступления в сфере экономики </w:t>
      </w:r>
      <w:r w:rsidR="00B659D6" w:rsidRPr="00D15929">
        <w:rPr>
          <w:sz w:val="22"/>
          <w:szCs w:val="22"/>
        </w:rPr>
        <w:t>и (</w:t>
      </w:r>
      <w:r w:rsidRPr="00D15929">
        <w:rPr>
          <w:sz w:val="22"/>
          <w:szCs w:val="22"/>
        </w:rPr>
        <w:t>или</w:t>
      </w:r>
      <w:r w:rsidR="00B659D6" w:rsidRPr="00D15929">
        <w:rPr>
          <w:sz w:val="22"/>
          <w:szCs w:val="22"/>
        </w:rPr>
        <w:t>)</w:t>
      </w:r>
      <w:r w:rsidRPr="00D15929">
        <w:rPr>
          <w:sz w:val="22"/>
          <w:szCs w:val="22"/>
        </w:rPr>
        <w:t xml:space="preserve"> за преступления</w:t>
      </w:r>
      <w:r w:rsidR="00B60D5C" w:rsidRPr="00D15929">
        <w:rPr>
          <w:sz w:val="22"/>
          <w:szCs w:val="22"/>
        </w:rPr>
        <w:t xml:space="preserve"> против государственной власти: </w:t>
      </w:r>
      <w:r w:rsidR="00B60D5C" w:rsidRPr="00D15929">
        <w:rPr>
          <w:rStyle w:val="Subst"/>
          <w:bCs/>
          <w:iCs/>
          <w:sz w:val="22"/>
          <w:szCs w:val="22"/>
        </w:rPr>
        <w:t>л</w:t>
      </w:r>
      <w:r w:rsidRPr="00D15929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4A6604" w:rsidRPr="00D15929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</w:t>
      </w:r>
      <w:r w:rsidR="00B659D6" w:rsidRPr="00D15929">
        <w:rPr>
          <w:sz w:val="22"/>
          <w:szCs w:val="22"/>
        </w:rPr>
        <w:t>возбуждено дело о банкротстве и (</w:t>
      </w:r>
      <w:r w:rsidRPr="00D15929">
        <w:rPr>
          <w:sz w:val="22"/>
          <w:szCs w:val="22"/>
        </w:rPr>
        <w:t>или</w:t>
      </w:r>
      <w:r w:rsidR="00D15929" w:rsidRPr="00D15929">
        <w:rPr>
          <w:sz w:val="22"/>
          <w:szCs w:val="22"/>
        </w:rPr>
        <w:t>)</w:t>
      </w:r>
      <w:r w:rsidRPr="00D15929">
        <w:rPr>
          <w:sz w:val="22"/>
          <w:szCs w:val="22"/>
        </w:rPr>
        <w:t xml:space="preserve"> введен</w:t>
      </w:r>
      <w:r w:rsidR="00D15929" w:rsidRPr="00D15929">
        <w:rPr>
          <w:sz w:val="22"/>
          <w:szCs w:val="22"/>
        </w:rPr>
        <w:t xml:space="preserve">а одна из процедур банкротства, </w:t>
      </w:r>
      <w:r w:rsidR="00D15929"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="00B60D5C" w:rsidRPr="00D15929">
        <w:rPr>
          <w:rStyle w:val="Subst"/>
          <w:bCs/>
          <w:iCs/>
          <w:sz w:val="22"/>
          <w:szCs w:val="22"/>
        </w:rPr>
        <w:t>л</w:t>
      </w:r>
      <w:r w:rsidRPr="00D15929">
        <w:rPr>
          <w:rStyle w:val="Subst"/>
          <w:bCs/>
          <w:iCs/>
          <w:sz w:val="22"/>
          <w:szCs w:val="22"/>
        </w:rPr>
        <w:t>ицо указанных должностей не занимало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4A6604" w:rsidRPr="00D15929" w:rsidRDefault="004A6604" w:rsidP="004A6604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</w:t>
      </w:r>
      <w:r w:rsidR="00B60D5C" w:rsidRPr="00D15929">
        <w:rPr>
          <w:sz w:val="22"/>
          <w:szCs w:val="22"/>
        </w:rPr>
        <w:t xml:space="preserve"> ч</w:t>
      </w:r>
      <w:r w:rsidRPr="00D15929">
        <w:rPr>
          <w:b/>
          <w:i/>
          <w:sz w:val="22"/>
          <w:szCs w:val="22"/>
        </w:rPr>
        <w:t>лен совета директоров (наблюдательного совета) не участвует в работе комитетов совета директоров (наблюдательного совета).</w:t>
      </w:r>
      <w:r w:rsidR="00B60D5C" w:rsidRPr="00D15929">
        <w:rPr>
          <w:b/>
          <w:i/>
          <w:sz w:val="22"/>
          <w:szCs w:val="22"/>
        </w:rPr>
        <w:t xml:space="preserve"> </w:t>
      </w:r>
    </w:p>
    <w:p w:rsidR="00340B5A" w:rsidRDefault="00340B5A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C451E7">
        <w:rPr>
          <w:rStyle w:val="115pt"/>
          <w:rFonts w:eastAsiaTheme="minorHAnsi"/>
          <w:b/>
          <w:i/>
          <w:sz w:val="22"/>
          <w:szCs w:val="22"/>
        </w:rPr>
        <w:t>Карданов</w:t>
      </w:r>
      <w:r w:rsidRPr="00C451E7">
        <w:rPr>
          <w:b/>
          <w:i/>
        </w:rPr>
        <w:t xml:space="preserve"> </w:t>
      </w:r>
      <w:r w:rsidRPr="00C451E7">
        <w:rPr>
          <w:rStyle w:val="115pt"/>
          <w:rFonts w:eastAsiaTheme="minorHAnsi"/>
          <w:b/>
          <w:i/>
          <w:sz w:val="22"/>
          <w:szCs w:val="22"/>
        </w:rPr>
        <w:t>Владимир Анарбекович</w:t>
      </w: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>
        <w:rPr>
          <w:rStyle w:val="115pt"/>
          <w:rFonts w:eastAsiaTheme="minorEastAsia"/>
          <w:b/>
          <w:i/>
          <w:sz w:val="22"/>
          <w:szCs w:val="22"/>
        </w:rPr>
        <w:t>50</w:t>
      </w:r>
    </w:p>
    <w:p w:rsidR="00C451E7" w:rsidRPr="00340B5A" w:rsidRDefault="003B7C19" w:rsidP="00C451E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C451E7" w:rsidRPr="004A6604">
        <w:rPr>
          <w:sz w:val="22"/>
          <w:szCs w:val="22"/>
        </w:rPr>
        <w:t xml:space="preserve"> </w:t>
      </w:r>
      <w:r w:rsidR="00C451E7">
        <w:rPr>
          <w:rStyle w:val="Subst"/>
          <w:bCs/>
          <w:iCs/>
          <w:sz w:val="22"/>
          <w:szCs w:val="22"/>
        </w:rPr>
        <w:t>высшее,</w:t>
      </w:r>
      <w:r w:rsidR="00C451E7" w:rsidRPr="00340B5A">
        <w:rPr>
          <w:rStyle w:val="Subst"/>
          <w:bCs/>
          <w:iCs/>
          <w:sz w:val="22"/>
          <w:szCs w:val="22"/>
        </w:rPr>
        <w:t xml:space="preserve"> </w:t>
      </w:r>
      <w:r w:rsidR="00C451E7" w:rsidRPr="00C451E7">
        <w:rPr>
          <w:b/>
          <w:i/>
          <w:sz w:val="22"/>
          <w:szCs w:val="22"/>
        </w:rPr>
        <w:t>металлургия цветных металлов.</w:t>
      </w:r>
    </w:p>
    <w:p w:rsidR="00C451E7" w:rsidRPr="004A6604" w:rsidRDefault="00C451E7" w:rsidP="00C451E7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C451E7" w:rsidRPr="004A6604" w:rsidRDefault="00C451E7" w:rsidP="00C451E7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C451E7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C451E7" w:rsidRPr="004A6604" w:rsidTr="00B72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C451E7" w:rsidRPr="004A6604" w:rsidTr="00B72070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1E7" w:rsidRPr="004A6604" w:rsidRDefault="008231D2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1E7" w:rsidRPr="004A6604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51E7" w:rsidRPr="004A6604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451E7" w:rsidRPr="004A6604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t>Д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иректор по экономике и финансам АО «Победит»</w:t>
            </w:r>
          </w:p>
        </w:tc>
      </w:tr>
      <w:tr w:rsidR="00C451E7" w:rsidRPr="004A6604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4A6604" w:rsidRDefault="008231D2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4A6604" w:rsidRDefault="00C451E7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4A6604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451E7" w:rsidRPr="004A6604" w:rsidRDefault="00C451E7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</w:p>
        </w:tc>
      </w:tr>
    </w:tbl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</w:p>
    <w:p w:rsidR="00C451E7" w:rsidRPr="00256978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7,78</w:t>
      </w:r>
    </w:p>
    <w:p w:rsidR="00C451E7" w:rsidRPr="00256978" w:rsidRDefault="00C451E7" w:rsidP="00C451E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7,78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C451E7" w:rsidRPr="004A6604" w:rsidRDefault="00ED61F7" w:rsidP="00C451E7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C451E7" w:rsidRPr="00B60D5C" w:rsidRDefault="00C451E7" w:rsidP="00C451E7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 xml:space="preserve">лицо </w:t>
      </w:r>
      <w:r w:rsidRPr="00D15929">
        <w:rPr>
          <w:rStyle w:val="Subst"/>
          <w:bCs/>
          <w:iCs/>
          <w:sz w:val="22"/>
          <w:szCs w:val="22"/>
        </w:rPr>
        <w:lastRenderedPageBreak/>
        <w:t>указанных должностей не занимало.</w:t>
      </w:r>
    </w:p>
    <w:p w:rsidR="00D15929" w:rsidRPr="00D15929" w:rsidRDefault="00D15929" w:rsidP="00D15929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C451E7" w:rsidRDefault="00C451E7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 xml:space="preserve">Бароев </w:t>
      </w:r>
      <w:r w:rsidR="0073035B"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 xml:space="preserve">Герман </w:t>
      </w:r>
      <w:r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>Феликс</w:t>
      </w:r>
      <w:r w:rsidR="0073035B"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>ович</w:t>
      </w: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3035B">
        <w:rPr>
          <w:rStyle w:val="115pt"/>
          <w:rFonts w:eastAsiaTheme="minorEastAsia"/>
          <w:b/>
          <w:i/>
          <w:sz w:val="22"/>
          <w:szCs w:val="22"/>
        </w:rPr>
        <w:t>1977</w:t>
      </w:r>
    </w:p>
    <w:p w:rsidR="00B60D5C" w:rsidRPr="0073035B" w:rsidRDefault="003B7C19" w:rsidP="00B60D5C">
      <w:pPr>
        <w:suppressAutoHyphens/>
        <w:ind w:firstLine="567"/>
        <w:jc w:val="both"/>
        <w:rPr>
          <w:rStyle w:val="Subst"/>
          <w:b w:val="0"/>
          <w:bCs/>
          <w:i w:val="0"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B60D5C" w:rsidRPr="004A6604">
        <w:rPr>
          <w:sz w:val="22"/>
          <w:szCs w:val="22"/>
        </w:rPr>
        <w:t xml:space="preserve"> </w:t>
      </w:r>
      <w:r w:rsidR="00B60D5C">
        <w:rPr>
          <w:rStyle w:val="Subst"/>
          <w:bCs/>
          <w:iCs/>
          <w:sz w:val="22"/>
          <w:szCs w:val="22"/>
        </w:rPr>
        <w:t>высшее,</w:t>
      </w:r>
      <w:r w:rsidR="00B60D5C" w:rsidRPr="00340B5A">
        <w:rPr>
          <w:rStyle w:val="Subst"/>
          <w:bCs/>
          <w:iCs/>
          <w:sz w:val="22"/>
          <w:szCs w:val="22"/>
        </w:rPr>
        <w:t xml:space="preserve"> </w:t>
      </w:r>
      <w:r w:rsidR="0073035B" w:rsidRPr="0073035B">
        <w:rPr>
          <w:b/>
          <w:i/>
          <w:sz w:val="22"/>
          <w:szCs w:val="22"/>
        </w:rPr>
        <w:t>экономика и управление на предприятиях металлургии.</w:t>
      </w:r>
    </w:p>
    <w:p w:rsidR="00B60D5C" w:rsidRPr="004A6604" w:rsidRDefault="00B60D5C" w:rsidP="00B60D5C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B60D5C" w:rsidRPr="004A6604" w:rsidRDefault="00B60D5C" w:rsidP="00B60D5C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B60D5C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B60D5C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C451E7" w:rsidRPr="004A6604" w:rsidTr="00CC6E86">
        <w:trPr>
          <w:trHeight w:val="115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51E7" w:rsidRPr="004A6604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51E7" w:rsidRPr="004A6604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51E7" w:rsidRPr="004A6604" w:rsidRDefault="00C451E7" w:rsidP="00C451E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C451E7" w:rsidRPr="004A6604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rStyle w:val="115pt"/>
                <w:rFonts w:eastAsiaTheme="minorHAnsi"/>
                <w:sz w:val="22"/>
                <w:szCs w:val="22"/>
              </w:rPr>
              <w:t>Т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ехнический директор АО «Победит»</w:t>
            </w:r>
          </w:p>
        </w:tc>
      </w:tr>
      <w:tr w:rsidR="00CC6E86" w:rsidRPr="004A6604" w:rsidTr="00CC6E86">
        <w:trPr>
          <w:trHeight w:val="449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Pr="00CA3330" w:rsidRDefault="00CC6E86" w:rsidP="00C451E7">
            <w:pPr>
              <w:suppressAutoHyphens/>
              <w:jc w:val="center"/>
              <w:rPr>
                <w:rStyle w:val="115pt"/>
                <w:rFonts w:eastAsiaTheme="minorHAnsi"/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C6E86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</w:p>
        </w:tc>
      </w:tr>
    </w:tbl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B94142">
        <w:rPr>
          <w:rStyle w:val="Subst"/>
          <w:bCs/>
          <w:iCs/>
          <w:sz w:val="22"/>
          <w:szCs w:val="22"/>
        </w:rPr>
        <w:t>9,89</w:t>
      </w:r>
    </w:p>
    <w:p w:rsidR="00B60D5C" w:rsidRPr="00256978" w:rsidRDefault="00B60D5C" w:rsidP="00B60D5C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B94142" w:rsidRPr="00256978">
        <w:rPr>
          <w:rStyle w:val="Subst"/>
          <w:bCs/>
          <w:iCs/>
          <w:sz w:val="22"/>
          <w:szCs w:val="22"/>
        </w:rPr>
        <w:t>9,89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B60D5C" w:rsidRPr="004A6604" w:rsidRDefault="00ED61F7" w:rsidP="00B60D5C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B60D5C" w:rsidRDefault="00B60D5C" w:rsidP="00B60D5C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B94142">
        <w:rPr>
          <w:b/>
          <w:i/>
          <w:sz w:val="22"/>
          <w:szCs w:val="22"/>
        </w:rPr>
        <w:t>сын</w:t>
      </w:r>
      <w:r w:rsidRPr="00B60D5C">
        <w:rPr>
          <w:b/>
          <w:i/>
          <w:sz w:val="22"/>
          <w:szCs w:val="22"/>
        </w:rPr>
        <w:t xml:space="preserve"> члена совета директоров АО «Победит» Бароева Феликса</w:t>
      </w:r>
      <w:r w:rsidR="00B94142">
        <w:rPr>
          <w:b/>
          <w:i/>
          <w:sz w:val="22"/>
          <w:szCs w:val="22"/>
        </w:rPr>
        <w:t xml:space="preserve"> Вановича</w:t>
      </w:r>
      <w:r w:rsidRPr="00B60D5C">
        <w:rPr>
          <w:b/>
          <w:i/>
          <w:sz w:val="22"/>
          <w:szCs w:val="22"/>
        </w:rPr>
        <w:t>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15929" w:rsidRPr="00D15929" w:rsidRDefault="00D15929" w:rsidP="00D15929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9A6D4B" w:rsidRDefault="009A6D4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C451E7" w:rsidRPr="00916FAD">
        <w:rPr>
          <w:b/>
          <w:i/>
          <w:sz w:val="22"/>
          <w:szCs w:val="22"/>
        </w:rPr>
        <w:t>Лукиянчук Николай Федорович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 w:rsidR="00C451E7">
        <w:rPr>
          <w:rStyle w:val="115pt"/>
          <w:rFonts w:eastAsiaTheme="minorEastAsia"/>
          <w:b/>
          <w:i/>
          <w:sz w:val="22"/>
          <w:szCs w:val="22"/>
        </w:rPr>
        <w:t>54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 w:rsidRPr="0042555A">
        <w:rPr>
          <w:rStyle w:val="Subst"/>
          <w:bCs/>
          <w:iCs/>
          <w:sz w:val="22"/>
          <w:szCs w:val="22"/>
        </w:rPr>
        <w:t xml:space="preserve">высшее, </w:t>
      </w:r>
      <w:r w:rsidR="00916FAD" w:rsidRPr="0042555A">
        <w:rPr>
          <w:b/>
          <w:i/>
          <w:sz w:val="22"/>
          <w:szCs w:val="22"/>
        </w:rPr>
        <w:t>ю</w:t>
      </w:r>
      <w:r w:rsidR="00C451E7" w:rsidRPr="0042555A">
        <w:rPr>
          <w:b/>
          <w:i/>
          <w:sz w:val="22"/>
          <w:szCs w:val="22"/>
        </w:rPr>
        <w:t>риспруденция</w:t>
      </w:r>
      <w:r w:rsidR="00916FAD" w:rsidRPr="0042555A">
        <w:rPr>
          <w:b/>
          <w:i/>
          <w:sz w:val="22"/>
          <w:szCs w:val="22"/>
        </w:rPr>
        <w:t>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 xml:space="preserve"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</w:t>
      </w:r>
      <w:r w:rsidRPr="004A6604">
        <w:rPr>
          <w:sz w:val="22"/>
          <w:szCs w:val="22"/>
          <w:shd w:val="clear" w:color="auto" w:fill="FFFFFF"/>
        </w:rPr>
        <w:lastRenderedPageBreak/>
        <w:t>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3035B" w:rsidRPr="004A6604" w:rsidTr="00916FAD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4A6604" w:rsidRDefault="008231D2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4A6604" w:rsidRDefault="00916FAD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916FAD" w:rsidRDefault="00916FA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916FAD">
              <w:rPr>
                <w:sz w:val="22"/>
                <w:szCs w:val="22"/>
              </w:rPr>
              <w:t>ООО «НПП «Металлкомплект»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916FAD" w:rsidRDefault="00916FAD" w:rsidP="00916FAD">
            <w:pPr>
              <w:suppressAutoHyphens/>
              <w:jc w:val="center"/>
              <w:rPr>
                <w:sz w:val="22"/>
                <w:szCs w:val="22"/>
              </w:rPr>
            </w:pPr>
            <w:r w:rsidRPr="00916FAD">
              <w:rPr>
                <w:sz w:val="22"/>
                <w:szCs w:val="22"/>
              </w:rPr>
              <w:t xml:space="preserve">Генеральный директор </w:t>
            </w:r>
          </w:p>
        </w:tc>
      </w:tr>
      <w:tr w:rsidR="0073035B" w:rsidRPr="004A6604" w:rsidTr="00916FA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8231D2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916FA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</w:t>
            </w:r>
            <w:r w:rsidR="00C451E7">
              <w:rPr>
                <w:sz w:val="22"/>
                <w:szCs w:val="22"/>
              </w:rPr>
              <w:t xml:space="preserve">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  <w:r w:rsidR="00784C21">
              <w:rPr>
                <w:rStyle w:val="115pt"/>
                <w:rFonts w:eastAsiaTheme="minorHAnsi"/>
                <w:sz w:val="22"/>
                <w:szCs w:val="22"/>
              </w:rPr>
              <w:t xml:space="preserve">, председатель </w:t>
            </w:r>
            <w:r w:rsidR="00784C21">
              <w:rPr>
                <w:sz w:val="22"/>
                <w:szCs w:val="22"/>
              </w:rPr>
              <w:t xml:space="preserve">совета директоров АО </w:t>
            </w:r>
            <w:r w:rsidR="00784C21" w:rsidRPr="00CA3330">
              <w:rPr>
                <w:rStyle w:val="115pt"/>
                <w:rFonts w:eastAsiaTheme="minorHAnsi"/>
                <w:sz w:val="22"/>
                <w:szCs w:val="22"/>
              </w:rPr>
              <w:t>«Победит</w:t>
            </w:r>
            <w:r w:rsidR="00784C21">
              <w:rPr>
                <w:rStyle w:val="115pt"/>
                <w:rFonts w:eastAsiaTheme="minorHAnsi"/>
                <w:sz w:val="22"/>
                <w:szCs w:val="22"/>
              </w:rPr>
              <w:t>»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18,15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916FAD" w:rsidRPr="00256978">
        <w:rPr>
          <w:rStyle w:val="Subst"/>
          <w:bCs/>
          <w:iCs/>
          <w:sz w:val="22"/>
          <w:szCs w:val="22"/>
        </w:rPr>
        <w:t>18,15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73035B" w:rsidRDefault="0073035B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 w:rsidRPr="00916FAD">
        <w:rPr>
          <w:rStyle w:val="115pt"/>
          <w:rFonts w:eastAsiaTheme="minorHAnsi"/>
          <w:b/>
          <w:i/>
          <w:sz w:val="22"/>
          <w:szCs w:val="22"/>
        </w:rPr>
        <w:t>Мостинец Сергей Иванович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115pt"/>
          <w:rFonts w:eastAsiaTheme="minorEastAsia"/>
          <w:b/>
          <w:i/>
          <w:sz w:val="22"/>
          <w:szCs w:val="22"/>
        </w:rPr>
        <w:t>1965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горняк.</w:t>
      </w:r>
    </w:p>
    <w:p w:rsidR="0073035B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16FAD" w:rsidRDefault="00916FAD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3035B" w:rsidRPr="004A6604" w:rsidTr="00916FAD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4A6604" w:rsidRDefault="008231D2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4A6604" w:rsidRDefault="00916FAD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4A6604" w:rsidRDefault="00916FA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ООО «Грани Таганая»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4A6604" w:rsidRDefault="00916FAD" w:rsidP="00916FAD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 xml:space="preserve">Генеральный директор </w:t>
            </w:r>
          </w:p>
        </w:tc>
      </w:tr>
      <w:tr w:rsidR="0073035B" w:rsidRPr="004A6604" w:rsidTr="00916FA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8231D2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916FAD" w:rsidP="00B72070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</w:t>
            </w:r>
            <w:r w:rsidR="00C451E7">
              <w:rPr>
                <w:sz w:val="22"/>
                <w:szCs w:val="22"/>
              </w:rPr>
              <w:t xml:space="preserve">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lastRenderedPageBreak/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9,07</w:t>
      </w:r>
    </w:p>
    <w:p w:rsidR="0073035B" w:rsidRPr="004A6604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9,07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916FAD" w:rsidRDefault="0073035B" w:rsidP="0073035B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 w:rsidR="00916FAD" w:rsidRPr="00916FAD">
        <w:rPr>
          <w:b/>
          <w:i/>
          <w:sz w:val="22"/>
          <w:szCs w:val="22"/>
        </w:rPr>
        <w:t>05.03.</w:t>
      </w:r>
      <w:r w:rsidR="00916FAD">
        <w:rPr>
          <w:b/>
          <w:i/>
          <w:sz w:val="22"/>
          <w:szCs w:val="22"/>
        </w:rPr>
        <w:t>2022 г.</w:t>
      </w:r>
      <w:r w:rsidR="00916FAD" w:rsidRPr="00916FAD">
        <w:rPr>
          <w:b/>
          <w:i/>
          <w:sz w:val="22"/>
          <w:szCs w:val="22"/>
        </w:rPr>
        <w:t xml:space="preserve"> членом совета директоров АО «Победит» Мостинцом Сергеем Ивановичем приобретено 28409 штук</w:t>
      </w:r>
      <w:r w:rsidR="00784C21">
        <w:rPr>
          <w:b/>
          <w:i/>
          <w:sz w:val="22"/>
          <w:szCs w:val="22"/>
        </w:rPr>
        <w:t xml:space="preserve"> (9,07%)</w:t>
      </w:r>
      <w:r w:rsidR="00916FAD" w:rsidRPr="00916FAD">
        <w:rPr>
          <w:b/>
          <w:i/>
          <w:sz w:val="22"/>
          <w:szCs w:val="22"/>
        </w:rPr>
        <w:t xml:space="preserve"> обыкновенных именных бездокументарных акций эмитента</w:t>
      </w:r>
      <w:r w:rsidRPr="00916FAD">
        <w:rPr>
          <w:rStyle w:val="Subst"/>
          <w:b w:val="0"/>
          <w:bCs/>
          <w:i w:val="0"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340B5A" w:rsidRDefault="00340B5A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 w:rsidRPr="00784C21">
        <w:rPr>
          <w:rStyle w:val="115pt"/>
          <w:rFonts w:eastAsiaTheme="minorHAnsi"/>
          <w:b/>
          <w:i/>
          <w:sz w:val="22"/>
          <w:szCs w:val="22"/>
        </w:rPr>
        <w:t>Чельдиев Руслан Борисович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>
        <w:rPr>
          <w:rStyle w:val="115pt"/>
          <w:rFonts w:eastAsiaTheme="minorEastAsia"/>
          <w:b/>
          <w:i/>
          <w:sz w:val="22"/>
          <w:szCs w:val="22"/>
        </w:rPr>
        <w:t>1980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784C21">
        <w:rPr>
          <w:rStyle w:val="Subst"/>
          <w:bCs/>
          <w:iCs/>
          <w:sz w:val="22"/>
          <w:szCs w:val="22"/>
        </w:rPr>
        <w:t>экономика.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3035B" w:rsidRPr="004A6604" w:rsidTr="00B72070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4A6604" w:rsidRDefault="008231D2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4A6604" w:rsidRDefault="00784C21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4A6604" w:rsidRDefault="00784C21" w:rsidP="00784C21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rStyle w:val="115pt"/>
                <w:rFonts w:eastAsiaTheme="minorHAnsi"/>
                <w:sz w:val="22"/>
                <w:szCs w:val="22"/>
              </w:rPr>
              <w:t>Г</w:t>
            </w:r>
            <w:r w:rsidR="0073035B" w:rsidRPr="00CA3330">
              <w:rPr>
                <w:rStyle w:val="115pt"/>
                <w:rFonts w:eastAsiaTheme="minorHAnsi"/>
                <w:sz w:val="22"/>
                <w:szCs w:val="22"/>
              </w:rPr>
              <w:t>енеральн</w:t>
            </w:r>
            <w:r>
              <w:rPr>
                <w:rStyle w:val="115pt"/>
                <w:rFonts w:eastAsiaTheme="minorHAnsi"/>
                <w:sz w:val="22"/>
                <w:szCs w:val="22"/>
              </w:rPr>
              <w:t>ый директор</w:t>
            </w:r>
            <w:r w:rsidR="0073035B" w:rsidRPr="00CA3330">
              <w:rPr>
                <w:rStyle w:val="115pt"/>
                <w:rFonts w:eastAsiaTheme="minorHAnsi"/>
                <w:sz w:val="22"/>
                <w:szCs w:val="22"/>
              </w:rPr>
              <w:t xml:space="preserve"> АО «Победит»</w:t>
            </w:r>
          </w:p>
        </w:tc>
      </w:tr>
      <w:tr w:rsidR="0073035B" w:rsidRPr="004A6604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8231D2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73035B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4A6604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4A6604" w:rsidRDefault="0073035B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</w:t>
            </w:r>
            <w:r w:rsidR="00C451E7">
              <w:rPr>
                <w:sz w:val="22"/>
                <w:szCs w:val="22"/>
              </w:rPr>
              <w:t xml:space="preserve">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256978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1,97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1,97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</w:t>
      </w:r>
      <w:r w:rsidRPr="00ED61F7">
        <w:rPr>
          <w:rStyle w:val="fontstyle01"/>
          <w:rFonts w:ascii="Times New Roman" w:hAnsi="Times New Roman"/>
          <w:b w:val="0"/>
          <w:color w:val="auto"/>
        </w:rPr>
        <w:lastRenderedPageBreak/>
        <w:t xml:space="preserve">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Сведения о совершении лицом в отчетном периоде сделки по приобретению или отчуждению акций</w:t>
      </w:r>
      <w:r w:rsidRPr="004A6604">
        <w:rPr>
          <w:sz w:val="22"/>
          <w:szCs w:val="22"/>
        </w:rPr>
        <w:t xml:space="preserve">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73035B" w:rsidRDefault="0073035B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 w:rsidRPr="00A44AE1">
        <w:rPr>
          <w:rStyle w:val="115pt"/>
          <w:rFonts w:eastAsiaTheme="minorHAnsi"/>
          <w:b/>
          <w:i/>
          <w:sz w:val="22"/>
          <w:szCs w:val="22"/>
        </w:rPr>
        <w:t>Плиев Алан Юрьевич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 w:rsidR="00784C21">
        <w:rPr>
          <w:rStyle w:val="115pt"/>
          <w:rFonts w:eastAsiaTheme="minorEastAsia"/>
          <w:b/>
          <w:i/>
          <w:sz w:val="22"/>
          <w:szCs w:val="22"/>
        </w:rPr>
        <w:t>76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784C21" w:rsidRPr="00784C21">
        <w:rPr>
          <w:b/>
          <w:i/>
          <w:sz w:val="22"/>
          <w:szCs w:val="22"/>
        </w:rPr>
        <w:t>металлургия цветных металлов.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84C21" w:rsidRPr="004A6604" w:rsidTr="00660AC7">
        <w:trPr>
          <w:trHeight w:val="365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784C21" w:rsidRPr="00784C21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</w:t>
            </w:r>
            <w:r w:rsidRPr="00784C21">
              <w:rPr>
                <w:sz w:val="22"/>
                <w:szCs w:val="22"/>
              </w:rPr>
              <w:t>ачальник цеха твердых сплавов</w:t>
            </w:r>
            <w:r w:rsidRPr="00784C21">
              <w:rPr>
                <w:rStyle w:val="115pt"/>
                <w:rFonts w:eastAsiaTheme="minorHAnsi"/>
                <w:sz w:val="22"/>
                <w:szCs w:val="22"/>
              </w:rPr>
              <w:t xml:space="preserve"> АО «Победит»</w:t>
            </w:r>
          </w:p>
        </w:tc>
      </w:tr>
      <w:tr w:rsidR="00784C21" w:rsidRPr="004A6604" w:rsidTr="00660AC7">
        <w:trPr>
          <w:trHeight w:val="196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4C21" w:rsidRPr="00CA3330" w:rsidRDefault="00660AC7" w:rsidP="00660AC7">
            <w:pPr>
              <w:suppressAutoHyphens/>
              <w:jc w:val="center"/>
              <w:rPr>
                <w:rStyle w:val="115pt"/>
                <w:rFonts w:eastAsiaTheme="minorHAnsi"/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84C21" w:rsidRPr="00784C21" w:rsidRDefault="00784C21" w:rsidP="00660AC7">
            <w:pPr>
              <w:suppressAutoHyphens/>
              <w:jc w:val="center"/>
              <w:rPr>
                <w:rStyle w:val="115pt"/>
                <w:rFonts w:eastAsiaTheme="minorHAnsi"/>
                <w:sz w:val="22"/>
                <w:szCs w:val="22"/>
              </w:rPr>
            </w:pPr>
            <w:r w:rsidRPr="00784C21">
              <w:rPr>
                <w:rStyle w:val="10"/>
                <w:rFonts w:eastAsiaTheme="minorHAnsi"/>
                <w:b w:val="0"/>
                <w:sz w:val="22"/>
                <w:szCs w:val="22"/>
              </w:rPr>
              <w:t>Г</w:t>
            </w:r>
            <w:r w:rsidRPr="00784C21">
              <w:rPr>
                <w:rStyle w:val="115pt"/>
                <w:rFonts w:eastAsiaTheme="minorHAnsi"/>
                <w:sz w:val="22"/>
                <w:szCs w:val="22"/>
              </w:rPr>
              <w:t>лавный металлург АО «Победит»</w:t>
            </w:r>
          </w:p>
        </w:tc>
      </w:tr>
      <w:tr w:rsidR="00784C21" w:rsidRPr="004A6604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4A6604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84C21" w:rsidRPr="004A6604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256978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не имеет.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не имеет.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4A6604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 xml:space="preserve">Характер родственных связей (супруги, родители, дети, усыновители, усыновленные, родные братья и </w:t>
      </w:r>
      <w:r w:rsidRPr="004A6604">
        <w:rPr>
          <w:sz w:val="22"/>
          <w:szCs w:val="22"/>
          <w:shd w:val="clear" w:color="auto" w:fill="FFFFFF"/>
        </w:rPr>
        <w:lastRenderedPageBreak/>
        <w:t>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6019DA" w:rsidRDefault="006019DA" w:rsidP="006019DA">
      <w:pPr>
        <w:pStyle w:val="2"/>
        <w:suppressAutoHyphens/>
        <w:spacing w:before="0" w:after="0"/>
        <w:ind w:firstLine="567"/>
        <w:jc w:val="both"/>
      </w:pPr>
    </w:p>
    <w:p w:rsidR="000667C9" w:rsidRPr="000667C9" w:rsidRDefault="000667C9" w:rsidP="006019DA">
      <w:pPr>
        <w:pStyle w:val="2"/>
        <w:suppressAutoHyphens/>
        <w:spacing w:before="0" w:after="0"/>
        <w:ind w:firstLine="567"/>
        <w:jc w:val="both"/>
      </w:pPr>
      <w:r w:rsidRPr="000667C9">
        <w:t>2.1.2</w:t>
      </w:r>
      <w:r>
        <w:t>.</w:t>
      </w:r>
      <w:r w:rsidRPr="000667C9">
        <w:t xml:space="preserve"> Информация о </w:t>
      </w:r>
      <w:r w:rsidRPr="000667C9">
        <w:rPr>
          <w:bCs w:val="0"/>
        </w:rPr>
        <w:t>единоличном исполнительном органе эмитента</w:t>
      </w:r>
    </w:p>
    <w:p w:rsidR="000667C9" w:rsidRDefault="000667C9" w:rsidP="006019DA">
      <w:pPr>
        <w:suppressAutoHyphens/>
        <w:spacing w:before="0" w:after="0"/>
        <w:ind w:firstLine="567"/>
        <w:jc w:val="both"/>
        <w:rPr>
          <w:b/>
          <w:i/>
          <w:sz w:val="22"/>
          <w:szCs w:val="22"/>
        </w:rPr>
      </w:pPr>
    </w:p>
    <w:p w:rsidR="000667C9" w:rsidRPr="004A6604" w:rsidRDefault="000667C9" w:rsidP="006019DA">
      <w:pPr>
        <w:suppressAutoHyphens/>
        <w:spacing w:before="0" w:after="0"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784C21">
        <w:rPr>
          <w:rStyle w:val="115pt"/>
          <w:rFonts w:eastAsiaTheme="minorHAnsi"/>
          <w:b/>
          <w:i/>
          <w:sz w:val="22"/>
          <w:szCs w:val="22"/>
        </w:rPr>
        <w:t>Чельдиев Руслан Борисович</w:t>
      </w:r>
    </w:p>
    <w:p w:rsidR="000667C9" w:rsidRPr="004A6604" w:rsidRDefault="000667C9" w:rsidP="006019DA">
      <w:pPr>
        <w:suppressAutoHyphens/>
        <w:spacing w:before="0" w:after="0"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>
        <w:rPr>
          <w:rStyle w:val="115pt"/>
          <w:rFonts w:eastAsiaTheme="minorEastAsia"/>
          <w:b/>
          <w:i/>
          <w:sz w:val="22"/>
          <w:szCs w:val="22"/>
        </w:rPr>
        <w:t>1980</w:t>
      </w:r>
    </w:p>
    <w:p w:rsidR="000667C9" w:rsidRPr="00340B5A" w:rsidRDefault="003B7C19" w:rsidP="006019DA">
      <w:pPr>
        <w:suppressAutoHyphens/>
        <w:spacing w:before="0" w:after="0"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0667C9" w:rsidRPr="004A6604">
        <w:rPr>
          <w:sz w:val="22"/>
          <w:szCs w:val="22"/>
        </w:rPr>
        <w:t xml:space="preserve"> </w:t>
      </w:r>
      <w:r w:rsidR="000667C9">
        <w:rPr>
          <w:rStyle w:val="Subst"/>
          <w:bCs/>
          <w:iCs/>
          <w:sz w:val="22"/>
          <w:szCs w:val="22"/>
        </w:rPr>
        <w:t>высшее,</w:t>
      </w:r>
      <w:r w:rsidR="000667C9" w:rsidRPr="00340B5A">
        <w:rPr>
          <w:rStyle w:val="Subst"/>
          <w:bCs/>
          <w:iCs/>
          <w:sz w:val="22"/>
          <w:szCs w:val="22"/>
        </w:rPr>
        <w:t xml:space="preserve"> </w:t>
      </w:r>
      <w:r w:rsidR="000667C9">
        <w:rPr>
          <w:rStyle w:val="Subst"/>
          <w:bCs/>
          <w:iCs/>
          <w:sz w:val="22"/>
          <w:szCs w:val="22"/>
        </w:rPr>
        <w:t>экономика.</w:t>
      </w:r>
    </w:p>
    <w:p w:rsidR="000667C9" w:rsidRPr="004A6604" w:rsidRDefault="000667C9" w:rsidP="000667C9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0667C9" w:rsidRPr="004A6604" w:rsidRDefault="000667C9" w:rsidP="000667C9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0667C9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0667C9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0667C9" w:rsidRPr="004A6604" w:rsidTr="00660AC7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7C9" w:rsidRPr="004A6604" w:rsidRDefault="008231D2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7C9" w:rsidRPr="004A6604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67C9" w:rsidRPr="004A6604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0667C9" w:rsidRPr="004A6604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rStyle w:val="115pt"/>
                <w:rFonts w:eastAsiaTheme="minorHAnsi"/>
                <w:sz w:val="22"/>
                <w:szCs w:val="22"/>
              </w:rPr>
              <w:t>Г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енеральн</w:t>
            </w:r>
            <w:r>
              <w:rPr>
                <w:rStyle w:val="115pt"/>
                <w:rFonts w:eastAsiaTheme="minorHAnsi"/>
                <w:sz w:val="22"/>
                <w:szCs w:val="22"/>
              </w:rPr>
              <w:t>ый директор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 xml:space="preserve"> АО «Победит»</w:t>
            </w:r>
          </w:p>
        </w:tc>
      </w:tr>
      <w:tr w:rsidR="000667C9" w:rsidRPr="004A6604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4A6604" w:rsidRDefault="008231D2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4A6604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4A6604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CA3330">
              <w:rPr>
                <w:rStyle w:val="115pt"/>
                <w:rFonts w:eastAsiaTheme="minorHAnsi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0667C9" w:rsidRPr="004A6604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Член совета директоров АО </w:t>
            </w:r>
            <w:r w:rsidRPr="00CA3330">
              <w:rPr>
                <w:rStyle w:val="115pt"/>
                <w:rFonts w:eastAsiaTheme="minorHAnsi"/>
                <w:sz w:val="22"/>
                <w:szCs w:val="22"/>
              </w:rPr>
              <w:t>«Победит»</w:t>
            </w:r>
          </w:p>
        </w:tc>
      </w:tr>
    </w:tbl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</w:p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>
        <w:rPr>
          <w:rStyle w:val="Subst"/>
          <w:bCs/>
          <w:iCs/>
          <w:sz w:val="22"/>
          <w:szCs w:val="22"/>
        </w:rPr>
        <w:t>1,97</w:t>
      </w:r>
    </w:p>
    <w:p w:rsidR="000667C9" w:rsidRPr="004A6604" w:rsidRDefault="000667C9" w:rsidP="000667C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1,97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0667C9" w:rsidRPr="004A6604" w:rsidRDefault="009A6D4B" w:rsidP="000667C9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0667C9" w:rsidRPr="00B60D5C" w:rsidRDefault="000667C9" w:rsidP="000667C9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lastRenderedPageBreak/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B8242A" w:rsidRDefault="00B8242A" w:rsidP="000667C9">
      <w:pPr>
        <w:suppressAutoHyphens/>
        <w:ind w:firstLine="567"/>
        <w:jc w:val="both"/>
        <w:rPr>
          <w:b/>
          <w:i/>
          <w:sz w:val="22"/>
          <w:szCs w:val="22"/>
        </w:rPr>
      </w:pPr>
    </w:p>
    <w:p w:rsidR="00B8242A" w:rsidRPr="00B8242A" w:rsidRDefault="00B8242A" w:rsidP="00B8242A">
      <w:pPr>
        <w:ind w:firstLine="567"/>
        <w:jc w:val="both"/>
        <w:rPr>
          <w:b/>
          <w:i/>
          <w:sz w:val="22"/>
          <w:szCs w:val="22"/>
        </w:rPr>
      </w:pPr>
      <w:r w:rsidRPr="00B8242A">
        <w:rPr>
          <w:rStyle w:val="Subst"/>
          <w:bCs/>
          <w:i w:val="0"/>
          <w:iCs/>
          <w:sz w:val="22"/>
          <w:szCs w:val="22"/>
        </w:rPr>
        <w:t>2.1.3.</w:t>
      </w:r>
      <w:r w:rsidRPr="00B8242A">
        <w:rPr>
          <w:rStyle w:val="Subst"/>
          <w:b w:val="0"/>
          <w:bCs/>
          <w:i w:val="0"/>
          <w:iCs/>
          <w:sz w:val="22"/>
          <w:szCs w:val="22"/>
        </w:rPr>
        <w:t xml:space="preserve"> </w:t>
      </w:r>
      <w:r w:rsidRPr="00B8242A">
        <w:rPr>
          <w:b/>
          <w:sz w:val="22"/>
          <w:szCs w:val="22"/>
        </w:rPr>
        <w:t>Состав коллегиального исполнительного органа эмитента</w:t>
      </w:r>
    </w:p>
    <w:p w:rsidR="00B8242A" w:rsidRPr="00B8242A" w:rsidRDefault="00B8242A" w:rsidP="00B8242A">
      <w:pPr>
        <w:ind w:firstLine="567"/>
        <w:jc w:val="both"/>
        <w:rPr>
          <w:rStyle w:val="Subst"/>
          <w:bCs/>
          <w:iCs/>
          <w:sz w:val="22"/>
          <w:szCs w:val="22"/>
        </w:rPr>
      </w:pPr>
      <w:r w:rsidRPr="00B8242A">
        <w:rPr>
          <w:rStyle w:val="Subst"/>
          <w:bCs/>
          <w:iCs/>
          <w:sz w:val="22"/>
          <w:szCs w:val="22"/>
        </w:rPr>
        <w:t>Коллегиальный исполнительный орган не предусмотрен</w:t>
      </w:r>
      <w:r>
        <w:rPr>
          <w:rStyle w:val="Subst"/>
          <w:bCs/>
          <w:iCs/>
          <w:sz w:val="22"/>
          <w:szCs w:val="22"/>
        </w:rPr>
        <w:t>.</w:t>
      </w:r>
    </w:p>
    <w:p w:rsidR="00B8242A" w:rsidRPr="00B60D5C" w:rsidRDefault="00B8242A" w:rsidP="000667C9">
      <w:pPr>
        <w:suppressAutoHyphens/>
        <w:ind w:firstLine="567"/>
        <w:jc w:val="both"/>
        <w:rPr>
          <w:b/>
          <w:i/>
          <w:sz w:val="22"/>
          <w:szCs w:val="22"/>
        </w:rPr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15CCE" w:rsidRPr="004A6604" w:rsidRDefault="00F15CCE" w:rsidP="004A6604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1D0AE2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4C4104">
        <w:rPr>
          <w:rFonts w:ascii="Times New Roman" w:hAnsi="Times New Roman" w:cs="Times New Roman"/>
          <w:b/>
          <w:szCs w:val="22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193AE3" w:rsidRDefault="00193AE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</w:p>
    <w:p w:rsidR="004C4104" w:rsidRPr="004C4104" w:rsidRDefault="00193AE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193AE3">
        <w:rPr>
          <w:rFonts w:ascii="Times New Roman" w:eastAsiaTheme="minorEastAsia" w:hAnsi="Times New Roman" w:cs="Times New Roman"/>
          <w:szCs w:val="22"/>
        </w:rPr>
        <w:t>Основные положения политики в области вознаграждения и (или) компенсации расходов членов органов управления эмитента:</w:t>
      </w:r>
    </w:p>
    <w:p w:rsidR="004C4104" w:rsidRPr="00193AE3" w:rsidRDefault="004C4104" w:rsidP="00193AE3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C4104">
        <w:rPr>
          <w:rStyle w:val="Subst"/>
          <w:bCs/>
          <w:iCs/>
          <w:sz w:val="22"/>
          <w:szCs w:val="22"/>
        </w:rPr>
        <w:t>Выплата вознаграждений членам совета директоров АО «Победит» осуществляется в соответствии с Федеральным законом «Об акционерных обществах», Трудовым кодексом РФ, Положением «О Совете директоров АО «Победит».</w:t>
      </w:r>
      <w:r w:rsidRPr="004C4104">
        <w:rPr>
          <w:rStyle w:val="Subst"/>
          <w:b w:val="0"/>
          <w:bCs/>
          <w:i w:val="0"/>
          <w:iCs/>
          <w:sz w:val="22"/>
          <w:szCs w:val="22"/>
        </w:rPr>
        <w:t xml:space="preserve"> </w:t>
      </w:r>
      <w:r w:rsidRPr="004C4104">
        <w:rPr>
          <w:b/>
          <w:i/>
          <w:noProof/>
          <w:sz w:val="22"/>
          <w:szCs w:val="22"/>
        </w:rPr>
        <w:t xml:space="preserve">По решению общего собрания акционеров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Размер таких вознаграждений и компенсаций устанавливается решением общего собрания акционеров. </w:t>
      </w:r>
      <w:r w:rsidRPr="004C4104">
        <w:rPr>
          <w:b/>
          <w:i/>
          <w:sz w:val="22"/>
          <w:szCs w:val="22"/>
        </w:rPr>
        <w:t xml:space="preserve">Вознаграждение выплачивается на основании решения общего собрания акционеров ежемесячно. </w:t>
      </w:r>
      <w:r w:rsidRPr="004C4104">
        <w:rPr>
          <w:b/>
          <w:i/>
          <w:noProof/>
          <w:sz w:val="22"/>
          <w:szCs w:val="22"/>
        </w:rPr>
        <w:t xml:space="preserve">При отсутствии в Обществе чистой прибыли (прибыли к распределению) за предыдущий период </w:t>
      </w:r>
      <w:r w:rsidRPr="004C4104">
        <w:rPr>
          <w:b/>
          <w:i/>
          <w:sz w:val="22"/>
          <w:szCs w:val="22"/>
        </w:rPr>
        <w:t>вознаграждение членам Совета директоров не выплачивается. Члены Совета директоров не вправе получать вознаграждение и (или) компенсацию расходов за исполнение ими своих обязанностей любым способом и в любой форме за принятие решений Совета директоров или иными органами Общества, а также за осуществление своих прав и обязанностей как членов Совета директоров, за исключением вознаграждения и компенсации расходов, получаемых по решению общего собрания акционеров</w:t>
      </w:r>
      <w:r w:rsidRPr="00193AE3">
        <w:rPr>
          <w:b/>
          <w:i/>
          <w:sz w:val="22"/>
          <w:szCs w:val="22"/>
        </w:rPr>
        <w:t>.</w:t>
      </w:r>
      <w:r w:rsidR="00193AE3" w:rsidRPr="00193AE3">
        <w:rPr>
          <w:b/>
          <w:i/>
          <w:sz w:val="22"/>
          <w:szCs w:val="22"/>
        </w:rPr>
        <w:t xml:space="preserve"> Оплата труда </w:t>
      </w:r>
      <w:r w:rsidR="00193AE3">
        <w:rPr>
          <w:b/>
          <w:i/>
          <w:sz w:val="22"/>
          <w:szCs w:val="22"/>
        </w:rPr>
        <w:t>единоличного исполнительного органа</w:t>
      </w:r>
      <w:r w:rsidR="00193AE3" w:rsidRPr="00193AE3">
        <w:rPr>
          <w:b/>
          <w:i/>
          <w:sz w:val="22"/>
          <w:szCs w:val="22"/>
        </w:rPr>
        <w:t xml:space="preserve"> Общества производится согласно договору, заключенному между ним и Обществом.</w:t>
      </w:r>
    </w:p>
    <w:p w:rsidR="00405DD2" w:rsidRPr="00F81E63" w:rsidRDefault="00405DD2" w:rsidP="00405DD2">
      <w:pPr>
        <w:pStyle w:val="SubHeading"/>
        <w:ind w:left="200"/>
        <w:rPr>
          <w:sz w:val="22"/>
          <w:szCs w:val="22"/>
        </w:rPr>
      </w:pPr>
      <w:r w:rsidRPr="00F81E63">
        <w:rPr>
          <w:sz w:val="22"/>
          <w:szCs w:val="22"/>
        </w:rPr>
        <w:t>Вознаграждения (начислено)</w:t>
      </w:r>
      <w:r w:rsidR="00F81E63" w:rsidRPr="00F81E63">
        <w:rPr>
          <w:sz w:val="22"/>
          <w:szCs w:val="22"/>
        </w:rPr>
        <w:t>:</w:t>
      </w:r>
    </w:p>
    <w:p w:rsidR="00405DD2" w:rsidRPr="00F81E63" w:rsidRDefault="00405DD2" w:rsidP="00405DD2">
      <w:pPr>
        <w:pStyle w:val="SubHeading"/>
        <w:ind w:left="400"/>
        <w:rPr>
          <w:sz w:val="22"/>
          <w:szCs w:val="22"/>
        </w:rPr>
      </w:pPr>
      <w:r w:rsidRPr="00F81E63">
        <w:rPr>
          <w:sz w:val="22"/>
          <w:szCs w:val="22"/>
        </w:rPr>
        <w:t>Совет директоров</w:t>
      </w:r>
    </w:p>
    <w:p w:rsidR="00405DD2" w:rsidRPr="00F81E63" w:rsidRDefault="00405DD2" w:rsidP="00405DD2">
      <w:pPr>
        <w:ind w:left="600"/>
        <w:rPr>
          <w:sz w:val="22"/>
          <w:szCs w:val="22"/>
        </w:rPr>
      </w:pPr>
      <w:r w:rsidRPr="00F81E63">
        <w:rPr>
          <w:sz w:val="22"/>
          <w:szCs w:val="22"/>
        </w:rPr>
        <w:t>Единица измерения:</w:t>
      </w:r>
      <w:r w:rsidRPr="00F81E63">
        <w:rPr>
          <w:rStyle w:val="Subst"/>
          <w:bCs/>
          <w:iCs/>
          <w:sz w:val="22"/>
          <w:szCs w:val="22"/>
        </w:rPr>
        <w:t xml:space="preserve"> руб.</w:t>
      </w:r>
    </w:p>
    <w:p w:rsidR="00405DD2" w:rsidRPr="00F81E63" w:rsidRDefault="00405DD2" w:rsidP="00405DD2">
      <w:pPr>
        <w:pStyle w:val="ThinDelim"/>
        <w:rPr>
          <w:sz w:val="22"/>
          <w:szCs w:val="22"/>
        </w:rPr>
      </w:pPr>
    </w:p>
    <w:tbl>
      <w:tblPr>
        <w:tblW w:w="7855" w:type="dxa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6495"/>
        <w:gridCol w:w="1360"/>
      </w:tblGrid>
      <w:tr w:rsidR="00F81E63" w:rsidRPr="00F81E63" w:rsidTr="00F81E63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F81E63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2022 год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4 200 000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 </w:t>
            </w:r>
            <w:r w:rsidRPr="00F81E63">
              <w:rPr>
                <w:sz w:val="22"/>
                <w:szCs w:val="22"/>
              </w:rPr>
              <w:t>442</w:t>
            </w:r>
            <w:r>
              <w:rPr>
                <w:sz w:val="22"/>
                <w:szCs w:val="22"/>
              </w:rPr>
              <w:t xml:space="preserve"> </w:t>
            </w:r>
            <w:r w:rsidRPr="00F81E63">
              <w:rPr>
                <w:sz w:val="22"/>
                <w:szCs w:val="22"/>
              </w:rPr>
              <w:t>329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8 642 329</w:t>
            </w:r>
          </w:p>
        </w:tc>
      </w:tr>
    </w:tbl>
    <w:p w:rsidR="00405DD2" w:rsidRPr="00F81E63" w:rsidRDefault="00405DD2" w:rsidP="00405DD2">
      <w:pPr>
        <w:spacing w:after="0"/>
        <w:rPr>
          <w:sz w:val="22"/>
          <w:szCs w:val="22"/>
        </w:rPr>
      </w:pPr>
    </w:p>
    <w:p w:rsidR="00405DD2" w:rsidRPr="00F81E63" w:rsidRDefault="00405DD2" w:rsidP="00405DD2">
      <w:pPr>
        <w:pStyle w:val="2"/>
        <w:spacing w:before="120"/>
        <w:ind w:firstLine="425"/>
        <w:rPr>
          <w:b w:val="0"/>
        </w:rPr>
      </w:pPr>
      <w:r w:rsidRPr="00F81E63">
        <w:rPr>
          <w:b w:val="0"/>
        </w:rPr>
        <w:t>Компенсации (начислено)</w:t>
      </w:r>
    </w:p>
    <w:p w:rsidR="00405DD2" w:rsidRPr="00F81E63" w:rsidRDefault="00405DD2" w:rsidP="00405DD2">
      <w:pPr>
        <w:ind w:left="600"/>
        <w:rPr>
          <w:rStyle w:val="Subst"/>
          <w:bCs/>
          <w:iCs/>
          <w:sz w:val="22"/>
          <w:szCs w:val="22"/>
        </w:rPr>
      </w:pPr>
      <w:r w:rsidRPr="00F81E63">
        <w:rPr>
          <w:sz w:val="22"/>
          <w:szCs w:val="22"/>
        </w:rPr>
        <w:t>Единица измерения:</w:t>
      </w:r>
      <w:r w:rsidRPr="00F81E63">
        <w:rPr>
          <w:rStyle w:val="Subst"/>
          <w:bCs/>
          <w:iCs/>
          <w:sz w:val="22"/>
          <w:szCs w:val="22"/>
        </w:rPr>
        <w:t xml:space="preserve"> руб.</w:t>
      </w:r>
    </w:p>
    <w:tbl>
      <w:tblPr>
        <w:tblW w:w="7861" w:type="dxa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6500"/>
        <w:gridCol w:w="1361"/>
      </w:tblGrid>
      <w:tr w:rsidR="00F81E63" w:rsidRPr="00F81E63" w:rsidTr="00F81E63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F81E63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Наименование органа управления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F81E6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F81E63">
              <w:rPr>
                <w:sz w:val="22"/>
                <w:szCs w:val="22"/>
              </w:rPr>
              <w:t xml:space="preserve"> год</w:t>
            </w:r>
          </w:p>
        </w:tc>
      </w:tr>
      <w:tr w:rsidR="00F81E63" w:rsidRPr="00F81E63" w:rsidTr="00F81E63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F81E63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Совет директоров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81E63" w:rsidRPr="00F81E63" w:rsidRDefault="00F81E63" w:rsidP="00F81E63">
            <w:pPr>
              <w:jc w:val="center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405DD2" w:rsidRPr="00F81E63" w:rsidRDefault="00405D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A71E07" w:rsidRPr="00A71E07" w:rsidRDefault="00303050" w:rsidP="0030305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i/>
          <w:szCs w:val="22"/>
          <w:lang w:eastAsia="en-US"/>
        </w:rPr>
      </w:pPr>
      <w:r w:rsidRPr="00A71E07">
        <w:rPr>
          <w:rStyle w:val="fontstyle01"/>
          <w:rFonts w:ascii="Times New Roman" w:eastAsiaTheme="minorEastAsia" w:hAnsi="Times New Roman" w:cs="Times New Roman"/>
          <w:i/>
        </w:rPr>
        <w:t xml:space="preserve">Вознаграждения членам Совета директоров эмитента в отчетном периоде выплачивались в соответствии с трудовыми договорами и решениями общего собрания акционеров эмитента, принятыми </w:t>
      </w:r>
      <w:r w:rsidR="00A71E07" w:rsidRPr="00A71E07"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  <w:t xml:space="preserve">18.05.2021г. (протокол №29 от 21.05.2021 г.) и </w:t>
      </w:r>
      <w:r w:rsidR="00A71E07" w:rsidRPr="00A71E07">
        <w:rPr>
          <w:rFonts w:ascii="Times New Roman" w:hAnsi="Times New Roman" w:cs="Times New Roman"/>
          <w:b/>
          <w:i/>
          <w:szCs w:val="22"/>
          <w:lang w:eastAsia="en-US"/>
        </w:rPr>
        <w:t>20.05.2022г. (протокол №30 от 23.05.2022 г.).</w:t>
      </w:r>
    </w:p>
    <w:p w:rsidR="00A71E07" w:rsidRDefault="00A71E07" w:rsidP="0030305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1D0AE2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A71E07">
        <w:rPr>
          <w:rFonts w:ascii="Times New Roman" w:hAnsi="Times New Roman" w:cs="Times New Roman"/>
          <w:b/>
          <w:szCs w:val="22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5226F2" w:rsidRDefault="005226F2" w:rsidP="00387A87">
      <w:pPr>
        <w:pStyle w:val="ConsPlusNormal"/>
        <w:suppressAutoHyphens/>
        <w:ind w:firstLine="567"/>
        <w:jc w:val="both"/>
        <w:outlineLvl w:val="1"/>
        <w:rPr>
          <w:rFonts w:asciiTheme="minorHAnsi" w:hAnsiTheme="minorHAnsi"/>
          <w:color w:val="22272F"/>
          <w:sz w:val="23"/>
          <w:szCs w:val="23"/>
          <w:shd w:val="clear" w:color="auto" w:fill="FFFFFF"/>
        </w:rPr>
      </w:pPr>
      <w:r>
        <w:rPr>
          <w:rFonts w:asciiTheme="minorHAnsi" w:hAnsiTheme="minorHAnsi"/>
          <w:color w:val="22272F"/>
          <w:sz w:val="23"/>
          <w:szCs w:val="23"/>
          <w:shd w:val="clear" w:color="auto" w:fill="FFFFFF"/>
        </w:rPr>
        <w:lastRenderedPageBreak/>
        <w:t>О</w:t>
      </w:r>
      <w:r>
        <w:rPr>
          <w:rFonts w:ascii="PT Serif" w:hAnsi="PT Serif"/>
          <w:color w:val="22272F"/>
          <w:sz w:val="23"/>
          <w:szCs w:val="23"/>
          <w:shd w:val="clear" w:color="auto" w:fill="FFFFFF"/>
        </w:rPr>
        <w:t>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</w:t>
      </w:r>
      <w:r>
        <w:rPr>
          <w:rFonts w:asciiTheme="minorHAnsi" w:hAnsiTheme="minorHAnsi"/>
          <w:color w:val="22272F"/>
          <w:sz w:val="23"/>
          <w:szCs w:val="23"/>
          <w:shd w:val="clear" w:color="auto" w:fill="FFFFFF"/>
        </w:rPr>
        <w:t>.</w:t>
      </w:r>
    </w:p>
    <w:p w:rsidR="0033570F" w:rsidRPr="005C1BD2" w:rsidRDefault="00513B21" w:rsidP="005C1BD2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5C1BD2">
        <w:rPr>
          <w:rStyle w:val="fontstyle01"/>
          <w:rFonts w:ascii="Times New Roman" w:eastAsiaTheme="minorEastAsia" w:hAnsi="Times New Roman" w:cs="Times New Roman"/>
          <w:i/>
        </w:rPr>
        <w:t>В соответствии с п. 18.1</w:t>
      </w:r>
      <w:r w:rsidR="0033570F" w:rsidRPr="005C1BD2">
        <w:rPr>
          <w:rStyle w:val="fontstyle01"/>
          <w:rFonts w:ascii="Times New Roman" w:eastAsiaTheme="minorEastAsia" w:hAnsi="Times New Roman" w:cs="Times New Roman"/>
          <w:i/>
        </w:rPr>
        <w:t xml:space="preserve"> Устава АО «</w:t>
      </w:r>
      <w:r w:rsidRPr="005C1BD2">
        <w:rPr>
          <w:rStyle w:val="fontstyle01"/>
          <w:rFonts w:ascii="Times New Roman" w:eastAsiaTheme="minorEastAsia" w:hAnsi="Times New Roman" w:cs="Times New Roman"/>
          <w:i/>
        </w:rPr>
        <w:t>Победит</w:t>
      </w:r>
      <w:r w:rsidR="0033570F" w:rsidRPr="005C1BD2">
        <w:rPr>
          <w:rStyle w:val="fontstyle01"/>
          <w:rFonts w:ascii="Times New Roman" w:eastAsiaTheme="minorEastAsia" w:hAnsi="Times New Roman" w:cs="Times New Roman"/>
          <w:i/>
        </w:rPr>
        <w:t xml:space="preserve">» </w:t>
      </w:r>
      <w:r w:rsidRPr="005C1BD2">
        <w:rPr>
          <w:rFonts w:ascii="Times New Roman" w:hAnsi="Times New Roman" w:cs="Times New Roman"/>
          <w:b/>
          <w:i/>
          <w:szCs w:val="22"/>
        </w:rPr>
        <w:t>к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онтроль за финансово-хозяйственной деятельностью </w:t>
      </w:r>
      <w:r w:rsidRPr="005C1BD2">
        <w:rPr>
          <w:rFonts w:ascii="Times New Roman" w:hAnsi="Times New Roman" w:cs="Times New Roman"/>
          <w:b/>
          <w:i/>
          <w:szCs w:val="22"/>
        </w:rPr>
        <w:t>эмитента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 осуществляется ревизионной комиссией.</w:t>
      </w:r>
      <w:r w:rsidRPr="005C1BD2">
        <w:rPr>
          <w:rFonts w:ascii="Times New Roman" w:hAnsi="Times New Roman" w:cs="Times New Roman"/>
          <w:b/>
          <w:i/>
          <w:szCs w:val="22"/>
        </w:rPr>
        <w:t xml:space="preserve"> 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Ревизионная комиссия </w:t>
      </w:r>
      <w:r w:rsidRPr="005C1BD2">
        <w:rPr>
          <w:rFonts w:ascii="Times New Roman" w:hAnsi="Times New Roman" w:cs="Times New Roman"/>
          <w:b/>
          <w:i/>
          <w:szCs w:val="22"/>
        </w:rPr>
        <w:t>эмитента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 избирается в составе 5 (пяти) человек общим собранием акционеров на срок до следующего годового общего собрания акционеров.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pacing w:val="-3"/>
          <w:sz w:val="22"/>
          <w:szCs w:val="22"/>
        </w:rPr>
        <w:t xml:space="preserve"> </w:t>
      </w:r>
      <w:r w:rsidRPr="005C1BD2">
        <w:rPr>
          <w:b/>
          <w:i/>
          <w:sz w:val="22"/>
          <w:szCs w:val="22"/>
        </w:rPr>
        <w:t xml:space="preserve">К компетенции ревизионной комиссии </w:t>
      </w:r>
      <w:r w:rsidR="00513B21" w:rsidRPr="005C1BD2">
        <w:rPr>
          <w:b/>
          <w:i/>
          <w:sz w:val="22"/>
          <w:szCs w:val="22"/>
        </w:rPr>
        <w:t>эмитента</w:t>
      </w:r>
      <w:r w:rsidRPr="005C1BD2">
        <w:rPr>
          <w:b/>
          <w:i/>
          <w:sz w:val="22"/>
          <w:szCs w:val="22"/>
        </w:rPr>
        <w:t xml:space="preserve"> относятся следующие вопросы: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финансовой документации Общества, бухгалтерской отчетности, заключений комиссий по инвентаризации имущества, сравнение указанных документов с данными первичного учета;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правильности и полноты ведения бухгалтерского, налогового, управленческого и статистического учета;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 xml:space="preserve">проверка правильности исполнения бюджетов Общества, утверждаемых Советом директоров Общества; 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правильности исполнения порядка распределения прибыли Общества за отчетный финансовый год, утвержденного общим собранием акционеров;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финансового положения Общества, его платежеспособности, ликвидности активов, соотношения собственных и заемных средств, чистых активов и уставного капитала, выявление резервов улучшения экономического состояния Общества, выработка рекомендаций для органов управления Обществом;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своевременности и правильности платежей поставщикам продукции и услуг, платежей в бюджет и внебюджетные фонды, начислений и выплат дивидендов;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подтверждение достоверности данных, включаемых в годовые отчеты Общества, годовую бухгалтерскую отчетность, распределение прибыли, отчетной документации для налоговых и статистических органов, органов государственного управления;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правомочности единоличного исполнительного органа по заключению договоров от имени Общества;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правомочности решений, принятых Советом директоров Общества, Генеральным директором Общества, ликвидационной комиссией, их соответствия Уставу Общества и решениям общего собрания акционеров;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решений общего собрания на их соответствие действующему законодательству и Уставу Общества.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 xml:space="preserve">Проверка финансово-хозяйственной деятельности </w:t>
      </w:r>
      <w:r w:rsidR="005C1BD2" w:rsidRPr="005C1BD2">
        <w:rPr>
          <w:b/>
          <w:i/>
          <w:sz w:val="22"/>
          <w:szCs w:val="22"/>
        </w:rPr>
        <w:t>эмитента</w:t>
      </w:r>
      <w:r w:rsidRPr="005C1BD2">
        <w:rPr>
          <w:b/>
          <w:i/>
          <w:sz w:val="22"/>
          <w:szCs w:val="22"/>
        </w:rPr>
        <w:t xml:space="preserve">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 xml:space="preserve">Членом ревизионной комиссии может быть как акционер Общества, так и любое лицо, предложенное акционером. Члены ревизионной комиссии Общества не могут одновременно являться членами </w:t>
      </w:r>
      <w:r w:rsidRPr="005C1BD2">
        <w:rPr>
          <w:b/>
          <w:i/>
          <w:spacing w:val="-3"/>
          <w:sz w:val="22"/>
          <w:szCs w:val="22"/>
        </w:rPr>
        <w:t>Совета директоров</w:t>
      </w:r>
      <w:r w:rsidRPr="005C1BD2">
        <w:rPr>
          <w:b/>
          <w:i/>
          <w:sz w:val="22"/>
          <w:szCs w:val="22"/>
        </w:rPr>
        <w:t xml:space="preserve"> Общества, а также занимать иные должности в органах управления Общества.</w:t>
      </w:r>
    </w:p>
    <w:p w:rsidR="001C29F0" w:rsidRDefault="001C29F0" w:rsidP="0033570F">
      <w:pPr>
        <w:ind w:left="200"/>
        <w:jc w:val="both"/>
      </w:pPr>
    </w:p>
    <w:p w:rsidR="00513B21" w:rsidRP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комитета совета директоров (наблюдательного совета) по аудиту, его функциях, персональном и колич</w:t>
      </w:r>
      <w:r w:rsidR="00A71E07" w:rsidRPr="00A71E07">
        <w:rPr>
          <w:rFonts w:ascii="Times New Roman" w:hAnsi="Times New Roman" w:cs="Times New Roman"/>
          <w:szCs w:val="22"/>
        </w:rPr>
        <w:t xml:space="preserve">ественном составе: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в Обществе </w:t>
      </w:r>
      <w:r w:rsidR="005B5C76">
        <w:rPr>
          <w:rFonts w:ascii="Times New Roman" w:hAnsi="Times New Roman" w:cs="Times New Roman"/>
          <w:b/>
          <w:i/>
          <w:szCs w:val="22"/>
        </w:rPr>
        <w:t xml:space="preserve">не образован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комитет совета директоров (наблюдательного совета) по аудиту</w:t>
      </w:r>
      <w:r w:rsidR="005226F2" w:rsidRPr="005226F2">
        <w:rPr>
          <w:rFonts w:ascii="Times New Roman" w:hAnsi="Times New Roman" w:cs="Times New Roman"/>
          <w:b/>
          <w:i/>
          <w:szCs w:val="22"/>
        </w:rPr>
        <w:t>.</w:t>
      </w:r>
    </w:p>
    <w:p w:rsidR="00A71E07" w:rsidRDefault="00A71E07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513B21" w:rsidRP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</w:t>
      </w:r>
      <w:r w:rsidR="00A71E07">
        <w:rPr>
          <w:rFonts w:ascii="Times New Roman" w:hAnsi="Times New Roman" w:cs="Times New Roman"/>
          <w:szCs w:val="22"/>
        </w:rPr>
        <w:t>о подразделения (подразделений):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 в Обществе отсутствует</w:t>
      </w:r>
      <w:r w:rsidR="005B5C76">
        <w:rPr>
          <w:rFonts w:ascii="Times New Roman" w:hAnsi="Times New Roman" w:cs="Times New Roman"/>
          <w:b/>
          <w:i/>
          <w:szCs w:val="22"/>
        </w:rPr>
        <w:t xml:space="preserve"> отдельное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структурно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подразделение</w:t>
      </w:r>
      <w:r w:rsidR="005B5C76" w:rsidRPr="005B5C76">
        <w:rPr>
          <w:rFonts w:ascii="Times New Roman" w:hAnsi="Times New Roman" w:cs="Times New Roman"/>
          <w:szCs w:val="22"/>
        </w:rPr>
        <w:t xml:space="preserve">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по управлению рисками и (или) внутреннему контролю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.</w:t>
      </w:r>
    </w:p>
    <w:p w:rsidR="00A71E07" w:rsidRDefault="00A71E07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</w:t>
      </w:r>
      <w:r w:rsidR="00A71E07">
        <w:rPr>
          <w:rFonts w:ascii="Times New Roman" w:hAnsi="Times New Roman" w:cs="Times New Roman"/>
          <w:szCs w:val="22"/>
        </w:rPr>
        <w:t>дразделения (должностного лица):</w:t>
      </w:r>
      <w:r w:rsidR="005B5C76">
        <w:rPr>
          <w:rFonts w:ascii="Times New Roman" w:hAnsi="Times New Roman" w:cs="Times New Roman"/>
          <w:szCs w:val="22"/>
        </w:rPr>
        <w:t xml:space="preserve">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в Обществе отсутствует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структурно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подразделение</w:t>
      </w:r>
      <w:r w:rsidR="005B5C76" w:rsidRPr="00513B21">
        <w:rPr>
          <w:rFonts w:ascii="Times New Roman" w:hAnsi="Times New Roman" w:cs="Times New Roman"/>
          <w:b/>
          <w:i/>
          <w:szCs w:val="22"/>
        </w:rPr>
        <w:t xml:space="preserve"> (должностно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лицо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), ответственно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</w:t>
      </w:r>
      <w:r w:rsidR="005B5C76" w:rsidRPr="00513B21">
        <w:rPr>
          <w:rFonts w:ascii="Times New Roman" w:hAnsi="Times New Roman" w:cs="Times New Roman"/>
          <w:b/>
          <w:i/>
          <w:szCs w:val="22"/>
        </w:rPr>
        <w:t xml:space="preserve"> за организацию и осуществление внутреннего аудита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.</w:t>
      </w:r>
      <w:r w:rsidR="005B5C76">
        <w:rPr>
          <w:rFonts w:ascii="Times New Roman" w:hAnsi="Times New Roman" w:cs="Times New Roman"/>
          <w:szCs w:val="22"/>
        </w:rPr>
        <w:t xml:space="preserve"> </w:t>
      </w:r>
    </w:p>
    <w:p w:rsidR="005B5C76" w:rsidRDefault="005B5C76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A71E07" w:rsidRDefault="005B5C76" w:rsidP="00A71E07">
      <w:pPr>
        <w:pStyle w:val="ConsPlusNormal"/>
        <w:suppressAutoHyphens/>
        <w:ind w:firstLine="567"/>
        <w:jc w:val="both"/>
        <w:outlineLvl w:val="1"/>
        <w:rPr>
          <w:rStyle w:val="Subst"/>
          <w:rFonts w:ascii="Times New Roman" w:hAnsi="Times New Roman" w:cs="Times New Roman"/>
          <w:bCs/>
          <w:iCs/>
        </w:rPr>
      </w:pPr>
      <w:r w:rsidRPr="005B5C76">
        <w:rPr>
          <w:rFonts w:ascii="Times New Roman" w:hAnsi="Times New Roman" w:cs="Times New Roman"/>
        </w:rPr>
        <w:t xml:space="preserve">Сведения о политике эмитента в области управления рисками, внутреннего контроля и внутреннего аудита: </w:t>
      </w:r>
      <w:r w:rsidRPr="005B5C76">
        <w:rPr>
          <w:rFonts w:ascii="Times New Roman" w:hAnsi="Times New Roman" w:cs="Times New Roman"/>
          <w:b/>
          <w:i/>
        </w:rPr>
        <w:t>о</w:t>
      </w:r>
      <w:r w:rsidRPr="005B5C76">
        <w:rPr>
          <w:rStyle w:val="Subst"/>
          <w:rFonts w:ascii="Times New Roman" w:hAnsi="Times New Roman" w:cs="Times New Roman"/>
          <w:bCs/>
          <w:iCs/>
        </w:rPr>
        <w:t>бщество признает наличие рисков, которые могут негативно отразиться на темпах развития, такие как зависимость себестоимости выпускаемой продукции от уровня цен на применяем</w:t>
      </w:r>
      <w:r>
        <w:rPr>
          <w:rStyle w:val="Subst"/>
          <w:rFonts w:ascii="Times New Roman" w:hAnsi="Times New Roman" w:cs="Times New Roman"/>
          <w:bCs/>
          <w:iCs/>
        </w:rPr>
        <w:t>ое</w:t>
      </w:r>
      <w:r w:rsidRPr="005B5C76">
        <w:rPr>
          <w:rStyle w:val="Subst"/>
          <w:rFonts w:ascii="Times New Roman" w:hAnsi="Times New Roman" w:cs="Times New Roman"/>
          <w:bCs/>
          <w:iCs/>
        </w:rPr>
        <w:t xml:space="preserve"> в </w:t>
      </w:r>
      <w:r w:rsidRPr="005B5C76">
        <w:rPr>
          <w:rStyle w:val="Subst"/>
          <w:rFonts w:ascii="Times New Roman" w:hAnsi="Times New Roman" w:cs="Times New Roman"/>
          <w:bCs/>
          <w:iCs/>
        </w:rPr>
        <w:lastRenderedPageBreak/>
        <w:t>производстве сырье и тарифов естественных монополий (энергоносители), а также неудовлетворительное исполнение контрагентами условий договор</w:t>
      </w:r>
      <w:r>
        <w:rPr>
          <w:rStyle w:val="Subst"/>
          <w:rFonts w:ascii="Times New Roman" w:hAnsi="Times New Roman" w:cs="Times New Roman"/>
          <w:bCs/>
          <w:iCs/>
        </w:rPr>
        <w:t>ов</w:t>
      </w:r>
      <w:r w:rsidRPr="005B5C76">
        <w:rPr>
          <w:rStyle w:val="Subst"/>
          <w:rFonts w:ascii="Times New Roman" w:hAnsi="Times New Roman" w:cs="Times New Roman"/>
          <w:bCs/>
          <w:iCs/>
        </w:rPr>
        <w:t>. С целью их минимизации Общество оценивает и разрабатывает механизмы управления рисками, а также проводит анализ ценовых тенденций, осуществляется пополнение запасов сырья при благ</w:t>
      </w:r>
      <w:r>
        <w:rPr>
          <w:rStyle w:val="Subst"/>
          <w:rFonts w:ascii="Times New Roman" w:hAnsi="Times New Roman" w:cs="Times New Roman"/>
          <w:bCs/>
          <w:iCs/>
        </w:rPr>
        <w:t xml:space="preserve">оприятном для этого уровне цен. </w:t>
      </w:r>
    </w:p>
    <w:p w:rsidR="005B5C76" w:rsidRPr="005B5C76" w:rsidRDefault="005B5C76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1C29F0" w:rsidRPr="005B5C76" w:rsidRDefault="001C29F0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</w:t>
      </w:r>
      <w:r w:rsidR="00A71E07" w:rsidRPr="00A71E07">
        <w:rPr>
          <w:rFonts w:ascii="Times New Roman" w:hAnsi="Times New Roman" w:cs="Times New Roman"/>
          <w:szCs w:val="22"/>
        </w:rPr>
        <w:t xml:space="preserve">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такой документ в Обществе не утвержден.</w:t>
      </w:r>
    </w:p>
    <w:p w:rsidR="001C29F0" w:rsidRDefault="001C29F0" w:rsidP="0033570F">
      <w:pPr>
        <w:ind w:left="200"/>
        <w:jc w:val="both"/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4A6604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1D0AE2" w:rsidRPr="00513B21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513B21">
        <w:rPr>
          <w:rFonts w:ascii="Times New Roman" w:hAnsi="Times New Roman" w:cs="Times New Roman"/>
          <w:b/>
          <w:szCs w:val="22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B8242A" w:rsidRPr="00B8242A" w:rsidRDefault="00B8242A" w:rsidP="00B8242A">
      <w:pPr>
        <w:pStyle w:val="SubHeading"/>
        <w:ind w:firstLine="567"/>
        <w:rPr>
          <w:b/>
          <w:sz w:val="22"/>
          <w:szCs w:val="22"/>
        </w:rPr>
      </w:pPr>
      <w:r w:rsidRPr="00B8242A">
        <w:rPr>
          <w:b/>
          <w:sz w:val="22"/>
          <w:szCs w:val="22"/>
        </w:rPr>
        <w:t>Информация о ревизионной комиссии эмитента.</w:t>
      </w:r>
    </w:p>
    <w:p w:rsidR="00B8242A" w:rsidRPr="004A6604" w:rsidRDefault="00B824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ФИО:</w:t>
      </w:r>
      <w:r w:rsidRPr="00CF34D7">
        <w:rPr>
          <w:rStyle w:val="Subst"/>
          <w:bCs/>
          <w:iCs/>
          <w:sz w:val="22"/>
          <w:szCs w:val="22"/>
        </w:rPr>
        <w:t xml:space="preserve"> </w:t>
      </w:r>
      <w:r w:rsidR="00531A46" w:rsidRPr="00DA72D5">
        <w:rPr>
          <w:b/>
          <w:i/>
          <w:sz w:val="22"/>
          <w:szCs w:val="22"/>
        </w:rPr>
        <w:t>Ермакова Елена Сергеевна</w:t>
      </w: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Год рождения:</w:t>
      </w:r>
      <w:r w:rsidRPr="00CF34D7">
        <w:rPr>
          <w:rStyle w:val="Subst"/>
          <w:bCs/>
          <w:iCs/>
          <w:sz w:val="22"/>
          <w:szCs w:val="22"/>
        </w:rPr>
        <w:t xml:space="preserve"> 19</w:t>
      </w:r>
      <w:r w:rsidR="00531A46">
        <w:rPr>
          <w:rStyle w:val="Subst"/>
          <w:bCs/>
          <w:iCs/>
          <w:sz w:val="22"/>
          <w:szCs w:val="22"/>
        </w:rPr>
        <w:t>82</w:t>
      </w:r>
    </w:p>
    <w:p w:rsidR="00CF34D7" w:rsidRPr="00CF34D7" w:rsidRDefault="008231D2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CF34D7" w:rsidRPr="00CF34D7">
        <w:rPr>
          <w:sz w:val="22"/>
          <w:szCs w:val="22"/>
        </w:rPr>
        <w:t xml:space="preserve"> </w:t>
      </w:r>
      <w:r w:rsidR="00CF34D7" w:rsidRPr="00CF34D7">
        <w:rPr>
          <w:rStyle w:val="Subst"/>
          <w:bCs/>
          <w:iCs/>
          <w:sz w:val="22"/>
          <w:szCs w:val="22"/>
        </w:rPr>
        <w:t>высшее</w:t>
      </w:r>
      <w:r w:rsidR="00531A46">
        <w:rPr>
          <w:rStyle w:val="Subst"/>
          <w:bCs/>
          <w:iCs/>
          <w:sz w:val="22"/>
          <w:szCs w:val="22"/>
        </w:rPr>
        <w:t>,</w:t>
      </w:r>
      <w:r w:rsidR="00CF34D7" w:rsidRPr="00CF34D7">
        <w:rPr>
          <w:rStyle w:val="Subst"/>
          <w:bCs/>
          <w:iCs/>
          <w:sz w:val="22"/>
          <w:szCs w:val="22"/>
        </w:rPr>
        <w:t xml:space="preserve"> </w:t>
      </w:r>
      <w:r w:rsidR="00DA72D5" w:rsidRPr="00DA72D5">
        <w:rPr>
          <w:b/>
          <w:i/>
          <w:sz w:val="22"/>
          <w:szCs w:val="22"/>
        </w:rPr>
        <w:t>ф</w:t>
      </w:r>
      <w:r w:rsidR="00531A46" w:rsidRPr="00DA72D5">
        <w:rPr>
          <w:b/>
          <w:i/>
          <w:sz w:val="22"/>
          <w:szCs w:val="22"/>
        </w:rPr>
        <w:t>инансы и кредит</w:t>
      </w:r>
      <w:r w:rsidR="00DA72D5" w:rsidRPr="00DA72D5">
        <w:rPr>
          <w:b/>
          <w:i/>
          <w:sz w:val="22"/>
          <w:szCs w:val="22"/>
        </w:rPr>
        <w:t>.</w:t>
      </w:r>
    </w:p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CF34D7" w:rsidRPr="00DA72D5" w:rsidTr="00531A46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CF34D7" w:rsidRPr="00DA72D5" w:rsidTr="00531A46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CF34D7" w:rsidRPr="00DA72D5" w:rsidTr="00531A46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DA72D5" w:rsidRDefault="008231D2" w:rsidP="00531A46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DA72D5" w:rsidRDefault="00531A46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DA72D5" w:rsidRDefault="00531A46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F34D7" w:rsidRPr="00DA72D5" w:rsidRDefault="00531A46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Заместитель главного бухгалтера АО «Победит»</w:t>
            </w:r>
          </w:p>
        </w:tc>
      </w:tr>
    </w:tbl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 w:rsidRPr="00CF34D7">
        <w:rPr>
          <w:rStyle w:val="Subst"/>
          <w:bCs/>
          <w:iCs/>
          <w:sz w:val="22"/>
          <w:szCs w:val="22"/>
        </w:rPr>
        <w:t xml:space="preserve"> не имеет</w:t>
      </w: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 w:rsidRPr="00CF34D7">
        <w:rPr>
          <w:rStyle w:val="Subst"/>
          <w:bCs/>
          <w:iCs/>
          <w:sz w:val="22"/>
          <w:szCs w:val="22"/>
        </w:rPr>
        <w:t xml:space="preserve"> не имеет</w:t>
      </w:r>
    </w:p>
    <w:p w:rsidR="00CF34D7" w:rsidRPr="00CF34D7" w:rsidRDefault="00CF34D7" w:rsidP="00CF34D7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 w:rsidR="00DA72D5"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CD0D3A" w:rsidRPr="00CD0D3A" w:rsidRDefault="00CD0D3A" w:rsidP="00CD0D3A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CF34D7" w:rsidRPr="00CF34D7" w:rsidRDefault="00CF34D7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="00DA72D5">
        <w:rPr>
          <w:sz w:val="22"/>
          <w:szCs w:val="22"/>
        </w:rPr>
        <w:t xml:space="preserve">: </w:t>
      </w:r>
      <w:r w:rsidR="00DA72D5"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 w:rsidR="00DA72D5">
        <w:rPr>
          <w:rStyle w:val="Subst"/>
          <w:bCs/>
          <w:iCs/>
          <w:sz w:val="22"/>
          <w:szCs w:val="22"/>
        </w:rPr>
        <w:t>.</w:t>
      </w:r>
    </w:p>
    <w:p w:rsidR="00CF34D7" w:rsidRPr="00CF34D7" w:rsidRDefault="00CF34D7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 w:rsidR="00CD0D3A"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 w:rsidR="00CD0D3A"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 w:rsidR="00CD0D3A"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 w:rsidR="00CD0D3A"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 w:rsidR="00CD0D3A"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 w:rsidR="00DA72D5">
        <w:rPr>
          <w:sz w:val="22"/>
          <w:szCs w:val="22"/>
        </w:rPr>
        <w:t xml:space="preserve"> против государственной власти: </w:t>
      </w:r>
      <w:r w:rsidR="00DA72D5"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 w:rsidR="00DA72D5">
        <w:rPr>
          <w:rStyle w:val="Subst"/>
          <w:bCs/>
          <w:iCs/>
          <w:sz w:val="22"/>
          <w:szCs w:val="22"/>
        </w:rPr>
        <w:t>.</w:t>
      </w:r>
    </w:p>
    <w:p w:rsidR="00997C83" w:rsidRPr="00D15929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CF34D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ФИО:</w:t>
      </w:r>
      <w:r w:rsidRPr="00CF34D7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Каболова Валентина Николаевна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Год рождения:</w:t>
      </w:r>
      <w:r w:rsidRPr="00CF34D7">
        <w:rPr>
          <w:rStyle w:val="Subst"/>
          <w:bCs/>
          <w:iCs/>
          <w:sz w:val="22"/>
          <w:szCs w:val="22"/>
        </w:rPr>
        <w:t xml:space="preserve"> 19</w:t>
      </w:r>
      <w:r>
        <w:rPr>
          <w:rStyle w:val="Subst"/>
          <w:bCs/>
          <w:iCs/>
          <w:sz w:val="22"/>
          <w:szCs w:val="22"/>
        </w:rPr>
        <w:t>49</w:t>
      </w:r>
    </w:p>
    <w:p w:rsidR="00DA72D5" w:rsidRPr="00CF34D7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lastRenderedPageBreak/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CF34D7">
        <w:rPr>
          <w:sz w:val="22"/>
          <w:szCs w:val="22"/>
        </w:rPr>
        <w:t xml:space="preserve"> </w:t>
      </w:r>
      <w:r w:rsidR="00DA72D5" w:rsidRPr="00CF34D7">
        <w:rPr>
          <w:rStyle w:val="Subst"/>
          <w:bCs/>
          <w:iCs/>
          <w:sz w:val="22"/>
          <w:szCs w:val="22"/>
        </w:rPr>
        <w:t>высшее</w:t>
      </w:r>
      <w:r w:rsidR="00DA72D5">
        <w:rPr>
          <w:rStyle w:val="Subst"/>
          <w:bCs/>
          <w:iCs/>
          <w:sz w:val="22"/>
          <w:szCs w:val="22"/>
        </w:rPr>
        <w:t>,</w:t>
      </w:r>
      <w:r w:rsidR="00DA72D5" w:rsidRPr="00CF34D7">
        <w:rPr>
          <w:rStyle w:val="Subst"/>
          <w:bCs/>
          <w:iCs/>
          <w:sz w:val="22"/>
          <w:szCs w:val="22"/>
        </w:rPr>
        <w:t xml:space="preserve"> </w:t>
      </w:r>
      <w:r w:rsidR="00DA72D5" w:rsidRPr="00DA72D5">
        <w:rPr>
          <w:b/>
          <w:i/>
          <w:sz w:val="22"/>
          <w:szCs w:val="22"/>
        </w:rPr>
        <w:t>математика.</w:t>
      </w:r>
    </w:p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8231D2" w:rsidP="00BB1018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Заместитель начальника коммерческого отдела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0,17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0,17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Pr="00CF34D7" w:rsidRDefault="00997C83" w:rsidP="00997C83">
      <w:pPr>
        <w:suppressAutoHyphens/>
        <w:ind w:firstLine="567"/>
        <w:jc w:val="both"/>
        <w:rPr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CF34D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Джикаева Фатима Хетаговна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1954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>
        <w:rPr>
          <w:b/>
          <w:i/>
          <w:sz w:val="22"/>
          <w:szCs w:val="22"/>
        </w:rPr>
        <w:t>экономика</w:t>
      </w:r>
      <w:r w:rsidR="00DA72D5" w:rsidRPr="00DA72D5">
        <w:rPr>
          <w:b/>
          <w:i/>
          <w:sz w:val="22"/>
          <w:szCs w:val="22"/>
        </w:rPr>
        <w:t>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8231D2" w:rsidP="00BB1018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Начальник финансового отдела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0,1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0,1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lastRenderedPageBreak/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Медоева Олеся Вадимовна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1987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>
        <w:rPr>
          <w:b/>
          <w:i/>
          <w:sz w:val="22"/>
          <w:szCs w:val="22"/>
        </w:rPr>
        <w:t>мировая экономика</w:t>
      </w:r>
      <w:r w:rsidR="00DA72D5" w:rsidRPr="00DA72D5">
        <w:rPr>
          <w:b/>
          <w:i/>
          <w:sz w:val="22"/>
          <w:szCs w:val="22"/>
        </w:rPr>
        <w:t>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8231D2" w:rsidP="00BB1018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Начальник отдела экономики и труда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Федюнина Людмила Игоревна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1985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 w:rsidRPr="00DA72D5">
        <w:rPr>
          <w:b/>
          <w:i/>
          <w:sz w:val="22"/>
          <w:szCs w:val="22"/>
        </w:rPr>
        <w:t>информатик-экономист.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lastRenderedPageBreak/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8231D2" w:rsidP="00BB1018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rStyle w:val="10"/>
                <w:rFonts w:eastAsiaTheme="minorHAnsi"/>
                <w:b w:val="0"/>
                <w:sz w:val="22"/>
                <w:szCs w:val="22"/>
              </w:rPr>
              <w:t>Н</w:t>
            </w:r>
            <w:r w:rsidRPr="00DA72D5">
              <w:rPr>
                <w:sz w:val="22"/>
                <w:szCs w:val="22"/>
              </w:rPr>
              <w:t>ачальник отдела кадров и делопроизводства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spacing w:before="0" w:after="0"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5C7803" w:rsidRDefault="005C7803" w:rsidP="005C7803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  <w:shd w:val="clear" w:color="auto" w:fill="FFFFFF"/>
        </w:rPr>
      </w:pPr>
    </w:p>
    <w:p w:rsidR="00CF34D7" w:rsidRPr="005C7803" w:rsidRDefault="005C7803" w:rsidP="005C7803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Сведения о </w:t>
      </w:r>
      <w:r w:rsidR="00B8242A"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 </w:t>
      </w:r>
      <w:r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руководителе </w:t>
      </w:r>
      <w:r w:rsidR="00B8242A" w:rsidRPr="005C7803">
        <w:rPr>
          <w:rFonts w:ascii="Times New Roman" w:hAnsi="Times New Roman" w:cs="Times New Roman"/>
          <w:szCs w:val="22"/>
          <w:shd w:val="clear" w:color="auto" w:fill="FFFFFF"/>
        </w:rPr>
        <w:t>отдельного структурного подразделения (подразделений) по управлению рисками и (или) внутреннему контролю, структурного подразделения (должностного лица), ответственного за организацию и о</w:t>
      </w:r>
      <w:r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существление внутреннего аудита: </w:t>
      </w:r>
      <w:r w:rsidRPr="005C7803">
        <w:rPr>
          <w:rFonts w:ascii="Times New Roman" w:hAnsi="Times New Roman" w:cs="Times New Roman"/>
          <w:b/>
          <w:i/>
          <w:szCs w:val="22"/>
          <w:shd w:val="clear" w:color="auto" w:fill="FFFFFF"/>
        </w:rPr>
        <w:t>в Обществе отсутствует отдельное структурное подразделение (подразделения) по управлению рисками и (или) внутреннему контролю, структурное подразделение (должностное лицо), ответственное за организацию и осуществление внутреннего аудита</w:t>
      </w:r>
      <w:r w:rsidR="00B8242A" w:rsidRPr="005C7803">
        <w:rPr>
          <w:rFonts w:ascii="Times New Roman" w:hAnsi="Times New Roman" w:cs="Times New Roman"/>
          <w:b/>
          <w:i/>
          <w:szCs w:val="22"/>
          <w:shd w:val="clear" w:color="auto" w:fill="FFFFFF"/>
        </w:rPr>
        <w:t>.</w:t>
      </w:r>
    </w:p>
    <w:p w:rsidR="00DA72D5" w:rsidRDefault="00DA72D5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340B5A" w:rsidRPr="004A6604" w:rsidRDefault="00340B5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7C3A2A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обязательств: 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>такие соглашения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или обязательств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а отсутствуют. </w:t>
      </w: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эмитента: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выпуск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>ал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опционов.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Раздел 3. Сведения об акционерах (участниках, членах) эмитента, а также о </w:t>
      </w: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lastRenderedPageBreak/>
        <w:t>сделках эмитента, в совершении которых имелась заинтересованность, и крупных сделках эмитента</w:t>
      </w: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3.1. Сведения об общем количестве акционеров (участников, членов) эмитента</w:t>
      </w:r>
    </w:p>
    <w:p w:rsidR="00D47360" w:rsidRPr="00BD17E5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периода: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837</w:t>
      </w:r>
    </w:p>
    <w:p w:rsidR="00D47360" w:rsidRPr="00BD17E5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 xml:space="preserve">Общее количество номинальных держателей акций эмитента: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1</w:t>
      </w:r>
    </w:p>
    <w:p w:rsidR="00F549C8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</w:t>
      </w:r>
      <w:r w:rsidRPr="00BD17E5">
        <w:rPr>
          <w:rFonts w:eastAsia="Times New Roman"/>
          <w:color w:val="000000" w:themeColor="text1"/>
          <w:sz w:val="22"/>
          <w:szCs w:val="22"/>
        </w:rPr>
        <w:t>дели (владеют) акциями эмитента: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70E63" w:rsidRPr="00BD17E5">
        <w:rPr>
          <w:rFonts w:eastAsia="Times New Roman"/>
          <w:b/>
          <w:i/>
          <w:color w:val="000000" w:themeColor="text1"/>
          <w:sz w:val="22"/>
          <w:szCs w:val="22"/>
        </w:rPr>
        <w:t>8</w:t>
      </w:r>
      <w:r w:rsidR="00CB21D7" w:rsidRPr="00BD17E5">
        <w:rPr>
          <w:rFonts w:eastAsia="Times New Roman"/>
          <w:b/>
          <w:i/>
          <w:color w:val="000000" w:themeColor="text1"/>
          <w:sz w:val="22"/>
          <w:szCs w:val="22"/>
        </w:rPr>
        <w:t>6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3</w:t>
      </w:r>
    </w:p>
    <w:p w:rsidR="00F549C8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Категории (типы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) акций эмитента, владельцы которых подлежали включению в 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такой список: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обыкновенные</w:t>
      </w:r>
      <w:r w:rsidR="00D47360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</w:t>
      </w:r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, на которую в таком списке указывались лица, имеющие право осущес</w:t>
      </w:r>
      <w:r w:rsidR="00F549C8" w:rsidRPr="00BD17E5">
        <w:rPr>
          <w:rFonts w:eastAsia="Times New Roman"/>
          <w:color w:val="000000" w:themeColor="text1"/>
          <w:sz w:val="22"/>
          <w:szCs w:val="22"/>
        </w:rPr>
        <w:t xml:space="preserve">твлять права по акциям эмитента: </w:t>
      </w:r>
      <w:r w:rsidR="00B12D7E">
        <w:rPr>
          <w:b/>
          <w:i/>
          <w:color w:val="000000" w:themeColor="text1"/>
          <w:sz w:val="22"/>
          <w:szCs w:val="22"/>
        </w:rPr>
        <w:t>25 апреля 2022</w:t>
      </w:r>
      <w:r w:rsidR="00370E63" w:rsidRPr="00BD17E5">
        <w:rPr>
          <w:b/>
          <w:i/>
          <w:color w:val="000000" w:themeColor="text1"/>
          <w:sz w:val="22"/>
          <w:szCs w:val="22"/>
        </w:rPr>
        <w:t>г.</w:t>
      </w:r>
    </w:p>
    <w:p w:rsidR="00D47360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>о каждой категории (типу) акций:</w:t>
      </w:r>
      <w:r w:rsidR="006A7B17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6A7B17" w:rsidRPr="00BD17E5">
        <w:rPr>
          <w:rFonts w:eastAsia="Times New Roman"/>
          <w:b/>
          <w:i/>
          <w:color w:val="000000" w:themeColor="text1"/>
          <w:sz w:val="22"/>
          <w:szCs w:val="22"/>
        </w:rPr>
        <w:t>собственных акций, находящихся на балансе эмитента нет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.</w:t>
      </w:r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нформация о количестве акций эмитента, принадлежащих подконтрольным </w:t>
      </w:r>
      <w:r w:rsidR="009621AA" w:rsidRPr="00BD17E5">
        <w:rPr>
          <w:rFonts w:eastAsia="Times New Roman"/>
          <w:color w:val="000000" w:themeColor="text1"/>
          <w:sz w:val="22"/>
          <w:szCs w:val="22"/>
        </w:rPr>
        <w:t>ему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 организациям,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о каждой категории (типу) акций: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указанных акций нет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.</w:t>
      </w:r>
    </w:p>
    <w:p w:rsidR="00124C6B" w:rsidRPr="00BD17E5" w:rsidRDefault="00124C6B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A7B17" w:rsidRPr="00BD17E5" w:rsidRDefault="006A7B1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D05B73" w:rsidRPr="00BD17E5" w:rsidRDefault="00D05B73" w:rsidP="00387A87">
      <w:pPr>
        <w:suppressAutoHyphens/>
        <w:ind w:left="200"/>
        <w:rPr>
          <w:rFonts w:eastAsia="Times New Roman"/>
          <w:color w:val="000000" w:themeColor="text1"/>
        </w:rPr>
      </w:pPr>
    </w:p>
    <w:p w:rsidR="00D05B73" w:rsidRPr="00BD17E5" w:rsidRDefault="00D05B73" w:rsidP="009E5689">
      <w:pPr>
        <w:suppressAutoHyphens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отношении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эмитента:</w:t>
      </w:r>
    </w:p>
    <w:p w:rsidR="00D05B73" w:rsidRPr="00BD17E5" w:rsidRDefault="00D05B73" w:rsidP="00387A87">
      <w:pPr>
        <w:suppressAutoHyphens/>
        <w:ind w:firstLine="567"/>
        <w:rPr>
          <w:color w:val="000000" w:themeColor="text1"/>
          <w:sz w:val="22"/>
          <w:szCs w:val="22"/>
          <w:shd w:val="clear" w:color="auto" w:fill="FFFFFF"/>
        </w:rPr>
      </w:pPr>
    </w:p>
    <w:tbl>
      <w:tblPr>
        <w:tblW w:w="10835" w:type="dxa"/>
        <w:tblInd w:w="-2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7"/>
        <w:gridCol w:w="1559"/>
        <w:gridCol w:w="1843"/>
        <w:gridCol w:w="1985"/>
        <w:gridCol w:w="2126"/>
        <w:gridCol w:w="2835"/>
      </w:tblGrid>
      <w:tr w:rsidR="005D19CE" w:rsidRPr="00BD17E5" w:rsidTr="00CF7EAC">
        <w:trPr>
          <w:trHeight w:val="1550"/>
        </w:trPr>
        <w:tc>
          <w:tcPr>
            <w:tcW w:w="487" w:type="dxa"/>
          </w:tcPr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№ п/п</w:t>
            </w:r>
          </w:p>
          <w:p w:rsidR="005D19CE" w:rsidRPr="00BD17E5" w:rsidRDefault="005D19CE" w:rsidP="00BD17E5">
            <w:pPr>
              <w:tabs>
                <w:tab w:val="left" w:pos="37"/>
              </w:tabs>
              <w:suppressAutoHyphens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Фамилия, имя, отчество</w:t>
            </w: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843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Размер доли голосов в процентах, приходящихся на голосующие акции составляющие уставный капитал эмитента, которой имеет право распоряжаться лицо</w:t>
            </w:r>
          </w:p>
        </w:tc>
        <w:tc>
          <w:tcPr>
            <w:tcW w:w="198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права распоряжения голосами, приходящимися на голосующие акции, составляющие уставный капитал  эмитента, которым обладает лицо (прямое распоряжение; косвенное распоряжение)</w:t>
            </w:r>
          </w:p>
        </w:tc>
        <w:tc>
          <w:tcPr>
            <w:tcW w:w="2126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6" w:hanging="6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Признак права распоряжения голосами, приходящимися на голосующие акции, составляющие уставный капитал эмитента, которым обладает лицо (самостоятельное распоряжение; совместное распоряжение с иными лицами)</w:t>
            </w:r>
          </w:p>
        </w:tc>
        <w:tc>
          <w:tcPr>
            <w:tcW w:w="283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70" w:right="-32" w:firstLine="7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Основание, в силу которого лицо имеет право распоряжаться голосами, приходящимися на голосующие акции, составляющие уставный капитал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1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Феликс 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21,58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lastRenderedPageBreak/>
              <w:t>2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Лукиянчук Николай Федорович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18,15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559" w:type="dxa"/>
            <w:vAlign w:val="center"/>
          </w:tcPr>
          <w:p w:rsidR="005D19CE" w:rsidRPr="00BD17E5" w:rsidRDefault="00B12D7E" w:rsidP="00B12D7E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Герман Феликсович</w:t>
            </w:r>
          </w:p>
        </w:tc>
        <w:tc>
          <w:tcPr>
            <w:tcW w:w="1843" w:type="dxa"/>
            <w:vAlign w:val="center"/>
          </w:tcPr>
          <w:p w:rsidR="005D19CE" w:rsidRPr="00BD17E5" w:rsidRDefault="00B12D7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9,89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4</w:t>
            </w:r>
          </w:p>
        </w:tc>
        <w:tc>
          <w:tcPr>
            <w:tcW w:w="1559" w:type="dxa"/>
            <w:vAlign w:val="center"/>
          </w:tcPr>
          <w:p w:rsidR="005D19CE" w:rsidRPr="00BD17E5" w:rsidRDefault="00B12D7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Карданов Владимир Анарбекович</w:t>
            </w:r>
          </w:p>
        </w:tc>
        <w:tc>
          <w:tcPr>
            <w:tcW w:w="1843" w:type="dxa"/>
            <w:vAlign w:val="center"/>
          </w:tcPr>
          <w:p w:rsidR="005D19CE" w:rsidRPr="00BD17E5" w:rsidRDefault="00B12D7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7,78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124C6B" w:rsidRPr="00BD17E5" w:rsidRDefault="00124C6B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5</w:t>
            </w: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vAlign w:val="center"/>
          </w:tcPr>
          <w:p w:rsidR="005D19CE" w:rsidRPr="00BD17E5" w:rsidRDefault="00B12D7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Мостинец </w:t>
            </w:r>
            <w:r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Сергей</w:t>
            </w: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 Иванович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796BAC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</w:rPr>
              <w:t>9,07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B12D7E" w:rsidRPr="00BD17E5" w:rsidTr="00B12D7E">
        <w:trPr>
          <w:trHeight w:val="1134"/>
        </w:trPr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5</w:t>
            </w:r>
          </w:p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12D7E" w:rsidRDefault="00B12D7E" w:rsidP="00B12D7E">
            <w:pPr>
              <w:suppressAutoHyphens/>
              <w:ind w:right="-17"/>
              <w:jc w:val="center"/>
              <w:rPr>
                <w:rFonts w:eastAsia="Times New Roman"/>
                <w:b/>
                <w:i/>
                <w:color w:val="000000" w:themeColor="text1"/>
                <w:sz w:val="22"/>
                <w:szCs w:val="22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Мостинец </w:t>
            </w:r>
            <w:r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Константин</w:t>
            </w: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 Иванович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12D7E" w:rsidRDefault="00DC5CC8" w:rsidP="00505B88">
            <w:pPr>
              <w:suppressAutoHyphens/>
              <w:jc w:val="center"/>
              <w:rPr>
                <w:rFonts w:eastAsia="Times New Roman"/>
                <w:b/>
                <w:i/>
                <w:color w:val="000000" w:themeColor="text1"/>
                <w:sz w:val="22"/>
                <w:szCs w:val="22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</w:rPr>
              <w:t>9,07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</w:tbl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Лица, контролирующие участник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 xml:space="preserve"> (акционер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>) эмитента, владеющ</w:t>
      </w:r>
      <w:r w:rsidR="00C75627" w:rsidRPr="00BD17E5">
        <w:rPr>
          <w:b/>
          <w:i/>
          <w:color w:val="000000" w:themeColor="text1"/>
          <w:sz w:val="22"/>
          <w:szCs w:val="22"/>
        </w:rPr>
        <w:t>его</w:t>
      </w:r>
      <w:r w:rsidRPr="00BD17E5">
        <w:rPr>
          <w:b/>
          <w:i/>
          <w:color w:val="000000" w:themeColor="text1"/>
          <w:sz w:val="22"/>
          <w:szCs w:val="22"/>
        </w:rPr>
        <w:t xml:space="preserve"> не менее чем 5 процентами его уставного капитала или не менее чем 5 процентами его обыкновенных акций отсутствуют.</w:t>
      </w: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Лица, владеющие не менее чем 20 процентами уставного капитала или не менее чем 20 процентами обыкновенных акций участника (акционера) эмитента, который владеет не менее чем 5 процентами уставного (складочного) капитала эмитента или не менее чем 5 процентами его обыкновенных акций</w:t>
      </w:r>
      <w:r w:rsidR="00090F54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75627" w:rsidRPr="00BD17E5">
        <w:rPr>
          <w:b/>
          <w:i/>
          <w:color w:val="000000" w:themeColor="text1"/>
          <w:sz w:val="22"/>
          <w:szCs w:val="22"/>
        </w:rPr>
        <w:t>отсутствуют.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EF6123" w:rsidRPr="00BD17E5" w:rsidRDefault="00983B8C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Иные сведения отсутствуют. </w:t>
      </w:r>
    </w:p>
    <w:p w:rsidR="00D045DB" w:rsidRDefault="00D045DB" w:rsidP="00D045DB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</w:pPr>
    </w:p>
    <w:p w:rsidR="00D045DB" w:rsidRPr="00796BAC" w:rsidRDefault="00D045DB" w:rsidP="00D045DB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</w:pPr>
      <w:r w:rsidRPr="00796BAC"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A23CD" w:rsidRPr="00BD17E5" w:rsidRDefault="004A23CD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E209E2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3.3. Сведения о доле участия Российской Федерации, субъекта Российской Федерации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или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муниципального образования в уставном капитале эмитента, наличии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специального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права («золотой акции»)</w:t>
      </w:r>
    </w:p>
    <w:p w:rsidR="009621AA" w:rsidRPr="00BD17E5" w:rsidRDefault="009621AA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9621AA" w:rsidP="00387A87">
      <w:pPr>
        <w:suppressAutoHyphens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В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уставном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капитале эмитента нет долей, находящихся в государственной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(федеральной,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субъектов Российской Федерации</w:t>
      </w:r>
      <w:r w:rsidR="00AD2BCE" w:rsidRPr="00BD17E5">
        <w:rPr>
          <w:rFonts w:eastAsia="Times New Roman"/>
          <w:b/>
          <w:i/>
          <w:color w:val="000000" w:themeColor="text1"/>
          <w:sz w:val="22"/>
          <w:szCs w:val="22"/>
        </w:rPr>
        <w:t>)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или муниципальной собственности.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3.4. Сделки эмитента, в совершении которых имелась заинтересованность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E209E2" w:rsidRPr="00BD17E5" w:rsidRDefault="00E209E2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3.5. Крупные сделки эмитента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E36A3F">
      <w:pPr>
        <w:pStyle w:val="ConsPlusNormal"/>
        <w:suppressAutoHyphens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lastRenderedPageBreak/>
        <w:t>Раздел 4. Дополнительные сведения об эмитенте и о размещенных им ценных бумагах</w:t>
      </w:r>
    </w:p>
    <w:p w:rsidR="004D787A" w:rsidRPr="00BD17E5" w:rsidRDefault="004D787A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4.1. Подконтрольные эмитенту организации, имеющие для него существенное значение</w:t>
      </w: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Эмитент не имеет подконтрольных организаций, имеющих для него существенное значение.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4.2. </w:t>
      </w:r>
      <w:r w:rsidR="00505B88" w:rsidRPr="00505B88">
        <w:rPr>
          <w:rFonts w:ascii="Times New Roman" w:hAnsi="Times New Roman" w:cs="Times New Roman"/>
          <w:b/>
          <w:color w:val="000000" w:themeColor="text1"/>
          <w:szCs w:val="22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E209E2" w:rsidRPr="008B1430" w:rsidRDefault="00261BF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8B1430">
        <w:rPr>
          <w:rFonts w:ascii="Times New Roman" w:hAnsi="Times New Roman" w:cs="Times New Roman"/>
          <w:b/>
          <w:i/>
          <w:szCs w:val="22"/>
        </w:rPr>
        <w:t>У  эмитента нет</w:t>
      </w:r>
      <w:r w:rsidR="00E209E2" w:rsidRPr="008B1430">
        <w:rPr>
          <w:rFonts w:ascii="Times New Roman" w:hAnsi="Times New Roman" w:cs="Times New Roman"/>
          <w:b/>
          <w:i/>
          <w:szCs w:val="22"/>
        </w:rPr>
        <w:t xml:space="preserve"> </w:t>
      </w:r>
      <w:r w:rsidR="00E8620A" w:rsidRPr="008B1430">
        <w:rPr>
          <w:rFonts w:ascii="Times New Roman" w:hAnsi="Times New Roman" w:cs="Times New Roman"/>
          <w:b/>
          <w:i/>
          <w:szCs w:val="22"/>
        </w:rPr>
        <w:t>зеленых облигаций, социальных облигаций, облигаций устойчивого развития, адаптационных облигаций.</w:t>
      </w:r>
    </w:p>
    <w:p w:rsidR="00FC4B39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5611F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1. 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Дополнительные сведения, раскрываемые эмитентами инфраструктурных облигаций</w:t>
      </w:r>
    </w:p>
    <w:p w:rsidR="000321C4" w:rsidRDefault="000321C4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  <w:shd w:val="clear" w:color="auto" w:fill="FFFFFF"/>
        </w:rPr>
      </w:pPr>
    </w:p>
    <w:p w:rsidR="00E8620A" w:rsidRPr="008B1430" w:rsidRDefault="00261BF8" w:rsidP="00E8620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8B1430">
        <w:rPr>
          <w:rFonts w:ascii="Times New Roman" w:hAnsi="Times New Roman" w:cs="Times New Roman"/>
          <w:b/>
          <w:i/>
          <w:szCs w:val="22"/>
        </w:rPr>
        <w:t xml:space="preserve">У  эмитента  нет </w:t>
      </w:r>
      <w:r w:rsidRPr="008B1430">
        <w:rPr>
          <w:rFonts w:ascii="Times New Roman" w:hAnsi="Times New Roman" w:cs="Times New Roman"/>
          <w:b/>
          <w:i/>
          <w:szCs w:val="22"/>
          <w:shd w:val="clear" w:color="auto" w:fill="FFFFFF"/>
        </w:rPr>
        <w:t>инфраструктурных облигаций</w:t>
      </w:r>
      <w:r w:rsidR="00E8620A" w:rsidRPr="008B1430">
        <w:rPr>
          <w:rFonts w:ascii="Times New Roman" w:hAnsi="Times New Roman" w:cs="Times New Roman"/>
          <w:b/>
          <w:i/>
          <w:szCs w:val="22"/>
        </w:rPr>
        <w:t>.</w:t>
      </w:r>
    </w:p>
    <w:p w:rsidR="00E8620A" w:rsidRDefault="00E8620A" w:rsidP="00E8620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8620A" w:rsidRDefault="00E8620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  <w:shd w:val="clear" w:color="auto" w:fill="FFFFFF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2.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 xml:space="preserve"> Дополнительные сведения, раскрываемые эмитентами облигаций, связанных с целями устойчивого развития</w:t>
      </w:r>
    </w:p>
    <w:p w:rsidR="00F5611F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color w:val="FF0000"/>
          <w:szCs w:val="22"/>
          <w:shd w:val="clear" w:color="auto" w:fill="FFFFFF"/>
        </w:rPr>
      </w:pPr>
    </w:p>
    <w:p w:rsidR="00261BF8" w:rsidRPr="008B1430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 w:rsidRPr="008B1430">
        <w:rPr>
          <w:rFonts w:ascii="Times New Roman" w:hAnsi="Times New Roman" w:cs="Times New Roman"/>
          <w:b/>
          <w:i/>
          <w:szCs w:val="22"/>
        </w:rPr>
        <w:t xml:space="preserve">У  эмитента  нет </w:t>
      </w:r>
      <w:r w:rsidRPr="008B1430">
        <w:rPr>
          <w:rFonts w:ascii="Times New Roman" w:hAnsi="Times New Roman" w:cs="Times New Roman"/>
          <w:b/>
          <w:i/>
          <w:szCs w:val="22"/>
          <w:shd w:val="clear" w:color="auto" w:fill="FFFFFF"/>
        </w:rPr>
        <w:t>облигаций, связанных с целями устойчивого развития</w:t>
      </w:r>
      <w:r w:rsidRPr="008B1430">
        <w:rPr>
          <w:rFonts w:ascii="Times New Roman" w:hAnsi="Times New Roman" w:cs="Times New Roman"/>
          <w:b/>
          <w:i/>
          <w:szCs w:val="22"/>
        </w:rPr>
        <w:t>.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261BF8" w:rsidRPr="000321C4" w:rsidRDefault="00261BF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color w:val="FF0000"/>
          <w:szCs w:val="22"/>
          <w:shd w:val="clear" w:color="auto" w:fill="FFFFFF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3.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 xml:space="preserve"> Дополнительные сведения, раскрываемые эмитентами облигаций климатического перехода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261BF8" w:rsidRPr="008B1430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 w:rsidRPr="008B1430">
        <w:rPr>
          <w:rFonts w:ascii="Times New Roman" w:hAnsi="Times New Roman" w:cs="Times New Roman"/>
          <w:b/>
          <w:i/>
          <w:szCs w:val="22"/>
        </w:rPr>
        <w:t>У  эмитента  нет облигаций климатического перехода.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261BF8" w:rsidRDefault="00261BF8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У эмитента нет облигаций с обеспечением.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660AC7" w:rsidRDefault="00660AC7" w:rsidP="00E62AFE">
      <w:pPr>
        <w:suppressAutoHyphens/>
        <w:ind w:firstLine="567"/>
        <w:rPr>
          <w:rFonts w:eastAsia="Times New Roman"/>
          <w:b/>
          <w:color w:val="000000" w:themeColor="text1"/>
          <w:sz w:val="22"/>
          <w:szCs w:val="22"/>
        </w:rPr>
      </w:pPr>
    </w:p>
    <w:p w:rsidR="00E62AFE" w:rsidRPr="00BD17E5" w:rsidRDefault="00E62AFE" w:rsidP="00E62AFE">
      <w:pPr>
        <w:suppressAutoHyphens/>
        <w:ind w:firstLine="567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4.3.1. Дополнительные сведения об ипотечном покрытии по облигациям эмитента с ипотечным покрытием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На дату окончания отчетного периода эмитент не размещал облигации с ипотечным покрытием.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suppressAutoHyphens/>
        <w:ind w:firstLine="567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lastRenderedPageBreak/>
        <w:t>На дату окончания отчетного периода эмитент не размещал облигации с залоговым обеспечением денежными требованиями.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4.4. Сведения об объявленных и выплаченных дивидендах по акциям эмитента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</w:p>
    <w:p w:rsidR="00E209E2" w:rsidRPr="00BD17E5" w:rsidRDefault="00364AFE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  <w:r w:rsidRPr="00BD17E5">
        <w:rPr>
          <w:rFonts w:eastAsia="Times New Roman"/>
          <w:b w:val="0"/>
          <w:bCs w:val="0"/>
          <w:color w:val="000000" w:themeColor="text1"/>
          <w:sz w:val="22"/>
          <w:szCs w:val="22"/>
        </w:rPr>
        <w:t>Информация указывается в отношении дивидендов, решение о выплате (объявлении) которых принято в течение трех последних завершенных отчетных лет.</w:t>
      </w:r>
    </w:p>
    <w:p w:rsidR="00364AFE" w:rsidRPr="00BD17E5" w:rsidRDefault="00364AFE" w:rsidP="00387A87">
      <w:pPr>
        <w:suppressAutoHyphens/>
        <w:rPr>
          <w:color w:val="000000" w:themeColor="text1"/>
          <w:sz w:val="22"/>
          <w:szCs w:val="22"/>
        </w:rPr>
      </w:pPr>
    </w:p>
    <w:tbl>
      <w:tblPr>
        <w:tblW w:w="10363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1"/>
        <w:gridCol w:w="3969"/>
        <w:gridCol w:w="1984"/>
        <w:gridCol w:w="1843"/>
        <w:gridCol w:w="142"/>
        <w:gridCol w:w="1984"/>
      </w:tblGrid>
      <w:tr w:rsidR="00E209E2" w:rsidRPr="00BD17E5" w:rsidTr="004B7184">
        <w:trPr>
          <w:trHeight w:val="240"/>
        </w:trPr>
        <w:tc>
          <w:tcPr>
            <w:tcW w:w="441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N</w:t>
            </w:r>
          </w:p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п/п</w:t>
            </w:r>
          </w:p>
        </w:tc>
        <w:tc>
          <w:tcPr>
            <w:tcW w:w="3969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Наименование показателя</w:t>
            </w:r>
          </w:p>
        </w:tc>
        <w:tc>
          <w:tcPr>
            <w:tcW w:w="5953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Отчетные периоды, за которые (по результатам которых) выплачиваются (выплачивались) объявленные дивиденды</w:t>
            </w:r>
          </w:p>
        </w:tc>
      </w:tr>
      <w:tr w:rsidR="00416177" w:rsidRPr="00BD17E5" w:rsidTr="004B7184">
        <w:tc>
          <w:tcPr>
            <w:tcW w:w="441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969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2019 год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2020</w:t>
            </w:r>
            <w:r>
              <w:rPr>
                <w:rFonts w:eastAsia="Times New Roman"/>
                <w:color w:val="000000" w:themeColor="text1"/>
                <w:sz w:val="22"/>
                <w:szCs w:val="22"/>
              </w:rPr>
              <w:t xml:space="preserve"> </w:t>
            </w: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год</w:t>
            </w:r>
          </w:p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>
              <w:rPr>
                <w:rFonts w:eastAsia="Times New Roman"/>
                <w:color w:val="000000" w:themeColor="text1"/>
                <w:sz w:val="22"/>
                <w:szCs w:val="22"/>
              </w:rPr>
              <w:t>2021 год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Категория (тип) акций</w:t>
            </w:r>
            <w:r w:rsidR="00364AFE" w:rsidRPr="00BD17E5">
              <w:rPr>
                <w:rFonts w:eastAsia="Times New Roman"/>
                <w:color w:val="000000" w:themeColor="text1"/>
                <w:sz w:val="22"/>
                <w:szCs w:val="22"/>
              </w:rPr>
              <w:t xml:space="preserve">: </w:t>
            </w:r>
            <w:r w:rsidR="000C3812"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обыкновенные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I. Сведения об объявленных дивидендах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расчете на одну акцию,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320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60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717FA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365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100 179 520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18 783 660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717FA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4717FA">
              <w:rPr>
                <w:color w:val="000000" w:themeColor="text1"/>
                <w:sz w:val="22"/>
                <w:szCs w:val="22"/>
                <w:lang w:eastAsia="en-US"/>
              </w:rPr>
              <w:t>114 267 265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</w:tr>
      <w:tr w:rsidR="00416177" w:rsidRPr="00BD17E5" w:rsidTr="004B7184">
        <w:trPr>
          <w:trHeight w:val="513"/>
        </w:trPr>
        <w:tc>
          <w:tcPr>
            <w:tcW w:w="44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416177" w:rsidRPr="003B0F72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sz w:val="22"/>
                <w:szCs w:val="22"/>
              </w:rPr>
            </w:pPr>
            <w:r w:rsidRPr="003B0F72">
              <w:rPr>
                <w:rFonts w:eastAsia="Times New Roman"/>
                <w:sz w:val="22"/>
                <w:szCs w:val="22"/>
              </w:rPr>
              <w:t>по данным бухгалтерской (финансовой) отчетности,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37,8</w:t>
            </w:r>
            <w:r w:rsidR="003B0F72">
              <w:rPr>
                <w:color w:val="000000" w:themeColor="text1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52,8</w:t>
            </w:r>
            <w:r w:rsidR="00B5798A">
              <w:rPr>
                <w:color w:val="000000" w:themeColor="text1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B5798A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29,96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Источник выплаты объявленных дивидендов (чистая прибыль отчетного периода, нераспределенная чистая прибыль прошлых лет, специальный фонд)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E45F4F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>акционеров эмитента, дата принятия решения - 19.05.2020г., протокол №28 от 22.05.2020г.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E45F4F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18.05.2021г., протокол №29 от 21.05.2021 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E45F4F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="004717FA" w:rsidRPr="004717FA">
              <w:rPr>
                <w:sz w:val="22"/>
                <w:szCs w:val="22"/>
                <w:lang w:eastAsia="en-US"/>
              </w:rPr>
              <w:t>20</w:t>
            </w:r>
            <w:r w:rsidRPr="004717FA">
              <w:rPr>
                <w:sz w:val="22"/>
                <w:szCs w:val="22"/>
                <w:lang w:eastAsia="en-US"/>
              </w:rPr>
              <w:t>.05.202</w:t>
            </w:r>
            <w:r w:rsidR="004717FA" w:rsidRPr="004717FA">
              <w:rPr>
                <w:sz w:val="22"/>
                <w:szCs w:val="22"/>
                <w:lang w:eastAsia="en-US"/>
              </w:rPr>
              <w:t>2</w:t>
            </w:r>
            <w:r w:rsidRPr="004717FA">
              <w:rPr>
                <w:sz w:val="22"/>
                <w:szCs w:val="22"/>
                <w:lang w:eastAsia="en-US"/>
              </w:rPr>
              <w:t>г., протокол №</w:t>
            </w:r>
            <w:r w:rsidR="004717FA" w:rsidRPr="004717FA">
              <w:rPr>
                <w:sz w:val="22"/>
                <w:szCs w:val="22"/>
                <w:lang w:eastAsia="en-US"/>
              </w:rPr>
              <w:t>30</w:t>
            </w:r>
            <w:r w:rsidRPr="004717FA">
              <w:rPr>
                <w:sz w:val="22"/>
                <w:szCs w:val="22"/>
                <w:lang w:eastAsia="en-US"/>
              </w:rPr>
              <w:t xml:space="preserve"> от 2</w:t>
            </w:r>
            <w:r w:rsidR="004717FA" w:rsidRPr="004717FA">
              <w:rPr>
                <w:sz w:val="22"/>
                <w:szCs w:val="22"/>
                <w:lang w:eastAsia="en-US"/>
              </w:rPr>
              <w:t>3</w:t>
            </w:r>
            <w:r w:rsidRPr="004717FA">
              <w:rPr>
                <w:sz w:val="22"/>
                <w:szCs w:val="22"/>
                <w:lang w:eastAsia="en-US"/>
              </w:rPr>
              <w:t>.05.202</w:t>
            </w:r>
            <w:r w:rsidR="004717FA" w:rsidRPr="004717FA">
              <w:rPr>
                <w:sz w:val="22"/>
                <w:szCs w:val="22"/>
                <w:lang w:eastAsia="en-US"/>
              </w:rPr>
              <w:t>2</w:t>
            </w:r>
            <w:r w:rsidRPr="004717FA">
              <w:rPr>
                <w:sz w:val="22"/>
                <w:szCs w:val="22"/>
                <w:lang w:eastAsia="en-US"/>
              </w:rPr>
              <w:t xml:space="preserve"> г.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08.06.2020г.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07.06.2021 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416177" w:rsidRDefault="00416177" w:rsidP="0041617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sz w:val="22"/>
                <w:szCs w:val="22"/>
                <w:lang w:eastAsia="en-US"/>
              </w:rPr>
            </w:pPr>
            <w:r w:rsidRPr="00416177">
              <w:rPr>
                <w:sz w:val="22"/>
                <w:szCs w:val="22"/>
              </w:rPr>
              <w:t>07.06.2022 г.</w:t>
            </w:r>
          </w:p>
        </w:tc>
      </w:tr>
      <w:tr w:rsidR="00416177" w:rsidRPr="00BD17E5" w:rsidTr="00416177">
        <w:trPr>
          <w:trHeight w:val="1251"/>
        </w:trPr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Срок (дата) выплаты объявленных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 xml:space="preserve">Номинальному держателю не позднее 10 рабочих дней - то есть не позднее 23.06.2020 г., а другим лицам – 25 рабочих дней с даты, на которую определяются лица,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>имеющие право на получение дивидендов – то есть не позднее 15.07.2020 г.</w:t>
            </w:r>
          </w:p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Номинальному держателю не позднее 10 рабочих дней - то есть не позднее 22.06.2021 г., а другим лицам – 25 рабочих дней с даты, на которую определяются лица,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>имеющие право на получение дивидендов – то есть не позднее 13.07.2021 г.</w:t>
            </w:r>
          </w:p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Номинальному держателю не позднее 10 рабочих дней - то есть не </w:t>
            </w:r>
            <w:r w:rsidRPr="00416177">
              <w:rPr>
                <w:sz w:val="22"/>
                <w:szCs w:val="22"/>
              </w:rPr>
              <w:t>позднее 22.06.2022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 г., а другим лицам – 25 рабочих дней с даты, на которую определяются лица,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имеющие право на получение дивидендов – то есть не позднее </w:t>
            </w:r>
            <w:r w:rsidRPr="00416177">
              <w:rPr>
                <w:sz w:val="22"/>
                <w:szCs w:val="22"/>
              </w:rPr>
              <w:t>13.07.2022 г.</w:t>
            </w:r>
          </w:p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lastRenderedPageBreak/>
              <w:t>12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13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II. Сведения о выплаченных дивидендах</w:t>
            </w:r>
          </w:p>
        </w:tc>
      </w:tr>
      <w:tr w:rsidR="00416177" w:rsidRPr="00416177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98 671 004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18 592 609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112 747 638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98,49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98,98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98,67</w:t>
            </w:r>
          </w:p>
        </w:tc>
      </w:tr>
      <w:tr w:rsidR="00F14BFB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hanging="15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</w:tr>
      <w:tr w:rsidR="007F6099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</w:tbl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Default="00E209E2" w:rsidP="00C43A2A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 </w:t>
      </w:r>
      <w:r w:rsidR="00445715" w:rsidRPr="00BD17E5">
        <w:rPr>
          <w:color w:val="000000" w:themeColor="text1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</w:p>
    <w:p w:rsidR="00C43A2A" w:rsidRPr="00C43A2A" w:rsidRDefault="00C43A2A" w:rsidP="00C43A2A">
      <w:pPr>
        <w:spacing w:before="0" w:after="0"/>
      </w:pPr>
    </w:p>
    <w:p w:rsidR="00E209E2" w:rsidRDefault="00445715" w:rsidP="00C43A2A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</w:p>
    <w:p w:rsidR="00C43A2A" w:rsidRPr="00C43A2A" w:rsidRDefault="00C43A2A" w:rsidP="00C43A2A">
      <w:pPr>
        <w:spacing w:before="0" w:after="0"/>
      </w:pPr>
    </w:p>
    <w:p w:rsidR="00E54E32" w:rsidRPr="00BD17E5" w:rsidRDefault="00E54E32" w:rsidP="00C43A2A">
      <w:pPr>
        <w:pStyle w:val="SubHeading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Держателем реестра акционеров общества, осуществляющим учет прав на акции общества, является регистратор.</w:t>
      </w:r>
    </w:p>
    <w:p w:rsidR="000C3812" w:rsidRPr="00BD17E5" w:rsidRDefault="000C3812" w:rsidP="00C43A2A">
      <w:pPr>
        <w:pStyle w:val="SubHeading"/>
        <w:suppressAutoHyphens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Сведения о регистраторе: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="009E5689">
        <w:rPr>
          <w:rStyle w:val="Subst"/>
          <w:rFonts w:eastAsia="Times New Roman"/>
          <w:color w:val="000000" w:themeColor="text1"/>
          <w:sz w:val="22"/>
          <w:szCs w:val="22"/>
        </w:rPr>
        <w:t xml:space="preserve"> Акционерное общество «Регистратор КРЦ»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Сокращенное фирменное наименование:</w:t>
      </w:r>
      <w:r w:rsidR="009E5689">
        <w:rPr>
          <w:rStyle w:val="Subst"/>
          <w:rFonts w:eastAsia="Times New Roman"/>
          <w:color w:val="000000" w:themeColor="text1"/>
          <w:sz w:val="22"/>
          <w:szCs w:val="22"/>
        </w:rPr>
        <w:t xml:space="preserve"> АО «КРЦ»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</w:p>
    <w:p w:rsidR="00130EC2" w:rsidRPr="00BD17E5" w:rsidRDefault="000C3812" w:rsidP="00387A87">
      <w:pPr>
        <w:suppressAutoHyphens/>
        <w:ind w:firstLine="567"/>
        <w:jc w:val="both"/>
        <w:rPr>
          <w:rStyle w:val="Subst"/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Место нахождения:</w:t>
      </w:r>
      <w:r w:rsidR="000F29F6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0F29F6" w:rsidRPr="00BD17E5">
        <w:rPr>
          <w:b/>
          <w:i/>
          <w:color w:val="000000" w:themeColor="text1"/>
          <w:sz w:val="22"/>
          <w:szCs w:val="22"/>
        </w:rPr>
        <w:t>Российская Федерация,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Краснодарский край, </w:t>
      </w:r>
      <w:r w:rsidR="00130EC2" w:rsidRPr="00BD17E5">
        <w:rPr>
          <w:rStyle w:val="Subst"/>
          <w:rFonts w:eastAsia="Times New Roman"/>
          <w:color w:val="000000" w:themeColor="text1"/>
          <w:sz w:val="22"/>
          <w:szCs w:val="22"/>
        </w:rPr>
        <w:t>г. Краснодар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ИНН: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2311144802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ОГРН: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1122311003650</w:t>
      </w:r>
    </w:p>
    <w:p w:rsidR="000C3812" w:rsidRPr="00BD17E5" w:rsidRDefault="000C3812" w:rsidP="00387A87">
      <w:pPr>
        <w:pStyle w:val="SubHeading"/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Данные о лицензии на осуществление деятельности по ведению реестра владельцев ценных бумаг</w:t>
      </w:r>
      <w:r w:rsidR="00E54E32" w:rsidRPr="00BD17E5">
        <w:rPr>
          <w:rFonts w:eastAsia="Times New Roman"/>
          <w:color w:val="000000" w:themeColor="text1"/>
          <w:sz w:val="22"/>
          <w:szCs w:val="22"/>
        </w:rPr>
        <w:t>: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Номер: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003-13978-000001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 выдачи: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24.12.2002</w:t>
      </w:r>
      <w:r w:rsidR="00130EC2"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г.</w:t>
      </w:r>
    </w:p>
    <w:p w:rsidR="00130EC2" w:rsidRPr="00BD17E5" w:rsidRDefault="00130EC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Срок действия лицензии: </w:t>
      </w:r>
      <w:r w:rsidRPr="00BD17E5">
        <w:rPr>
          <w:b/>
          <w:i/>
          <w:color w:val="000000" w:themeColor="text1"/>
          <w:sz w:val="22"/>
          <w:szCs w:val="22"/>
        </w:rPr>
        <w:t>без ограничения срока действия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lastRenderedPageBreak/>
        <w:t>Наименование органа, выдавшего лицензию: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ФКЦБ России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Дата, с которой регистратор осуществляет ведение реестра  владельцев ценных бумаг эмитента: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30.12.2010</w:t>
      </w:r>
      <w:r w:rsidR="00E54E32"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г.</w:t>
      </w: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</w:p>
    <w:p w:rsidR="004033CE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</w:t>
      </w:r>
      <w:r w:rsidR="00E54E32" w:rsidRPr="00BD17E5">
        <w:rPr>
          <w:color w:val="000000" w:themeColor="text1"/>
          <w:sz w:val="22"/>
          <w:szCs w:val="22"/>
        </w:rPr>
        <w:t xml:space="preserve"> обращении находятся ценные бумаги эмитента</w:t>
      </w:r>
      <w:r w:rsidRPr="00BD17E5">
        <w:rPr>
          <w:color w:val="000000" w:themeColor="text1"/>
          <w:sz w:val="22"/>
          <w:szCs w:val="22"/>
        </w:rPr>
        <w:t xml:space="preserve"> с централизованным учетом прав.</w:t>
      </w:r>
    </w:p>
    <w:p w:rsidR="00E54E32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</w:t>
      </w:r>
      <w:r w:rsidR="00E54E32" w:rsidRPr="00BD17E5">
        <w:rPr>
          <w:color w:val="000000" w:themeColor="text1"/>
          <w:sz w:val="22"/>
          <w:szCs w:val="22"/>
        </w:rPr>
        <w:t>ведения о каждом из депозитариев, осуществляющих централизованный учет прав на ценные бумаги эмитента с обязательным централизованным хранением:</w:t>
      </w:r>
    </w:p>
    <w:p w:rsidR="009206D2" w:rsidRPr="00BD17E5" w:rsidRDefault="004033CE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  <w:r w:rsidR="009206D2" w:rsidRPr="00BD17E5">
        <w:rPr>
          <w:b/>
          <w:i/>
          <w:color w:val="000000" w:themeColor="text1"/>
          <w:sz w:val="22"/>
          <w:szCs w:val="22"/>
        </w:rPr>
        <w:t>Небанковская кредитная организация акционерное общество</w:t>
      </w:r>
    </w:p>
    <w:p w:rsidR="009206D2" w:rsidRPr="00BD17E5" w:rsidRDefault="009206D2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«Национальный расчетный депозитарий»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НКО АО «НРД»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г. Москва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</w:rPr>
        <w:t xml:space="preserve">7702165310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1027739132563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лицензии на осуществление депозитарной деятельности: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Номер: </w:t>
      </w:r>
      <w:r w:rsidRPr="00BD17E5">
        <w:rPr>
          <w:b/>
          <w:i/>
          <w:color w:val="000000" w:themeColor="text1"/>
          <w:sz w:val="22"/>
          <w:szCs w:val="22"/>
        </w:rPr>
        <w:t>045-12042-000100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Дата выдачи: </w:t>
      </w:r>
      <w:r w:rsidRPr="00BD17E5">
        <w:rPr>
          <w:b/>
          <w:i/>
          <w:color w:val="000000" w:themeColor="text1"/>
          <w:sz w:val="22"/>
          <w:szCs w:val="22"/>
        </w:rPr>
        <w:t>19.02.2009</w:t>
      </w:r>
      <w:r w:rsidR="00026210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Срок действия лицензии: </w:t>
      </w:r>
      <w:r w:rsidR="00026210" w:rsidRPr="00BD17E5">
        <w:rPr>
          <w:b/>
          <w:i/>
          <w:color w:val="000000" w:themeColor="text1"/>
          <w:sz w:val="22"/>
          <w:szCs w:val="22"/>
        </w:rPr>
        <w:t>без ограничения срока действия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Наименование органа, выдавшего лицензию: </w:t>
      </w:r>
      <w:r w:rsidRPr="00BD17E5">
        <w:rPr>
          <w:b/>
          <w:i/>
          <w:color w:val="000000" w:themeColor="text1"/>
          <w:sz w:val="22"/>
          <w:szCs w:val="22"/>
        </w:rPr>
        <w:t>ФСФР России</w:t>
      </w:r>
    </w:p>
    <w:p w:rsidR="009206D2" w:rsidRPr="00BD17E5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206D2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45715" w:rsidRPr="00BD17E5" w:rsidRDefault="00445715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4.6. Информация об аудиторе эмитента</w:t>
      </w:r>
    </w:p>
    <w:p w:rsidR="000F29F6" w:rsidRPr="00BD17E5" w:rsidRDefault="000F29F6" w:rsidP="00387A87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год: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Полное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общество с ограниченной ответственностью «Аудиторская фирма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ООО «АФ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1502022881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1021500580705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РСО-Алания, г. Владикавказ</w:t>
      </w:r>
    </w:p>
    <w:p w:rsidR="000F29F6" w:rsidRPr="00BD17E5" w:rsidRDefault="000F29F6" w:rsidP="00387A87">
      <w:pPr>
        <w:suppressAutoHyphens/>
        <w:rPr>
          <w:color w:val="000000" w:themeColor="text1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89"/>
        <w:gridCol w:w="5517"/>
      </w:tblGrid>
      <w:tr w:rsidR="00FC4655" w:rsidRPr="00BD17E5" w:rsidTr="00FC4655">
        <w:trPr>
          <w:trHeight w:val="338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отчетности эмитента, в отношении которой аудитором проводилась (будет проводиться) проверка</w:t>
            </w:r>
          </w:p>
        </w:tc>
      </w:tr>
      <w:tr w:rsidR="00FF69E6" w:rsidRPr="00BD17E5" w:rsidTr="00A56C4A">
        <w:trPr>
          <w:trHeight w:val="347"/>
        </w:trPr>
        <w:tc>
          <w:tcPr>
            <w:tcW w:w="4689" w:type="dxa"/>
          </w:tcPr>
          <w:p w:rsidR="00FF69E6" w:rsidRPr="00BD17E5" w:rsidRDefault="00FF69E6" w:rsidP="00FF69E6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2019 год</w:t>
            </w:r>
          </w:p>
        </w:tc>
        <w:tc>
          <w:tcPr>
            <w:tcW w:w="5517" w:type="dxa"/>
          </w:tcPr>
          <w:p w:rsidR="00FF69E6" w:rsidRPr="00BD17E5" w:rsidRDefault="00FF69E6" w:rsidP="00FF69E6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FF69E6" w:rsidRPr="00BD17E5" w:rsidTr="00A56C4A">
        <w:trPr>
          <w:trHeight w:val="347"/>
        </w:trPr>
        <w:tc>
          <w:tcPr>
            <w:tcW w:w="4689" w:type="dxa"/>
          </w:tcPr>
          <w:p w:rsidR="00FF69E6" w:rsidRPr="00BD17E5" w:rsidRDefault="00FF69E6" w:rsidP="00FF69E6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2020 год</w:t>
            </w:r>
          </w:p>
        </w:tc>
        <w:tc>
          <w:tcPr>
            <w:tcW w:w="5517" w:type="dxa"/>
          </w:tcPr>
          <w:p w:rsidR="00FF69E6" w:rsidRPr="00BD17E5" w:rsidRDefault="00FF69E6" w:rsidP="00FF69E6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FF69E6" w:rsidRPr="00BD17E5" w:rsidTr="00A56C4A">
        <w:trPr>
          <w:trHeight w:val="347"/>
        </w:trPr>
        <w:tc>
          <w:tcPr>
            <w:tcW w:w="4689" w:type="dxa"/>
          </w:tcPr>
          <w:p w:rsidR="00FF69E6" w:rsidRPr="00BD17E5" w:rsidRDefault="00FF69E6" w:rsidP="00FF69E6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2021 год</w:t>
            </w:r>
          </w:p>
        </w:tc>
        <w:tc>
          <w:tcPr>
            <w:tcW w:w="5517" w:type="dxa"/>
          </w:tcPr>
          <w:p w:rsidR="00FF69E6" w:rsidRPr="00BD17E5" w:rsidRDefault="00FF69E6" w:rsidP="00FF69E6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FC4655" w:rsidRPr="00BD17E5" w:rsidTr="00A56C4A">
        <w:trPr>
          <w:trHeight w:val="347"/>
        </w:trPr>
        <w:tc>
          <w:tcPr>
            <w:tcW w:w="4689" w:type="dxa"/>
          </w:tcPr>
          <w:p w:rsidR="00FC4655" w:rsidRPr="00BD17E5" w:rsidRDefault="00FF69E6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2022</w:t>
            </w:r>
            <w:r w:rsidR="00FC4655" w:rsidRPr="00BD17E5">
              <w:rPr>
                <w:color w:val="000000" w:themeColor="text1"/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</w:tbl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lastRenderedPageBreak/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  <w:r w:rsidR="008F746F" w:rsidRPr="00BD17E5">
        <w:rPr>
          <w:b/>
          <w:i/>
          <w:color w:val="000000" w:themeColor="text1"/>
          <w:sz w:val="22"/>
          <w:szCs w:val="22"/>
        </w:rPr>
        <w:t>сопутствующие аудиту и прочие связанные с аудиторской деятельностью услуги в течение последних трех завершенных отчетных лет и текущего года аудитором эмитенту не оказывались и оказываться не будут.</w:t>
      </w:r>
    </w:p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группы: </w:t>
      </w:r>
      <w:r w:rsidR="00D01BEF" w:rsidRPr="00BD17E5">
        <w:rPr>
          <w:b/>
          <w:i/>
          <w:color w:val="000000" w:themeColor="text1"/>
          <w:sz w:val="22"/>
          <w:szCs w:val="22"/>
        </w:rPr>
        <w:t>аудитор независим от эмитента. Факторов, которые могут оказать влияние на независимость аудитора от эмитента, а также существенных интересов (взаимоотношений), связывающих аудитора (членов органов управления и органов контроля за финансово-хозяйственной деятельностью аудитора, участников аудиторской группы) с эмитентом (членами органов управления и органов контроля за финансово-хозяйственной деятельностью эмитента), нет.</w:t>
      </w:r>
    </w:p>
    <w:p w:rsidR="0008515D" w:rsidRPr="00BD17E5" w:rsidRDefault="00753F9A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М</w:t>
      </w:r>
      <w:r w:rsidR="006F5F21" w:rsidRPr="00BD17E5">
        <w:rPr>
          <w:color w:val="000000" w:themeColor="text1"/>
          <w:sz w:val="22"/>
          <w:szCs w:val="22"/>
        </w:rPr>
        <w:t>еры, предпринятые эмитентом и аудитором эмитента для снижения влияния факторов, которые могут оказать вл</w:t>
      </w:r>
      <w:r w:rsidRPr="00BD17E5">
        <w:rPr>
          <w:color w:val="000000" w:themeColor="text1"/>
          <w:sz w:val="22"/>
          <w:szCs w:val="22"/>
        </w:rPr>
        <w:t xml:space="preserve">ияние на независимость аудитора: </w:t>
      </w:r>
      <w:r w:rsidR="0008515D" w:rsidRPr="00BD17E5">
        <w:rPr>
          <w:b/>
          <w:i/>
          <w:color w:val="000000" w:themeColor="text1"/>
          <w:sz w:val="22"/>
          <w:szCs w:val="22"/>
        </w:rPr>
        <w:t>эмитент и аудитор действовали и будут действовать в рамках законодательства Российской Федерации, в частности, в соответствии с Федеральным законом от 30.12.2008</w:t>
      </w:r>
      <w:r w:rsidR="00A0121B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№ 307- ФЗ «Об аудиторской деятельности», согласно ст. 8 которого аудит не может осуществляться: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руководители и иные должностные лица которых являются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- аудиторскими организациями, руководители и иные должностные лица которых являются близкими родственниками (родители, братья, сестры, дети), а также супругами, родителями и детьми супругов учредителей (участников) аудируемого лица, его руководителя, главного бухгалтера или иного должностного лица, на которое возложено ведение бухгалтерского учета, в том числе составление бухгалтерской (финансовой) отчетности;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 в отношении аудируемых лиц, являющихся их учредителями (участниками), в отношении аудируемых лиц, для которых эти аудиторские организации являются учредителями (участниками), в отношении дочерних обществ, филиалов и представительств, указанных аудируемых лиц, а также в отношении организаций, имеющих общих с этой аудиторской организацией учредителей (участников);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аудиторами, оказывавшими в течение трех лет, непосредственно предшествовавших проведению аудита, услуги по восстановлению и ведению бухгалтерского учета, а также по составлению бухгалтерской (финансовой) отчетности физическим и юридическим лицам, в отношении этих лиц;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отчетности, близкими родственниками (родители, братья, сестры, дети), а также супругами, родителями и детьми супругов;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 в отношении аудируемых лиц, являющихся страховыми организациями, с которыми заключены договоры страхования ответственности этих аудиторских организаций;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 в отношении бухгалтерской (финансовой) отчетности аудируемых лиц, являющихся кредитными организациями, с которыми ими заключены кредитные договоры или договоры поручительства, либо которыми им выдана банковская гарантия, либо с которыми такие договоры заключены руководителями этих аудиторских организаций, либо с которыми такие договоры заключены на условиях, существенно отличающихся от условий совершения аналогичных сделок, лицами, являющимися близкими родственниками (родители, братья, сестры, дети), а также супругами, родителями и детьми супругов руководителей этих аудиторских организаций, индивидуальных аудиторов, либо если указанные лица являются выгодоприобретателями по таким договорам;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работниками аудиторских организаций, являющимися участниками аудиторских групп, аудируемыми лицами которых являются кредитные организации, с которыми ими заключены кредитные договоры или договоры поручительства на условиях, существенно отличающихся от условий </w:t>
      </w:r>
      <w:r w:rsidRPr="00BD17E5">
        <w:rPr>
          <w:b/>
          <w:i/>
          <w:color w:val="000000" w:themeColor="text1"/>
          <w:sz w:val="22"/>
          <w:szCs w:val="22"/>
        </w:rPr>
        <w:lastRenderedPageBreak/>
        <w:t xml:space="preserve">совершения аналогичных сделок, либо получившими от этих кредитных организаций банковские гарантии, либо с которыми такие договоры заключены лицами, являющимися близкими родственниками (родители, братья, сестры, дети), а также супругами, родителями и детьми супругов аудиторов, либо если указанные лица являются выгодоприобретателями по таким договорам.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Основной мерой, предпринятой эмитентом для снижения зависимости друг от друга, является процесс тщательного рассмотрения кандидатуры аудитора на предмет его независимости от эмитента. Аудитор является полностью независимым от органов управления эмитента в соответствии с требованиями ст. 8 Федерального закона от 30.12.2008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Pr="00BD17E5">
        <w:rPr>
          <w:b/>
          <w:i/>
          <w:color w:val="000000" w:themeColor="text1"/>
          <w:sz w:val="22"/>
          <w:szCs w:val="22"/>
        </w:rPr>
        <w:t xml:space="preserve"> № 307-ФЗ «Об аудиторской деятельности»; размер вознаграждения аудитора не ставился в зависимость от результатов проведенной проверки.</w:t>
      </w:r>
    </w:p>
    <w:p w:rsidR="00CF7EAC" w:rsidRPr="00BD17E5" w:rsidRDefault="00753F9A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Ф</w:t>
      </w:r>
      <w:r w:rsidR="006F5F21" w:rsidRPr="00BD17E5">
        <w:rPr>
          <w:color w:val="000000" w:themeColor="text1"/>
          <w:sz w:val="22"/>
          <w:szCs w:val="22"/>
        </w:rPr>
        <w:t xml:space="preserve">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</w:t>
      </w:r>
      <w:r w:rsidR="008F746F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8F746F" w:rsidRPr="00BD17E5">
        <w:rPr>
          <w:color w:val="000000" w:themeColor="text1"/>
        </w:rPr>
        <w:t xml:space="preserve"> </w:t>
      </w:r>
      <w:r w:rsidR="008F746F" w:rsidRPr="00BD17E5">
        <w:rPr>
          <w:b/>
          <w:i/>
          <w:color w:val="000000" w:themeColor="text1"/>
          <w:sz w:val="22"/>
          <w:szCs w:val="22"/>
        </w:rPr>
        <w:t>фактический размер вознаграждения, выпла</w:t>
      </w:r>
      <w:r w:rsidR="00A0121B" w:rsidRPr="00BD17E5">
        <w:rPr>
          <w:b/>
          <w:i/>
          <w:color w:val="000000" w:themeColor="text1"/>
          <w:sz w:val="22"/>
          <w:szCs w:val="22"/>
        </w:rPr>
        <w:t>ченного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 эмитентом 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ООО «АФ «Абсолют» </w:t>
      </w:r>
      <w:r w:rsidR="008F746F" w:rsidRPr="00BD17E5">
        <w:rPr>
          <w:b/>
          <w:i/>
          <w:color w:val="000000" w:themeColor="text1"/>
          <w:sz w:val="22"/>
          <w:szCs w:val="22"/>
        </w:rPr>
        <w:t>по итогам 202</w:t>
      </w:r>
      <w:r w:rsidR="00FF69E6">
        <w:rPr>
          <w:b/>
          <w:i/>
          <w:color w:val="000000" w:themeColor="text1"/>
          <w:sz w:val="22"/>
          <w:szCs w:val="22"/>
        </w:rPr>
        <w:t>2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 года, за который 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ООО «АФ «Абсолют» 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проводилась независимая проверка годовой бухгалтерской (финансовой) отчетности </w:t>
      </w:r>
      <w:r w:rsidR="004E51AC" w:rsidRPr="00BD17E5">
        <w:rPr>
          <w:b/>
          <w:i/>
          <w:color w:val="000000" w:themeColor="text1"/>
          <w:sz w:val="22"/>
          <w:szCs w:val="22"/>
        </w:rPr>
        <w:t>э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митента, составляет </w:t>
      </w:r>
      <w:r w:rsidR="004E51AC" w:rsidRPr="00BD17E5">
        <w:rPr>
          <w:b/>
          <w:i/>
          <w:color w:val="000000" w:themeColor="text1"/>
          <w:sz w:val="22"/>
          <w:szCs w:val="22"/>
        </w:rPr>
        <w:t>240 000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 рублей</w:t>
      </w:r>
      <w:r w:rsidR="00CF7EAC" w:rsidRPr="00BD17E5">
        <w:rPr>
          <w:b/>
          <w:i/>
          <w:color w:val="000000" w:themeColor="text1"/>
          <w:sz w:val="22"/>
          <w:szCs w:val="22"/>
        </w:rPr>
        <w:t>.</w:t>
      </w:r>
    </w:p>
    <w:p w:rsidR="006F5F21" w:rsidRPr="00BD17E5" w:rsidRDefault="008F746F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A0121B" w:rsidRPr="00BD17E5">
        <w:rPr>
          <w:color w:val="000000" w:themeColor="text1"/>
          <w:sz w:val="22"/>
          <w:szCs w:val="22"/>
        </w:rPr>
        <w:t>Р</w:t>
      </w:r>
      <w:r w:rsidR="006F5F21" w:rsidRPr="00BD17E5">
        <w:rPr>
          <w:color w:val="000000" w:themeColor="text1"/>
          <w:sz w:val="22"/>
          <w:szCs w:val="22"/>
        </w:rPr>
        <w:t xml:space="preserve">азмер вознаграждения за оказанные аудитором эмитента услуги, выплата которого отложена или просрочена эмитентом, с отдельным указанием отложенного или просроченного вознаграждения за аудит (проверку), в том числе обязательный, отчетности эмитента и за оказание сопутствующих аудиту и прочих связанных с </w:t>
      </w:r>
      <w:r w:rsidR="00A0121B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A0121B" w:rsidRPr="00BD17E5">
        <w:rPr>
          <w:color w:val="000000" w:themeColor="text1"/>
        </w:rPr>
        <w:t xml:space="preserve"> </w:t>
      </w:r>
      <w:r w:rsidR="00A0121B" w:rsidRPr="00BD17E5">
        <w:rPr>
          <w:b/>
          <w:i/>
          <w:color w:val="000000" w:themeColor="text1"/>
          <w:sz w:val="22"/>
          <w:szCs w:val="22"/>
        </w:rPr>
        <w:t>отсроченных и просроченных платежей за оказанные аудитором услуги нет.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орядок выбора аудитора эмитентом: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роцедура конкурса, связанного с выбором а</w:t>
      </w:r>
      <w:r w:rsidRPr="00BD17E5">
        <w:rPr>
          <w:color w:val="000000" w:themeColor="text1"/>
          <w:sz w:val="22"/>
          <w:szCs w:val="22"/>
        </w:rPr>
        <w:t xml:space="preserve">удитора, и его основные условия: </w:t>
      </w:r>
      <w:r w:rsidRPr="00BD17E5">
        <w:rPr>
          <w:b/>
          <w:i/>
          <w:color w:val="000000" w:themeColor="text1"/>
          <w:sz w:val="22"/>
          <w:szCs w:val="22"/>
        </w:rPr>
        <w:t>конкурс не проводится.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</w:t>
      </w:r>
      <w:r w:rsidR="0008515D" w:rsidRPr="00BD17E5">
        <w:rPr>
          <w:color w:val="000000" w:themeColor="text1"/>
          <w:sz w:val="22"/>
          <w:szCs w:val="22"/>
        </w:rPr>
        <w:t>ндидатуры аудитора эмитента:</w:t>
      </w:r>
      <w:r w:rsidR="0008515D" w:rsidRPr="00BD17E5">
        <w:rPr>
          <w:color w:val="000000" w:themeColor="text1"/>
        </w:rPr>
        <w:t xml:space="preserve"> </w:t>
      </w:r>
      <w:r w:rsidR="0008515D" w:rsidRPr="00BD17E5">
        <w:rPr>
          <w:b/>
          <w:i/>
          <w:color w:val="000000" w:themeColor="text1"/>
          <w:sz w:val="22"/>
          <w:szCs w:val="22"/>
        </w:rPr>
        <w:t>Совет директоров эмитента рекомендует кандидатуру а</w:t>
      </w:r>
      <w:r w:rsidR="00BA7320" w:rsidRPr="00BD17E5">
        <w:rPr>
          <w:b/>
          <w:i/>
          <w:color w:val="000000" w:themeColor="text1"/>
          <w:sz w:val="22"/>
          <w:szCs w:val="22"/>
        </w:rPr>
        <w:t>удитора для утверждения о</w:t>
      </w:r>
      <w:r w:rsidR="0008515D" w:rsidRPr="00BD17E5">
        <w:rPr>
          <w:b/>
          <w:i/>
          <w:color w:val="000000" w:themeColor="text1"/>
          <w:sz w:val="22"/>
          <w:szCs w:val="22"/>
        </w:rPr>
        <w:t>бщим собранием акционеров общества. В соответствии с требованиями законодательства Российской Федерации эмитент обязан проводить ежегодный аудит бухгалтерской (финансовой) отчетности. Для проверки и подтверждения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годовой финансовой отчетности о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бщее собрание акционеров ежегодно утверждает аудитора общества. Утверждение </w:t>
      </w:r>
      <w:r w:rsidR="00BA7320" w:rsidRPr="00BD17E5">
        <w:rPr>
          <w:b/>
          <w:i/>
          <w:color w:val="000000" w:themeColor="text1"/>
          <w:sz w:val="22"/>
          <w:szCs w:val="22"/>
        </w:rPr>
        <w:t>ООО «АФ «Абсолют» а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удитором </w:t>
      </w:r>
      <w:r w:rsidR="00BA7320" w:rsidRPr="00BD17E5">
        <w:rPr>
          <w:b/>
          <w:i/>
          <w:color w:val="000000" w:themeColor="text1"/>
          <w:sz w:val="22"/>
          <w:szCs w:val="22"/>
        </w:rPr>
        <w:t>э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митента на </w:t>
      </w:r>
      <w:r w:rsidR="00BA7320" w:rsidRPr="00BD17E5">
        <w:rPr>
          <w:b/>
          <w:i/>
          <w:color w:val="000000" w:themeColor="text1"/>
          <w:sz w:val="22"/>
          <w:szCs w:val="22"/>
        </w:rPr>
        <w:t>202</w:t>
      </w:r>
      <w:r w:rsidR="00AD0739">
        <w:rPr>
          <w:b/>
          <w:i/>
          <w:color w:val="000000" w:themeColor="text1"/>
          <w:sz w:val="22"/>
          <w:szCs w:val="22"/>
        </w:rPr>
        <w:t>2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год состоялось по решению о</w:t>
      </w:r>
      <w:r w:rsidR="0008515D" w:rsidRPr="00BD17E5">
        <w:rPr>
          <w:b/>
          <w:i/>
          <w:color w:val="000000" w:themeColor="text1"/>
          <w:sz w:val="22"/>
          <w:szCs w:val="22"/>
        </w:rPr>
        <w:t>бщего собрания акцион</w:t>
      </w:r>
      <w:r w:rsidR="00BA7320" w:rsidRPr="00BD17E5">
        <w:rPr>
          <w:b/>
          <w:i/>
          <w:color w:val="000000" w:themeColor="text1"/>
          <w:sz w:val="22"/>
          <w:szCs w:val="22"/>
        </w:rPr>
        <w:t>еров общества (протокол от 2</w:t>
      </w:r>
      <w:r w:rsidR="00AD0739">
        <w:rPr>
          <w:b/>
          <w:i/>
          <w:color w:val="000000" w:themeColor="text1"/>
          <w:sz w:val="22"/>
          <w:szCs w:val="22"/>
        </w:rPr>
        <w:t>3</w:t>
      </w:r>
      <w:r w:rsidR="00BA7320" w:rsidRPr="00BD17E5">
        <w:rPr>
          <w:b/>
          <w:i/>
          <w:color w:val="000000" w:themeColor="text1"/>
          <w:sz w:val="22"/>
          <w:szCs w:val="22"/>
        </w:rPr>
        <w:t>.05</w:t>
      </w:r>
      <w:r w:rsidR="0008515D" w:rsidRPr="00BD17E5">
        <w:rPr>
          <w:b/>
          <w:i/>
          <w:color w:val="000000" w:themeColor="text1"/>
          <w:sz w:val="22"/>
          <w:szCs w:val="22"/>
        </w:rPr>
        <w:t>.202</w:t>
      </w:r>
      <w:r w:rsidR="00AD0739">
        <w:rPr>
          <w:b/>
          <w:i/>
          <w:color w:val="000000" w:themeColor="text1"/>
          <w:sz w:val="22"/>
          <w:szCs w:val="22"/>
        </w:rPr>
        <w:t>2 № 30</w:t>
      </w:r>
      <w:r w:rsidR="00BA7320" w:rsidRPr="00BD17E5">
        <w:rPr>
          <w:b/>
          <w:i/>
          <w:color w:val="000000" w:themeColor="text1"/>
          <w:sz w:val="22"/>
          <w:szCs w:val="22"/>
        </w:rPr>
        <w:t>). Вопрос утверждения аудитор</w:t>
      </w:r>
      <w:r w:rsidR="00BE617A">
        <w:rPr>
          <w:b/>
          <w:i/>
          <w:color w:val="000000" w:themeColor="text1"/>
          <w:sz w:val="22"/>
          <w:szCs w:val="22"/>
        </w:rPr>
        <w:t>ской организации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э</w:t>
      </w:r>
      <w:r w:rsidR="0008515D" w:rsidRPr="00BD17E5">
        <w:rPr>
          <w:b/>
          <w:i/>
          <w:color w:val="000000" w:themeColor="text1"/>
          <w:sz w:val="22"/>
          <w:szCs w:val="22"/>
        </w:rPr>
        <w:t>митента на 202</w:t>
      </w:r>
      <w:r w:rsidR="00AD0739">
        <w:rPr>
          <w:b/>
          <w:i/>
          <w:color w:val="000000" w:themeColor="text1"/>
          <w:sz w:val="22"/>
          <w:szCs w:val="22"/>
        </w:rPr>
        <w:t>3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год будет вынесен на годовое Общее собрание акционе</w:t>
      </w:r>
      <w:r w:rsidR="00BA7320" w:rsidRPr="00BD17E5">
        <w:rPr>
          <w:b/>
          <w:i/>
          <w:color w:val="000000" w:themeColor="text1"/>
          <w:sz w:val="22"/>
          <w:szCs w:val="22"/>
        </w:rPr>
        <w:t>ров о</w:t>
      </w:r>
      <w:r w:rsidR="0008515D" w:rsidRPr="00BD17E5">
        <w:rPr>
          <w:b/>
          <w:i/>
          <w:color w:val="000000" w:themeColor="text1"/>
          <w:sz w:val="22"/>
          <w:szCs w:val="22"/>
        </w:rPr>
        <w:t>бщества по итогам 202</w:t>
      </w:r>
      <w:r w:rsidR="00AD0739">
        <w:rPr>
          <w:b/>
          <w:i/>
          <w:color w:val="000000" w:themeColor="text1"/>
          <w:sz w:val="22"/>
          <w:szCs w:val="22"/>
        </w:rPr>
        <w:t>2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года.</w:t>
      </w:r>
    </w:p>
    <w:p w:rsidR="00FC4655" w:rsidRPr="00BD17E5" w:rsidRDefault="00FC4655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75B98" w:rsidRPr="00BD17E5" w:rsidRDefault="00C75B9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6F5F21" w:rsidRPr="00BD17E5" w:rsidRDefault="006F5F21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445715" w:rsidRPr="00BD17E5" w:rsidRDefault="00445715" w:rsidP="00387A87">
      <w:pPr>
        <w:pStyle w:val="1"/>
        <w:suppressAutoHyphens/>
        <w:spacing w:before="0" w:after="0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t>Раздел 5. Консолидированная финансовая отчетность (финансовая</w:t>
      </w:r>
      <w:r w:rsidR="00AF5A74" w:rsidRPr="00BD17E5">
        <w:rPr>
          <w:color w:val="000000" w:themeColor="text1"/>
          <w:sz w:val="26"/>
          <w:szCs w:val="26"/>
        </w:rPr>
        <w:t xml:space="preserve"> </w:t>
      </w:r>
      <w:r w:rsidRPr="00BD17E5">
        <w:rPr>
          <w:color w:val="000000" w:themeColor="text1"/>
          <w:sz w:val="26"/>
          <w:szCs w:val="26"/>
        </w:rPr>
        <w:t>отчетность), бухгалтерская (финансовая) отчетность эмитента</w:t>
      </w:r>
    </w:p>
    <w:p w:rsidR="00AF5A74" w:rsidRPr="00BD17E5" w:rsidRDefault="00AF5A74" w:rsidP="00387A87">
      <w:pPr>
        <w:suppressAutoHyphens/>
        <w:rPr>
          <w:color w:val="000000" w:themeColor="text1"/>
        </w:rPr>
      </w:pPr>
    </w:p>
    <w:p w:rsidR="00AF5A74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5.1. Консолидированная финансовая отчетность (финансовая отчетность) эмитента</w:t>
      </w:r>
    </w:p>
    <w:p w:rsidR="00AF5A74" w:rsidRPr="00BD17E5" w:rsidRDefault="00AF5A74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Pr="00BD17E5" w:rsidRDefault="00D54FEC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Эмитент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не входит в круг субъектов, на которых, в соответствии с п.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1 ст.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2 Федерального закона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№208-ФЗ от 27.07.2010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г. «О консолидированной финансовой отчетности»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, распространяется обязанность составления  консолидированной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финансовой (финансовой) отчетности.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445715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5.2. Бухгалтерская (финансовая) отчетность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i/>
          <w:color w:val="000000" w:themeColor="text1"/>
          <w:sz w:val="22"/>
          <w:szCs w:val="22"/>
          <w:shd w:val="clear" w:color="auto" w:fill="FFFFFF"/>
        </w:rPr>
      </w:pPr>
    </w:p>
    <w:p w:rsidR="0022736A" w:rsidRPr="0022736A" w:rsidRDefault="00D54FEC" w:rsidP="00D26074">
      <w:pPr>
        <w:pStyle w:val="ConsPlusNormal"/>
        <w:suppressAutoHyphens/>
        <w:ind w:firstLine="567"/>
        <w:jc w:val="both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22736A">
        <w:rPr>
          <w:rFonts w:ascii="Times New Roman" w:hAnsi="Times New Roman" w:cs="Times New Roman"/>
          <w:b/>
          <w:i/>
          <w:color w:val="000000" w:themeColor="text1"/>
          <w:szCs w:val="22"/>
        </w:rPr>
        <w:t>Ссылка на страницу в сети «Интернет», на которой опубликована годовая бухгалтерская (финансовая) отчетность эмитента:</w:t>
      </w:r>
      <w:r w:rsidRPr="0022736A">
        <w:rPr>
          <w:rFonts w:ascii="Times New Roman" w:hAnsi="Times New Roman" w:cs="Times New Roman"/>
          <w:b/>
          <w:i/>
        </w:rPr>
        <w:t xml:space="preserve"> </w:t>
      </w:r>
      <w:r w:rsidR="0022736A" w:rsidRPr="0022736A">
        <w:rPr>
          <w:rFonts w:ascii="Times New Roman" w:hAnsi="Times New Roman" w:cs="Times New Roman"/>
          <w:b/>
          <w:i/>
          <w:color w:val="000000" w:themeColor="text1"/>
          <w:szCs w:val="22"/>
        </w:rPr>
        <w:t>https://disclosure.1prime.ru/Portal/Default.aspx?emID=1501000010</w:t>
      </w:r>
    </w:p>
    <w:p w:rsidR="00445715" w:rsidRPr="00BD17E5" w:rsidRDefault="00445715" w:rsidP="00D54FEC">
      <w:pPr>
        <w:pStyle w:val="1"/>
        <w:suppressAutoHyphens/>
        <w:spacing w:before="0" w:after="0"/>
        <w:jc w:val="both"/>
        <w:rPr>
          <w:i/>
          <w:color w:val="000000" w:themeColor="text1"/>
          <w:sz w:val="22"/>
          <w:szCs w:val="22"/>
        </w:rPr>
      </w:pPr>
    </w:p>
    <w:p w:rsidR="00E209E2" w:rsidRPr="00BD17E5" w:rsidRDefault="00E209E2" w:rsidP="00045A18">
      <w:pPr>
        <w:pStyle w:val="1"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sectPr w:rsidR="00E209E2" w:rsidRPr="00BD17E5" w:rsidSect="00CE1298">
      <w:footerReference w:type="default" r:id="rId8"/>
      <w:pgSz w:w="11906" w:h="16838"/>
      <w:pgMar w:top="567" w:right="566" w:bottom="567" w:left="851" w:header="709" w:footer="8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245C" w:rsidRDefault="007B245C" w:rsidP="00D63A15">
      <w:pPr>
        <w:spacing w:before="0" w:after="0"/>
      </w:pPr>
      <w:r>
        <w:separator/>
      </w:r>
    </w:p>
  </w:endnote>
  <w:endnote w:type="continuationSeparator" w:id="0">
    <w:p w:rsidR="007B245C" w:rsidRDefault="007B245C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PT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33696"/>
      <w:docPartObj>
        <w:docPartGallery w:val="Page Numbers (Bottom of Page)"/>
        <w:docPartUnique/>
      </w:docPartObj>
    </w:sdtPr>
    <w:sdtContent>
      <w:p w:rsidR="00C43A2A" w:rsidRDefault="00C43A2A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54F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C43A2A" w:rsidRDefault="00C43A2A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245C" w:rsidRDefault="007B245C" w:rsidP="00D63A15">
      <w:pPr>
        <w:spacing w:before="0" w:after="0"/>
      </w:pPr>
      <w:r>
        <w:separator/>
      </w:r>
    </w:p>
  </w:footnote>
  <w:footnote w:type="continuationSeparator" w:id="0">
    <w:p w:rsidR="007B245C" w:rsidRDefault="007B245C" w:rsidP="00D63A15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57A7E"/>
    <w:multiLevelType w:val="multilevel"/>
    <w:tmpl w:val="306C3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C045F48"/>
    <w:multiLevelType w:val="multilevel"/>
    <w:tmpl w:val="34C83D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C6C5F74"/>
    <w:multiLevelType w:val="multilevel"/>
    <w:tmpl w:val="82766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EF46F5"/>
    <w:multiLevelType w:val="multilevel"/>
    <w:tmpl w:val="EF3C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BEE7584"/>
    <w:multiLevelType w:val="hybridMultilevel"/>
    <w:tmpl w:val="48AA1D9C"/>
    <w:lvl w:ilvl="0" w:tplc="06B6BDA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5E6B7117"/>
    <w:multiLevelType w:val="multilevel"/>
    <w:tmpl w:val="88A25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FC43C5D"/>
    <w:multiLevelType w:val="multilevel"/>
    <w:tmpl w:val="075CB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autoHyphenation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160A"/>
    <w:rsid w:val="0000182C"/>
    <w:rsid w:val="0000265E"/>
    <w:rsid w:val="00004A01"/>
    <w:rsid w:val="000111A5"/>
    <w:rsid w:val="00011F1B"/>
    <w:rsid w:val="00014FAD"/>
    <w:rsid w:val="00015979"/>
    <w:rsid w:val="00020F5F"/>
    <w:rsid w:val="00024EB0"/>
    <w:rsid w:val="00025644"/>
    <w:rsid w:val="00026210"/>
    <w:rsid w:val="0002685F"/>
    <w:rsid w:val="00030FCD"/>
    <w:rsid w:val="000321C4"/>
    <w:rsid w:val="000362CB"/>
    <w:rsid w:val="000412A8"/>
    <w:rsid w:val="00045A18"/>
    <w:rsid w:val="00047B82"/>
    <w:rsid w:val="0005089F"/>
    <w:rsid w:val="00050EDC"/>
    <w:rsid w:val="00051EF5"/>
    <w:rsid w:val="00062718"/>
    <w:rsid w:val="00062B65"/>
    <w:rsid w:val="00063D97"/>
    <w:rsid w:val="00065079"/>
    <w:rsid w:val="0006624A"/>
    <w:rsid w:val="000667C9"/>
    <w:rsid w:val="0007154D"/>
    <w:rsid w:val="00074011"/>
    <w:rsid w:val="00076154"/>
    <w:rsid w:val="00080100"/>
    <w:rsid w:val="0008515D"/>
    <w:rsid w:val="00090F54"/>
    <w:rsid w:val="000A1DA2"/>
    <w:rsid w:val="000A4558"/>
    <w:rsid w:val="000B0A6B"/>
    <w:rsid w:val="000B3991"/>
    <w:rsid w:val="000B6B63"/>
    <w:rsid w:val="000B6D8B"/>
    <w:rsid w:val="000C3812"/>
    <w:rsid w:val="000C4CBA"/>
    <w:rsid w:val="000C587D"/>
    <w:rsid w:val="000D79A8"/>
    <w:rsid w:val="000E41E7"/>
    <w:rsid w:val="000E5F1F"/>
    <w:rsid w:val="000E7B5D"/>
    <w:rsid w:val="000F29F6"/>
    <w:rsid w:val="000F5041"/>
    <w:rsid w:val="000F6DB6"/>
    <w:rsid w:val="00100115"/>
    <w:rsid w:val="001015AA"/>
    <w:rsid w:val="00101622"/>
    <w:rsid w:val="00105C90"/>
    <w:rsid w:val="001113FF"/>
    <w:rsid w:val="00112BFB"/>
    <w:rsid w:val="0011761E"/>
    <w:rsid w:val="00120BD4"/>
    <w:rsid w:val="0012445F"/>
    <w:rsid w:val="00124C6B"/>
    <w:rsid w:val="0012645B"/>
    <w:rsid w:val="00126F28"/>
    <w:rsid w:val="00130EC2"/>
    <w:rsid w:val="00141512"/>
    <w:rsid w:val="00144379"/>
    <w:rsid w:val="00144BC9"/>
    <w:rsid w:val="00146F5C"/>
    <w:rsid w:val="00147537"/>
    <w:rsid w:val="00157417"/>
    <w:rsid w:val="00164A53"/>
    <w:rsid w:val="00165DC5"/>
    <w:rsid w:val="00167CA1"/>
    <w:rsid w:val="00177F37"/>
    <w:rsid w:val="00180627"/>
    <w:rsid w:val="001928A8"/>
    <w:rsid w:val="00192CD6"/>
    <w:rsid w:val="00193AE3"/>
    <w:rsid w:val="001A00E0"/>
    <w:rsid w:val="001A2FE1"/>
    <w:rsid w:val="001B2265"/>
    <w:rsid w:val="001B6FC6"/>
    <w:rsid w:val="001C0C42"/>
    <w:rsid w:val="001C0F8E"/>
    <w:rsid w:val="001C29F0"/>
    <w:rsid w:val="001C65FC"/>
    <w:rsid w:val="001C6F43"/>
    <w:rsid w:val="001D0AE2"/>
    <w:rsid w:val="001D2CF4"/>
    <w:rsid w:val="001D43C7"/>
    <w:rsid w:val="001D5556"/>
    <w:rsid w:val="001E0088"/>
    <w:rsid w:val="001E463C"/>
    <w:rsid w:val="001E5668"/>
    <w:rsid w:val="001E6D91"/>
    <w:rsid w:val="001F0695"/>
    <w:rsid w:val="001F0EC1"/>
    <w:rsid w:val="001F7C3F"/>
    <w:rsid w:val="002000DC"/>
    <w:rsid w:val="00206BE7"/>
    <w:rsid w:val="002116C2"/>
    <w:rsid w:val="00212CB7"/>
    <w:rsid w:val="00215FD8"/>
    <w:rsid w:val="00217EFF"/>
    <w:rsid w:val="0022450C"/>
    <w:rsid w:val="0022736A"/>
    <w:rsid w:val="002321D7"/>
    <w:rsid w:val="00242F18"/>
    <w:rsid w:val="00244669"/>
    <w:rsid w:val="002500AC"/>
    <w:rsid w:val="0025169A"/>
    <w:rsid w:val="00251CF6"/>
    <w:rsid w:val="00256978"/>
    <w:rsid w:val="002572D9"/>
    <w:rsid w:val="0025753B"/>
    <w:rsid w:val="002610D0"/>
    <w:rsid w:val="00261BF8"/>
    <w:rsid w:val="002624BE"/>
    <w:rsid w:val="002626F2"/>
    <w:rsid w:val="00265546"/>
    <w:rsid w:val="00271032"/>
    <w:rsid w:val="0027269B"/>
    <w:rsid w:val="00272A24"/>
    <w:rsid w:val="0027355B"/>
    <w:rsid w:val="00273656"/>
    <w:rsid w:val="0027577C"/>
    <w:rsid w:val="002776DC"/>
    <w:rsid w:val="00286375"/>
    <w:rsid w:val="002903B3"/>
    <w:rsid w:val="00291192"/>
    <w:rsid w:val="00292455"/>
    <w:rsid w:val="002A3264"/>
    <w:rsid w:val="002A7400"/>
    <w:rsid w:val="002A7616"/>
    <w:rsid w:val="002B4F62"/>
    <w:rsid w:val="002B5645"/>
    <w:rsid w:val="002C2A43"/>
    <w:rsid w:val="002C3F0D"/>
    <w:rsid w:val="002C6CDA"/>
    <w:rsid w:val="002D1F5D"/>
    <w:rsid w:val="002D3AA3"/>
    <w:rsid w:val="002E158E"/>
    <w:rsid w:val="002E4D7C"/>
    <w:rsid w:val="002E68BB"/>
    <w:rsid w:val="002F2DFD"/>
    <w:rsid w:val="002F3A57"/>
    <w:rsid w:val="002F4BC4"/>
    <w:rsid w:val="002F7F72"/>
    <w:rsid w:val="00300990"/>
    <w:rsid w:val="00303050"/>
    <w:rsid w:val="00311C14"/>
    <w:rsid w:val="00312D6D"/>
    <w:rsid w:val="00316870"/>
    <w:rsid w:val="003212F5"/>
    <w:rsid w:val="00334D3C"/>
    <w:rsid w:val="0033570F"/>
    <w:rsid w:val="00336C06"/>
    <w:rsid w:val="00340B5A"/>
    <w:rsid w:val="003462F6"/>
    <w:rsid w:val="00352332"/>
    <w:rsid w:val="003576E7"/>
    <w:rsid w:val="003603F6"/>
    <w:rsid w:val="00364AFE"/>
    <w:rsid w:val="003657EB"/>
    <w:rsid w:val="00367714"/>
    <w:rsid w:val="00370E63"/>
    <w:rsid w:val="00384028"/>
    <w:rsid w:val="003879D1"/>
    <w:rsid w:val="00387A87"/>
    <w:rsid w:val="00387C16"/>
    <w:rsid w:val="003906B1"/>
    <w:rsid w:val="00392044"/>
    <w:rsid w:val="003930FB"/>
    <w:rsid w:val="00393BE7"/>
    <w:rsid w:val="0039614A"/>
    <w:rsid w:val="00397C27"/>
    <w:rsid w:val="003A4D9B"/>
    <w:rsid w:val="003A5762"/>
    <w:rsid w:val="003A6A0E"/>
    <w:rsid w:val="003A7164"/>
    <w:rsid w:val="003B0F72"/>
    <w:rsid w:val="003B7C19"/>
    <w:rsid w:val="003C0059"/>
    <w:rsid w:val="003D4471"/>
    <w:rsid w:val="003D6669"/>
    <w:rsid w:val="003F0584"/>
    <w:rsid w:val="003F1728"/>
    <w:rsid w:val="003F618C"/>
    <w:rsid w:val="004033CE"/>
    <w:rsid w:val="00405DD2"/>
    <w:rsid w:val="0040618F"/>
    <w:rsid w:val="00415567"/>
    <w:rsid w:val="00416177"/>
    <w:rsid w:val="004202AB"/>
    <w:rsid w:val="00422B98"/>
    <w:rsid w:val="0042555A"/>
    <w:rsid w:val="004259D9"/>
    <w:rsid w:val="004262B0"/>
    <w:rsid w:val="004352E2"/>
    <w:rsid w:val="0043678A"/>
    <w:rsid w:val="00437BC4"/>
    <w:rsid w:val="00440D29"/>
    <w:rsid w:val="00443B52"/>
    <w:rsid w:val="004441F5"/>
    <w:rsid w:val="00445715"/>
    <w:rsid w:val="004458EA"/>
    <w:rsid w:val="00446011"/>
    <w:rsid w:val="00451901"/>
    <w:rsid w:val="00451F5C"/>
    <w:rsid w:val="00457148"/>
    <w:rsid w:val="00462BF5"/>
    <w:rsid w:val="004633DE"/>
    <w:rsid w:val="00463495"/>
    <w:rsid w:val="00465E11"/>
    <w:rsid w:val="00466EAC"/>
    <w:rsid w:val="004717FA"/>
    <w:rsid w:val="00477FD2"/>
    <w:rsid w:val="00486C77"/>
    <w:rsid w:val="004A23CD"/>
    <w:rsid w:val="004A6604"/>
    <w:rsid w:val="004B298A"/>
    <w:rsid w:val="004B7184"/>
    <w:rsid w:val="004C0666"/>
    <w:rsid w:val="004C1971"/>
    <w:rsid w:val="004C2051"/>
    <w:rsid w:val="004C4104"/>
    <w:rsid w:val="004C447E"/>
    <w:rsid w:val="004C4E0B"/>
    <w:rsid w:val="004D787A"/>
    <w:rsid w:val="004E0502"/>
    <w:rsid w:val="004E17B4"/>
    <w:rsid w:val="004E3A3D"/>
    <w:rsid w:val="004E49FE"/>
    <w:rsid w:val="004E51AC"/>
    <w:rsid w:val="004F0789"/>
    <w:rsid w:val="0050136C"/>
    <w:rsid w:val="005058C0"/>
    <w:rsid w:val="00505B88"/>
    <w:rsid w:val="0050611E"/>
    <w:rsid w:val="005069AD"/>
    <w:rsid w:val="00511047"/>
    <w:rsid w:val="00511EDE"/>
    <w:rsid w:val="00513714"/>
    <w:rsid w:val="00513B21"/>
    <w:rsid w:val="0052065B"/>
    <w:rsid w:val="00521FEA"/>
    <w:rsid w:val="005226BB"/>
    <w:rsid w:val="005226F2"/>
    <w:rsid w:val="00530474"/>
    <w:rsid w:val="0053056A"/>
    <w:rsid w:val="00531A46"/>
    <w:rsid w:val="00532A3E"/>
    <w:rsid w:val="00535DAF"/>
    <w:rsid w:val="0054032C"/>
    <w:rsid w:val="005448C1"/>
    <w:rsid w:val="005513E8"/>
    <w:rsid w:val="00551CA7"/>
    <w:rsid w:val="00551CB4"/>
    <w:rsid w:val="005526A8"/>
    <w:rsid w:val="0055299A"/>
    <w:rsid w:val="00554822"/>
    <w:rsid w:val="00554A3F"/>
    <w:rsid w:val="00556536"/>
    <w:rsid w:val="0056724A"/>
    <w:rsid w:val="005674B7"/>
    <w:rsid w:val="00571B23"/>
    <w:rsid w:val="00576248"/>
    <w:rsid w:val="005763C8"/>
    <w:rsid w:val="0058160A"/>
    <w:rsid w:val="005830F5"/>
    <w:rsid w:val="00587C10"/>
    <w:rsid w:val="00590068"/>
    <w:rsid w:val="0059220C"/>
    <w:rsid w:val="00594AAF"/>
    <w:rsid w:val="0059661D"/>
    <w:rsid w:val="00597668"/>
    <w:rsid w:val="005A0B5D"/>
    <w:rsid w:val="005A363A"/>
    <w:rsid w:val="005A7061"/>
    <w:rsid w:val="005B097E"/>
    <w:rsid w:val="005B0EF9"/>
    <w:rsid w:val="005B2BA2"/>
    <w:rsid w:val="005B4A88"/>
    <w:rsid w:val="005B5919"/>
    <w:rsid w:val="005B5C76"/>
    <w:rsid w:val="005B716D"/>
    <w:rsid w:val="005C168F"/>
    <w:rsid w:val="005C1BD2"/>
    <w:rsid w:val="005C4F94"/>
    <w:rsid w:val="005C5C65"/>
    <w:rsid w:val="005C62C5"/>
    <w:rsid w:val="005C7803"/>
    <w:rsid w:val="005D19CE"/>
    <w:rsid w:val="005D1E2B"/>
    <w:rsid w:val="005E271A"/>
    <w:rsid w:val="005E2F4D"/>
    <w:rsid w:val="005E5CED"/>
    <w:rsid w:val="005F072B"/>
    <w:rsid w:val="005F0AA0"/>
    <w:rsid w:val="005F1CA9"/>
    <w:rsid w:val="005F3087"/>
    <w:rsid w:val="005F400E"/>
    <w:rsid w:val="005F610C"/>
    <w:rsid w:val="006019DA"/>
    <w:rsid w:val="0061304F"/>
    <w:rsid w:val="00613F60"/>
    <w:rsid w:val="00614AA1"/>
    <w:rsid w:val="006159A0"/>
    <w:rsid w:val="00615F4A"/>
    <w:rsid w:val="006166C3"/>
    <w:rsid w:val="00627F4C"/>
    <w:rsid w:val="00634BC8"/>
    <w:rsid w:val="00636A12"/>
    <w:rsid w:val="0063703F"/>
    <w:rsid w:val="006379EE"/>
    <w:rsid w:val="006408BB"/>
    <w:rsid w:val="00640C19"/>
    <w:rsid w:val="00641515"/>
    <w:rsid w:val="006428FE"/>
    <w:rsid w:val="00644537"/>
    <w:rsid w:val="0064470D"/>
    <w:rsid w:val="0064629F"/>
    <w:rsid w:val="00647C3F"/>
    <w:rsid w:val="00651D2F"/>
    <w:rsid w:val="006526D5"/>
    <w:rsid w:val="00660AC7"/>
    <w:rsid w:val="00661176"/>
    <w:rsid w:val="00661258"/>
    <w:rsid w:val="00661B12"/>
    <w:rsid w:val="006630C2"/>
    <w:rsid w:val="00664EDA"/>
    <w:rsid w:val="006771B8"/>
    <w:rsid w:val="00685FE1"/>
    <w:rsid w:val="006908A7"/>
    <w:rsid w:val="00694D9A"/>
    <w:rsid w:val="006A31BE"/>
    <w:rsid w:val="006A7B17"/>
    <w:rsid w:val="006B1103"/>
    <w:rsid w:val="006B1C63"/>
    <w:rsid w:val="006C10EA"/>
    <w:rsid w:val="006C138E"/>
    <w:rsid w:val="006D0029"/>
    <w:rsid w:val="006D129F"/>
    <w:rsid w:val="006D6B0A"/>
    <w:rsid w:val="006E101F"/>
    <w:rsid w:val="006F366A"/>
    <w:rsid w:val="006F46DD"/>
    <w:rsid w:val="006F5F21"/>
    <w:rsid w:val="006F6784"/>
    <w:rsid w:val="006F7EA0"/>
    <w:rsid w:val="00701299"/>
    <w:rsid w:val="0070399D"/>
    <w:rsid w:val="007125B7"/>
    <w:rsid w:val="0071283F"/>
    <w:rsid w:val="0073035B"/>
    <w:rsid w:val="007361FC"/>
    <w:rsid w:val="00740562"/>
    <w:rsid w:val="00742E51"/>
    <w:rsid w:val="0074390A"/>
    <w:rsid w:val="0075066D"/>
    <w:rsid w:val="00751813"/>
    <w:rsid w:val="00753F9A"/>
    <w:rsid w:val="00757812"/>
    <w:rsid w:val="007621C9"/>
    <w:rsid w:val="0077039F"/>
    <w:rsid w:val="007719A7"/>
    <w:rsid w:val="007731BC"/>
    <w:rsid w:val="00773BB8"/>
    <w:rsid w:val="00774266"/>
    <w:rsid w:val="00774313"/>
    <w:rsid w:val="007767EA"/>
    <w:rsid w:val="007773F8"/>
    <w:rsid w:val="00780D67"/>
    <w:rsid w:val="00782A2A"/>
    <w:rsid w:val="00782AD6"/>
    <w:rsid w:val="007835B4"/>
    <w:rsid w:val="00783EF6"/>
    <w:rsid w:val="00784C21"/>
    <w:rsid w:val="0078602C"/>
    <w:rsid w:val="007872FF"/>
    <w:rsid w:val="00793D6F"/>
    <w:rsid w:val="00794B48"/>
    <w:rsid w:val="00796BAC"/>
    <w:rsid w:val="007972E1"/>
    <w:rsid w:val="007A0786"/>
    <w:rsid w:val="007A12BB"/>
    <w:rsid w:val="007A5042"/>
    <w:rsid w:val="007A5CEC"/>
    <w:rsid w:val="007A62EF"/>
    <w:rsid w:val="007B0627"/>
    <w:rsid w:val="007B245C"/>
    <w:rsid w:val="007B36B9"/>
    <w:rsid w:val="007B4CEE"/>
    <w:rsid w:val="007B766D"/>
    <w:rsid w:val="007C3A2A"/>
    <w:rsid w:val="007D3ACF"/>
    <w:rsid w:val="007D67AF"/>
    <w:rsid w:val="007E1F59"/>
    <w:rsid w:val="007E2DAC"/>
    <w:rsid w:val="007E3BC5"/>
    <w:rsid w:val="007F0A60"/>
    <w:rsid w:val="007F0E43"/>
    <w:rsid w:val="007F1019"/>
    <w:rsid w:val="007F45E8"/>
    <w:rsid w:val="007F6099"/>
    <w:rsid w:val="00801225"/>
    <w:rsid w:val="008023E1"/>
    <w:rsid w:val="0080452E"/>
    <w:rsid w:val="0080684C"/>
    <w:rsid w:val="00812112"/>
    <w:rsid w:val="0081515E"/>
    <w:rsid w:val="008208BA"/>
    <w:rsid w:val="00820D20"/>
    <w:rsid w:val="00821AC1"/>
    <w:rsid w:val="008231D2"/>
    <w:rsid w:val="00825FFE"/>
    <w:rsid w:val="008316C7"/>
    <w:rsid w:val="008324C2"/>
    <w:rsid w:val="0084566D"/>
    <w:rsid w:val="008469E5"/>
    <w:rsid w:val="008522A0"/>
    <w:rsid w:val="00852AAB"/>
    <w:rsid w:val="0085417B"/>
    <w:rsid w:val="008573C3"/>
    <w:rsid w:val="00857795"/>
    <w:rsid w:val="00860447"/>
    <w:rsid w:val="00862E52"/>
    <w:rsid w:val="008635BD"/>
    <w:rsid w:val="00863B0C"/>
    <w:rsid w:val="0086464F"/>
    <w:rsid w:val="00870BCE"/>
    <w:rsid w:val="008747D1"/>
    <w:rsid w:val="00877BDD"/>
    <w:rsid w:val="008840E4"/>
    <w:rsid w:val="00884174"/>
    <w:rsid w:val="0088486D"/>
    <w:rsid w:val="0088695A"/>
    <w:rsid w:val="0089489E"/>
    <w:rsid w:val="0089628F"/>
    <w:rsid w:val="008968ED"/>
    <w:rsid w:val="00896E6A"/>
    <w:rsid w:val="00896EF3"/>
    <w:rsid w:val="008A1032"/>
    <w:rsid w:val="008A400B"/>
    <w:rsid w:val="008A4D50"/>
    <w:rsid w:val="008A599D"/>
    <w:rsid w:val="008B1430"/>
    <w:rsid w:val="008B1926"/>
    <w:rsid w:val="008B31BB"/>
    <w:rsid w:val="008C0677"/>
    <w:rsid w:val="008C3286"/>
    <w:rsid w:val="008C599D"/>
    <w:rsid w:val="008D1EA8"/>
    <w:rsid w:val="008D3E98"/>
    <w:rsid w:val="008E069B"/>
    <w:rsid w:val="008E13FB"/>
    <w:rsid w:val="008E3D58"/>
    <w:rsid w:val="008F0565"/>
    <w:rsid w:val="008F208E"/>
    <w:rsid w:val="008F32C5"/>
    <w:rsid w:val="008F402D"/>
    <w:rsid w:val="008F5BCC"/>
    <w:rsid w:val="008F746F"/>
    <w:rsid w:val="008F7ED8"/>
    <w:rsid w:val="009026DE"/>
    <w:rsid w:val="00910BB7"/>
    <w:rsid w:val="00913F2D"/>
    <w:rsid w:val="0091465B"/>
    <w:rsid w:val="00915585"/>
    <w:rsid w:val="00916FAD"/>
    <w:rsid w:val="009206D2"/>
    <w:rsid w:val="00921D95"/>
    <w:rsid w:val="00925F35"/>
    <w:rsid w:val="00930C29"/>
    <w:rsid w:val="009315A2"/>
    <w:rsid w:val="00932388"/>
    <w:rsid w:val="00937982"/>
    <w:rsid w:val="009502E3"/>
    <w:rsid w:val="00962018"/>
    <w:rsid w:val="009621AA"/>
    <w:rsid w:val="0096224D"/>
    <w:rsid w:val="009628BF"/>
    <w:rsid w:val="00976F81"/>
    <w:rsid w:val="00980D04"/>
    <w:rsid w:val="00983B8C"/>
    <w:rsid w:val="0098709E"/>
    <w:rsid w:val="00987AE6"/>
    <w:rsid w:val="009966E4"/>
    <w:rsid w:val="00997C83"/>
    <w:rsid w:val="009A63E8"/>
    <w:rsid w:val="009A6D4B"/>
    <w:rsid w:val="009B2AF7"/>
    <w:rsid w:val="009B45B4"/>
    <w:rsid w:val="009C5F95"/>
    <w:rsid w:val="009C7CB8"/>
    <w:rsid w:val="009D213F"/>
    <w:rsid w:val="009E0FA8"/>
    <w:rsid w:val="009E2327"/>
    <w:rsid w:val="009E5689"/>
    <w:rsid w:val="009E63E5"/>
    <w:rsid w:val="009F0797"/>
    <w:rsid w:val="00A0121B"/>
    <w:rsid w:val="00A06207"/>
    <w:rsid w:val="00A13B58"/>
    <w:rsid w:val="00A13FBF"/>
    <w:rsid w:val="00A144FD"/>
    <w:rsid w:val="00A30A79"/>
    <w:rsid w:val="00A3690A"/>
    <w:rsid w:val="00A422E7"/>
    <w:rsid w:val="00A42901"/>
    <w:rsid w:val="00A44AE1"/>
    <w:rsid w:val="00A44F16"/>
    <w:rsid w:val="00A46BBF"/>
    <w:rsid w:val="00A5180B"/>
    <w:rsid w:val="00A53034"/>
    <w:rsid w:val="00A53C8D"/>
    <w:rsid w:val="00A55F7D"/>
    <w:rsid w:val="00A56C4A"/>
    <w:rsid w:val="00A57E3D"/>
    <w:rsid w:val="00A61732"/>
    <w:rsid w:val="00A62D08"/>
    <w:rsid w:val="00A64EE9"/>
    <w:rsid w:val="00A700B8"/>
    <w:rsid w:val="00A716DE"/>
    <w:rsid w:val="00A71E07"/>
    <w:rsid w:val="00A71FF7"/>
    <w:rsid w:val="00A7284D"/>
    <w:rsid w:val="00A73CD7"/>
    <w:rsid w:val="00A77581"/>
    <w:rsid w:val="00A7791D"/>
    <w:rsid w:val="00A82491"/>
    <w:rsid w:val="00A83C8E"/>
    <w:rsid w:val="00A841FD"/>
    <w:rsid w:val="00A84615"/>
    <w:rsid w:val="00A927B9"/>
    <w:rsid w:val="00A93281"/>
    <w:rsid w:val="00A96E64"/>
    <w:rsid w:val="00AA1516"/>
    <w:rsid w:val="00AA389B"/>
    <w:rsid w:val="00AA7A8C"/>
    <w:rsid w:val="00AB3DE4"/>
    <w:rsid w:val="00AB5AEC"/>
    <w:rsid w:val="00AB7213"/>
    <w:rsid w:val="00AC43C6"/>
    <w:rsid w:val="00AC5C8D"/>
    <w:rsid w:val="00AC60F1"/>
    <w:rsid w:val="00AD0739"/>
    <w:rsid w:val="00AD2BCE"/>
    <w:rsid w:val="00AE0568"/>
    <w:rsid w:val="00AE0819"/>
    <w:rsid w:val="00AE1274"/>
    <w:rsid w:val="00AF2CA1"/>
    <w:rsid w:val="00AF5A74"/>
    <w:rsid w:val="00AF7F4E"/>
    <w:rsid w:val="00B00134"/>
    <w:rsid w:val="00B0066E"/>
    <w:rsid w:val="00B037D2"/>
    <w:rsid w:val="00B05E7C"/>
    <w:rsid w:val="00B10E16"/>
    <w:rsid w:val="00B12D7E"/>
    <w:rsid w:val="00B23673"/>
    <w:rsid w:val="00B344BA"/>
    <w:rsid w:val="00B369A9"/>
    <w:rsid w:val="00B42426"/>
    <w:rsid w:val="00B45255"/>
    <w:rsid w:val="00B53AC8"/>
    <w:rsid w:val="00B5798A"/>
    <w:rsid w:val="00B60D5C"/>
    <w:rsid w:val="00B61109"/>
    <w:rsid w:val="00B61FA8"/>
    <w:rsid w:val="00B643D4"/>
    <w:rsid w:val="00B659D6"/>
    <w:rsid w:val="00B66924"/>
    <w:rsid w:val="00B6759D"/>
    <w:rsid w:val="00B72070"/>
    <w:rsid w:val="00B727BC"/>
    <w:rsid w:val="00B7357C"/>
    <w:rsid w:val="00B73BD2"/>
    <w:rsid w:val="00B7657D"/>
    <w:rsid w:val="00B802F0"/>
    <w:rsid w:val="00B82308"/>
    <w:rsid w:val="00B8242A"/>
    <w:rsid w:val="00B83EBA"/>
    <w:rsid w:val="00B845FB"/>
    <w:rsid w:val="00B8627E"/>
    <w:rsid w:val="00B87E61"/>
    <w:rsid w:val="00B94142"/>
    <w:rsid w:val="00B9487F"/>
    <w:rsid w:val="00B954F6"/>
    <w:rsid w:val="00BA040B"/>
    <w:rsid w:val="00BA7320"/>
    <w:rsid w:val="00BB1018"/>
    <w:rsid w:val="00BC43E4"/>
    <w:rsid w:val="00BC63E2"/>
    <w:rsid w:val="00BC76BF"/>
    <w:rsid w:val="00BD0A43"/>
    <w:rsid w:val="00BD17E5"/>
    <w:rsid w:val="00BD3D5F"/>
    <w:rsid w:val="00BD45BF"/>
    <w:rsid w:val="00BD725F"/>
    <w:rsid w:val="00BE133E"/>
    <w:rsid w:val="00BE533F"/>
    <w:rsid w:val="00BE617A"/>
    <w:rsid w:val="00BF0407"/>
    <w:rsid w:val="00BF596F"/>
    <w:rsid w:val="00C0198F"/>
    <w:rsid w:val="00C04276"/>
    <w:rsid w:val="00C07252"/>
    <w:rsid w:val="00C141C1"/>
    <w:rsid w:val="00C20B6F"/>
    <w:rsid w:val="00C22F81"/>
    <w:rsid w:val="00C23F59"/>
    <w:rsid w:val="00C26552"/>
    <w:rsid w:val="00C2666B"/>
    <w:rsid w:val="00C351B2"/>
    <w:rsid w:val="00C3705A"/>
    <w:rsid w:val="00C43A2A"/>
    <w:rsid w:val="00C451E7"/>
    <w:rsid w:val="00C45E4B"/>
    <w:rsid w:val="00C5535C"/>
    <w:rsid w:val="00C563D0"/>
    <w:rsid w:val="00C62586"/>
    <w:rsid w:val="00C6274C"/>
    <w:rsid w:val="00C63BB9"/>
    <w:rsid w:val="00C66895"/>
    <w:rsid w:val="00C75627"/>
    <w:rsid w:val="00C75B98"/>
    <w:rsid w:val="00C805E1"/>
    <w:rsid w:val="00C80D17"/>
    <w:rsid w:val="00C8138D"/>
    <w:rsid w:val="00C91EFB"/>
    <w:rsid w:val="00C91FA5"/>
    <w:rsid w:val="00CA1F60"/>
    <w:rsid w:val="00CA58BA"/>
    <w:rsid w:val="00CA6E00"/>
    <w:rsid w:val="00CB0D59"/>
    <w:rsid w:val="00CB14F6"/>
    <w:rsid w:val="00CB21D7"/>
    <w:rsid w:val="00CC2040"/>
    <w:rsid w:val="00CC38AD"/>
    <w:rsid w:val="00CC4B0C"/>
    <w:rsid w:val="00CC5141"/>
    <w:rsid w:val="00CC5453"/>
    <w:rsid w:val="00CC6E86"/>
    <w:rsid w:val="00CC70B5"/>
    <w:rsid w:val="00CC724E"/>
    <w:rsid w:val="00CC7844"/>
    <w:rsid w:val="00CC7A8E"/>
    <w:rsid w:val="00CD0D3A"/>
    <w:rsid w:val="00CD170A"/>
    <w:rsid w:val="00CD1BEA"/>
    <w:rsid w:val="00CD3D77"/>
    <w:rsid w:val="00CE1217"/>
    <w:rsid w:val="00CE1298"/>
    <w:rsid w:val="00CE7A3D"/>
    <w:rsid w:val="00CF34D7"/>
    <w:rsid w:val="00CF6889"/>
    <w:rsid w:val="00CF7EAC"/>
    <w:rsid w:val="00D01BEF"/>
    <w:rsid w:val="00D045DB"/>
    <w:rsid w:val="00D05B73"/>
    <w:rsid w:val="00D05DDA"/>
    <w:rsid w:val="00D06181"/>
    <w:rsid w:val="00D0732F"/>
    <w:rsid w:val="00D15929"/>
    <w:rsid w:val="00D21717"/>
    <w:rsid w:val="00D23732"/>
    <w:rsid w:val="00D24D48"/>
    <w:rsid w:val="00D26074"/>
    <w:rsid w:val="00D2691F"/>
    <w:rsid w:val="00D2703F"/>
    <w:rsid w:val="00D2778C"/>
    <w:rsid w:val="00D304DB"/>
    <w:rsid w:val="00D308B5"/>
    <w:rsid w:val="00D31944"/>
    <w:rsid w:val="00D34905"/>
    <w:rsid w:val="00D41817"/>
    <w:rsid w:val="00D45C90"/>
    <w:rsid w:val="00D47360"/>
    <w:rsid w:val="00D52520"/>
    <w:rsid w:val="00D53974"/>
    <w:rsid w:val="00D54634"/>
    <w:rsid w:val="00D54FEC"/>
    <w:rsid w:val="00D56B70"/>
    <w:rsid w:val="00D6145F"/>
    <w:rsid w:val="00D63A15"/>
    <w:rsid w:val="00D6528A"/>
    <w:rsid w:val="00D72B90"/>
    <w:rsid w:val="00D7348D"/>
    <w:rsid w:val="00D74AC3"/>
    <w:rsid w:val="00D8519C"/>
    <w:rsid w:val="00D86E93"/>
    <w:rsid w:val="00D87BAB"/>
    <w:rsid w:val="00D944D3"/>
    <w:rsid w:val="00D9492E"/>
    <w:rsid w:val="00DA045B"/>
    <w:rsid w:val="00DA2BBA"/>
    <w:rsid w:val="00DA476E"/>
    <w:rsid w:val="00DA4D1B"/>
    <w:rsid w:val="00DA6C8E"/>
    <w:rsid w:val="00DA713D"/>
    <w:rsid w:val="00DA72D5"/>
    <w:rsid w:val="00DA7E7E"/>
    <w:rsid w:val="00DB0D99"/>
    <w:rsid w:val="00DB1E7E"/>
    <w:rsid w:val="00DB2F9E"/>
    <w:rsid w:val="00DC204E"/>
    <w:rsid w:val="00DC3155"/>
    <w:rsid w:val="00DC31CC"/>
    <w:rsid w:val="00DC49D3"/>
    <w:rsid w:val="00DC5CC8"/>
    <w:rsid w:val="00DC6465"/>
    <w:rsid w:val="00DC7514"/>
    <w:rsid w:val="00DC7F29"/>
    <w:rsid w:val="00DD1AE2"/>
    <w:rsid w:val="00DD34B4"/>
    <w:rsid w:val="00DD5040"/>
    <w:rsid w:val="00DD66F4"/>
    <w:rsid w:val="00DD6773"/>
    <w:rsid w:val="00DE668A"/>
    <w:rsid w:val="00DE775C"/>
    <w:rsid w:val="00DF1384"/>
    <w:rsid w:val="00DF33F7"/>
    <w:rsid w:val="00DF4343"/>
    <w:rsid w:val="00E00228"/>
    <w:rsid w:val="00E015D8"/>
    <w:rsid w:val="00E05EED"/>
    <w:rsid w:val="00E063F2"/>
    <w:rsid w:val="00E11CBB"/>
    <w:rsid w:val="00E171F4"/>
    <w:rsid w:val="00E17D10"/>
    <w:rsid w:val="00E209E2"/>
    <w:rsid w:val="00E228C3"/>
    <w:rsid w:val="00E248A7"/>
    <w:rsid w:val="00E255B5"/>
    <w:rsid w:val="00E259C1"/>
    <w:rsid w:val="00E25FAB"/>
    <w:rsid w:val="00E3130B"/>
    <w:rsid w:val="00E31C4E"/>
    <w:rsid w:val="00E32E6E"/>
    <w:rsid w:val="00E360FD"/>
    <w:rsid w:val="00E36A3F"/>
    <w:rsid w:val="00E36B15"/>
    <w:rsid w:val="00E42C7F"/>
    <w:rsid w:val="00E45F4F"/>
    <w:rsid w:val="00E4714F"/>
    <w:rsid w:val="00E52725"/>
    <w:rsid w:val="00E53A14"/>
    <w:rsid w:val="00E54E32"/>
    <w:rsid w:val="00E61A50"/>
    <w:rsid w:val="00E624F4"/>
    <w:rsid w:val="00E62AFE"/>
    <w:rsid w:val="00E67DE9"/>
    <w:rsid w:val="00E76603"/>
    <w:rsid w:val="00E81447"/>
    <w:rsid w:val="00E83EF5"/>
    <w:rsid w:val="00E8581D"/>
    <w:rsid w:val="00E8620A"/>
    <w:rsid w:val="00E86D8B"/>
    <w:rsid w:val="00E97C71"/>
    <w:rsid w:val="00EA19ED"/>
    <w:rsid w:val="00EA2D12"/>
    <w:rsid w:val="00EA389F"/>
    <w:rsid w:val="00EC411D"/>
    <w:rsid w:val="00EC6072"/>
    <w:rsid w:val="00ED4C96"/>
    <w:rsid w:val="00ED5A5B"/>
    <w:rsid w:val="00ED61F7"/>
    <w:rsid w:val="00ED6F7B"/>
    <w:rsid w:val="00EE0FC7"/>
    <w:rsid w:val="00EF5A3C"/>
    <w:rsid w:val="00EF5C56"/>
    <w:rsid w:val="00EF6123"/>
    <w:rsid w:val="00F01B60"/>
    <w:rsid w:val="00F04947"/>
    <w:rsid w:val="00F04BCC"/>
    <w:rsid w:val="00F05242"/>
    <w:rsid w:val="00F138A9"/>
    <w:rsid w:val="00F14BFB"/>
    <w:rsid w:val="00F15CCE"/>
    <w:rsid w:val="00F23DFD"/>
    <w:rsid w:val="00F26631"/>
    <w:rsid w:val="00F31C39"/>
    <w:rsid w:val="00F32ACA"/>
    <w:rsid w:val="00F335F4"/>
    <w:rsid w:val="00F37684"/>
    <w:rsid w:val="00F43BAB"/>
    <w:rsid w:val="00F4496D"/>
    <w:rsid w:val="00F50425"/>
    <w:rsid w:val="00F53336"/>
    <w:rsid w:val="00F549C8"/>
    <w:rsid w:val="00F5611F"/>
    <w:rsid w:val="00F565A5"/>
    <w:rsid w:val="00F664CA"/>
    <w:rsid w:val="00F67E42"/>
    <w:rsid w:val="00F814D1"/>
    <w:rsid w:val="00F81E63"/>
    <w:rsid w:val="00F849D5"/>
    <w:rsid w:val="00F84D71"/>
    <w:rsid w:val="00F86266"/>
    <w:rsid w:val="00F869D0"/>
    <w:rsid w:val="00F9372C"/>
    <w:rsid w:val="00F96331"/>
    <w:rsid w:val="00F96929"/>
    <w:rsid w:val="00FA11B4"/>
    <w:rsid w:val="00FC4655"/>
    <w:rsid w:val="00FC4B39"/>
    <w:rsid w:val="00FC656A"/>
    <w:rsid w:val="00FC747D"/>
    <w:rsid w:val="00FD3E08"/>
    <w:rsid w:val="00FD626D"/>
    <w:rsid w:val="00FE0A5A"/>
    <w:rsid w:val="00FE0E40"/>
    <w:rsid w:val="00FE1043"/>
    <w:rsid w:val="00FE19C2"/>
    <w:rsid w:val="00FE382A"/>
    <w:rsid w:val="00FE3EAD"/>
    <w:rsid w:val="00FE4862"/>
    <w:rsid w:val="00FF2150"/>
    <w:rsid w:val="00FF3BF4"/>
    <w:rsid w:val="00FF59CA"/>
    <w:rsid w:val="00FF6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937D2D"/>
  <w15:docId w15:val="{A4DF0E50-7B9C-4EC8-A481-E67DE9965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Заголовок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paragraph" w:customStyle="1" w:styleId="ConsPlusNormal">
    <w:name w:val="ConsPlusNormal"/>
    <w:rsid w:val="00587C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s1">
    <w:name w:val="s_1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s11">
    <w:name w:val="s_11"/>
    <w:basedOn w:val="a0"/>
    <w:rsid w:val="00E209E2"/>
  </w:style>
  <w:style w:type="paragraph" w:customStyle="1" w:styleId="s16">
    <w:name w:val="s_16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empty">
    <w:name w:val="empty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e">
    <w:name w:val="Hyperlink"/>
    <w:basedOn w:val="a0"/>
    <w:uiPriority w:val="99"/>
    <w:semiHidden/>
    <w:unhideWhenUsed/>
    <w:rsid w:val="006166C3"/>
    <w:rPr>
      <w:color w:val="0000FF"/>
      <w:u w:val="single"/>
    </w:rPr>
  </w:style>
  <w:style w:type="paragraph" w:customStyle="1" w:styleId="s3">
    <w:name w:val="s_3"/>
    <w:basedOn w:val="a"/>
    <w:rsid w:val="001D0A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f">
    <w:name w:val="Основной текст_"/>
    <w:basedOn w:val="a0"/>
    <w:link w:val="11"/>
    <w:rsid w:val="00177F37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"/>
    <w:rsid w:val="00177F37"/>
    <w:pPr>
      <w:shd w:val="clear" w:color="auto" w:fill="FFFFFF"/>
      <w:autoSpaceDE/>
      <w:autoSpaceDN/>
      <w:adjustRightInd/>
      <w:spacing w:before="0" w:after="0" w:line="315" w:lineRule="exact"/>
      <w:ind w:hanging="380"/>
    </w:pPr>
    <w:rPr>
      <w:rFonts w:eastAsia="Times New Roman"/>
      <w:sz w:val="26"/>
      <w:szCs w:val="26"/>
      <w:lang w:eastAsia="en-US"/>
    </w:rPr>
  </w:style>
  <w:style w:type="character" w:styleId="af0">
    <w:name w:val="Emphasis"/>
    <w:basedOn w:val="a0"/>
    <w:uiPriority w:val="20"/>
    <w:qFormat/>
    <w:rsid w:val="00D54FEC"/>
    <w:rPr>
      <w:i/>
      <w:iCs/>
    </w:rPr>
  </w:style>
  <w:style w:type="character" w:customStyle="1" w:styleId="115pt">
    <w:name w:val="Основной текст + 11;5 pt"/>
    <w:basedOn w:val="af"/>
    <w:rsid w:val="00340B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character" w:customStyle="1" w:styleId="fontstyle01">
    <w:name w:val="fontstyle01"/>
    <w:basedOn w:val="a0"/>
    <w:rsid w:val="000667C9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customStyle="1" w:styleId="3">
    <w:name w:val="çàãîëîâîê 3"/>
    <w:basedOn w:val="a"/>
    <w:next w:val="a"/>
    <w:rsid w:val="004C4104"/>
    <w:pPr>
      <w:keepNext/>
      <w:widowControl/>
      <w:autoSpaceDE/>
      <w:autoSpaceDN/>
      <w:adjustRightInd/>
      <w:spacing w:before="240" w:after="60"/>
    </w:pPr>
    <w:rPr>
      <w:rFonts w:ascii="Arial" w:eastAsia="Times New Roman" w:hAnsi="Arial"/>
      <w:b/>
      <w:color w:val="000000"/>
    </w:rPr>
  </w:style>
  <w:style w:type="paragraph" w:customStyle="1" w:styleId="Standard">
    <w:name w:val="Standard"/>
    <w:qFormat/>
    <w:rsid w:val="004202AB"/>
    <w:pPr>
      <w:suppressAutoHyphens/>
      <w:spacing w:after="0" w:line="240" w:lineRule="auto"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character" w:customStyle="1" w:styleId="fontstyle21">
    <w:name w:val="fontstyle21"/>
    <w:basedOn w:val="a0"/>
    <w:rsid w:val="00CD0D3A"/>
    <w:rPr>
      <w:rFonts w:ascii="TimesNewRomanPS-BoldItalicMT" w:hAnsi="TimesNewRomanPS-BoldItalicMT" w:hint="default"/>
      <w:b/>
      <w:bCs/>
      <w:i/>
      <w:i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3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CBEE9-53DE-4EA7-9022-C7EE93728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1875</TotalTime>
  <Pages>28</Pages>
  <Words>14691</Words>
  <Characters>83739</Characters>
  <Application>Microsoft Office Word</Application>
  <DocSecurity>0</DocSecurity>
  <Lines>697</Lines>
  <Paragraphs>196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Заринка</cp:lastModifiedBy>
  <cp:revision>74</cp:revision>
  <cp:lastPrinted>2022-04-27T08:41:00Z</cp:lastPrinted>
  <dcterms:created xsi:type="dcterms:W3CDTF">2022-04-26T07:16:00Z</dcterms:created>
  <dcterms:modified xsi:type="dcterms:W3CDTF">2023-04-18T13:41:00Z</dcterms:modified>
</cp:coreProperties>
</file>