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5D54" w:rsidRPr="00E4311F" w:rsidRDefault="00995D54" w:rsidP="00995D54">
      <w:pPr>
        <w:overflowPunct w:val="0"/>
        <w:autoSpaceDE w:val="0"/>
        <w:autoSpaceDN w:val="0"/>
        <w:adjustRightInd w:val="0"/>
        <w:spacing w:before="600"/>
        <w:jc w:val="both"/>
        <w:textAlignment w:val="baseline"/>
        <w:rPr>
          <w:b/>
          <w:bCs/>
          <w:sz w:val="22"/>
          <w:szCs w:val="22"/>
        </w:rPr>
      </w:pPr>
      <w:r w:rsidRPr="00E4311F">
        <w:rPr>
          <w:b/>
          <w:sz w:val="22"/>
          <w:szCs w:val="22"/>
        </w:rPr>
        <w:t>Полное наименование общества: Открытое акционерное общество "Каменный пояс"</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Отчетная дата: </w:t>
      </w:r>
      <w:r w:rsidRPr="00E4311F">
        <w:rPr>
          <w:b/>
          <w:sz w:val="22"/>
          <w:szCs w:val="22"/>
        </w:rPr>
        <w:t>31.12.201</w:t>
      </w:r>
      <w:r w:rsidR="00BD590F">
        <w:rPr>
          <w:b/>
          <w:sz w:val="22"/>
          <w:szCs w:val="22"/>
        </w:rPr>
        <w:t>9</w:t>
      </w:r>
      <w:r w:rsidRPr="00E4311F">
        <w:rPr>
          <w:b/>
          <w:sz w:val="22"/>
          <w:szCs w:val="22"/>
        </w:rPr>
        <w:t xml:space="preserve"> г.</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Валюта и формат представления числовых показателей бухгалтерской отчетности: </w:t>
      </w:r>
      <w:r w:rsidRPr="00E4311F">
        <w:rPr>
          <w:b/>
          <w:sz w:val="22"/>
          <w:szCs w:val="22"/>
        </w:rPr>
        <w:t>тысячи рублей</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Полные наименования должностей лиц, подписавших бухгалтерскую отчетность, их фамилии и инициалы: генеральный директор – А.Н. Старков, главный бухгалтер –  Е.С. Спирина</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Место нахождения исполнительного органа общества, в котором заинтересованный пользователь может ознакомиться с бухгалтерской отчетностью и получить ее копию: </w:t>
      </w:r>
      <w:r w:rsidRPr="00E4311F">
        <w:rPr>
          <w:b/>
          <w:bCs/>
          <w:sz w:val="22"/>
          <w:szCs w:val="22"/>
        </w:rPr>
        <w:t>Российская Федерация, Пермский край, Ленинский район, г. Пермь, ул. Ленина, 64</w:t>
      </w:r>
      <w:r w:rsidRPr="00E4311F">
        <w:rPr>
          <w:sz w:val="22"/>
          <w:szCs w:val="22"/>
        </w:rPr>
        <w:t xml:space="preserve">  т.</w:t>
      </w:r>
      <w:r w:rsidRPr="00E4311F">
        <w:rPr>
          <w:b/>
          <w:bCs/>
          <w:sz w:val="22"/>
          <w:szCs w:val="22"/>
        </w:rPr>
        <w:t xml:space="preserve"> (342) 236-36-16, ф. (342) 238-3</w:t>
      </w:r>
      <w:r w:rsidR="002E525A">
        <w:rPr>
          <w:b/>
          <w:bCs/>
          <w:sz w:val="22"/>
          <w:szCs w:val="22"/>
        </w:rPr>
        <w:t>5</w:t>
      </w:r>
      <w:r>
        <w:rPr>
          <w:b/>
          <w:bCs/>
          <w:sz w:val="22"/>
          <w:szCs w:val="22"/>
        </w:rPr>
        <w:t>-</w:t>
      </w:r>
      <w:r w:rsidR="002E525A">
        <w:rPr>
          <w:b/>
          <w:bCs/>
          <w:sz w:val="22"/>
          <w:szCs w:val="22"/>
        </w:rPr>
        <w:t>02</w:t>
      </w:r>
      <w:r w:rsidRPr="00E4311F">
        <w:rPr>
          <w:i/>
          <w:iCs/>
          <w:sz w:val="22"/>
          <w:szCs w:val="22"/>
        </w:rPr>
        <w:t xml:space="preserve"> </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Сведения об органе государственной статистики, в который общество представило обязательный экземпляр бухгалтерской отчетности:</w:t>
      </w:r>
    </w:p>
    <w:p w:rsidR="00995D54" w:rsidRDefault="00995D54" w:rsidP="00995D54">
      <w:pPr>
        <w:overflowPunct w:val="0"/>
        <w:autoSpaceDE w:val="0"/>
        <w:autoSpaceDN w:val="0"/>
        <w:adjustRightInd w:val="0"/>
        <w:jc w:val="both"/>
        <w:textAlignment w:val="baseline"/>
        <w:rPr>
          <w:b/>
          <w:bCs/>
          <w:sz w:val="20"/>
          <w:szCs w:val="20"/>
        </w:rPr>
      </w:pPr>
      <w:r w:rsidRPr="00E4311F">
        <w:rPr>
          <w:b/>
          <w:sz w:val="22"/>
          <w:szCs w:val="22"/>
        </w:rPr>
        <w:t>РОССТАТ территориальный орган Федеральной службы государственной статистики по Пермскому краю (ПЕРМЬСТАТ), отдел сбора и обработки статистической информации по городам и районам Пермского края</w:t>
      </w:r>
    </w:p>
    <w:p w:rsidR="00995D54" w:rsidRDefault="00995D54"/>
    <w:p w:rsidR="00AF61C2" w:rsidRDefault="00197549" w:rsidP="003324BE">
      <w:pPr>
        <w:ind w:left="-1134"/>
      </w:pPr>
      <w:r w:rsidRPr="00197549">
        <w:rPr>
          <w:noProof/>
        </w:rPr>
        <w:lastRenderedPageBreak/>
        <w:drawing>
          <wp:inline distT="0" distB="0" distL="0" distR="0">
            <wp:extent cx="5940425" cy="7920391"/>
            <wp:effectExtent l="0" t="0" r="3175"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7920391"/>
                    </a:xfrm>
                    <a:prstGeom prst="rect">
                      <a:avLst/>
                    </a:prstGeom>
                    <a:noFill/>
                    <a:ln>
                      <a:noFill/>
                    </a:ln>
                  </pic:spPr>
                </pic:pic>
              </a:graphicData>
            </a:graphic>
          </wp:inline>
        </w:drawing>
      </w:r>
    </w:p>
    <w:p w:rsidR="00307E3C" w:rsidRDefault="00307E3C" w:rsidP="003324BE">
      <w:pPr>
        <w:ind w:left="-1134"/>
      </w:pPr>
    </w:p>
    <w:p w:rsidR="00307E3C" w:rsidRDefault="00307E3C" w:rsidP="003324BE">
      <w:pPr>
        <w:ind w:left="-1134"/>
      </w:pPr>
    </w:p>
    <w:p w:rsidR="00307E3C" w:rsidRDefault="00307E3C" w:rsidP="003324BE">
      <w:pPr>
        <w:ind w:left="-1134"/>
      </w:pPr>
    </w:p>
    <w:p w:rsidR="00BB61E2" w:rsidRDefault="00197549" w:rsidP="003324BE">
      <w:pPr>
        <w:ind w:left="-1134"/>
      </w:pPr>
      <w:r w:rsidRPr="00197549">
        <w:rPr>
          <w:noProof/>
        </w:rPr>
        <w:lastRenderedPageBreak/>
        <w:drawing>
          <wp:inline distT="0" distB="0" distL="0" distR="0">
            <wp:extent cx="5940425" cy="4246314"/>
            <wp:effectExtent l="0" t="0" r="3175"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4246314"/>
                    </a:xfrm>
                    <a:prstGeom prst="rect">
                      <a:avLst/>
                    </a:prstGeom>
                    <a:noFill/>
                    <a:ln>
                      <a:noFill/>
                    </a:ln>
                  </pic:spPr>
                </pic:pic>
              </a:graphicData>
            </a:graphic>
          </wp:inline>
        </w:drawing>
      </w:r>
    </w:p>
    <w:p w:rsidR="00197549" w:rsidRDefault="00197549" w:rsidP="003324BE">
      <w:pPr>
        <w:ind w:left="-1134"/>
      </w:pPr>
    </w:p>
    <w:p w:rsidR="00197549" w:rsidRDefault="00197549" w:rsidP="003324BE">
      <w:pPr>
        <w:ind w:left="-1134"/>
      </w:pPr>
    </w:p>
    <w:p w:rsidR="00197549" w:rsidRDefault="00197549" w:rsidP="003324BE">
      <w:pPr>
        <w:ind w:left="-1134"/>
      </w:pPr>
      <w:r w:rsidRPr="00197549">
        <w:rPr>
          <w:noProof/>
        </w:rPr>
        <w:lastRenderedPageBreak/>
        <w:drawing>
          <wp:inline distT="0" distB="0" distL="0" distR="0">
            <wp:extent cx="5940425" cy="5288654"/>
            <wp:effectExtent l="0" t="0" r="3175"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5288654"/>
                    </a:xfrm>
                    <a:prstGeom prst="rect">
                      <a:avLst/>
                    </a:prstGeom>
                    <a:noFill/>
                    <a:ln>
                      <a:noFill/>
                    </a:ln>
                  </pic:spPr>
                </pic:pic>
              </a:graphicData>
            </a:graphic>
          </wp:inline>
        </w:drawing>
      </w:r>
    </w:p>
    <w:p w:rsidR="00BB61E2" w:rsidRDefault="00BB61E2" w:rsidP="003324BE">
      <w:pPr>
        <w:ind w:left="-1134"/>
      </w:pPr>
    </w:p>
    <w:p w:rsidR="00CD28D1" w:rsidRDefault="00CD28D1" w:rsidP="00197549"/>
    <w:p w:rsidR="00CD28D1" w:rsidRDefault="00AD4E81" w:rsidP="003324BE">
      <w:pPr>
        <w:ind w:left="-1134"/>
      </w:pPr>
      <w:r w:rsidRPr="00AD4E81">
        <w:rPr>
          <w:noProof/>
        </w:rPr>
        <w:drawing>
          <wp:inline distT="0" distB="0" distL="0" distR="0">
            <wp:extent cx="5940425" cy="1887742"/>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1887742"/>
                    </a:xfrm>
                    <a:prstGeom prst="rect">
                      <a:avLst/>
                    </a:prstGeom>
                    <a:noFill/>
                    <a:ln>
                      <a:noFill/>
                    </a:ln>
                  </pic:spPr>
                </pic:pic>
              </a:graphicData>
            </a:graphic>
          </wp:inline>
        </w:drawing>
      </w:r>
    </w:p>
    <w:p w:rsidR="00CD28D1" w:rsidRDefault="00CD28D1" w:rsidP="003324BE">
      <w:pPr>
        <w:ind w:left="-1134"/>
      </w:pPr>
    </w:p>
    <w:p w:rsidR="003778E2" w:rsidRDefault="003778E2" w:rsidP="003324BE">
      <w:pPr>
        <w:ind w:left="-1134"/>
      </w:pPr>
    </w:p>
    <w:p w:rsidR="003778E2" w:rsidRDefault="003778E2" w:rsidP="003324BE">
      <w:pPr>
        <w:ind w:left="-1134"/>
      </w:pPr>
    </w:p>
    <w:p w:rsidR="003778E2" w:rsidRDefault="003778E2" w:rsidP="003324BE">
      <w:pPr>
        <w:ind w:left="-1134"/>
      </w:pPr>
    </w:p>
    <w:p w:rsidR="003778E2" w:rsidRDefault="003778E2" w:rsidP="003324BE">
      <w:pPr>
        <w:ind w:left="-1134"/>
      </w:pPr>
    </w:p>
    <w:p w:rsidR="003778E2" w:rsidRDefault="003778E2" w:rsidP="003324BE">
      <w:pPr>
        <w:ind w:left="-1134"/>
      </w:pPr>
    </w:p>
    <w:p w:rsidR="003778E2" w:rsidRDefault="003778E2" w:rsidP="003324BE">
      <w:pPr>
        <w:ind w:left="-1134"/>
      </w:pPr>
    </w:p>
    <w:p w:rsidR="003778E2" w:rsidRDefault="003778E2" w:rsidP="003324BE">
      <w:pPr>
        <w:ind w:left="-1134"/>
      </w:pPr>
    </w:p>
    <w:p w:rsidR="003778E2" w:rsidRDefault="003778E2" w:rsidP="003324BE">
      <w:pPr>
        <w:ind w:left="-1134"/>
      </w:pPr>
    </w:p>
    <w:p w:rsidR="003778E2" w:rsidRDefault="003778E2" w:rsidP="003324BE">
      <w:pPr>
        <w:ind w:left="-1134"/>
      </w:pPr>
    </w:p>
    <w:p w:rsidR="0075044C" w:rsidRDefault="0075044C" w:rsidP="00AD4E81">
      <w:pPr>
        <w:spacing w:line="360" w:lineRule="auto"/>
      </w:pPr>
    </w:p>
    <w:p w:rsidR="00AD4E81" w:rsidRPr="00BD590F" w:rsidRDefault="00AD4E81" w:rsidP="00AD4E81">
      <w:pPr>
        <w:spacing w:line="360" w:lineRule="auto"/>
        <w:rPr>
          <w:rFonts w:ascii="Arial" w:hAnsi="Arial"/>
          <w:b/>
          <w:lang w:eastAsia="x-none"/>
        </w:rPr>
      </w:pPr>
      <w:r w:rsidRPr="00AD4E81">
        <w:rPr>
          <w:noProof/>
        </w:rPr>
        <w:lastRenderedPageBreak/>
        <w:drawing>
          <wp:inline distT="0" distB="0" distL="0" distR="0">
            <wp:extent cx="6012180" cy="8414521"/>
            <wp:effectExtent l="0" t="0" r="762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12180" cy="8414521"/>
                    </a:xfrm>
                    <a:prstGeom prst="rect">
                      <a:avLst/>
                    </a:prstGeom>
                    <a:noFill/>
                    <a:ln>
                      <a:noFill/>
                    </a:ln>
                  </pic:spPr>
                </pic:pic>
              </a:graphicData>
            </a:graphic>
          </wp:inline>
        </w:drawing>
      </w:r>
    </w:p>
    <w:p w:rsidR="0075044C" w:rsidRPr="00BD590F" w:rsidRDefault="0075044C" w:rsidP="0075044C">
      <w:pPr>
        <w:spacing w:line="360" w:lineRule="auto"/>
        <w:jc w:val="center"/>
        <w:rPr>
          <w:rFonts w:ascii="Arial" w:hAnsi="Arial"/>
          <w:b/>
          <w:lang w:eastAsia="x-none"/>
        </w:rPr>
      </w:pPr>
    </w:p>
    <w:p w:rsidR="0075044C" w:rsidRPr="00BD590F" w:rsidRDefault="0075044C" w:rsidP="0075044C">
      <w:pPr>
        <w:spacing w:line="360" w:lineRule="auto"/>
        <w:jc w:val="center"/>
        <w:rPr>
          <w:rFonts w:ascii="Arial" w:hAnsi="Arial"/>
          <w:b/>
          <w:lang w:eastAsia="x-none"/>
        </w:rPr>
      </w:pPr>
    </w:p>
    <w:p w:rsidR="0075044C" w:rsidRPr="0075044C" w:rsidRDefault="00C0119C" w:rsidP="0075044C">
      <w:pPr>
        <w:spacing w:line="360" w:lineRule="auto"/>
        <w:jc w:val="center"/>
        <w:rPr>
          <w:rFonts w:ascii="Arial" w:hAnsi="Arial"/>
          <w:b/>
          <w:lang w:val="x-none" w:eastAsia="x-none"/>
        </w:rPr>
      </w:pPr>
      <w:r w:rsidRPr="00C0119C">
        <w:rPr>
          <w:noProof/>
        </w:rPr>
        <w:lastRenderedPageBreak/>
        <w:drawing>
          <wp:inline distT="0" distB="0" distL="0" distR="0">
            <wp:extent cx="6012180" cy="4658430"/>
            <wp:effectExtent l="0" t="0" r="762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12180" cy="4658430"/>
                    </a:xfrm>
                    <a:prstGeom prst="rect">
                      <a:avLst/>
                    </a:prstGeom>
                    <a:noFill/>
                    <a:ln>
                      <a:noFill/>
                    </a:ln>
                  </pic:spPr>
                </pic:pic>
              </a:graphicData>
            </a:graphic>
          </wp:inline>
        </w:drawing>
      </w:r>
    </w:p>
    <w:p w:rsidR="0075044C" w:rsidRPr="0075044C" w:rsidRDefault="0075044C" w:rsidP="0075044C">
      <w:pPr>
        <w:spacing w:line="360" w:lineRule="auto"/>
        <w:jc w:val="center"/>
        <w:rPr>
          <w:rFonts w:ascii="Arial" w:hAnsi="Arial"/>
          <w:b/>
          <w:lang w:val="x-none" w:eastAsia="x-none"/>
        </w:rPr>
      </w:pPr>
    </w:p>
    <w:p w:rsidR="0075044C" w:rsidRPr="0075044C" w:rsidRDefault="009905FD" w:rsidP="0075044C">
      <w:pPr>
        <w:spacing w:line="360" w:lineRule="auto"/>
        <w:jc w:val="center"/>
        <w:rPr>
          <w:rFonts w:ascii="Arial" w:hAnsi="Arial"/>
          <w:b/>
          <w:lang w:val="x-none" w:eastAsia="x-none"/>
        </w:rPr>
      </w:pPr>
      <w:r w:rsidRPr="009905FD">
        <w:rPr>
          <w:noProof/>
        </w:rPr>
        <w:drawing>
          <wp:inline distT="0" distB="0" distL="0" distR="0">
            <wp:extent cx="6012180" cy="4075618"/>
            <wp:effectExtent l="0" t="0" r="7620"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12180" cy="4075618"/>
                    </a:xfrm>
                    <a:prstGeom prst="rect">
                      <a:avLst/>
                    </a:prstGeom>
                    <a:noFill/>
                    <a:ln>
                      <a:noFill/>
                    </a:ln>
                  </pic:spPr>
                </pic:pic>
              </a:graphicData>
            </a:graphic>
          </wp:inline>
        </w:drawing>
      </w:r>
    </w:p>
    <w:p w:rsidR="0075044C" w:rsidRDefault="0075044C" w:rsidP="0075044C">
      <w:pPr>
        <w:spacing w:line="360" w:lineRule="auto"/>
        <w:jc w:val="center"/>
        <w:rPr>
          <w:rFonts w:ascii="Arial" w:hAnsi="Arial"/>
          <w:b/>
          <w:lang w:val="x-none" w:eastAsia="x-none"/>
        </w:rPr>
      </w:pPr>
    </w:p>
    <w:p w:rsidR="009905FD" w:rsidRDefault="009905FD" w:rsidP="0075044C">
      <w:pPr>
        <w:spacing w:line="360" w:lineRule="auto"/>
        <w:jc w:val="center"/>
        <w:rPr>
          <w:rFonts w:ascii="Arial" w:hAnsi="Arial"/>
          <w:b/>
          <w:lang w:val="x-none" w:eastAsia="x-none"/>
        </w:rPr>
      </w:pPr>
    </w:p>
    <w:p w:rsidR="009905FD" w:rsidRDefault="009905FD" w:rsidP="0075044C">
      <w:pPr>
        <w:spacing w:line="360" w:lineRule="auto"/>
        <w:jc w:val="center"/>
        <w:rPr>
          <w:rFonts w:ascii="Arial" w:hAnsi="Arial"/>
          <w:b/>
          <w:lang w:val="x-none" w:eastAsia="x-none"/>
        </w:rPr>
      </w:pPr>
      <w:r w:rsidRPr="009905FD">
        <w:rPr>
          <w:noProof/>
        </w:rPr>
        <w:lastRenderedPageBreak/>
        <w:drawing>
          <wp:inline distT="0" distB="0" distL="0" distR="0">
            <wp:extent cx="6012180" cy="3212071"/>
            <wp:effectExtent l="0" t="0" r="762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12180" cy="3212071"/>
                    </a:xfrm>
                    <a:prstGeom prst="rect">
                      <a:avLst/>
                    </a:prstGeom>
                    <a:noFill/>
                    <a:ln>
                      <a:noFill/>
                    </a:ln>
                  </pic:spPr>
                </pic:pic>
              </a:graphicData>
            </a:graphic>
          </wp:inline>
        </w:drawing>
      </w:r>
    </w:p>
    <w:p w:rsidR="009905FD" w:rsidRDefault="009905FD" w:rsidP="0075044C">
      <w:pPr>
        <w:spacing w:line="360" w:lineRule="auto"/>
        <w:jc w:val="center"/>
        <w:rPr>
          <w:rFonts w:ascii="Arial" w:hAnsi="Arial"/>
          <w:b/>
          <w:lang w:val="x-none" w:eastAsia="x-none"/>
        </w:rPr>
      </w:pPr>
    </w:p>
    <w:p w:rsidR="009905FD" w:rsidRDefault="009905FD" w:rsidP="0075044C">
      <w:pPr>
        <w:spacing w:line="360" w:lineRule="auto"/>
        <w:jc w:val="center"/>
        <w:rPr>
          <w:rFonts w:ascii="Arial" w:hAnsi="Arial"/>
          <w:b/>
          <w:lang w:val="x-none" w:eastAsia="x-none"/>
        </w:rPr>
      </w:pPr>
      <w:r w:rsidRPr="009905FD">
        <w:rPr>
          <w:noProof/>
        </w:rPr>
        <w:drawing>
          <wp:inline distT="0" distB="0" distL="0" distR="0">
            <wp:extent cx="6012180" cy="3199649"/>
            <wp:effectExtent l="0" t="0" r="762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12180" cy="3199649"/>
                    </a:xfrm>
                    <a:prstGeom prst="rect">
                      <a:avLst/>
                    </a:prstGeom>
                    <a:noFill/>
                    <a:ln>
                      <a:noFill/>
                    </a:ln>
                  </pic:spPr>
                </pic:pic>
              </a:graphicData>
            </a:graphic>
          </wp:inline>
        </w:drawing>
      </w:r>
    </w:p>
    <w:p w:rsidR="009905FD" w:rsidRDefault="009905FD" w:rsidP="0075044C">
      <w:pPr>
        <w:spacing w:line="360" w:lineRule="auto"/>
        <w:jc w:val="center"/>
        <w:rPr>
          <w:rFonts w:ascii="Arial" w:hAnsi="Arial"/>
          <w:b/>
          <w:lang w:val="x-none" w:eastAsia="x-none"/>
        </w:rPr>
      </w:pPr>
    </w:p>
    <w:p w:rsidR="009905FD" w:rsidRPr="0075044C" w:rsidRDefault="009905FD" w:rsidP="0075044C">
      <w:pPr>
        <w:spacing w:line="360" w:lineRule="auto"/>
        <w:jc w:val="center"/>
        <w:rPr>
          <w:rFonts w:ascii="Arial" w:hAnsi="Arial"/>
          <w:b/>
          <w:lang w:val="x-none" w:eastAsia="x-none"/>
        </w:rPr>
      </w:pPr>
      <w:r w:rsidRPr="009905FD">
        <w:rPr>
          <w:noProof/>
        </w:rPr>
        <w:drawing>
          <wp:inline distT="0" distB="0" distL="0" distR="0">
            <wp:extent cx="6012180" cy="1876545"/>
            <wp:effectExtent l="0" t="0" r="762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12180" cy="1876545"/>
                    </a:xfrm>
                    <a:prstGeom prst="rect">
                      <a:avLst/>
                    </a:prstGeom>
                    <a:noFill/>
                    <a:ln>
                      <a:noFill/>
                    </a:ln>
                  </pic:spPr>
                </pic:pic>
              </a:graphicData>
            </a:graphic>
          </wp:inline>
        </w:drawing>
      </w:r>
    </w:p>
    <w:p w:rsidR="009905FD" w:rsidRDefault="009905FD" w:rsidP="0075044C">
      <w:pPr>
        <w:spacing w:line="480" w:lineRule="auto"/>
        <w:jc w:val="center"/>
        <w:rPr>
          <w:rFonts w:ascii="Arial" w:hAnsi="Arial"/>
          <w:b/>
          <w:lang w:val="x-none" w:eastAsia="x-none"/>
        </w:rPr>
      </w:pPr>
    </w:p>
    <w:p w:rsidR="009905FD" w:rsidRDefault="009905FD" w:rsidP="0075044C">
      <w:pPr>
        <w:spacing w:line="480" w:lineRule="auto"/>
        <w:jc w:val="center"/>
        <w:rPr>
          <w:rFonts w:ascii="Arial" w:hAnsi="Arial"/>
          <w:b/>
          <w:lang w:val="x-none" w:eastAsia="x-none"/>
        </w:rPr>
      </w:pPr>
    </w:p>
    <w:p w:rsidR="00AA569A" w:rsidRPr="00AA569A" w:rsidRDefault="00AA569A" w:rsidP="00AA569A">
      <w:pPr>
        <w:jc w:val="center"/>
        <w:rPr>
          <w:b/>
          <w:iCs/>
          <w:sz w:val="36"/>
          <w:szCs w:val="38"/>
        </w:rPr>
      </w:pPr>
      <w:r w:rsidRPr="00AA569A">
        <w:rPr>
          <w:b/>
          <w:iCs/>
          <w:sz w:val="36"/>
          <w:szCs w:val="38"/>
        </w:rPr>
        <w:lastRenderedPageBreak/>
        <w:t>Пояснения к бухгалтерскому балансу и отчету о финансовых результатах</w:t>
      </w:r>
    </w:p>
    <w:p w:rsidR="00AA569A" w:rsidRPr="00AA569A" w:rsidRDefault="00AA569A" w:rsidP="00AA569A">
      <w:pPr>
        <w:jc w:val="center"/>
        <w:rPr>
          <w:b/>
          <w:iCs/>
          <w:sz w:val="36"/>
          <w:szCs w:val="38"/>
        </w:rPr>
      </w:pPr>
      <w:r w:rsidRPr="00AA569A">
        <w:rPr>
          <w:b/>
          <w:iCs/>
          <w:sz w:val="36"/>
          <w:szCs w:val="38"/>
        </w:rPr>
        <w:t>за 2019 год</w:t>
      </w:r>
    </w:p>
    <w:p w:rsidR="00AA569A" w:rsidRDefault="00AA569A" w:rsidP="00AA569A">
      <w:pPr>
        <w:ind w:left="2124" w:firstLine="708"/>
        <w:rPr>
          <w:b/>
        </w:rPr>
      </w:pPr>
    </w:p>
    <w:p w:rsidR="00AA569A" w:rsidRPr="00AA569A" w:rsidRDefault="00AA569A" w:rsidP="00AA569A">
      <w:pPr>
        <w:ind w:left="2124" w:firstLine="708"/>
        <w:rPr>
          <w:b/>
          <w:sz w:val="28"/>
          <w:szCs w:val="28"/>
        </w:rPr>
      </w:pPr>
      <w:r w:rsidRPr="00AA569A">
        <w:rPr>
          <w:b/>
        </w:rPr>
        <w:t>1.</w:t>
      </w:r>
      <w:r w:rsidRPr="00AA569A">
        <w:rPr>
          <w:b/>
          <w:sz w:val="28"/>
          <w:szCs w:val="28"/>
        </w:rPr>
        <w:t>Общая информация</w:t>
      </w:r>
    </w:p>
    <w:p w:rsidR="00AA569A" w:rsidRPr="00AA569A" w:rsidRDefault="00AA569A" w:rsidP="00AA569A"/>
    <w:p w:rsidR="00AA569A" w:rsidRPr="00AA569A" w:rsidRDefault="00AA569A" w:rsidP="00AA569A">
      <w:pPr>
        <w:ind w:left="200"/>
        <w:jc w:val="both"/>
        <w:rPr>
          <w:bCs/>
          <w:iCs/>
        </w:rPr>
      </w:pPr>
      <w:r w:rsidRPr="00AA569A">
        <w:tab/>
        <w:t>ОАО «Каменный пояс» до 27/12/2018 являлся профессиональным участником рынка ценных бумаг (Лицензия на осуществление дилерской деятельности на рынке ценных бумаг №.</w:t>
      </w:r>
      <w:r w:rsidRPr="00AA569A">
        <w:rPr>
          <w:bCs/>
          <w:iCs/>
        </w:rPr>
        <w:t>059-05925-010000 от 05/04/2002. Дата окончания лицензии – бессрочная). 27 декабря 2018 года Решением Центрального Банка России лицензия аннулирована на основании заявления ОАО «Каменный пояс».</w:t>
      </w:r>
    </w:p>
    <w:p w:rsidR="00AA569A" w:rsidRPr="00AA569A" w:rsidRDefault="00AA569A" w:rsidP="00AA569A">
      <w:pPr>
        <w:ind w:firstLine="708"/>
        <w:jc w:val="both"/>
      </w:pPr>
      <w:r w:rsidRPr="00AA569A">
        <w:t>Юридический адрес организации: г. Пермь, ул. Ленина,64</w:t>
      </w:r>
    </w:p>
    <w:p w:rsidR="00AA569A" w:rsidRPr="00AA569A" w:rsidRDefault="00AA569A" w:rsidP="00AA569A">
      <w:pPr>
        <w:ind w:firstLine="708"/>
        <w:jc w:val="both"/>
      </w:pPr>
      <w:r w:rsidRPr="00AA569A">
        <w:t xml:space="preserve">Фактический адрес организации: г. Пермь, ул. Ленина,64 </w:t>
      </w:r>
    </w:p>
    <w:p w:rsidR="00AA569A" w:rsidRPr="00AA569A" w:rsidRDefault="00AA569A" w:rsidP="00AA569A">
      <w:pPr>
        <w:ind w:firstLine="708"/>
        <w:jc w:val="both"/>
        <w:rPr>
          <w:b/>
          <w:bCs/>
        </w:rPr>
      </w:pPr>
      <w:r w:rsidRPr="00AA569A">
        <w:t>Адрес страницы (страниц) в сети Интернет, на которой раскрывается информация об обществе (ежеквартальный отчет эмитента, расчет собственного капитала, список аффилированных лиц и др.):</w:t>
      </w:r>
      <w:r w:rsidRPr="00AA569A">
        <w:rPr>
          <w:b/>
          <w:bCs/>
        </w:rPr>
        <w:t xml:space="preserve"> disclosure.1prime.ru/</w:t>
      </w:r>
      <w:proofErr w:type="spellStart"/>
      <w:r w:rsidRPr="00AA569A">
        <w:rPr>
          <w:b/>
          <w:bCs/>
        </w:rPr>
        <w:t>Portal</w:t>
      </w:r>
      <w:proofErr w:type="spellEnd"/>
      <w:r w:rsidRPr="00AA569A">
        <w:rPr>
          <w:b/>
          <w:bCs/>
        </w:rPr>
        <w:t>/</w:t>
      </w:r>
      <w:proofErr w:type="spellStart"/>
      <w:r w:rsidRPr="00AA569A">
        <w:rPr>
          <w:b/>
          <w:bCs/>
        </w:rPr>
        <w:t>Default.aspx?emId</w:t>
      </w:r>
      <w:proofErr w:type="spellEnd"/>
      <w:r w:rsidRPr="00AA569A">
        <w:rPr>
          <w:b/>
          <w:bCs/>
        </w:rPr>
        <w:t>=5902114608,</w:t>
      </w:r>
    </w:p>
    <w:p w:rsidR="00AA569A" w:rsidRPr="00AA569A" w:rsidRDefault="001438B3" w:rsidP="00AA569A">
      <w:pPr>
        <w:jc w:val="both"/>
        <w:rPr>
          <w:b/>
          <w:bCs/>
        </w:rPr>
      </w:pPr>
      <w:hyperlink r:id="rId18" w:history="1">
        <w:r w:rsidR="00AA569A" w:rsidRPr="00AA569A">
          <w:rPr>
            <w:b/>
            <w:bCs/>
            <w:color w:val="0563C1"/>
            <w:u w:val="single"/>
          </w:rPr>
          <w:t>http://kpoyas.ru/</w:t>
        </w:r>
      </w:hyperlink>
    </w:p>
    <w:p w:rsidR="00AA569A" w:rsidRPr="00AA569A" w:rsidRDefault="00AA569A" w:rsidP="00AA569A">
      <w:pPr>
        <w:jc w:val="both"/>
        <w:rPr>
          <w:bCs/>
        </w:rPr>
      </w:pPr>
      <w:r w:rsidRPr="00AA569A">
        <w:rPr>
          <w:b/>
          <w:bCs/>
        </w:rPr>
        <w:tab/>
      </w:r>
      <w:r w:rsidRPr="00AA569A">
        <w:rPr>
          <w:bCs/>
        </w:rPr>
        <w:t>7 февраля 2018года в ОАО «Каменный пояс» от ООО «</w:t>
      </w:r>
      <w:proofErr w:type="spellStart"/>
      <w:r w:rsidRPr="00AA569A">
        <w:rPr>
          <w:bCs/>
        </w:rPr>
        <w:t>ОргСтрой-Финанс</w:t>
      </w:r>
      <w:proofErr w:type="spellEnd"/>
      <w:r w:rsidRPr="00AA569A">
        <w:rPr>
          <w:bCs/>
        </w:rPr>
        <w:t>» поступило Требование о выкупе эмиссионных ценных бумаг у акционеров Общества. В мае 2018 года был завершен выкуп акций у всех акционеров ОАО «Каменный пояс»</w:t>
      </w:r>
    </w:p>
    <w:p w:rsidR="00AA569A" w:rsidRPr="00AA569A" w:rsidRDefault="00AA569A" w:rsidP="00AA569A">
      <w:pPr>
        <w:jc w:val="both"/>
      </w:pPr>
      <w:r w:rsidRPr="00AA569A">
        <w:rPr>
          <w:bCs/>
          <w:iCs/>
        </w:rPr>
        <w:tab/>
      </w:r>
      <w:r w:rsidRPr="00AA569A">
        <w:t>Общее количество лиц, зарегистрированных в реестре акционеров общества на дату окончания последнего отчетного квартала:</w:t>
      </w:r>
      <w:r w:rsidRPr="00AA569A">
        <w:rPr>
          <w:b/>
          <w:bCs/>
          <w:i/>
          <w:iCs/>
        </w:rPr>
        <w:t xml:space="preserve"> 2.</w:t>
      </w:r>
    </w:p>
    <w:p w:rsidR="00AA569A" w:rsidRPr="00AA569A" w:rsidRDefault="00AA569A" w:rsidP="00AA569A">
      <w:pPr>
        <w:jc w:val="both"/>
      </w:pPr>
      <w:r w:rsidRPr="00AA569A">
        <w:t>Общее количество номинальных держателей акций эмитента:</w:t>
      </w:r>
      <w:r w:rsidRPr="00AA569A">
        <w:rPr>
          <w:b/>
          <w:bCs/>
          <w:i/>
          <w:iCs/>
        </w:rPr>
        <w:t xml:space="preserve"> 1</w:t>
      </w:r>
    </w:p>
    <w:p w:rsidR="00AA569A" w:rsidRPr="00AA569A" w:rsidRDefault="00AA569A" w:rsidP="00AA569A">
      <w:pPr>
        <w:ind w:left="200"/>
        <w:jc w:val="both"/>
      </w:pPr>
      <w:r w:rsidRPr="00AA569A">
        <w:tab/>
        <w:t>Акционеры общества, владеющие не менее чем 5 процентами его обыкновенных акций:</w:t>
      </w:r>
    </w:p>
    <w:p w:rsidR="00AA569A" w:rsidRPr="00AA569A" w:rsidRDefault="00AA569A" w:rsidP="00AA569A">
      <w:pPr>
        <w:ind w:left="200"/>
        <w:jc w:val="both"/>
        <w:rPr>
          <w:b/>
          <w:bCs/>
          <w:i/>
          <w:iCs/>
        </w:rPr>
      </w:pPr>
      <w:r w:rsidRPr="00AA569A">
        <w:tab/>
        <w:t xml:space="preserve">    </w:t>
      </w:r>
      <w:r w:rsidRPr="00AA569A">
        <w:rPr>
          <w:b/>
          <w:bCs/>
          <w:i/>
          <w:iCs/>
        </w:rPr>
        <w:t>Общество с ограниченной ответственностью «</w:t>
      </w:r>
      <w:proofErr w:type="spellStart"/>
      <w:r w:rsidRPr="00AA569A">
        <w:rPr>
          <w:b/>
          <w:bCs/>
          <w:i/>
          <w:iCs/>
        </w:rPr>
        <w:t>ОргСтрой-Финанс</w:t>
      </w:r>
      <w:proofErr w:type="spellEnd"/>
      <w:r w:rsidRPr="00AA569A">
        <w:rPr>
          <w:b/>
          <w:bCs/>
          <w:i/>
          <w:iCs/>
        </w:rPr>
        <w:t>»</w:t>
      </w:r>
    </w:p>
    <w:p w:rsidR="00AA569A" w:rsidRPr="00AA569A" w:rsidRDefault="00AA569A" w:rsidP="00AA569A">
      <w:pPr>
        <w:ind w:left="200"/>
        <w:jc w:val="both"/>
        <w:rPr>
          <w:b/>
          <w:bCs/>
          <w:i/>
          <w:iCs/>
        </w:rPr>
      </w:pPr>
      <w:r w:rsidRPr="00AA569A">
        <w:tab/>
        <w:t xml:space="preserve">    Доля принадлежащих лицу обыкновенных акций эмитента, %:</w:t>
      </w:r>
      <w:r w:rsidRPr="00AA569A">
        <w:rPr>
          <w:b/>
          <w:bCs/>
          <w:i/>
          <w:iCs/>
        </w:rPr>
        <w:t xml:space="preserve"> 99,953</w:t>
      </w:r>
    </w:p>
    <w:p w:rsidR="00AA569A" w:rsidRPr="00AA569A" w:rsidRDefault="00AA569A" w:rsidP="00AA569A">
      <w:pPr>
        <w:ind w:left="200"/>
        <w:jc w:val="both"/>
        <w:rPr>
          <w:bCs/>
          <w:iCs/>
        </w:rPr>
      </w:pPr>
      <w:r w:rsidRPr="00AA569A">
        <w:rPr>
          <w:bCs/>
          <w:iCs/>
        </w:rPr>
        <w:t xml:space="preserve">Конечным владельцем (бенефициаром) ОАО «Каменный пояс» является </w:t>
      </w:r>
      <w:proofErr w:type="spellStart"/>
      <w:r w:rsidRPr="00AA569A">
        <w:rPr>
          <w:bCs/>
          <w:iCs/>
        </w:rPr>
        <w:t>Коногоров</w:t>
      </w:r>
      <w:proofErr w:type="spellEnd"/>
      <w:r w:rsidRPr="00AA569A">
        <w:rPr>
          <w:bCs/>
          <w:iCs/>
        </w:rPr>
        <w:t xml:space="preserve"> Андрей Рудольфович.</w:t>
      </w:r>
    </w:p>
    <w:p w:rsidR="00AA569A" w:rsidRPr="00AA569A" w:rsidRDefault="00AA569A" w:rsidP="00AA569A">
      <w:pPr>
        <w:ind w:firstLine="708"/>
        <w:jc w:val="both"/>
      </w:pPr>
      <w:r w:rsidRPr="00AA569A">
        <w:t>Состав совета директоров ОАО «Каменный пояс».</w:t>
      </w:r>
    </w:p>
    <w:p w:rsidR="00AA569A" w:rsidRPr="00AA569A" w:rsidRDefault="00AA569A" w:rsidP="00AA569A">
      <w:pPr>
        <w:jc w:val="both"/>
      </w:pPr>
      <w:r w:rsidRPr="00AA569A">
        <w:rPr>
          <w:b/>
        </w:rPr>
        <w:t>Члены совета директоров (наблюдательного совета) ОАО «Каменный пояс»</w:t>
      </w:r>
      <w:r w:rsidRPr="00AA569A">
        <w:t>:</w:t>
      </w:r>
    </w:p>
    <w:p w:rsidR="00AA569A" w:rsidRPr="00AA569A" w:rsidRDefault="00AA569A" w:rsidP="00AA569A">
      <w:pPr>
        <w:ind w:firstLine="708"/>
        <w:jc w:val="both"/>
      </w:pPr>
      <w:r w:rsidRPr="00AA569A">
        <w:t xml:space="preserve">Председатель- </w:t>
      </w:r>
      <w:r w:rsidRPr="00AA569A">
        <w:rPr>
          <w:b/>
        </w:rPr>
        <w:t>Калашников Дмитрий Эдуардович</w:t>
      </w:r>
      <w:r w:rsidRPr="00AA569A">
        <w:t xml:space="preserve"> - </w:t>
      </w:r>
    </w:p>
    <w:p w:rsidR="00AA569A" w:rsidRPr="00AA569A" w:rsidRDefault="00AA569A" w:rsidP="00AA569A">
      <w:pPr>
        <w:jc w:val="both"/>
      </w:pPr>
      <w:r w:rsidRPr="00AA569A">
        <w:t>Вознаграждение за участие в работе органа управления, выплаченные за отчетный период - нет</w:t>
      </w:r>
    </w:p>
    <w:p w:rsidR="00AA569A" w:rsidRPr="00AA569A" w:rsidRDefault="00AA569A" w:rsidP="00AA569A">
      <w:pPr>
        <w:ind w:firstLine="708"/>
        <w:jc w:val="both"/>
      </w:pPr>
      <w:r w:rsidRPr="00AA569A">
        <w:t>Члены совета директоров:</w:t>
      </w:r>
    </w:p>
    <w:p w:rsidR="00AA569A" w:rsidRPr="00AA569A" w:rsidRDefault="00AA569A" w:rsidP="00AA569A">
      <w:pPr>
        <w:ind w:firstLine="708"/>
        <w:jc w:val="both"/>
      </w:pPr>
      <w:r w:rsidRPr="00AA569A">
        <w:rPr>
          <w:b/>
        </w:rPr>
        <w:t>Старков Алексей Николаевич</w:t>
      </w:r>
      <w:r w:rsidRPr="00AA569A">
        <w:t xml:space="preserve"> -</w:t>
      </w:r>
    </w:p>
    <w:p w:rsidR="00AA569A" w:rsidRPr="00AA569A" w:rsidRDefault="00AA569A" w:rsidP="00AA569A">
      <w:pPr>
        <w:jc w:val="both"/>
      </w:pPr>
      <w:r w:rsidRPr="00AA569A">
        <w:t xml:space="preserve"> Вознаграждения за участие в работе органа управления, выплаченные за отчетный период - нет</w:t>
      </w:r>
    </w:p>
    <w:p w:rsidR="00AA569A" w:rsidRPr="00AA569A" w:rsidRDefault="00AA569A" w:rsidP="00AA569A">
      <w:pPr>
        <w:ind w:firstLine="708"/>
        <w:jc w:val="both"/>
      </w:pPr>
      <w:proofErr w:type="spellStart"/>
      <w:r w:rsidRPr="00AA569A">
        <w:rPr>
          <w:b/>
        </w:rPr>
        <w:t>Коногоров</w:t>
      </w:r>
      <w:proofErr w:type="spellEnd"/>
      <w:r w:rsidRPr="00AA569A">
        <w:rPr>
          <w:b/>
        </w:rPr>
        <w:t xml:space="preserve"> Андрей Рудольфович</w:t>
      </w:r>
      <w:r w:rsidRPr="00AA569A">
        <w:t xml:space="preserve"> – </w:t>
      </w:r>
    </w:p>
    <w:p w:rsidR="00AA569A" w:rsidRPr="00AA569A" w:rsidRDefault="00AA569A" w:rsidP="00AA569A">
      <w:pPr>
        <w:jc w:val="both"/>
      </w:pPr>
      <w:r w:rsidRPr="00AA569A">
        <w:t>Вознаграждения, выплаченные за отчетный период – нет</w:t>
      </w:r>
    </w:p>
    <w:p w:rsidR="00AA569A" w:rsidRPr="00AA569A" w:rsidRDefault="00AA569A" w:rsidP="00AA569A">
      <w:pPr>
        <w:ind w:firstLine="708"/>
        <w:jc w:val="both"/>
      </w:pPr>
      <w:proofErr w:type="spellStart"/>
      <w:r w:rsidRPr="00AA569A">
        <w:rPr>
          <w:b/>
        </w:rPr>
        <w:t>Двоеглазов</w:t>
      </w:r>
      <w:proofErr w:type="spellEnd"/>
      <w:r w:rsidRPr="00AA569A">
        <w:rPr>
          <w:b/>
        </w:rPr>
        <w:t xml:space="preserve"> Олег Михайлович</w:t>
      </w:r>
      <w:r w:rsidRPr="00AA569A">
        <w:t xml:space="preserve"> -</w:t>
      </w:r>
    </w:p>
    <w:p w:rsidR="00AA569A" w:rsidRPr="00AA569A" w:rsidRDefault="00AA569A" w:rsidP="00AA569A">
      <w:pPr>
        <w:jc w:val="both"/>
      </w:pPr>
      <w:r w:rsidRPr="00AA569A">
        <w:t>Вознаграждения, выплаченные за отчетный период – нет.</w:t>
      </w:r>
    </w:p>
    <w:p w:rsidR="00AA569A" w:rsidRPr="00AA569A" w:rsidRDefault="00AA569A" w:rsidP="00AA569A">
      <w:pPr>
        <w:jc w:val="both"/>
      </w:pPr>
      <w:r w:rsidRPr="00AA569A">
        <w:rPr>
          <w:b/>
        </w:rPr>
        <w:tab/>
        <w:t xml:space="preserve">Паньков Александр Николаевич </w:t>
      </w:r>
      <w:r w:rsidRPr="00AA569A">
        <w:t>–</w:t>
      </w:r>
    </w:p>
    <w:p w:rsidR="00AA569A" w:rsidRPr="00AA569A" w:rsidRDefault="00AA569A" w:rsidP="00AA569A">
      <w:pPr>
        <w:jc w:val="both"/>
      </w:pPr>
      <w:r w:rsidRPr="00AA569A">
        <w:t>Вознаграждения, выплаченные за отчетный период – нет.</w:t>
      </w:r>
      <w:r w:rsidRPr="00AA569A">
        <w:tab/>
      </w:r>
    </w:p>
    <w:p w:rsidR="00AA569A" w:rsidRPr="00AA569A" w:rsidRDefault="00AA569A" w:rsidP="00AA569A">
      <w:pPr>
        <w:ind w:firstLine="708"/>
        <w:jc w:val="both"/>
      </w:pPr>
      <w:proofErr w:type="spellStart"/>
      <w:r w:rsidRPr="00AA569A">
        <w:rPr>
          <w:b/>
        </w:rPr>
        <w:t>Бояршинова</w:t>
      </w:r>
      <w:proofErr w:type="spellEnd"/>
      <w:r w:rsidRPr="00AA569A">
        <w:rPr>
          <w:b/>
        </w:rPr>
        <w:t xml:space="preserve"> Татьяна Николаевна</w:t>
      </w:r>
      <w:r w:rsidRPr="00AA569A">
        <w:t xml:space="preserve"> -</w:t>
      </w:r>
    </w:p>
    <w:p w:rsidR="00AA569A" w:rsidRPr="00AA569A" w:rsidRDefault="00AA569A" w:rsidP="00AA569A">
      <w:pPr>
        <w:jc w:val="both"/>
      </w:pPr>
      <w:r w:rsidRPr="00AA569A">
        <w:t>Вознаграждения, выплаченные за отчетный период - нет</w:t>
      </w:r>
    </w:p>
    <w:p w:rsidR="00AA569A" w:rsidRPr="00AA569A" w:rsidRDefault="00AA569A" w:rsidP="00AA569A">
      <w:pPr>
        <w:jc w:val="both"/>
      </w:pPr>
      <w:r w:rsidRPr="00AA569A">
        <w:tab/>
      </w:r>
      <w:proofErr w:type="spellStart"/>
      <w:r w:rsidRPr="00AA569A">
        <w:rPr>
          <w:b/>
        </w:rPr>
        <w:t>Амирова</w:t>
      </w:r>
      <w:proofErr w:type="spellEnd"/>
      <w:r w:rsidRPr="00AA569A">
        <w:rPr>
          <w:b/>
        </w:rPr>
        <w:t xml:space="preserve"> Лилия </w:t>
      </w:r>
      <w:proofErr w:type="spellStart"/>
      <w:r w:rsidRPr="00AA569A">
        <w:rPr>
          <w:b/>
        </w:rPr>
        <w:t>Гайдулловна</w:t>
      </w:r>
      <w:proofErr w:type="spellEnd"/>
      <w:r w:rsidRPr="00AA569A">
        <w:rPr>
          <w:b/>
        </w:rPr>
        <w:t xml:space="preserve"> </w:t>
      </w:r>
      <w:r w:rsidRPr="00AA569A">
        <w:t xml:space="preserve">– </w:t>
      </w:r>
    </w:p>
    <w:p w:rsidR="00AA569A" w:rsidRPr="00AA569A" w:rsidRDefault="00AA569A" w:rsidP="00AA569A">
      <w:pPr>
        <w:jc w:val="both"/>
      </w:pPr>
      <w:r w:rsidRPr="00AA569A">
        <w:t>Вознаграждения, выплаченные за отчетный период – нет.</w:t>
      </w:r>
    </w:p>
    <w:p w:rsidR="00AA569A" w:rsidRPr="00AA569A" w:rsidRDefault="00AA569A" w:rsidP="00AA569A">
      <w:pPr>
        <w:jc w:val="both"/>
      </w:pPr>
      <w:r w:rsidRPr="00AA569A">
        <w:tab/>
      </w:r>
      <w:proofErr w:type="spellStart"/>
      <w:r w:rsidRPr="00AA569A">
        <w:rPr>
          <w:b/>
        </w:rPr>
        <w:t>Кондакова</w:t>
      </w:r>
      <w:proofErr w:type="spellEnd"/>
      <w:r w:rsidRPr="00AA569A">
        <w:rPr>
          <w:b/>
        </w:rPr>
        <w:t xml:space="preserve"> Ольга Леонидовна –</w:t>
      </w:r>
    </w:p>
    <w:p w:rsidR="00AA569A" w:rsidRPr="00AA569A" w:rsidRDefault="00AA569A" w:rsidP="00AA569A">
      <w:pPr>
        <w:jc w:val="both"/>
      </w:pPr>
      <w:r w:rsidRPr="00AA569A">
        <w:t>Вознаграждения, выплаченные за отчетный период – нет.</w:t>
      </w:r>
    </w:p>
    <w:p w:rsidR="00AA569A" w:rsidRPr="00AA569A" w:rsidRDefault="00AA569A" w:rsidP="00AA569A">
      <w:pPr>
        <w:jc w:val="both"/>
      </w:pPr>
      <w:r w:rsidRPr="00AA569A">
        <w:rPr>
          <w:b/>
        </w:rPr>
        <w:tab/>
        <w:t xml:space="preserve">Иевлев Игорь Владимирович – </w:t>
      </w:r>
    </w:p>
    <w:p w:rsidR="00AA569A" w:rsidRPr="00AA569A" w:rsidRDefault="00AA569A" w:rsidP="00AA569A">
      <w:pPr>
        <w:jc w:val="both"/>
      </w:pPr>
      <w:r w:rsidRPr="00AA569A">
        <w:t>Вознаграждения, выплаченные за отчетный период – нет.</w:t>
      </w:r>
    </w:p>
    <w:p w:rsidR="00AA569A" w:rsidRPr="00AA569A" w:rsidRDefault="00AA569A" w:rsidP="00AA569A">
      <w:pPr>
        <w:jc w:val="both"/>
      </w:pPr>
    </w:p>
    <w:p w:rsidR="00AA569A" w:rsidRPr="00AA569A" w:rsidRDefault="00AA569A" w:rsidP="00AA569A">
      <w:pPr>
        <w:ind w:firstLine="708"/>
        <w:jc w:val="both"/>
      </w:pPr>
      <w:r w:rsidRPr="00AA569A">
        <w:lastRenderedPageBreak/>
        <w:t>Среднегодовая численность работающих за 2019г составила 6 человек. Численность на 31 декабря 2019 года составила 6 человек ( в том числе 1 совместитель).</w:t>
      </w:r>
    </w:p>
    <w:p w:rsidR="00AA569A" w:rsidRPr="00AA569A" w:rsidRDefault="00AA569A" w:rsidP="00AA569A">
      <w:pPr>
        <w:ind w:firstLine="708"/>
        <w:jc w:val="both"/>
      </w:pPr>
      <w:r w:rsidRPr="00AA569A">
        <w:t xml:space="preserve">Обязанности Генерального директора ОАО «Каменный пояс» в 2019 году выполнял Старков Алексей Николаевич (Протокол № 92 от 10/06/2019 Заседаний Совета директоров). </w:t>
      </w:r>
    </w:p>
    <w:p w:rsidR="00AA569A" w:rsidRPr="00AA569A" w:rsidRDefault="00AA569A" w:rsidP="00AA569A">
      <w:pPr>
        <w:ind w:firstLine="708"/>
        <w:jc w:val="both"/>
      </w:pPr>
      <w:r w:rsidRPr="00AA569A">
        <w:t>Обязанности Главного бухгалтера выполняла Спирина Елена Сергеевна.</w:t>
      </w:r>
    </w:p>
    <w:p w:rsidR="00AA569A" w:rsidRPr="00AA569A" w:rsidRDefault="00AA569A" w:rsidP="00AA569A">
      <w:pPr>
        <w:ind w:firstLine="708"/>
        <w:jc w:val="both"/>
      </w:pPr>
      <w:r w:rsidRPr="00AA569A">
        <w:t xml:space="preserve">Сумма выплаченного вознаграждения управленческому персоналу в рамках трудовых договоров составила 2881 </w:t>
      </w:r>
      <w:proofErr w:type="spellStart"/>
      <w:r w:rsidRPr="00AA569A">
        <w:t>тыс.руб</w:t>
      </w:r>
      <w:proofErr w:type="spellEnd"/>
      <w:r w:rsidRPr="00AA569A">
        <w:t>.</w:t>
      </w:r>
    </w:p>
    <w:p w:rsidR="00AA569A" w:rsidRPr="00AA569A" w:rsidRDefault="00AA569A" w:rsidP="00AA569A">
      <w:pPr>
        <w:ind w:firstLine="708"/>
        <w:jc w:val="both"/>
      </w:pPr>
      <w:r w:rsidRPr="00AA569A">
        <w:t>ОАО «Каменный пояс» использует в своей деятельности, следующие арендованные средства:</w:t>
      </w:r>
    </w:p>
    <w:p w:rsidR="00AA569A" w:rsidRPr="00AA569A" w:rsidRDefault="00AA569A" w:rsidP="00AA569A">
      <w:pPr>
        <w:ind w:firstLine="708"/>
        <w:jc w:val="both"/>
      </w:pPr>
      <w:r w:rsidRPr="00AA569A">
        <w:tab/>
        <w:t>-помещение (по договору аренды помещения № 9/18 от 01/06/2018, № 5/19 от 01/06/2019)</w:t>
      </w:r>
      <w:r w:rsidRPr="00AA569A">
        <w:tab/>
      </w:r>
    </w:p>
    <w:p w:rsidR="00AA569A" w:rsidRPr="00AA569A" w:rsidRDefault="00AA569A" w:rsidP="00AA569A">
      <w:pPr>
        <w:ind w:left="708" w:hanging="708"/>
        <w:jc w:val="both"/>
      </w:pPr>
      <w:r w:rsidRPr="00AA569A">
        <w:tab/>
        <w:t>Основной деятельностью ОАО «Каменный пояс» в 2019г. была купля-продажа</w:t>
      </w:r>
    </w:p>
    <w:p w:rsidR="00AA569A" w:rsidRPr="00AA569A" w:rsidRDefault="00AA569A" w:rsidP="00AA569A">
      <w:pPr>
        <w:ind w:left="708" w:hanging="708"/>
        <w:jc w:val="both"/>
      </w:pPr>
      <w:r w:rsidRPr="00AA569A">
        <w:t>ценных бумаг (акций, облигаций) на вторичном рынке ЦБ, проведение операций РЕПО с</w:t>
      </w:r>
    </w:p>
    <w:p w:rsidR="00AA569A" w:rsidRPr="00AA569A" w:rsidRDefault="00AA569A" w:rsidP="00AA569A">
      <w:pPr>
        <w:ind w:left="708" w:hanging="708"/>
        <w:jc w:val="both"/>
      </w:pPr>
      <w:r w:rsidRPr="00AA569A">
        <w:t>ценными бумагами, проведение срочных сделок. Основная масса операций проводилась</w:t>
      </w:r>
    </w:p>
    <w:p w:rsidR="00AA569A" w:rsidRPr="00AA569A" w:rsidRDefault="00AA569A" w:rsidP="00AA569A">
      <w:pPr>
        <w:ind w:left="708" w:hanging="708"/>
        <w:jc w:val="both"/>
      </w:pPr>
      <w:r w:rsidRPr="00AA569A">
        <w:t>через брокера ЗАО ИК «Финансовый Дом» (Дог. комиссии №54 от 04.01.2003).</w:t>
      </w:r>
    </w:p>
    <w:p w:rsidR="00AA569A" w:rsidRPr="00AA569A" w:rsidRDefault="00AA569A" w:rsidP="00AA569A">
      <w:pPr>
        <w:ind w:firstLine="708"/>
        <w:jc w:val="both"/>
      </w:pPr>
      <w:r w:rsidRPr="00AA569A">
        <w:t>Общество планирует продолжать свою деятельность в течение 12 месяцев после отчетной даты.</w:t>
      </w:r>
    </w:p>
    <w:p w:rsidR="00AA569A" w:rsidRPr="00AA569A" w:rsidRDefault="00AA569A" w:rsidP="00AA569A">
      <w:pPr>
        <w:ind w:firstLine="708"/>
        <w:jc w:val="both"/>
      </w:pPr>
      <w:r w:rsidRPr="00AA569A">
        <w:t>Условных фактов хозяйственной деятельности в 2019 году не было.</w:t>
      </w:r>
    </w:p>
    <w:p w:rsidR="00AA569A" w:rsidRPr="00AA569A" w:rsidRDefault="00AA569A" w:rsidP="00AA569A">
      <w:pPr>
        <w:ind w:firstLine="708"/>
        <w:jc w:val="both"/>
      </w:pPr>
      <w:r w:rsidRPr="00AA569A">
        <w:t>Уставный капитал общества в 2019г не изменился и равен 59940 тыс. руб.</w:t>
      </w:r>
    </w:p>
    <w:p w:rsidR="00AA569A" w:rsidRPr="00AA569A" w:rsidRDefault="00AA569A" w:rsidP="00AA569A">
      <w:pPr>
        <w:ind w:firstLine="708"/>
        <w:jc w:val="both"/>
      </w:pPr>
      <w:r w:rsidRPr="00AA569A">
        <w:t xml:space="preserve">Резервный капитал общества за 2019г. не изменился и равен 2997 </w:t>
      </w:r>
      <w:proofErr w:type="spellStart"/>
      <w:r w:rsidRPr="00AA569A">
        <w:t>тыс.руб</w:t>
      </w:r>
      <w:proofErr w:type="spellEnd"/>
      <w:r w:rsidRPr="00AA569A">
        <w:t xml:space="preserve">, что составляет 5% от уставного капитала. </w:t>
      </w:r>
    </w:p>
    <w:p w:rsidR="00AA569A" w:rsidRPr="00AA569A" w:rsidRDefault="00AA569A" w:rsidP="00AA569A">
      <w:pPr>
        <w:ind w:firstLine="708"/>
        <w:jc w:val="both"/>
      </w:pPr>
      <w:r w:rsidRPr="00AA569A">
        <w:t xml:space="preserve">Чистые активы общества на конец 2019 года составили 643442 тыс. руб. Таким образом, выполняется требование действующего законодательства РФ в отношении превышения чистых активов над уставным капиталом. </w:t>
      </w:r>
    </w:p>
    <w:p w:rsidR="00AA569A" w:rsidRPr="00AA569A" w:rsidRDefault="00AA569A" w:rsidP="00AA569A">
      <w:pPr>
        <w:ind w:firstLine="708"/>
        <w:jc w:val="both"/>
      </w:pPr>
      <w:r w:rsidRPr="00AA569A">
        <w:t>Базовый  убыток, приходящаяся на 1 акцию за 2019г. составляет 0,94 рубля (чистый  убыток отчетного периода –56367 тыс. рублей, средневзвешенное количество   обыкновенных акций, находящихся в обращении -  59 940 тыс. штук.)</w:t>
      </w:r>
    </w:p>
    <w:p w:rsidR="00AA569A" w:rsidRPr="00AA569A" w:rsidRDefault="00AA569A" w:rsidP="00AA569A">
      <w:pPr>
        <w:ind w:firstLine="708"/>
        <w:jc w:val="both"/>
      </w:pPr>
      <w:r w:rsidRPr="00AA569A">
        <w:t>В 2019 году ОАО «Каменный пояс» не являлось участником какой-либо совместной деятельности.</w:t>
      </w:r>
      <w:r w:rsidRPr="00AA569A">
        <w:tab/>
      </w:r>
    </w:p>
    <w:p w:rsidR="00AA569A" w:rsidRPr="00AA569A" w:rsidRDefault="00AA569A" w:rsidP="00AA569A">
      <w:pPr>
        <w:ind w:firstLine="708"/>
        <w:jc w:val="both"/>
      </w:pPr>
      <w:r w:rsidRPr="00AA569A">
        <w:t>События после отчетной даты отсутствуют.</w:t>
      </w:r>
    </w:p>
    <w:p w:rsidR="00AA569A" w:rsidRPr="00AA569A" w:rsidRDefault="00AA569A" w:rsidP="00AA569A">
      <w:pPr>
        <w:ind w:firstLine="708"/>
        <w:jc w:val="both"/>
      </w:pPr>
    </w:p>
    <w:p w:rsidR="00AA569A" w:rsidRPr="00AA569A" w:rsidRDefault="00AA569A" w:rsidP="00AA569A">
      <w:pPr>
        <w:jc w:val="center"/>
        <w:rPr>
          <w:b/>
        </w:rPr>
      </w:pPr>
      <w:r w:rsidRPr="00AA569A">
        <w:rPr>
          <w:b/>
        </w:rPr>
        <w:t>Расчеты со связанными лицами</w:t>
      </w:r>
    </w:p>
    <w:p w:rsidR="00AA569A" w:rsidRPr="00AA569A" w:rsidRDefault="00AA569A" w:rsidP="00AA569A">
      <w:pPr>
        <w:ind w:firstLine="708"/>
        <w:jc w:val="both"/>
      </w:pPr>
      <w:r w:rsidRPr="00AA569A">
        <w:t>Полный список аффилированных лист отражен в Приложении №1 к данной Пояснительной записке.</w:t>
      </w:r>
    </w:p>
    <w:p w:rsidR="00AA569A" w:rsidRPr="00AA569A" w:rsidRDefault="00AA569A" w:rsidP="00AA569A">
      <w:pPr>
        <w:ind w:firstLine="708"/>
        <w:jc w:val="both"/>
      </w:pPr>
      <w:r w:rsidRPr="00AA569A">
        <w:t>В 2019 году производились следующие операции со связанными сторонами,  взаимозависимыми (аффилированными) лицами :</w:t>
      </w:r>
    </w:p>
    <w:p w:rsidR="00AA569A" w:rsidRPr="00AA569A" w:rsidRDefault="00AA569A" w:rsidP="00AA569A">
      <w:pPr>
        <w:ind w:firstLine="708"/>
        <w:jc w:val="both"/>
      </w:pPr>
      <w:r w:rsidRPr="00AA569A">
        <w:t>10/01/2019 ОАО «Каменный пояс» приобрел автомобиль TOYOTA LAND CRUISER 150 (PRADO) у ООО «Строй-Контраст» по договору купли-продажи а/м от 28/12/2018г</w:t>
      </w:r>
    </w:p>
    <w:p w:rsidR="00AA569A" w:rsidRPr="00AA569A" w:rsidRDefault="00AA569A" w:rsidP="00AA569A">
      <w:pPr>
        <w:ind w:firstLine="708"/>
        <w:jc w:val="both"/>
      </w:pPr>
      <w:r w:rsidRPr="00AA569A">
        <w:t xml:space="preserve">24/04/2019 выдан </w:t>
      </w:r>
      <w:proofErr w:type="spellStart"/>
      <w:r w:rsidRPr="00AA569A">
        <w:t>займ</w:t>
      </w:r>
      <w:proofErr w:type="spellEnd"/>
      <w:r w:rsidRPr="00AA569A">
        <w:t xml:space="preserve"> ООО «</w:t>
      </w:r>
      <w:proofErr w:type="spellStart"/>
      <w:r w:rsidRPr="00AA569A">
        <w:t>Оргстрой-финанс</w:t>
      </w:r>
      <w:proofErr w:type="spellEnd"/>
      <w:r w:rsidRPr="00AA569A">
        <w:t xml:space="preserve">» по договору б/н от 24/04/2019. Непогашенная сумма займа на 31/12/2019 составляет 88500 </w:t>
      </w:r>
      <w:proofErr w:type="spellStart"/>
      <w:r w:rsidRPr="00AA569A">
        <w:t>тыс.руб</w:t>
      </w:r>
      <w:proofErr w:type="spellEnd"/>
      <w:r w:rsidRPr="00AA569A">
        <w:t xml:space="preserve">.   </w:t>
      </w:r>
    </w:p>
    <w:p w:rsidR="00AA569A" w:rsidRPr="00AA569A" w:rsidRDefault="00AA569A" w:rsidP="00AA569A">
      <w:pPr>
        <w:ind w:firstLine="708"/>
        <w:jc w:val="both"/>
      </w:pPr>
    </w:p>
    <w:p w:rsidR="00AA569A" w:rsidRPr="00AA569A" w:rsidRDefault="00AA569A" w:rsidP="00AA569A">
      <w:pPr>
        <w:ind w:firstLine="708"/>
        <w:jc w:val="both"/>
      </w:pPr>
      <w:r w:rsidRPr="00AA569A">
        <w:t>ЗАО ИК «Финансовый Дом» является ключевым контрагентом Общества. В связи с этим подлежит раскрытию следующая информация:</w:t>
      </w:r>
    </w:p>
    <w:p w:rsidR="00AA569A" w:rsidRPr="00AA569A" w:rsidRDefault="00AA569A" w:rsidP="00AA569A">
      <w:pPr>
        <w:ind w:firstLine="708"/>
        <w:jc w:val="both"/>
      </w:pPr>
      <w:r w:rsidRPr="00AA569A">
        <w:t>по договору комиссии (брокерского обслуживания) взаиморасчеты в 2019 году составили – 24 809 043 </w:t>
      </w:r>
      <w:proofErr w:type="spellStart"/>
      <w:r w:rsidRPr="00AA569A">
        <w:t>тыс.руб</w:t>
      </w:r>
      <w:proofErr w:type="spellEnd"/>
      <w:r w:rsidRPr="00AA569A">
        <w:t>.</w:t>
      </w:r>
    </w:p>
    <w:p w:rsidR="00AA569A" w:rsidRPr="00AA569A" w:rsidRDefault="00AA569A" w:rsidP="00AA569A">
      <w:pPr>
        <w:ind w:firstLine="708"/>
        <w:jc w:val="both"/>
      </w:pPr>
      <w:r w:rsidRPr="00AA569A">
        <w:t>по договору аренды помещения- 137,8тыс.руб.</w:t>
      </w:r>
    </w:p>
    <w:p w:rsidR="00AA569A" w:rsidRPr="00AA569A" w:rsidRDefault="00AA569A" w:rsidP="00AA569A">
      <w:pPr>
        <w:ind w:firstLine="708"/>
        <w:jc w:val="both"/>
      </w:pPr>
    </w:p>
    <w:p w:rsidR="00AA569A" w:rsidRPr="00AA569A" w:rsidRDefault="00AA569A" w:rsidP="00AA569A">
      <w:pPr>
        <w:ind w:firstLine="708"/>
        <w:rPr>
          <w:b/>
          <w:sz w:val="28"/>
          <w:szCs w:val="28"/>
        </w:rPr>
      </w:pPr>
      <w:r w:rsidRPr="00AA569A">
        <w:rPr>
          <w:b/>
          <w:color w:val="000000"/>
          <w:sz w:val="28"/>
          <w:szCs w:val="28"/>
        </w:rPr>
        <w:t>2.</w:t>
      </w:r>
      <w:r>
        <w:rPr>
          <w:b/>
          <w:color w:val="000000"/>
          <w:sz w:val="28"/>
          <w:szCs w:val="28"/>
        </w:rPr>
        <w:t xml:space="preserve"> </w:t>
      </w:r>
      <w:r w:rsidRPr="00AA569A">
        <w:rPr>
          <w:b/>
          <w:color w:val="000000"/>
          <w:sz w:val="28"/>
          <w:szCs w:val="28"/>
        </w:rPr>
        <w:t>Особенности</w:t>
      </w:r>
      <w:r w:rsidRPr="00AA569A">
        <w:rPr>
          <w:b/>
          <w:sz w:val="28"/>
          <w:szCs w:val="28"/>
        </w:rPr>
        <w:t xml:space="preserve"> составления бухгалтерской отчетности за 2019 год. Расшифровка отдельных показателей отчетности за 2019 год.</w:t>
      </w:r>
    </w:p>
    <w:p w:rsidR="00AA569A" w:rsidRPr="00AA569A" w:rsidRDefault="00AA569A" w:rsidP="00AA569A">
      <w:pPr>
        <w:ind w:firstLine="708"/>
        <w:rPr>
          <w:b/>
          <w:sz w:val="28"/>
          <w:szCs w:val="28"/>
        </w:rPr>
      </w:pPr>
    </w:p>
    <w:p w:rsidR="00AA569A" w:rsidRPr="00AA569A" w:rsidRDefault="00AA569A" w:rsidP="00AA569A">
      <w:pPr>
        <w:ind w:firstLine="708"/>
        <w:jc w:val="both"/>
      </w:pPr>
      <w:r w:rsidRPr="00AA569A">
        <w:t>Бухгалтерская отчетность Общества сформирована по действующим российским правилам бухгалтерского учета и отчетности и Федерального закона №402-ФЗ «О бухгалтерском учете». Существенных отступлений от правил бухгалтерского учета в 2019 не возникало.</w:t>
      </w:r>
    </w:p>
    <w:p w:rsidR="00AA569A" w:rsidRPr="00AA569A" w:rsidRDefault="00AA569A" w:rsidP="00AA569A">
      <w:pPr>
        <w:spacing w:before="120" w:after="120"/>
        <w:jc w:val="both"/>
        <w:rPr>
          <w:bCs/>
          <w:szCs w:val="23"/>
        </w:rPr>
      </w:pPr>
      <w:r w:rsidRPr="00AA569A">
        <w:lastRenderedPageBreak/>
        <w:t xml:space="preserve"> В бухгалтерскую (финансовую) отчетность включены показатели, необходимые для формирования достоверного и полного представления о финансовом положении Общества, финансовых результатах его деятельности и изменениях в его финансовом положении. </w:t>
      </w:r>
    </w:p>
    <w:p w:rsidR="00AA569A" w:rsidRPr="00AA569A" w:rsidRDefault="00AA569A" w:rsidP="00AA569A">
      <w:pPr>
        <w:spacing w:before="120" w:after="120"/>
        <w:jc w:val="both"/>
      </w:pPr>
      <w:r w:rsidRPr="00AA569A">
        <w:t>Общество составляет бухгалтерскую (финансовую) отчетность за квартал и год нарастающим итогом с начала отчетного года, при этом квартальная отчетность является промежуточной.</w:t>
      </w:r>
    </w:p>
    <w:p w:rsidR="00AA569A" w:rsidRPr="00AA569A" w:rsidRDefault="00AA569A" w:rsidP="00AA569A">
      <w:pPr>
        <w:spacing w:before="120" w:after="120"/>
        <w:jc w:val="both"/>
        <w:rPr>
          <w:szCs w:val="20"/>
        </w:rPr>
      </w:pPr>
      <w:r w:rsidRPr="00AA569A">
        <w:rPr>
          <w:szCs w:val="20"/>
        </w:rPr>
        <w:t>Промежуточная бухгалтерская (финансовая) отчетность Общества состоит из Бухгалтерского баланса и Отчета о финансовых результатах.</w:t>
      </w:r>
    </w:p>
    <w:p w:rsidR="00AA569A" w:rsidRPr="00AA569A" w:rsidRDefault="00AA569A" w:rsidP="00AA569A">
      <w:pPr>
        <w:spacing w:before="120" w:after="120"/>
        <w:jc w:val="both"/>
        <w:rPr>
          <w:szCs w:val="20"/>
        </w:rPr>
      </w:pPr>
      <w:r w:rsidRPr="00AA569A">
        <w:rPr>
          <w:szCs w:val="20"/>
        </w:rPr>
        <w:t>Годовая бухгалтерская отчетность Общества за 2019 год состоит из:</w:t>
      </w:r>
    </w:p>
    <w:p w:rsidR="00AA569A" w:rsidRPr="00AA569A" w:rsidRDefault="00AA569A" w:rsidP="00AA569A">
      <w:pPr>
        <w:numPr>
          <w:ilvl w:val="0"/>
          <w:numId w:val="19"/>
        </w:numPr>
        <w:spacing w:before="80" w:after="80"/>
        <w:ind w:left="425" w:hanging="425"/>
        <w:jc w:val="both"/>
        <w:rPr>
          <w:lang w:val="x-none" w:eastAsia="x-none"/>
        </w:rPr>
      </w:pPr>
      <w:r w:rsidRPr="00AA569A">
        <w:rPr>
          <w:lang w:val="x-none" w:eastAsia="x-none"/>
        </w:rPr>
        <w:t>Бухгалтерского баланса;</w:t>
      </w:r>
    </w:p>
    <w:p w:rsidR="00AA569A" w:rsidRPr="00AA569A" w:rsidRDefault="00AA569A" w:rsidP="00AA569A">
      <w:pPr>
        <w:numPr>
          <w:ilvl w:val="0"/>
          <w:numId w:val="19"/>
        </w:numPr>
        <w:spacing w:before="80" w:after="80"/>
        <w:ind w:left="425" w:hanging="425"/>
        <w:jc w:val="both"/>
        <w:rPr>
          <w:lang w:val="x-none" w:eastAsia="x-none"/>
        </w:rPr>
      </w:pPr>
      <w:r w:rsidRPr="00AA569A">
        <w:rPr>
          <w:lang w:val="x-none" w:eastAsia="x-none"/>
        </w:rPr>
        <w:t>Отчета о финансовых результатах;</w:t>
      </w:r>
    </w:p>
    <w:p w:rsidR="00AA569A" w:rsidRPr="00AA569A" w:rsidRDefault="00AA569A" w:rsidP="00AA569A">
      <w:pPr>
        <w:spacing w:before="80" w:after="80"/>
        <w:jc w:val="both"/>
        <w:rPr>
          <w:lang w:val="x-none" w:eastAsia="x-none"/>
        </w:rPr>
      </w:pPr>
      <w:r w:rsidRPr="00AA569A">
        <w:rPr>
          <w:lang w:val="x-none" w:eastAsia="x-none"/>
        </w:rPr>
        <w:t>Приложений к ним:</w:t>
      </w:r>
    </w:p>
    <w:p w:rsidR="00AA569A" w:rsidRPr="00AA569A" w:rsidRDefault="00AA569A" w:rsidP="00AA569A">
      <w:pPr>
        <w:numPr>
          <w:ilvl w:val="0"/>
          <w:numId w:val="19"/>
        </w:numPr>
        <w:spacing w:before="80" w:after="80"/>
        <w:ind w:left="425" w:hanging="425"/>
        <w:jc w:val="both"/>
        <w:rPr>
          <w:lang w:val="x-none" w:eastAsia="x-none"/>
        </w:rPr>
      </w:pPr>
      <w:r w:rsidRPr="00AA569A">
        <w:rPr>
          <w:lang w:val="x-none" w:eastAsia="x-none"/>
        </w:rPr>
        <w:t>Отчета об изменениях капитала;</w:t>
      </w:r>
    </w:p>
    <w:p w:rsidR="00AA569A" w:rsidRPr="00AA569A" w:rsidRDefault="00AA569A" w:rsidP="00AA569A">
      <w:pPr>
        <w:numPr>
          <w:ilvl w:val="0"/>
          <w:numId w:val="19"/>
        </w:numPr>
        <w:spacing w:before="80" w:after="80"/>
        <w:ind w:left="425" w:hanging="425"/>
        <w:jc w:val="both"/>
        <w:rPr>
          <w:lang w:val="x-none" w:eastAsia="x-none"/>
        </w:rPr>
      </w:pPr>
      <w:r w:rsidRPr="00AA569A">
        <w:rPr>
          <w:lang w:val="x-none" w:eastAsia="x-none"/>
        </w:rPr>
        <w:t>Отчета о движении денежных средств;</w:t>
      </w:r>
    </w:p>
    <w:p w:rsidR="00AA569A" w:rsidRPr="00AA569A" w:rsidRDefault="00AA569A" w:rsidP="00AA569A">
      <w:pPr>
        <w:numPr>
          <w:ilvl w:val="0"/>
          <w:numId w:val="19"/>
        </w:numPr>
        <w:spacing w:before="80" w:after="80"/>
        <w:ind w:left="425" w:hanging="425"/>
        <w:jc w:val="both"/>
        <w:rPr>
          <w:lang w:val="x-none" w:eastAsia="x-none"/>
        </w:rPr>
      </w:pPr>
      <w:r w:rsidRPr="00AA569A">
        <w:rPr>
          <w:lang w:val="x-none" w:eastAsia="x-none"/>
        </w:rPr>
        <w:t>Пояснений к Бухгалтерскому балансу и Отчету о финансовых результатах;</w:t>
      </w:r>
    </w:p>
    <w:p w:rsidR="00AA569A" w:rsidRPr="00AA569A" w:rsidRDefault="00AA569A" w:rsidP="00AA569A">
      <w:pPr>
        <w:spacing w:before="120" w:after="120"/>
        <w:jc w:val="both"/>
        <w:rPr>
          <w:szCs w:val="20"/>
        </w:rPr>
      </w:pPr>
      <w:r w:rsidRPr="00AA569A">
        <w:rPr>
          <w:szCs w:val="20"/>
        </w:rPr>
        <w:t>Для составления бухгалтерской (финансовой) отчетности датой считается последний день отчетного периода. При составлении бухгалтерской отчетности за отчетный год отчетным годом является календарный год с 1 января по 31 декабря включительно.</w:t>
      </w:r>
    </w:p>
    <w:p w:rsidR="00AA569A" w:rsidRPr="00AA569A" w:rsidRDefault="00AA569A" w:rsidP="00AA569A">
      <w:pPr>
        <w:spacing w:before="120" w:after="120"/>
        <w:jc w:val="both"/>
        <w:rPr>
          <w:szCs w:val="20"/>
        </w:rPr>
      </w:pPr>
      <w:r w:rsidRPr="00AA569A">
        <w:rPr>
          <w:szCs w:val="20"/>
        </w:rPr>
        <w:t>Данные представляемой бухгалтерской (финансовой) отчетности приводятся в тысячах рублей без десятичных знаков.</w:t>
      </w:r>
    </w:p>
    <w:p w:rsidR="00AA569A" w:rsidRPr="00AA569A" w:rsidRDefault="00AA569A" w:rsidP="00AA569A">
      <w:pPr>
        <w:spacing w:before="120" w:after="120"/>
        <w:jc w:val="both"/>
        <w:rPr>
          <w:szCs w:val="20"/>
        </w:rPr>
      </w:pPr>
      <w:r w:rsidRPr="00AA569A">
        <w:rPr>
          <w:szCs w:val="20"/>
        </w:rPr>
        <w:t>Расчет чистых активов Общество осуществляет в соответствии с Порядком оценки стоимости чистых активов акционерных обществ, утвержденным приказом Минфина РФ №84н от 28.08.2014. Информация о чистых активах Общества в годовой бухгалтерской отчетности отражается в Отчете об изменениях капитала.</w:t>
      </w:r>
    </w:p>
    <w:p w:rsidR="00AA569A" w:rsidRPr="00AA569A" w:rsidRDefault="00AA569A" w:rsidP="00AA569A">
      <w:pPr>
        <w:spacing w:before="120" w:after="120"/>
        <w:jc w:val="both"/>
        <w:rPr>
          <w:szCs w:val="20"/>
        </w:rPr>
      </w:pPr>
      <w:r w:rsidRPr="00AA569A">
        <w:rPr>
          <w:szCs w:val="20"/>
        </w:rPr>
        <w:t xml:space="preserve">При составлении пояснений к бухгалтерскому балансу и отчету о финансовых результатах Общество руководствуется требованиями законодательных и нормативных актов по бухгалтерскому учету. В пояснениях к бухгалтерскому балансу и отчету о финансовых результатах Общество раскрывает изменения в Учетной политике, существенные способы ведения бухгалтерского учета. </w:t>
      </w:r>
    </w:p>
    <w:p w:rsidR="00AA569A" w:rsidRPr="00AA569A" w:rsidRDefault="00AA569A" w:rsidP="00AA569A">
      <w:pPr>
        <w:spacing w:before="120" w:after="120"/>
        <w:jc w:val="both"/>
        <w:rPr>
          <w:szCs w:val="20"/>
        </w:rPr>
      </w:pPr>
      <w:r w:rsidRPr="00AA569A">
        <w:rPr>
          <w:szCs w:val="20"/>
        </w:rPr>
        <w:t xml:space="preserve">Общество предоставляет бухгалтерскую (финансовая) отчетность органам исполнительной власти, банкам и иным пользователям в соответствии с законодательством Российской Федерации. </w:t>
      </w:r>
    </w:p>
    <w:p w:rsidR="00AA569A" w:rsidRPr="00AA569A" w:rsidRDefault="00AA569A" w:rsidP="00AA569A">
      <w:pPr>
        <w:ind w:firstLine="708"/>
        <w:jc w:val="both"/>
        <w:rPr>
          <w:b/>
          <w:color w:val="000000"/>
        </w:rPr>
      </w:pPr>
      <w:r w:rsidRPr="00AA569A">
        <w:rPr>
          <w:b/>
          <w:color w:val="000000"/>
        </w:rPr>
        <w:t>Расшифровка отдельных показателей бухгалтерского баланса</w:t>
      </w:r>
    </w:p>
    <w:p w:rsidR="00AA569A" w:rsidRDefault="00AA569A" w:rsidP="00AA569A">
      <w:pPr>
        <w:ind w:firstLine="708"/>
        <w:jc w:val="both"/>
      </w:pPr>
    </w:p>
    <w:p w:rsidR="00AA569A" w:rsidRPr="00AA569A" w:rsidRDefault="00AA569A" w:rsidP="00AA569A">
      <w:pPr>
        <w:ind w:firstLine="708"/>
        <w:jc w:val="both"/>
      </w:pPr>
      <w:r w:rsidRPr="00AA569A">
        <w:t>АКТИВЫ БАЛАНСА</w:t>
      </w:r>
    </w:p>
    <w:p w:rsidR="00AA569A" w:rsidRPr="00AA569A" w:rsidRDefault="00AA569A" w:rsidP="00AA569A">
      <w:pPr>
        <w:ind w:firstLine="708"/>
        <w:jc w:val="both"/>
      </w:pPr>
      <w:r w:rsidRPr="00AA569A">
        <w:rPr>
          <w:b/>
        </w:rPr>
        <w:t>2.0</w:t>
      </w:r>
      <w:r w:rsidRPr="00AA569A">
        <w:t xml:space="preserve"> Общество располагает основными средствами (оборудованием):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1"/>
        <w:gridCol w:w="3148"/>
        <w:gridCol w:w="3149"/>
      </w:tblGrid>
      <w:tr w:rsidR="00AA569A" w:rsidRPr="00AA569A" w:rsidTr="00935325">
        <w:tc>
          <w:tcPr>
            <w:tcW w:w="3190" w:type="dxa"/>
          </w:tcPr>
          <w:p w:rsidR="00AA569A" w:rsidRPr="00AA569A" w:rsidRDefault="00AA569A" w:rsidP="00AA569A">
            <w:pPr>
              <w:jc w:val="both"/>
            </w:pPr>
            <w:r w:rsidRPr="00AA569A">
              <w:t>Наименование показателя</w:t>
            </w:r>
          </w:p>
        </w:tc>
        <w:tc>
          <w:tcPr>
            <w:tcW w:w="3190" w:type="dxa"/>
          </w:tcPr>
          <w:p w:rsidR="00AA569A" w:rsidRPr="00AA569A" w:rsidRDefault="00AA569A" w:rsidP="00AA569A">
            <w:pPr>
              <w:jc w:val="both"/>
            </w:pPr>
            <w:r w:rsidRPr="00AA569A">
              <w:t>На 31/12/2018</w:t>
            </w:r>
          </w:p>
        </w:tc>
        <w:tc>
          <w:tcPr>
            <w:tcW w:w="3191" w:type="dxa"/>
          </w:tcPr>
          <w:p w:rsidR="00AA569A" w:rsidRPr="00AA569A" w:rsidRDefault="00AA569A" w:rsidP="00AA569A">
            <w:pPr>
              <w:jc w:val="both"/>
            </w:pPr>
            <w:r w:rsidRPr="00AA569A">
              <w:t>На 31/12/2019</w:t>
            </w:r>
          </w:p>
        </w:tc>
      </w:tr>
      <w:tr w:rsidR="00AA569A" w:rsidRPr="00AA569A" w:rsidTr="00935325">
        <w:tc>
          <w:tcPr>
            <w:tcW w:w="3190" w:type="dxa"/>
          </w:tcPr>
          <w:p w:rsidR="00AA569A" w:rsidRPr="00AA569A" w:rsidRDefault="00AA569A" w:rsidP="00AA569A">
            <w:pPr>
              <w:jc w:val="both"/>
            </w:pPr>
            <w:r w:rsidRPr="00AA569A">
              <w:t xml:space="preserve">Первоначальная стоимость, </w:t>
            </w:r>
            <w:proofErr w:type="spellStart"/>
            <w:r w:rsidRPr="00AA569A">
              <w:t>тыс.руб</w:t>
            </w:r>
            <w:proofErr w:type="spellEnd"/>
            <w:r w:rsidRPr="00AA569A">
              <w:t>.</w:t>
            </w:r>
          </w:p>
        </w:tc>
        <w:tc>
          <w:tcPr>
            <w:tcW w:w="3190" w:type="dxa"/>
            <w:vAlign w:val="center"/>
          </w:tcPr>
          <w:p w:rsidR="00AA569A" w:rsidRPr="00AA569A" w:rsidRDefault="00AA569A" w:rsidP="00AA569A">
            <w:pPr>
              <w:jc w:val="both"/>
            </w:pPr>
            <w:r w:rsidRPr="00AA569A">
              <w:t>321</w:t>
            </w:r>
          </w:p>
        </w:tc>
        <w:tc>
          <w:tcPr>
            <w:tcW w:w="3191" w:type="dxa"/>
            <w:vAlign w:val="center"/>
          </w:tcPr>
          <w:p w:rsidR="00AA569A" w:rsidRPr="00AA569A" w:rsidRDefault="00AA569A" w:rsidP="00AA569A">
            <w:pPr>
              <w:jc w:val="both"/>
            </w:pPr>
            <w:r w:rsidRPr="00AA569A">
              <w:t>1310,8</w:t>
            </w:r>
          </w:p>
        </w:tc>
      </w:tr>
      <w:tr w:rsidR="00AA569A" w:rsidRPr="00AA569A" w:rsidTr="00935325">
        <w:tc>
          <w:tcPr>
            <w:tcW w:w="3190" w:type="dxa"/>
          </w:tcPr>
          <w:p w:rsidR="00AA569A" w:rsidRPr="00AA569A" w:rsidRDefault="00AA569A" w:rsidP="00AA569A">
            <w:pPr>
              <w:jc w:val="both"/>
            </w:pPr>
            <w:r w:rsidRPr="00AA569A">
              <w:t xml:space="preserve">Начисленная амортизация, </w:t>
            </w:r>
            <w:proofErr w:type="spellStart"/>
            <w:r w:rsidRPr="00AA569A">
              <w:t>тыс.руб</w:t>
            </w:r>
            <w:proofErr w:type="spellEnd"/>
            <w:r w:rsidRPr="00AA569A">
              <w:t>.</w:t>
            </w:r>
          </w:p>
        </w:tc>
        <w:tc>
          <w:tcPr>
            <w:tcW w:w="3190" w:type="dxa"/>
            <w:vAlign w:val="center"/>
          </w:tcPr>
          <w:p w:rsidR="00AA569A" w:rsidRPr="00AA569A" w:rsidRDefault="00AA569A" w:rsidP="00AA569A">
            <w:pPr>
              <w:jc w:val="both"/>
            </w:pPr>
            <w:r w:rsidRPr="00AA569A">
              <w:t>321</w:t>
            </w:r>
          </w:p>
        </w:tc>
        <w:tc>
          <w:tcPr>
            <w:tcW w:w="3191" w:type="dxa"/>
            <w:vAlign w:val="center"/>
          </w:tcPr>
          <w:p w:rsidR="00AA569A" w:rsidRPr="00AA569A" w:rsidRDefault="00AA569A" w:rsidP="00AA569A">
            <w:pPr>
              <w:jc w:val="both"/>
            </w:pPr>
            <w:r w:rsidRPr="00AA569A">
              <w:t>660,8</w:t>
            </w:r>
          </w:p>
        </w:tc>
      </w:tr>
    </w:tbl>
    <w:p w:rsidR="00AA569A" w:rsidRPr="00AA569A" w:rsidRDefault="00AA569A" w:rsidP="00AA569A">
      <w:pPr>
        <w:spacing w:before="120" w:after="120"/>
        <w:jc w:val="both"/>
      </w:pPr>
      <w:r w:rsidRPr="00AA569A">
        <w:tab/>
        <w:t>По строке 1210 «Запасы» отражена стоимость жилого помещения (квартиры), предназначенной для перепродажи.</w:t>
      </w:r>
    </w:p>
    <w:p w:rsidR="00AA569A" w:rsidRPr="00AA569A" w:rsidRDefault="00AA569A" w:rsidP="00AA569A">
      <w:pPr>
        <w:ind w:firstLine="708"/>
        <w:jc w:val="both"/>
      </w:pPr>
      <w:r w:rsidRPr="00AA569A">
        <w:rPr>
          <w:b/>
        </w:rPr>
        <w:t xml:space="preserve">2.1 </w:t>
      </w:r>
      <w:r w:rsidRPr="00AA569A">
        <w:t>В бухгалтерском балансе дебиторская и кредиторская задолженность по строкам 1230, 1520 отражена путем развернутого сальдо в разрезе договоров</w:t>
      </w:r>
    </w:p>
    <w:p w:rsidR="00AA569A" w:rsidRPr="00AA569A" w:rsidRDefault="00AA569A" w:rsidP="00AA569A">
      <w:pPr>
        <w:ind w:firstLine="708"/>
        <w:jc w:val="both"/>
      </w:pPr>
      <w:r w:rsidRPr="00AA569A">
        <w:t xml:space="preserve">В бухгалтерском балансе по стр.1230 «Дебиторская задолженность» отражена дебиторская задолженность в сумме 149032 </w:t>
      </w:r>
      <w:proofErr w:type="spellStart"/>
      <w:r w:rsidRPr="00AA569A">
        <w:t>тыс.руб</w:t>
      </w:r>
      <w:proofErr w:type="spellEnd"/>
      <w:r w:rsidRPr="00AA569A">
        <w:t xml:space="preserve">.  Данная сумма включает в себя </w:t>
      </w:r>
      <w:r w:rsidRPr="00AA569A">
        <w:lastRenderedPageBreak/>
        <w:t xml:space="preserve">дебиторскую задолженность в сумме 230644 </w:t>
      </w:r>
      <w:proofErr w:type="spellStart"/>
      <w:r w:rsidRPr="00AA569A">
        <w:t>тыс.руб</w:t>
      </w:r>
      <w:proofErr w:type="spellEnd"/>
      <w:r w:rsidRPr="00AA569A">
        <w:t>. уменьшенную на сумму созданного резерва по сомнительным долгам 81612 тыс. руб.</w:t>
      </w:r>
    </w:p>
    <w:p w:rsidR="00AA569A" w:rsidRPr="00AA569A" w:rsidRDefault="00AA569A" w:rsidP="00AA569A">
      <w:pPr>
        <w:jc w:val="both"/>
      </w:pPr>
      <w:r w:rsidRPr="00AA569A">
        <w:tab/>
        <w:t>Наличие и движение дебиторской задолженности (</w:t>
      </w:r>
      <w:proofErr w:type="spellStart"/>
      <w:r w:rsidRPr="00AA569A">
        <w:t>тыс.руб</w:t>
      </w:r>
      <w:proofErr w:type="spellEnd"/>
      <w:r w:rsidRPr="00AA569A">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AA569A" w:rsidRPr="00AA569A" w:rsidTr="00935325">
        <w:trPr>
          <w:trHeight w:val="285"/>
        </w:trPr>
        <w:tc>
          <w:tcPr>
            <w:tcW w:w="2182" w:type="dxa"/>
            <w:vMerge w:val="restart"/>
          </w:tcPr>
          <w:p w:rsidR="00AA569A" w:rsidRPr="00AA569A" w:rsidRDefault="00AA569A" w:rsidP="00AA569A">
            <w:pPr>
              <w:jc w:val="both"/>
            </w:pPr>
            <w:r w:rsidRPr="00AA569A">
              <w:t>Наименование</w:t>
            </w:r>
          </w:p>
          <w:p w:rsidR="00AA569A" w:rsidRPr="00AA569A" w:rsidRDefault="00AA569A" w:rsidP="00AA569A">
            <w:pPr>
              <w:jc w:val="both"/>
            </w:pPr>
            <w:r w:rsidRPr="00AA569A">
              <w:t>показателя</w:t>
            </w:r>
          </w:p>
        </w:tc>
        <w:tc>
          <w:tcPr>
            <w:tcW w:w="1860" w:type="dxa"/>
            <w:vMerge w:val="restart"/>
          </w:tcPr>
          <w:p w:rsidR="00AA569A" w:rsidRPr="00AA569A" w:rsidRDefault="00AA569A" w:rsidP="00AA569A">
            <w:pPr>
              <w:jc w:val="both"/>
            </w:pPr>
            <w:r w:rsidRPr="00AA569A">
              <w:t>На начало года</w:t>
            </w:r>
          </w:p>
        </w:tc>
        <w:tc>
          <w:tcPr>
            <w:tcW w:w="3296" w:type="dxa"/>
            <w:gridSpan w:val="2"/>
          </w:tcPr>
          <w:p w:rsidR="00AA569A" w:rsidRPr="00AA569A" w:rsidRDefault="00AA569A" w:rsidP="00AA569A">
            <w:pPr>
              <w:jc w:val="both"/>
            </w:pPr>
            <w:r w:rsidRPr="00AA569A">
              <w:t>Изменения за период</w:t>
            </w:r>
          </w:p>
        </w:tc>
        <w:tc>
          <w:tcPr>
            <w:tcW w:w="1907" w:type="dxa"/>
            <w:vMerge w:val="restart"/>
          </w:tcPr>
          <w:p w:rsidR="00AA569A" w:rsidRPr="00AA569A" w:rsidRDefault="00AA569A" w:rsidP="00AA569A">
            <w:pPr>
              <w:jc w:val="both"/>
            </w:pPr>
            <w:r w:rsidRPr="00AA569A">
              <w:t>На конец периода</w:t>
            </w:r>
          </w:p>
        </w:tc>
      </w:tr>
      <w:tr w:rsidR="00AA569A" w:rsidRPr="00AA569A" w:rsidTr="00935325">
        <w:trPr>
          <w:trHeight w:val="285"/>
        </w:trPr>
        <w:tc>
          <w:tcPr>
            <w:tcW w:w="2182" w:type="dxa"/>
            <w:vMerge/>
          </w:tcPr>
          <w:p w:rsidR="00AA569A" w:rsidRPr="00AA569A" w:rsidRDefault="00AA569A" w:rsidP="00AA569A">
            <w:pPr>
              <w:jc w:val="both"/>
            </w:pPr>
          </w:p>
        </w:tc>
        <w:tc>
          <w:tcPr>
            <w:tcW w:w="1860" w:type="dxa"/>
            <w:vMerge/>
          </w:tcPr>
          <w:p w:rsidR="00AA569A" w:rsidRPr="00AA569A" w:rsidRDefault="00AA569A" w:rsidP="00AA569A">
            <w:pPr>
              <w:jc w:val="both"/>
            </w:pPr>
          </w:p>
        </w:tc>
        <w:tc>
          <w:tcPr>
            <w:tcW w:w="1608" w:type="dxa"/>
          </w:tcPr>
          <w:p w:rsidR="00AA569A" w:rsidRPr="00AA569A" w:rsidRDefault="00AA569A" w:rsidP="00AA569A">
            <w:pPr>
              <w:jc w:val="both"/>
            </w:pPr>
            <w:r w:rsidRPr="00AA569A">
              <w:t xml:space="preserve">Поступило </w:t>
            </w:r>
          </w:p>
        </w:tc>
        <w:tc>
          <w:tcPr>
            <w:tcW w:w="1688" w:type="dxa"/>
          </w:tcPr>
          <w:p w:rsidR="00AA569A" w:rsidRPr="00AA569A" w:rsidRDefault="00AA569A" w:rsidP="00AA569A">
            <w:pPr>
              <w:jc w:val="both"/>
            </w:pPr>
            <w:r w:rsidRPr="00AA569A">
              <w:t>Выбыло</w:t>
            </w:r>
          </w:p>
        </w:tc>
        <w:tc>
          <w:tcPr>
            <w:tcW w:w="1907" w:type="dxa"/>
            <w:vMerge/>
          </w:tcPr>
          <w:p w:rsidR="00AA569A" w:rsidRPr="00AA569A" w:rsidRDefault="00AA569A" w:rsidP="00AA569A">
            <w:pPr>
              <w:jc w:val="both"/>
            </w:pPr>
          </w:p>
        </w:tc>
      </w:tr>
      <w:tr w:rsidR="00AA569A" w:rsidRPr="00AA569A" w:rsidTr="00935325">
        <w:tc>
          <w:tcPr>
            <w:tcW w:w="2182" w:type="dxa"/>
          </w:tcPr>
          <w:p w:rsidR="00AA569A" w:rsidRPr="00AA569A" w:rsidRDefault="00AA569A" w:rsidP="00AA569A">
            <w:pPr>
              <w:jc w:val="both"/>
            </w:pPr>
            <w:r w:rsidRPr="00AA569A">
              <w:t>Краткосрочная дебиторская задолженность, всего</w:t>
            </w:r>
          </w:p>
        </w:tc>
        <w:tc>
          <w:tcPr>
            <w:tcW w:w="1860" w:type="dxa"/>
          </w:tcPr>
          <w:p w:rsidR="00AA569A" w:rsidRPr="00AA569A" w:rsidRDefault="00AA569A" w:rsidP="00AA569A">
            <w:pPr>
              <w:jc w:val="both"/>
            </w:pPr>
            <w:r w:rsidRPr="00AA569A">
              <w:t>267309</w:t>
            </w:r>
          </w:p>
        </w:tc>
        <w:tc>
          <w:tcPr>
            <w:tcW w:w="1608" w:type="dxa"/>
          </w:tcPr>
          <w:p w:rsidR="00AA569A" w:rsidRPr="00AA569A" w:rsidRDefault="00AA569A" w:rsidP="00AA569A">
            <w:pPr>
              <w:jc w:val="both"/>
            </w:pPr>
            <w:r w:rsidRPr="00AA569A">
              <w:t>25190563,6</w:t>
            </w:r>
          </w:p>
          <w:p w:rsidR="00AA569A" w:rsidRPr="00AA569A" w:rsidRDefault="00AA569A" w:rsidP="00AA569A">
            <w:pPr>
              <w:jc w:val="both"/>
            </w:pPr>
          </w:p>
        </w:tc>
        <w:tc>
          <w:tcPr>
            <w:tcW w:w="1688" w:type="dxa"/>
          </w:tcPr>
          <w:p w:rsidR="00AA569A" w:rsidRPr="00AA569A" w:rsidRDefault="00AA569A" w:rsidP="00AA569A">
            <w:pPr>
              <w:jc w:val="both"/>
            </w:pPr>
            <w:r w:rsidRPr="00AA569A">
              <w:t>25227228,6</w:t>
            </w:r>
          </w:p>
        </w:tc>
        <w:tc>
          <w:tcPr>
            <w:tcW w:w="1907" w:type="dxa"/>
          </w:tcPr>
          <w:p w:rsidR="00AA569A" w:rsidRPr="00AA569A" w:rsidRDefault="00AA569A" w:rsidP="00AA569A">
            <w:pPr>
              <w:jc w:val="both"/>
            </w:pPr>
            <w:r w:rsidRPr="00AA569A">
              <w:t>230644</w:t>
            </w:r>
          </w:p>
        </w:tc>
      </w:tr>
      <w:tr w:rsidR="00AA569A" w:rsidRPr="00AA569A" w:rsidTr="00935325">
        <w:tc>
          <w:tcPr>
            <w:tcW w:w="2182" w:type="dxa"/>
          </w:tcPr>
          <w:p w:rsidR="00AA569A" w:rsidRPr="00AA569A" w:rsidRDefault="00AA569A" w:rsidP="00AA569A">
            <w:pPr>
              <w:jc w:val="both"/>
            </w:pPr>
            <w:r w:rsidRPr="00AA569A">
              <w:t>в том числе:</w:t>
            </w:r>
          </w:p>
        </w:tc>
        <w:tc>
          <w:tcPr>
            <w:tcW w:w="1860" w:type="dxa"/>
          </w:tcPr>
          <w:p w:rsidR="00AA569A" w:rsidRPr="00AA569A" w:rsidRDefault="00AA569A" w:rsidP="00AA569A">
            <w:pPr>
              <w:jc w:val="both"/>
            </w:pPr>
          </w:p>
        </w:tc>
        <w:tc>
          <w:tcPr>
            <w:tcW w:w="1608" w:type="dxa"/>
          </w:tcPr>
          <w:p w:rsidR="00AA569A" w:rsidRPr="00AA569A" w:rsidRDefault="00AA569A" w:rsidP="00AA569A">
            <w:pPr>
              <w:jc w:val="both"/>
            </w:pPr>
          </w:p>
        </w:tc>
        <w:tc>
          <w:tcPr>
            <w:tcW w:w="1688" w:type="dxa"/>
          </w:tcPr>
          <w:p w:rsidR="00AA569A" w:rsidRPr="00AA569A" w:rsidRDefault="00AA569A" w:rsidP="00AA569A">
            <w:pPr>
              <w:jc w:val="both"/>
            </w:pPr>
          </w:p>
        </w:tc>
        <w:tc>
          <w:tcPr>
            <w:tcW w:w="1907" w:type="dxa"/>
          </w:tcPr>
          <w:p w:rsidR="00AA569A" w:rsidRPr="00AA569A" w:rsidRDefault="00AA569A" w:rsidP="00AA569A">
            <w:pPr>
              <w:jc w:val="both"/>
            </w:pPr>
          </w:p>
        </w:tc>
      </w:tr>
      <w:tr w:rsidR="00AA569A" w:rsidRPr="00AA569A" w:rsidTr="00935325">
        <w:tc>
          <w:tcPr>
            <w:tcW w:w="2182" w:type="dxa"/>
          </w:tcPr>
          <w:p w:rsidR="00AA569A" w:rsidRPr="00AA569A" w:rsidRDefault="00AA569A" w:rsidP="00AA569A">
            <w:pPr>
              <w:jc w:val="both"/>
            </w:pPr>
            <w:r w:rsidRPr="00AA569A">
              <w:t>-дебиторская задолженность покупателей и заказчиков</w:t>
            </w:r>
          </w:p>
        </w:tc>
        <w:tc>
          <w:tcPr>
            <w:tcW w:w="1860" w:type="dxa"/>
          </w:tcPr>
          <w:p w:rsidR="00AA569A" w:rsidRPr="00AA569A" w:rsidRDefault="00AA569A" w:rsidP="00AA569A">
            <w:pPr>
              <w:jc w:val="both"/>
            </w:pPr>
            <w:r w:rsidRPr="00AA569A">
              <w:t>0</w:t>
            </w:r>
          </w:p>
          <w:p w:rsidR="00AA569A" w:rsidRPr="00AA569A" w:rsidRDefault="00AA569A" w:rsidP="00AA569A">
            <w:pPr>
              <w:jc w:val="both"/>
            </w:pPr>
          </w:p>
        </w:tc>
        <w:tc>
          <w:tcPr>
            <w:tcW w:w="1608" w:type="dxa"/>
          </w:tcPr>
          <w:p w:rsidR="00AA569A" w:rsidRPr="00AA569A" w:rsidRDefault="00AA569A" w:rsidP="00AA569A">
            <w:pPr>
              <w:jc w:val="both"/>
            </w:pPr>
            <w:r w:rsidRPr="00AA569A">
              <w:t>320165</w:t>
            </w:r>
          </w:p>
        </w:tc>
        <w:tc>
          <w:tcPr>
            <w:tcW w:w="1688" w:type="dxa"/>
          </w:tcPr>
          <w:p w:rsidR="00AA569A" w:rsidRPr="00AA569A" w:rsidRDefault="00AA569A" w:rsidP="00AA569A">
            <w:pPr>
              <w:jc w:val="both"/>
            </w:pPr>
            <w:r w:rsidRPr="00AA569A">
              <w:t>320165</w:t>
            </w:r>
          </w:p>
        </w:tc>
        <w:tc>
          <w:tcPr>
            <w:tcW w:w="1907" w:type="dxa"/>
          </w:tcPr>
          <w:p w:rsidR="00AA569A" w:rsidRPr="00AA569A" w:rsidRDefault="00AA569A" w:rsidP="00AA569A">
            <w:pPr>
              <w:jc w:val="both"/>
            </w:pPr>
            <w:r w:rsidRPr="00AA569A">
              <w:t>0</w:t>
            </w:r>
          </w:p>
        </w:tc>
      </w:tr>
      <w:tr w:rsidR="00AA569A" w:rsidRPr="00AA569A" w:rsidTr="00935325">
        <w:tc>
          <w:tcPr>
            <w:tcW w:w="2182" w:type="dxa"/>
          </w:tcPr>
          <w:p w:rsidR="00AA569A" w:rsidRPr="00AA569A" w:rsidRDefault="00AA569A" w:rsidP="00AA569A">
            <w:pPr>
              <w:jc w:val="both"/>
            </w:pPr>
            <w:r w:rsidRPr="00AA569A">
              <w:t>-авансы выданные</w:t>
            </w:r>
          </w:p>
        </w:tc>
        <w:tc>
          <w:tcPr>
            <w:tcW w:w="1860" w:type="dxa"/>
          </w:tcPr>
          <w:p w:rsidR="00AA569A" w:rsidRPr="00AA569A" w:rsidRDefault="00AA569A" w:rsidP="00AA569A">
            <w:pPr>
              <w:jc w:val="both"/>
            </w:pPr>
            <w:r w:rsidRPr="00AA569A">
              <w:t>19043</w:t>
            </w:r>
          </w:p>
        </w:tc>
        <w:tc>
          <w:tcPr>
            <w:tcW w:w="1608" w:type="dxa"/>
          </w:tcPr>
          <w:p w:rsidR="00AA569A" w:rsidRPr="00AA569A" w:rsidRDefault="00AA569A" w:rsidP="00AA569A">
            <w:pPr>
              <w:jc w:val="both"/>
            </w:pPr>
            <w:r w:rsidRPr="00AA569A">
              <w:t>5578 </w:t>
            </w:r>
          </w:p>
        </w:tc>
        <w:tc>
          <w:tcPr>
            <w:tcW w:w="1688" w:type="dxa"/>
          </w:tcPr>
          <w:p w:rsidR="00AA569A" w:rsidRPr="00AA569A" w:rsidRDefault="00AA569A" w:rsidP="00AA569A">
            <w:pPr>
              <w:jc w:val="both"/>
            </w:pPr>
            <w:r w:rsidRPr="00AA569A">
              <w:t>19633</w:t>
            </w:r>
          </w:p>
        </w:tc>
        <w:tc>
          <w:tcPr>
            <w:tcW w:w="1907" w:type="dxa"/>
          </w:tcPr>
          <w:p w:rsidR="00AA569A" w:rsidRPr="00AA569A" w:rsidRDefault="00AA569A" w:rsidP="00AA569A">
            <w:pPr>
              <w:jc w:val="both"/>
            </w:pPr>
            <w:r w:rsidRPr="00AA569A">
              <w:t>4988</w:t>
            </w:r>
          </w:p>
        </w:tc>
      </w:tr>
      <w:tr w:rsidR="00AA569A" w:rsidRPr="00AA569A" w:rsidTr="00935325">
        <w:tc>
          <w:tcPr>
            <w:tcW w:w="2182" w:type="dxa"/>
          </w:tcPr>
          <w:p w:rsidR="00AA569A" w:rsidRPr="00AA569A" w:rsidRDefault="00AA569A" w:rsidP="00AA569A">
            <w:pPr>
              <w:jc w:val="both"/>
            </w:pPr>
            <w:r w:rsidRPr="00AA569A">
              <w:t>-расчеты с бюджетом</w:t>
            </w:r>
          </w:p>
        </w:tc>
        <w:tc>
          <w:tcPr>
            <w:tcW w:w="1860" w:type="dxa"/>
          </w:tcPr>
          <w:p w:rsidR="00AA569A" w:rsidRPr="00AA569A" w:rsidRDefault="00AA569A" w:rsidP="00AA569A">
            <w:pPr>
              <w:jc w:val="both"/>
            </w:pPr>
            <w:r w:rsidRPr="00AA569A">
              <w:t>2230</w:t>
            </w:r>
          </w:p>
        </w:tc>
        <w:tc>
          <w:tcPr>
            <w:tcW w:w="1608" w:type="dxa"/>
          </w:tcPr>
          <w:p w:rsidR="00AA569A" w:rsidRPr="00AA569A" w:rsidRDefault="00AA569A" w:rsidP="00AA569A">
            <w:pPr>
              <w:jc w:val="both"/>
            </w:pPr>
            <w:r w:rsidRPr="00AA569A">
              <w:t>1602,3</w:t>
            </w:r>
          </w:p>
        </w:tc>
        <w:tc>
          <w:tcPr>
            <w:tcW w:w="1688" w:type="dxa"/>
          </w:tcPr>
          <w:p w:rsidR="00AA569A" w:rsidRPr="00AA569A" w:rsidRDefault="00AA569A" w:rsidP="00AA569A">
            <w:pPr>
              <w:jc w:val="both"/>
            </w:pPr>
            <w:r w:rsidRPr="00AA569A">
              <w:t>3826,1</w:t>
            </w:r>
          </w:p>
          <w:p w:rsidR="00AA569A" w:rsidRPr="00AA569A" w:rsidRDefault="00AA569A" w:rsidP="00AA569A">
            <w:pPr>
              <w:jc w:val="both"/>
            </w:pPr>
          </w:p>
        </w:tc>
        <w:tc>
          <w:tcPr>
            <w:tcW w:w="1907" w:type="dxa"/>
          </w:tcPr>
          <w:p w:rsidR="00AA569A" w:rsidRPr="00AA569A" w:rsidRDefault="00AA569A" w:rsidP="00AA569A">
            <w:pPr>
              <w:jc w:val="both"/>
            </w:pPr>
            <w:r w:rsidRPr="00AA569A">
              <w:t>6,2</w:t>
            </w:r>
          </w:p>
        </w:tc>
      </w:tr>
      <w:tr w:rsidR="00AA569A" w:rsidRPr="00AA569A" w:rsidTr="00935325">
        <w:tc>
          <w:tcPr>
            <w:tcW w:w="2182" w:type="dxa"/>
          </w:tcPr>
          <w:p w:rsidR="00AA569A" w:rsidRPr="00AA569A" w:rsidRDefault="00AA569A" w:rsidP="00AA569A">
            <w:pPr>
              <w:jc w:val="both"/>
            </w:pPr>
            <w:r w:rsidRPr="00AA569A">
              <w:t>-расчеты с подотчетными лицами</w:t>
            </w:r>
          </w:p>
        </w:tc>
        <w:tc>
          <w:tcPr>
            <w:tcW w:w="1860" w:type="dxa"/>
          </w:tcPr>
          <w:p w:rsidR="00AA569A" w:rsidRPr="00AA569A" w:rsidRDefault="00AA569A" w:rsidP="00AA569A">
            <w:pPr>
              <w:jc w:val="both"/>
            </w:pPr>
            <w:r w:rsidRPr="00AA569A">
              <w:t>0</w:t>
            </w:r>
          </w:p>
        </w:tc>
        <w:tc>
          <w:tcPr>
            <w:tcW w:w="1608" w:type="dxa"/>
          </w:tcPr>
          <w:p w:rsidR="00AA569A" w:rsidRPr="00AA569A" w:rsidRDefault="00AA569A" w:rsidP="00AA569A">
            <w:pPr>
              <w:jc w:val="both"/>
            </w:pPr>
            <w:r w:rsidRPr="00AA569A">
              <w:t>453,3</w:t>
            </w:r>
          </w:p>
        </w:tc>
        <w:tc>
          <w:tcPr>
            <w:tcW w:w="1688" w:type="dxa"/>
          </w:tcPr>
          <w:p w:rsidR="00AA569A" w:rsidRPr="00AA569A" w:rsidRDefault="00AA569A" w:rsidP="00AA569A">
            <w:pPr>
              <w:jc w:val="both"/>
            </w:pPr>
            <w:r w:rsidRPr="00AA569A">
              <w:t>389,7</w:t>
            </w:r>
          </w:p>
          <w:p w:rsidR="00AA569A" w:rsidRPr="00AA569A" w:rsidRDefault="00AA569A" w:rsidP="00AA569A">
            <w:pPr>
              <w:jc w:val="both"/>
            </w:pPr>
          </w:p>
        </w:tc>
        <w:tc>
          <w:tcPr>
            <w:tcW w:w="1907" w:type="dxa"/>
          </w:tcPr>
          <w:p w:rsidR="00AA569A" w:rsidRPr="00AA569A" w:rsidRDefault="00AA569A" w:rsidP="00AA569A">
            <w:pPr>
              <w:jc w:val="both"/>
            </w:pPr>
            <w:r w:rsidRPr="00AA569A">
              <w:t>63,6</w:t>
            </w:r>
          </w:p>
        </w:tc>
      </w:tr>
      <w:tr w:rsidR="00AA569A" w:rsidRPr="00AA569A" w:rsidTr="00935325">
        <w:tc>
          <w:tcPr>
            <w:tcW w:w="2182" w:type="dxa"/>
          </w:tcPr>
          <w:p w:rsidR="00AA569A" w:rsidRPr="00AA569A" w:rsidRDefault="00AA569A" w:rsidP="00AA569A">
            <w:pPr>
              <w:jc w:val="both"/>
            </w:pPr>
            <w:r w:rsidRPr="00AA569A">
              <w:t>-прочая дебиторская задолженность</w:t>
            </w:r>
          </w:p>
        </w:tc>
        <w:tc>
          <w:tcPr>
            <w:tcW w:w="1860" w:type="dxa"/>
          </w:tcPr>
          <w:p w:rsidR="00AA569A" w:rsidRPr="00AA569A" w:rsidRDefault="00AA569A" w:rsidP="00AA569A">
            <w:pPr>
              <w:jc w:val="both"/>
            </w:pPr>
            <w:r w:rsidRPr="00AA569A">
              <w:t>246036</w:t>
            </w:r>
          </w:p>
          <w:p w:rsidR="00AA569A" w:rsidRPr="00AA569A" w:rsidRDefault="00AA569A" w:rsidP="00AA569A">
            <w:pPr>
              <w:jc w:val="both"/>
            </w:pPr>
          </w:p>
        </w:tc>
        <w:tc>
          <w:tcPr>
            <w:tcW w:w="1608" w:type="dxa"/>
          </w:tcPr>
          <w:p w:rsidR="00AA569A" w:rsidRPr="00AA569A" w:rsidRDefault="00AA569A" w:rsidP="00AA569A">
            <w:pPr>
              <w:jc w:val="both"/>
            </w:pPr>
            <w:r w:rsidRPr="00AA569A">
              <w:t>24862765</w:t>
            </w:r>
          </w:p>
        </w:tc>
        <w:tc>
          <w:tcPr>
            <w:tcW w:w="1688" w:type="dxa"/>
          </w:tcPr>
          <w:p w:rsidR="00AA569A" w:rsidRPr="00AA569A" w:rsidRDefault="00AA569A" w:rsidP="00AA569A">
            <w:pPr>
              <w:jc w:val="both"/>
            </w:pPr>
            <w:r w:rsidRPr="00AA569A">
              <w:t>24883214,8</w:t>
            </w:r>
          </w:p>
          <w:p w:rsidR="00AA569A" w:rsidRPr="00AA569A" w:rsidRDefault="00AA569A" w:rsidP="00AA569A">
            <w:pPr>
              <w:jc w:val="both"/>
            </w:pPr>
          </w:p>
        </w:tc>
        <w:tc>
          <w:tcPr>
            <w:tcW w:w="1907" w:type="dxa"/>
          </w:tcPr>
          <w:p w:rsidR="00AA569A" w:rsidRPr="00AA569A" w:rsidRDefault="00AA569A" w:rsidP="00AA569A">
            <w:pPr>
              <w:jc w:val="both"/>
            </w:pPr>
            <w:r w:rsidRPr="00AA569A">
              <w:t>225586,2</w:t>
            </w:r>
          </w:p>
        </w:tc>
      </w:tr>
    </w:tbl>
    <w:p w:rsidR="00AA569A" w:rsidRPr="00AA569A" w:rsidRDefault="00AA569A" w:rsidP="00AA569A">
      <w:pPr>
        <w:ind w:firstLine="709"/>
        <w:jc w:val="both"/>
      </w:pPr>
      <w:r w:rsidRPr="00AA569A">
        <w:t>На 31/12/2019 года существует следующая просроченная дебиторская задолженность: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8"/>
        <w:gridCol w:w="1902"/>
        <w:gridCol w:w="1656"/>
        <w:gridCol w:w="1713"/>
        <w:gridCol w:w="1931"/>
      </w:tblGrid>
      <w:tr w:rsidR="00AA569A" w:rsidRPr="00AA569A" w:rsidTr="00935325">
        <w:tc>
          <w:tcPr>
            <w:tcW w:w="2190" w:type="dxa"/>
          </w:tcPr>
          <w:p w:rsidR="00AA569A" w:rsidRPr="00AA569A" w:rsidRDefault="00AA569A" w:rsidP="00AA569A">
            <w:pPr>
              <w:jc w:val="both"/>
              <w:rPr>
                <w:b/>
                <w:sz w:val="22"/>
                <w:szCs w:val="22"/>
              </w:rPr>
            </w:pPr>
            <w:r w:rsidRPr="00AA569A">
              <w:rPr>
                <w:b/>
                <w:sz w:val="22"/>
                <w:szCs w:val="22"/>
              </w:rPr>
              <w:t>Дебитор</w:t>
            </w:r>
          </w:p>
        </w:tc>
        <w:tc>
          <w:tcPr>
            <w:tcW w:w="1933" w:type="dxa"/>
          </w:tcPr>
          <w:p w:rsidR="00AA569A" w:rsidRPr="00AA569A" w:rsidRDefault="00AA569A" w:rsidP="00AA569A">
            <w:pPr>
              <w:jc w:val="both"/>
              <w:rPr>
                <w:b/>
                <w:sz w:val="22"/>
                <w:szCs w:val="22"/>
              </w:rPr>
            </w:pPr>
            <w:r w:rsidRPr="00AA569A">
              <w:rPr>
                <w:b/>
                <w:sz w:val="22"/>
                <w:szCs w:val="22"/>
              </w:rPr>
              <w:t>№ договора</w:t>
            </w:r>
          </w:p>
        </w:tc>
        <w:tc>
          <w:tcPr>
            <w:tcW w:w="1677" w:type="dxa"/>
          </w:tcPr>
          <w:p w:rsidR="00AA569A" w:rsidRPr="00AA569A" w:rsidRDefault="00AA569A" w:rsidP="00AA569A">
            <w:pPr>
              <w:jc w:val="both"/>
              <w:rPr>
                <w:b/>
                <w:sz w:val="22"/>
                <w:szCs w:val="22"/>
              </w:rPr>
            </w:pPr>
            <w:r w:rsidRPr="00AA569A">
              <w:rPr>
                <w:b/>
                <w:sz w:val="22"/>
                <w:szCs w:val="22"/>
              </w:rPr>
              <w:t>Срок оплаты по договору</w:t>
            </w:r>
          </w:p>
        </w:tc>
        <w:tc>
          <w:tcPr>
            <w:tcW w:w="1722" w:type="dxa"/>
          </w:tcPr>
          <w:p w:rsidR="00AA569A" w:rsidRPr="00AA569A" w:rsidRDefault="00AA569A" w:rsidP="00AA569A">
            <w:pPr>
              <w:jc w:val="both"/>
              <w:rPr>
                <w:b/>
                <w:sz w:val="22"/>
                <w:szCs w:val="22"/>
              </w:rPr>
            </w:pPr>
            <w:r w:rsidRPr="00AA569A">
              <w:rPr>
                <w:b/>
                <w:sz w:val="22"/>
                <w:szCs w:val="22"/>
              </w:rPr>
              <w:t xml:space="preserve">Сумма, </w:t>
            </w:r>
            <w:proofErr w:type="spellStart"/>
            <w:r w:rsidRPr="00AA569A">
              <w:rPr>
                <w:b/>
                <w:sz w:val="22"/>
                <w:szCs w:val="22"/>
              </w:rPr>
              <w:t>руб</w:t>
            </w:r>
            <w:proofErr w:type="spellEnd"/>
          </w:p>
        </w:tc>
        <w:tc>
          <w:tcPr>
            <w:tcW w:w="1941" w:type="dxa"/>
          </w:tcPr>
          <w:p w:rsidR="00AA569A" w:rsidRPr="00AA569A" w:rsidRDefault="00AA569A" w:rsidP="00AA569A">
            <w:pPr>
              <w:jc w:val="both"/>
              <w:rPr>
                <w:b/>
                <w:sz w:val="22"/>
                <w:szCs w:val="22"/>
              </w:rPr>
            </w:pPr>
            <w:r w:rsidRPr="00AA569A">
              <w:rPr>
                <w:b/>
                <w:sz w:val="22"/>
                <w:szCs w:val="22"/>
              </w:rPr>
              <w:t xml:space="preserve">Кол-во просроченных дней </w:t>
            </w:r>
          </w:p>
        </w:tc>
      </w:tr>
      <w:tr w:rsidR="00AA569A" w:rsidRPr="00AA569A" w:rsidTr="00935325">
        <w:tc>
          <w:tcPr>
            <w:tcW w:w="2190" w:type="dxa"/>
          </w:tcPr>
          <w:p w:rsidR="00AA569A" w:rsidRPr="00AA569A" w:rsidRDefault="00AA569A" w:rsidP="00AA569A">
            <w:pPr>
              <w:jc w:val="both"/>
              <w:rPr>
                <w:sz w:val="22"/>
                <w:szCs w:val="22"/>
              </w:rPr>
            </w:pPr>
            <w:proofErr w:type="spellStart"/>
            <w:r w:rsidRPr="00AA569A">
              <w:rPr>
                <w:sz w:val="22"/>
                <w:szCs w:val="22"/>
              </w:rPr>
              <w:t>Бровцев</w:t>
            </w:r>
            <w:proofErr w:type="spellEnd"/>
            <w:r w:rsidRPr="00AA569A">
              <w:rPr>
                <w:sz w:val="22"/>
                <w:szCs w:val="22"/>
              </w:rPr>
              <w:t xml:space="preserve"> С.В.</w:t>
            </w:r>
          </w:p>
          <w:p w:rsidR="00AA569A" w:rsidRPr="00AA569A" w:rsidRDefault="00AA569A" w:rsidP="00AA569A">
            <w:pPr>
              <w:jc w:val="both"/>
              <w:rPr>
                <w:sz w:val="22"/>
                <w:szCs w:val="22"/>
              </w:rPr>
            </w:pPr>
            <w:r w:rsidRPr="00AA569A">
              <w:rPr>
                <w:sz w:val="22"/>
                <w:szCs w:val="22"/>
              </w:rPr>
              <w:t>(%% по договору займа)</w:t>
            </w:r>
          </w:p>
        </w:tc>
        <w:tc>
          <w:tcPr>
            <w:tcW w:w="1933" w:type="dxa"/>
          </w:tcPr>
          <w:p w:rsidR="00AA569A" w:rsidRPr="00AA569A" w:rsidRDefault="00AA569A" w:rsidP="00AA569A">
            <w:pPr>
              <w:jc w:val="both"/>
              <w:rPr>
                <w:sz w:val="22"/>
                <w:szCs w:val="22"/>
              </w:rPr>
            </w:pPr>
            <w:r w:rsidRPr="00AA569A">
              <w:rPr>
                <w:sz w:val="22"/>
                <w:szCs w:val="22"/>
              </w:rPr>
              <w:t xml:space="preserve">Дог уступки прав от 31/12/12  </w:t>
            </w:r>
          </w:p>
        </w:tc>
        <w:tc>
          <w:tcPr>
            <w:tcW w:w="1677" w:type="dxa"/>
          </w:tcPr>
          <w:p w:rsidR="00AA569A" w:rsidRPr="00AA569A" w:rsidRDefault="00AA569A" w:rsidP="00AA569A">
            <w:pPr>
              <w:jc w:val="both"/>
              <w:rPr>
                <w:sz w:val="22"/>
                <w:szCs w:val="22"/>
              </w:rPr>
            </w:pPr>
            <w:r w:rsidRPr="00AA569A">
              <w:rPr>
                <w:sz w:val="22"/>
                <w:szCs w:val="22"/>
              </w:rPr>
              <w:t>2018 год</w:t>
            </w:r>
          </w:p>
        </w:tc>
        <w:tc>
          <w:tcPr>
            <w:tcW w:w="1722" w:type="dxa"/>
          </w:tcPr>
          <w:p w:rsidR="00AA569A" w:rsidRPr="00AA569A" w:rsidRDefault="00AA569A" w:rsidP="00AA569A">
            <w:pPr>
              <w:jc w:val="both"/>
              <w:rPr>
                <w:sz w:val="22"/>
                <w:szCs w:val="22"/>
              </w:rPr>
            </w:pPr>
            <w:r w:rsidRPr="00AA569A">
              <w:rPr>
                <w:sz w:val="22"/>
                <w:szCs w:val="22"/>
              </w:rPr>
              <w:t>81 612 022,49</w:t>
            </w:r>
          </w:p>
        </w:tc>
        <w:tc>
          <w:tcPr>
            <w:tcW w:w="1941" w:type="dxa"/>
          </w:tcPr>
          <w:p w:rsidR="00AA569A" w:rsidRPr="00AA569A" w:rsidRDefault="00AA569A" w:rsidP="00AA569A">
            <w:pPr>
              <w:jc w:val="both"/>
              <w:rPr>
                <w:sz w:val="22"/>
                <w:szCs w:val="22"/>
              </w:rPr>
            </w:pPr>
            <w:r w:rsidRPr="00AA569A">
              <w:rPr>
                <w:sz w:val="22"/>
                <w:szCs w:val="22"/>
              </w:rPr>
              <w:t>1 год</w:t>
            </w:r>
          </w:p>
        </w:tc>
      </w:tr>
    </w:tbl>
    <w:p w:rsidR="00AA569A" w:rsidRPr="00AA569A" w:rsidRDefault="00AA569A" w:rsidP="00AA569A">
      <w:pPr>
        <w:ind w:firstLine="709"/>
        <w:jc w:val="both"/>
      </w:pPr>
      <w:r w:rsidRPr="00AA569A">
        <w:t>На 31/12/2019г. в бухгалтерском учете создан резерв по сомнительным долгам в сумме 81612 тыс. рублей, в том числе по вышеуказанной прочей дебиторской задолженности в сумме 81612 тыс. руб.</w:t>
      </w:r>
    </w:p>
    <w:p w:rsidR="00AA569A" w:rsidRPr="00AA569A" w:rsidRDefault="00AA569A" w:rsidP="00AA569A">
      <w:pPr>
        <w:ind w:firstLine="709"/>
        <w:jc w:val="both"/>
      </w:pPr>
      <w:r w:rsidRPr="00AA569A">
        <w:t>Основным показателем, повлиявшим на прочую дебиторскую задолженность, является:</w:t>
      </w:r>
    </w:p>
    <w:p w:rsidR="00AA569A" w:rsidRPr="00AA569A" w:rsidRDefault="00AA569A" w:rsidP="00AA569A">
      <w:pPr>
        <w:jc w:val="both"/>
      </w:pPr>
      <w:r w:rsidRPr="00AA569A">
        <w:tab/>
        <w:t>- задолженность ООО «</w:t>
      </w:r>
      <w:proofErr w:type="spellStart"/>
      <w:r w:rsidRPr="00AA569A">
        <w:t>ОргСтрой-Финанс</w:t>
      </w:r>
      <w:proofErr w:type="spellEnd"/>
      <w:r w:rsidRPr="00AA569A">
        <w:t>» по договору уступки права требования долга Д-ВНБР-3019 от 01/10/2018г в сумме 134 967 тыс. рублей</w:t>
      </w:r>
    </w:p>
    <w:p w:rsidR="00AA569A" w:rsidRPr="00AA569A" w:rsidRDefault="00AA569A" w:rsidP="00AA569A">
      <w:pPr>
        <w:jc w:val="both"/>
      </w:pPr>
      <w:r w:rsidRPr="00AA569A">
        <w:tab/>
      </w:r>
    </w:p>
    <w:p w:rsidR="00AA569A" w:rsidRPr="00AA569A" w:rsidRDefault="00AA569A" w:rsidP="00AA569A">
      <w:pPr>
        <w:jc w:val="both"/>
      </w:pPr>
      <w:r w:rsidRPr="00AA569A">
        <w:tab/>
      </w:r>
      <w:r w:rsidRPr="00AA569A">
        <w:rPr>
          <w:b/>
        </w:rPr>
        <w:t>2.2</w:t>
      </w:r>
      <w:r w:rsidRPr="00AA569A">
        <w:t xml:space="preserve"> По строке 1240 «Финансовые вложения» бухгалтерского баланса отражены финансовые вложения организации в сумме 800046 тыс. руб.  </w:t>
      </w:r>
    </w:p>
    <w:p w:rsidR="00AA569A" w:rsidRPr="00AA569A" w:rsidRDefault="00AA569A" w:rsidP="00AA569A">
      <w:pPr>
        <w:jc w:val="both"/>
      </w:pPr>
    </w:p>
    <w:p w:rsidR="00AA569A" w:rsidRPr="00AA569A" w:rsidRDefault="00AA569A" w:rsidP="00AA569A">
      <w:pPr>
        <w:ind w:left="1425"/>
        <w:jc w:val="both"/>
      </w:pPr>
      <w:r w:rsidRPr="00AA569A">
        <w:t>Наличие и движение финансовых вложений (</w:t>
      </w:r>
      <w:proofErr w:type="spellStart"/>
      <w:r w:rsidRPr="00AA569A">
        <w:t>тыс.руб</w:t>
      </w:r>
      <w:proofErr w:type="spellEnd"/>
      <w:r w:rsidRPr="00AA569A">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AA569A" w:rsidRPr="00AA569A" w:rsidTr="00935325">
        <w:trPr>
          <w:trHeight w:val="285"/>
        </w:trPr>
        <w:tc>
          <w:tcPr>
            <w:tcW w:w="2182" w:type="dxa"/>
            <w:vMerge w:val="restart"/>
          </w:tcPr>
          <w:p w:rsidR="00AA569A" w:rsidRPr="00AA569A" w:rsidRDefault="00AA569A" w:rsidP="00AA569A">
            <w:pPr>
              <w:jc w:val="both"/>
            </w:pPr>
            <w:r w:rsidRPr="00AA569A">
              <w:t>Наименование</w:t>
            </w:r>
          </w:p>
          <w:p w:rsidR="00AA569A" w:rsidRPr="00AA569A" w:rsidRDefault="00AA569A" w:rsidP="00AA569A">
            <w:pPr>
              <w:jc w:val="both"/>
            </w:pPr>
            <w:r w:rsidRPr="00AA569A">
              <w:t>показателя</w:t>
            </w:r>
          </w:p>
        </w:tc>
        <w:tc>
          <w:tcPr>
            <w:tcW w:w="1860" w:type="dxa"/>
            <w:vMerge w:val="restart"/>
          </w:tcPr>
          <w:p w:rsidR="00AA569A" w:rsidRPr="00AA569A" w:rsidRDefault="00AA569A" w:rsidP="00AA569A">
            <w:pPr>
              <w:jc w:val="both"/>
            </w:pPr>
            <w:r w:rsidRPr="00AA569A">
              <w:t>На начало года</w:t>
            </w:r>
          </w:p>
        </w:tc>
        <w:tc>
          <w:tcPr>
            <w:tcW w:w="3296" w:type="dxa"/>
            <w:gridSpan w:val="2"/>
          </w:tcPr>
          <w:p w:rsidR="00AA569A" w:rsidRPr="00AA569A" w:rsidRDefault="00AA569A" w:rsidP="00AA569A">
            <w:pPr>
              <w:jc w:val="both"/>
            </w:pPr>
            <w:r w:rsidRPr="00AA569A">
              <w:t>Изменения за период</w:t>
            </w:r>
          </w:p>
        </w:tc>
        <w:tc>
          <w:tcPr>
            <w:tcW w:w="1907" w:type="dxa"/>
            <w:vMerge w:val="restart"/>
          </w:tcPr>
          <w:p w:rsidR="00AA569A" w:rsidRPr="00AA569A" w:rsidRDefault="00AA569A" w:rsidP="00AA569A">
            <w:pPr>
              <w:jc w:val="both"/>
            </w:pPr>
            <w:r w:rsidRPr="00AA569A">
              <w:t>На конец периода</w:t>
            </w:r>
          </w:p>
        </w:tc>
      </w:tr>
      <w:tr w:rsidR="00AA569A" w:rsidRPr="00AA569A" w:rsidTr="00935325">
        <w:trPr>
          <w:trHeight w:val="285"/>
        </w:trPr>
        <w:tc>
          <w:tcPr>
            <w:tcW w:w="2182" w:type="dxa"/>
            <w:vMerge/>
          </w:tcPr>
          <w:p w:rsidR="00AA569A" w:rsidRPr="00AA569A" w:rsidRDefault="00AA569A" w:rsidP="00AA569A">
            <w:pPr>
              <w:jc w:val="both"/>
            </w:pPr>
          </w:p>
        </w:tc>
        <w:tc>
          <w:tcPr>
            <w:tcW w:w="1860" w:type="dxa"/>
            <w:vMerge/>
          </w:tcPr>
          <w:p w:rsidR="00AA569A" w:rsidRPr="00AA569A" w:rsidRDefault="00AA569A" w:rsidP="00AA569A">
            <w:pPr>
              <w:jc w:val="both"/>
            </w:pPr>
          </w:p>
        </w:tc>
        <w:tc>
          <w:tcPr>
            <w:tcW w:w="1608" w:type="dxa"/>
          </w:tcPr>
          <w:p w:rsidR="00AA569A" w:rsidRPr="00AA569A" w:rsidRDefault="00AA569A" w:rsidP="00AA569A">
            <w:pPr>
              <w:jc w:val="both"/>
            </w:pPr>
            <w:r w:rsidRPr="00AA569A">
              <w:t xml:space="preserve">Поступило </w:t>
            </w:r>
          </w:p>
        </w:tc>
        <w:tc>
          <w:tcPr>
            <w:tcW w:w="1688" w:type="dxa"/>
          </w:tcPr>
          <w:p w:rsidR="00AA569A" w:rsidRPr="00AA569A" w:rsidRDefault="00AA569A" w:rsidP="00AA569A">
            <w:pPr>
              <w:jc w:val="both"/>
            </w:pPr>
            <w:r w:rsidRPr="00AA569A">
              <w:t>Выбыло</w:t>
            </w:r>
          </w:p>
        </w:tc>
        <w:tc>
          <w:tcPr>
            <w:tcW w:w="1907" w:type="dxa"/>
            <w:vMerge/>
          </w:tcPr>
          <w:p w:rsidR="00AA569A" w:rsidRPr="00AA569A" w:rsidRDefault="00AA569A" w:rsidP="00AA569A">
            <w:pPr>
              <w:jc w:val="both"/>
            </w:pPr>
          </w:p>
        </w:tc>
      </w:tr>
      <w:tr w:rsidR="00AA569A" w:rsidRPr="00AA569A" w:rsidTr="00935325">
        <w:tc>
          <w:tcPr>
            <w:tcW w:w="2182" w:type="dxa"/>
          </w:tcPr>
          <w:p w:rsidR="00AA569A" w:rsidRPr="00AA569A" w:rsidRDefault="00AA569A" w:rsidP="00AA569A">
            <w:pPr>
              <w:jc w:val="both"/>
            </w:pPr>
            <w:r w:rsidRPr="00AA569A">
              <w:t>Краткосрочные финансовые вложения, всего</w:t>
            </w:r>
          </w:p>
        </w:tc>
        <w:tc>
          <w:tcPr>
            <w:tcW w:w="1860" w:type="dxa"/>
          </w:tcPr>
          <w:p w:rsidR="00AA569A" w:rsidRPr="00AA569A" w:rsidRDefault="00AA569A" w:rsidP="00AA569A">
            <w:r w:rsidRPr="00AA569A">
              <w:t>680 452</w:t>
            </w:r>
          </w:p>
        </w:tc>
        <w:tc>
          <w:tcPr>
            <w:tcW w:w="1608" w:type="dxa"/>
          </w:tcPr>
          <w:p w:rsidR="00AA569A" w:rsidRPr="00AA569A" w:rsidRDefault="00AA569A" w:rsidP="00AA569A">
            <w:pPr>
              <w:jc w:val="both"/>
            </w:pPr>
            <w:r w:rsidRPr="00AA569A">
              <w:t>27 219 333</w:t>
            </w:r>
          </w:p>
        </w:tc>
        <w:tc>
          <w:tcPr>
            <w:tcW w:w="1688" w:type="dxa"/>
          </w:tcPr>
          <w:p w:rsidR="00AA569A" w:rsidRPr="00AA569A" w:rsidRDefault="00AA569A" w:rsidP="00AA569A">
            <w:pPr>
              <w:jc w:val="both"/>
            </w:pPr>
            <w:r w:rsidRPr="00AA569A">
              <w:t>27 099 739</w:t>
            </w:r>
          </w:p>
        </w:tc>
        <w:tc>
          <w:tcPr>
            <w:tcW w:w="1907" w:type="dxa"/>
          </w:tcPr>
          <w:p w:rsidR="00AA569A" w:rsidRPr="00AA569A" w:rsidRDefault="00AA569A" w:rsidP="00AA569A">
            <w:pPr>
              <w:jc w:val="both"/>
            </w:pPr>
            <w:r w:rsidRPr="00AA569A">
              <w:t>800 046</w:t>
            </w:r>
          </w:p>
        </w:tc>
      </w:tr>
      <w:tr w:rsidR="00AA569A" w:rsidRPr="00AA569A" w:rsidTr="00935325">
        <w:tc>
          <w:tcPr>
            <w:tcW w:w="2182" w:type="dxa"/>
          </w:tcPr>
          <w:p w:rsidR="00AA569A" w:rsidRPr="00AA569A" w:rsidRDefault="00AA569A" w:rsidP="00AA569A">
            <w:pPr>
              <w:jc w:val="both"/>
            </w:pPr>
            <w:r w:rsidRPr="00AA569A">
              <w:t>в том числе:</w:t>
            </w:r>
          </w:p>
        </w:tc>
        <w:tc>
          <w:tcPr>
            <w:tcW w:w="1860" w:type="dxa"/>
          </w:tcPr>
          <w:p w:rsidR="00AA569A" w:rsidRPr="00AA569A" w:rsidRDefault="00AA569A" w:rsidP="00AA569A"/>
        </w:tc>
        <w:tc>
          <w:tcPr>
            <w:tcW w:w="1608" w:type="dxa"/>
          </w:tcPr>
          <w:p w:rsidR="00AA569A" w:rsidRPr="00AA569A" w:rsidRDefault="00AA569A" w:rsidP="00AA569A">
            <w:pPr>
              <w:jc w:val="both"/>
            </w:pPr>
          </w:p>
        </w:tc>
        <w:tc>
          <w:tcPr>
            <w:tcW w:w="1688" w:type="dxa"/>
          </w:tcPr>
          <w:p w:rsidR="00AA569A" w:rsidRPr="00AA569A" w:rsidRDefault="00AA569A" w:rsidP="00AA569A">
            <w:pPr>
              <w:jc w:val="both"/>
            </w:pPr>
          </w:p>
        </w:tc>
        <w:tc>
          <w:tcPr>
            <w:tcW w:w="1907" w:type="dxa"/>
          </w:tcPr>
          <w:p w:rsidR="00AA569A" w:rsidRPr="00AA569A" w:rsidRDefault="00AA569A" w:rsidP="00AA569A">
            <w:pPr>
              <w:jc w:val="both"/>
            </w:pPr>
          </w:p>
        </w:tc>
      </w:tr>
      <w:tr w:rsidR="00AA569A" w:rsidRPr="00AA569A" w:rsidTr="00935325">
        <w:tc>
          <w:tcPr>
            <w:tcW w:w="2182" w:type="dxa"/>
          </w:tcPr>
          <w:p w:rsidR="00AA569A" w:rsidRPr="00AA569A" w:rsidRDefault="00AA569A" w:rsidP="00AA569A">
            <w:pPr>
              <w:jc w:val="both"/>
            </w:pPr>
            <w:r w:rsidRPr="00AA569A">
              <w:t>-паи ЗПИФ недвижимости «Недвижимость ФД»</w:t>
            </w:r>
          </w:p>
        </w:tc>
        <w:tc>
          <w:tcPr>
            <w:tcW w:w="1860" w:type="dxa"/>
          </w:tcPr>
          <w:p w:rsidR="00AA569A" w:rsidRPr="00AA569A" w:rsidRDefault="00AA569A" w:rsidP="00AA569A">
            <w:r w:rsidRPr="00AA569A">
              <w:t>328 581</w:t>
            </w:r>
          </w:p>
        </w:tc>
        <w:tc>
          <w:tcPr>
            <w:tcW w:w="1608" w:type="dxa"/>
          </w:tcPr>
          <w:p w:rsidR="00AA569A" w:rsidRPr="00AA569A" w:rsidRDefault="00AA569A" w:rsidP="00AA569A">
            <w:pPr>
              <w:jc w:val="both"/>
            </w:pPr>
          </w:p>
        </w:tc>
        <w:tc>
          <w:tcPr>
            <w:tcW w:w="1688" w:type="dxa"/>
          </w:tcPr>
          <w:p w:rsidR="00AA569A" w:rsidRPr="00AA569A" w:rsidRDefault="00AA569A" w:rsidP="00AA569A">
            <w:pPr>
              <w:tabs>
                <w:tab w:val="left" w:pos="208"/>
              </w:tabs>
              <w:jc w:val="both"/>
            </w:pPr>
            <w:r w:rsidRPr="00AA569A">
              <w:t>328 581</w:t>
            </w:r>
          </w:p>
        </w:tc>
        <w:tc>
          <w:tcPr>
            <w:tcW w:w="1907" w:type="dxa"/>
          </w:tcPr>
          <w:p w:rsidR="00AA569A" w:rsidRPr="00AA569A" w:rsidRDefault="00AA569A" w:rsidP="00AA569A">
            <w:pPr>
              <w:jc w:val="both"/>
            </w:pPr>
            <w:r w:rsidRPr="00AA569A">
              <w:t>0</w:t>
            </w:r>
          </w:p>
        </w:tc>
      </w:tr>
      <w:tr w:rsidR="00AA569A" w:rsidRPr="00AA569A" w:rsidTr="00935325">
        <w:tc>
          <w:tcPr>
            <w:tcW w:w="2182" w:type="dxa"/>
          </w:tcPr>
          <w:p w:rsidR="00AA569A" w:rsidRPr="00AA569A" w:rsidRDefault="00AA569A" w:rsidP="00AA569A">
            <w:pPr>
              <w:jc w:val="both"/>
            </w:pPr>
            <w:r w:rsidRPr="00AA569A">
              <w:t>-акции предприятий</w:t>
            </w:r>
          </w:p>
        </w:tc>
        <w:tc>
          <w:tcPr>
            <w:tcW w:w="1860" w:type="dxa"/>
          </w:tcPr>
          <w:p w:rsidR="00AA569A" w:rsidRPr="00AA569A" w:rsidRDefault="00AA569A" w:rsidP="00AA569A">
            <w:r w:rsidRPr="00AA569A">
              <w:t xml:space="preserve">23 </w:t>
            </w:r>
          </w:p>
        </w:tc>
        <w:tc>
          <w:tcPr>
            <w:tcW w:w="1608" w:type="dxa"/>
          </w:tcPr>
          <w:p w:rsidR="00AA569A" w:rsidRPr="00AA569A" w:rsidRDefault="00AA569A" w:rsidP="00AA569A">
            <w:pPr>
              <w:jc w:val="both"/>
            </w:pPr>
            <w:r w:rsidRPr="00AA569A">
              <w:t>13 408</w:t>
            </w:r>
          </w:p>
          <w:p w:rsidR="00AA569A" w:rsidRPr="00AA569A" w:rsidRDefault="00AA569A" w:rsidP="00AA569A">
            <w:pPr>
              <w:jc w:val="both"/>
            </w:pPr>
          </w:p>
        </w:tc>
        <w:tc>
          <w:tcPr>
            <w:tcW w:w="1688" w:type="dxa"/>
          </w:tcPr>
          <w:p w:rsidR="00AA569A" w:rsidRPr="00AA569A" w:rsidRDefault="00AA569A" w:rsidP="00AA569A">
            <w:pPr>
              <w:jc w:val="both"/>
            </w:pPr>
            <w:r w:rsidRPr="00AA569A">
              <w:t>13 408</w:t>
            </w:r>
          </w:p>
        </w:tc>
        <w:tc>
          <w:tcPr>
            <w:tcW w:w="1907" w:type="dxa"/>
          </w:tcPr>
          <w:p w:rsidR="00AA569A" w:rsidRPr="00AA569A" w:rsidRDefault="00AA569A" w:rsidP="00AA569A">
            <w:pPr>
              <w:jc w:val="both"/>
            </w:pPr>
            <w:r w:rsidRPr="00AA569A">
              <w:t>23</w:t>
            </w:r>
          </w:p>
        </w:tc>
      </w:tr>
      <w:tr w:rsidR="00AA569A" w:rsidRPr="00AA569A" w:rsidTr="00935325">
        <w:tc>
          <w:tcPr>
            <w:tcW w:w="2182" w:type="dxa"/>
          </w:tcPr>
          <w:p w:rsidR="00AA569A" w:rsidRPr="00AA569A" w:rsidRDefault="00AA569A" w:rsidP="00AA569A">
            <w:pPr>
              <w:jc w:val="both"/>
            </w:pPr>
            <w:r w:rsidRPr="00AA569A">
              <w:lastRenderedPageBreak/>
              <w:t>-облигации предприятий (с учетом уплаченного НКД)</w:t>
            </w:r>
          </w:p>
        </w:tc>
        <w:tc>
          <w:tcPr>
            <w:tcW w:w="1860" w:type="dxa"/>
          </w:tcPr>
          <w:p w:rsidR="00AA569A" w:rsidRPr="00AA569A" w:rsidRDefault="00AA569A" w:rsidP="00AA569A">
            <w:r w:rsidRPr="00AA569A">
              <w:t>120 251</w:t>
            </w:r>
          </w:p>
        </w:tc>
        <w:tc>
          <w:tcPr>
            <w:tcW w:w="1608" w:type="dxa"/>
          </w:tcPr>
          <w:p w:rsidR="00AA569A" w:rsidRPr="00AA569A" w:rsidRDefault="00AA569A" w:rsidP="00AA569A">
            <w:pPr>
              <w:jc w:val="both"/>
            </w:pPr>
            <w:r w:rsidRPr="00AA569A">
              <w:t>14 072 531</w:t>
            </w:r>
          </w:p>
        </w:tc>
        <w:tc>
          <w:tcPr>
            <w:tcW w:w="1688" w:type="dxa"/>
          </w:tcPr>
          <w:p w:rsidR="00AA569A" w:rsidRPr="00AA569A" w:rsidRDefault="00AA569A" w:rsidP="00AA569A">
            <w:pPr>
              <w:jc w:val="both"/>
            </w:pPr>
            <w:r w:rsidRPr="00AA569A">
              <w:t>13 869 729</w:t>
            </w:r>
          </w:p>
        </w:tc>
        <w:tc>
          <w:tcPr>
            <w:tcW w:w="1907" w:type="dxa"/>
          </w:tcPr>
          <w:p w:rsidR="00AA569A" w:rsidRPr="00AA569A" w:rsidRDefault="00AA569A" w:rsidP="00AA569A">
            <w:pPr>
              <w:jc w:val="both"/>
            </w:pPr>
            <w:r w:rsidRPr="00AA569A">
              <w:t>323 053</w:t>
            </w:r>
          </w:p>
        </w:tc>
      </w:tr>
      <w:tr w:rsidR="00AA569A" w:rsidRPr="00AA569A" w:rsidTr="00935325">
        <w:tc>
          <w:tcPr>
            <w:tcW w:w="2182" w:type="dxa"/>
          </w:tcPr>
          <w:p w:rsidR="00AA569A" w:rsidRPr="00AA569A" w:rsidRDefault="00AA569A" w:rsidP="00AA569A">
            <w:pPr>
              <w:jc w:val="both"/>
            </w:pPr>
            <w:r w:rsidRPr="00AA569A">
              <w:t xml:space="preserve">-выданные займы </w:t>
            </w:r>
          </w:p>
        </w:tc>
        <w:tc>
          <w:tcPr>
            <w:tcW w:w="1860" w:type="dxa"/>
          </w:tcPr>
          <w:p w:rsidR="00AA569A" w:rsidRPr="00AA569A" w:rsidRDefault="00AA569A" w:rsidP="00AA569A">
            <w:r w:rsidRPr="00AA569A">
              <w:t xml:space="preserve">231 597 </w:t>
            </w:r>
          </w:p>
        </w:tc>
        <w:tc>
          <w:tcPr>
            <w:tcW w:w="1608" w:type="dxa"/>
          </w:tcPr>
          <w:p w:rsidR="00AA569A" w:rsidRPr="00AA569A" w:rsidRDefault="00AA569A" w:rsidP="00AA569A">
            <w:pPr>
              <w:jc w:val="both"/>
            </w:pPr>
            <w:r w:rsidRPr="00AA569A">
              <w:t>13 133 394 </w:t>
            </w:r>
          </w:p>
        </w:tc>
        <w:tc>
          <w:tcPr>
            <w:tcW w:w="1688" w:type="dxa"/>
          </w:tcPr>
          <w:p w:rsidR="00AA569A" w:rsidRPr="00AA569A" w:rsidRDefault="00AA569A" w:rsidP="00AA569A">
            <w:pPr>
              <w:jc w:val="both"/>
            </w:pPr>
            <w:r w:rsidRPr="00AA569A">
              <w:t>12 888 021 </w:t>
            </w:r>
          </w:p>
        </w:tc>
        <w:tc>
          <w:tcPr>
            <w:tcW w:w="1907" w:type="dxa"/>
          </w:tcPr>
          <w:p w:rsidR="00AA569A" w:rsidRPr="00AA569A" w:rsidRDefault="00AA569A" w:rsidP="00AA569A">
            <w:pPr>
              <w:jc w:val="both"/>
            </w:pPr>
            <w:r w:rsidRPr="00AA569A">
              <w:t>476 970</w:t>
            </w:r>
          </w:p>
        </w:tc>
      </w:tr>
    </w:tbl>
    <w:p w:rsidR="00AA569A" w:rsidRPr="00AA569A" w:rsidRDefault="00AA569A" w:rsidP="00AA569A">
      <w:pPr>
        <w:ind w:firstLine="705"/>
        <w:jc w:val="both"/>
      </w:pPr>
    </w:p>
    <w:p w:rsidR="00AA569A" w:rsidRPr="00AA569A" w:rsidRDefault="00AA569A" w:rsidP="00AA569A">
      <w:pPr>
        <w:ind w:firstLine="708"/>
        <w:jc w:val="both"/>
      </w:pPr>
      <w:r w:rsidRPr="00AA569A">
        <w:t>ПАССИВЫ БАЛАНСА</w:t>
      </w:r>
    </w:p>
    <w:p w:rsidR="00AA569A" w:rsidRPr="00AA569A" w:rsidRDefault="00AA569A" w:rsidP="00AA569A">
      <w:pPr>
        <w:jc w:val="both"/>
      </w:pPr>
      <w:r w:rsidRPr="00AA569A">
        <w:tab/>
      </w:r>
    </w:p>
    <w:p w:rsidR="00AA569A" w:rsidRPr="00AA569A" w:rsidRDefault="00AA569A" w:rsidP="00AA569A">
      <w:pPr>
        <w:ind w:firstLine="709"/>
        <w:jc w:val="both"/>
      </w:pPr>
      <w:r w:rsidRPr="00AA569A">
        <w:rPr>
          <w:b/>
        </w:rPr>
        <w:t>2.3</w:t>
      </w:r>
      <w:r w:rsidRPr="00AA569A">
        <w:t xml:space="preserve"> В бухгалтерском балансе по строке 1520 «Кредиторская задолженность» отражена кредиторская задолженность в сумме 323121 </w:t>
      </w:r>
      <w:proofErr w:type="spellStart"/>
      <w:r w:rsidRPr="00AA569A">
        <w:t>тыс.руб</w:t>
      </w:r>
      <w:proofErr w:type="spellEnd"/>
      <w:r w:rsidRPr="00AA569A">
        <w:t>.</w:t>
      </w:r>
    </w:p>
    <w:p w:rsidR="00AA569A" w:rsidRPr="00AA569A" w:rsidRDefault="00AA569A" w:rsidP="00AA569A">
      <w:pPr>
        <w:ind w:firstLine="709"/>
        <w:jc w:val="both"/>
      </w:pPr>
    </w:p>
    <w:p w:rsidR="00AA569A" w:rsidRPr="00AA569A" w:rsidRDefault="00AA569A" w:rsidP="00AA569A">
      <w:pPr>
        <w:ind w:firstLine="709"/>
        <w:jc w:val="both"/>
      </w:pPr>
      <w:r w:rsidRPr="00AA569A">
        <w:t>Наличие и движение кредиторской задолженности (</w:t>
      </w:r>
      <w:proofErr w:type="spellStart"/>
      <w:r w:rsidRPr="00AA569A">
        <w:t>тыс.руб</w:t>
      </w:r>
      <w:proofErr w:type="spellEnd"/>
      <w:r w:rsidRPr="00AA569A">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AA569A" w:rsidRPr="00AA569A" w:rsidTr="00935325">
        <w:trPr>
          <w:trHeight w:val="285"/>
        </w:trPr>
        <w:tc>
          <w:tcPr>
            <w:tcW w:w="2182" w:type="dxa"/>
            <w:vMerge w:val="restart"/>
          </w:tcPr>
          <w:p w:rsidR="00AA569A" w:rsidRPr="00AA569A" w:rsidRDefault="00AA569A" w:rsidP="00AA569A">
            <w:pPr>
              <w:jc w:val="both"/>
            </w:pPr>
            <w:r w:rsidRPr="00AA569A">
              <w:t>Наименование</w:t>
            </w:r>
          </w:p>
          <w:p w:rsidR="00AA569A" w:rsidRPr="00AA569A" w:rsidRDefault="00AA569A" w:rsidP="00AA569A">
            <w:pPr>
              <w:jc w:val="both"/>
            </w:pPr>
            <w:r w:rsidRPr="00AA569A">
              <w:t>показателя</w:t>
            </w:r>
          </w:p>
        </w:tc>
        <w:tc>
          <w:tcPr>
            <w:tcW w:w="1860" w:type="dxa"/>
            <w:vMerge w:val="restart"/>
          </w:tcPr>
          <w:p w:rsidR="00AA569A" w:rsidRPr="00AA569A" w:rsidRDefault="00AA569A" w:rsidP="00AA569A">
            <w:pPr>
              <w:jc w:val="both"/>
            </w:pPr>
            <w:r w:rsidRPr="00AA569A">
              <w:t>На начало года</w:t>
            </w:r>
          </w:p>
        </w:tc>
        <w:tc>
          <w:tcPr>
            <w:tcW w:w="3296" w:type="dxa"/>
            <w:gridSpan w:val="2"/>
          </w:tcPr>
          <w:p w:rsidR="00AA569A" w:rsidRPr="00AA569A" w:rsidRDefault="00AA569A" w:rsidP="00AA569A">
            <w:pPr>
              <w:jc w:val="both"/>
            </w:pPr>
            <w:r w:rsidRPr="00AA569A">
              <w:t>Изменения за период</w:t>
            </w:r>
          </w:p>
        </w:tc>
        <w:tc>
          <w:tcPr>
            <w:tcW w:w="1907" w:type="dxa"/>
            <w:vMerge w:val="restart"/>
          </w:tcPr>
          <w:p w:rsidR="00AA569A" w:rsidRPr="00AA569A" w:rsidRDefault="00AA569A" w:rsidP="00AA569A">
            <w:pPr>
              <w:jc w:val="both"/>
            </w:pPr>
            <w:r w:rsidRPr="00AA569A">
              <w:t>На конец периода</w:t>
            </w:r>
          </w:p>
        </w:tc>
      </w:tr>
      <w:tr w:rsidR="00AA569A" w:rsidRPr="00AA569A" w:rsidTr="00935325">
        <w:trPr>
          <w:trHeight w:val="285"/>
        </w:trPr>
        <w:tc>
          <w:tcPr>
            <w:tcW w:w="2182" w:type="dxa"/>
            <w:vMerge/>
          </w:tcPr>
          <w:p w:rsidR="00AA569A" w:rsidRPr="00AA569A" w:rsidRDefault="00AA569A" w:rsidP="00AA569A">
            <w:pPr>
              <w:jc w:val="both"/>
            </w:pPr>
          </w:p>
        </w:tc>
        <w:tc>
          <w:tcPr>
            <w:tcW w:w="1860" w:type="dxa"/>
            <w:vMerge/>
          </w:tcPr>
          <w:p w:rsidR="00AA569A" w:rsidRPr="00AA569A" w:rsidRDefault="00AA569A" w:rsidP="00AA569A">
            <w:pPr>
              <w:jc w:val="both"/>
            </w:pPr>
          </w:p>
        </w:tc>
        <w:tc>
          <w:tcPr>
            <w:tcW w:w="1608" w:type="dxa"/>
          </w:tcPr>
          <w:p w:rsidR="00AA569A" w:rsidRPr="00AA569A" w:rsidRDefault="00AA569A" w:rsidP="00AA569A">
            <w:pPr>
              <w:jc w:val="both"/>
            </w:pPr>
            <w:r w:rsidRPr="00AA569A">
              <w:t xml:space="preserve">Поступило </w:t>
            </w:r>
          </w:p>
        </w:tc>
        <w:tc>
          <w:tcPr>
            <w:tcW w:w="1688" w:type="dxa"/>
          </w:tcPr>
          <w:p w:rsidR="00AA569A" w:rsidRPr="00AA569A" w:rsidRDefault="00AA569A" w:rsidP="00AA569A">
            <w:pPr>
              <w:jc w:val="both"/>
            </w:pPr>
            <w:r w:rsidRPr="00AA569A">
              <w:t>Выбыло</w:t>
            </w:r>
          </w:p>
        </w:tc>
        <w:tc>
          <w:tcPr>
            <w:tcW w:w="1907" w:type="dxa"/>
            <w:vMerge/>
          </w:tcPr>
          <w:p w:rsidR="00AA569A" w:rsidRPr="00AA569A" w:rsidRDefault="00AA569A" w:rsidP="00AA569A">
            <w:pPr>
              <w:jc w:val="both"/>
            </w:pPr>
          </w:p>
        </w:tc>
      </w:tr>
      <w:tr w:rsidR="00AA569A" w:rsidRPr="00AA569A" w:rsidTr="00935325">
        <w:tc>
          <w:tcPr>
            <w:tcW w:w="2182" w:type="dxa"/>
          </w:tcPr>
          <w:p w:rsidR="00AA569A" w:rsidRPr="00AA569A" w:rsidRDefault="00AA569A" w:rsidP="00AA569A">
            <w:pPr>
              <w:jc w:val="both"/>
            </w:pPr>
            <w:r w:rsidRPr="00AA569A">
              <w:t>Краткосрочная кредиторская задолженность, всего</w:t>
            </w:r>
          </w:p>
        </w:tc>
        <w:tc>
          <w:tcPr>
            <w:tcW w:w="1860" w:type="dxa"/>
          </w:tcPr>
          <w:p w:rsidR="00AA569A" w:rsidRPr="00AA569A" w:rsidRDefault="00AA569A" w:rsidP="00AA569A">
            <w:r w:rsidRPr="00AA569A">
              <w:t>120 451</w:t>
            </w:r>
          </w:p>
        </w:tc>
        <w:tc>
          <w:tcPr>
            <w:tcW w:w="1608" w:type="dxa"/>
          </w:tcPr>
          <w:p w:rsidR="00AA569A" w:rsidRPr="00AA569A" w:rsidRDefault="00AA569A" w:rsidP="00AA569A">
            <w:pPr>
              <w:jc w:val="both"/>
            </w:pPr>
            <w:r w:rsidRPr="00AA569A">
              <w:t>13 391 080</w:t>
            </w:r>
          </w:p>
        </w:tc>
        <w:tc>
          <w:tcPr>
            <w:tcW w:w="1688" w:type="dxa"/>
          </w:tcPr>
          <w:p w:rsidR="00AA569A" w:rsidRPr="00AA569A" w:rsidRDefault="00AA569A" w:rsidP="00AA569A">
            <w:pPr>
              <w:jc w:val="both"/>
            </w:pPr>
            <w:r w:rsidRPr="00AA569A">
              <w:t>13 188 410</w:t>
            </w:r>
          </w:p>
        </w:tc>
        <w:tc>
          <w:tcPr>
            <w:tcW w:w="1907" w:type="dxa"/>
          </w:tcPr>
          <w:p w:rsidR="00AA569A" w:rsidRPr="00AA569A" w:rsidRDefault="00AA569A" w:rsidP="00AA569A">
            <w:pPr>
              <w:jc w:val="both"/>
            </w:pPr>
            <w:r w:rsidRPr="00AA569A">
              <w:t>323 121</w:t>
            </w:r>
          </w:p>
        </w:tc>
      </w:tr>
      <w:tr w:rsidR="00AA569A" w:rsidRPr="00AA569A" w:rsidTr="00935325">
        <w:tc>
          <w:tcPr>
            <w:tcW w:w="2182" w:type="dxa"/>
          </w:tcPr>
          <w:p w:rsidR="00AA569A" w:rsidRPr="00AA569A" w:rsidRDefault="00AA569A" w:rsidP="00AA569A">
            <w:pPr>
              <w:jc w:val="both"/>
            </w:pPr>
            <w:r w:rsidRPr="00AA569A">
              <w:t>в том числе:</w:t>
            </w:r>
          </w:p>
        </w:tc>
        <w:tc>
          <w:tcPr>
            <w:tcW w:w="1860" w:type="dxa"/>
          </w:tcPr>
          <w:p w:rsidR="00AA569A" w:rsidRPr="00AA569A" w:rsidRDefault="00AA569A" w:rsidP="00AA569A"/>
        </w:tc>
        <w:tc>
          <w:tcPr>
            <w:tcW w:w="1608" w:type="dxa"/>
          </w:tcPr>
          <w:p w:rsidR="00AA569A" w:rsidRPr="00AA569A" w:rsidRDefault="00AA569A" w:rsidP="00AA569A">
            <w:pPr>
              <w:jc w:val="both"/>
            </w:pPr>
          </w:p>
        </w:tc>
        <w:tc>
          <w:tcPr>
            <w:tcW w:w="1688" w:type="dxa"/>
          </w:tcPr>
          <w:p w:rsidR="00AA569A" w:rsidRPr="00AA569A" w:rsidRDefault="00AA569A" w:rsidP="00AA569A">
            <w:pPr>
              <w:jc w:val="both"/>
            </w:pPr>
          </w:p>
        </w:tc>
        <w:tc>
          <w:tcPr>
            <w:tcW w:w="1907" w:type="dxa"/>
          </w:tcPr>
          <w:p w:rsidR="00AA569A" w:rsidRPr="00AA569A" w:rsidRDefault="00AA569A" w:rsidP="00AA569A">
            <w:pPr>
              <w:jc w:val="both"/>
            </w:pPr>
          </w:p>
        </w:tc>
      </w:tr>
      <w:tr w:rsidR="00AA569A" w:rsidRPr="00AA569A" w:rsidTr="00935325">
        <w:tc>
          <w:tcPr>
            <w:tcW w:w="2182" w:type="dxa"/>
          </w:tcPr>
          <w:p w:rsidR="00AA569A" w:rsidRPr="00AA569A" w:rsidRDefault="00AA569A" w:rsidP="00AA569A">
            <w:pPr>
              <w:jc w:val="both"/>
            </w:pPr>
            <w:r w:rsidRPr="00AA569A">
              <w:t>-кредиторская задолженность поставщиков и подрядчиков</w:t>
            </w:r>
          </w:p>
        </w:tc>
        <w:tc>
          <w:tcPr>
            <w:tcW w:w="1860" w:type="dxa"/>
          </w:tcPr>
          <w:p w:rsidR="00AA569A" w:rsidRPr="00AA569A" w:rsidRDefault="00AA569A" w:rsidP="00AA569A">
            <w:r w:rsidRPr="00AA569A">
              <w:t>197</w:t>
            </w:r>
          </w:p>
        </w:tc>
        <w:tc>
          <w:tcPr>
            <w:tcW w:w="1608" w:type="dxa"/>
          </w:tcPr>
          <w:p w:rsidR="00AA569A" w:rsidRPr="00AA569A" w:rsidRDefault="00AA569A" w:rsidP="00AA569A">
            <w:pPr>
              <w:jc w:val="both"/>
              <w:rPr>
                <w:lang w:val="en-US"/>
              </w:rPr>
            </w:pPr>
            <w:r w:rsidRPr="00AA569A">
              <w:rPr>
                <w:lang w:val="en-US"/>
              </w:rPr>
              <w:t>27 772</w:t>
            </w:r>
          </w:p>
          <w:p w:rsidR="00AA569A" w:rsidRPr="00AA569A" w:rsidRDefault="00AA569A" w:rsidP="00AA569A">
            <w:pPr>
              <w:jc w:val="both"/>
              <w:rPr>
                <w:lang w:val="en-US"/>
              </w:rPr>
            </w:pPr>
          </w:p>
        </w:tc>
        <w:tc>
          <w:tcPr>
            <w:tcW w:w="1688" w:type="dxa"/>
          </w:tcPr>
          <w:p w:rsidR="00AA569A" w:rsidRPr="00AA569A" w:rsidRDefault="00AA569A" w:rsidP="00AA569A">
            <w:pPr>
              <w:jc w:val="both"/>
            </w:pPr>
            <w:r w:rsidRPr="00AA569A">
              <w:t>27 962</w:t>
            </w:r>
          </w:p>
        </w:tc>
        <w:tc>
          <w:tcPr>
            <w:tcW w:w="1907" w:type="dxa"/>
          </w:tcPr>
          <w:p w:rsidR="00AA569A" w:rsidRPr="00AA569A" w:rsidRDefault="00AA569A" w:rsidP="00AA569A">
            <w:pPr>
              <w:jc w:val="both"/>
            </w:pPr>
            <w:r w:rsidRPr="00AA569A">
              <w:t>7</w:t>
            </w:r>
          </w:p>
        </w:tc>
      </w:tr>
      <w:tr w:rsidR="00AA569A" w:rsidRPr="00AA569A" w:rsidTr="00935325">
        <w:tc>
          <w:tcPr>
            <w:tcW w:w="2182" w:type="dxa"/>
          </w:tcPr>
          <w:p w:rsidR="00AA569A" w:rsidRPr="00AA569A" w:rsidRDefault="00AA569A" w:rsidP="00AA569A">
            <w:pPr>
              <w:jc w:val="both"/>
            </w:pPr>
            <w:r w:rsidRPr="00AA569A">
              <w:t>-расчеты с бюджетом</w:t>
            </w:r>
          </w:p>
        </w:tc>
        <w:tc>
          <w:tcPr>
            <w:tcW w:w="1860" w:type="dxa"/>
          </w:tcPr>
          <w:p w:rsidR="00AA569A" w:rsidRPr="00AA569A" w:rsidRDefault="00AA569A" w:rsidP="00AA569A">
            <w:r w:rsidRPr="00AA569A">
              <w:t>0</w:t>
            </w:r>
          </w:p>
        </w:tc>
        <w:tc>
          <w:tcPr>
            <w:tcW w:w="1608" w:type="dxa"/>
          </w:tcPr>
          <w:p w:rsidR="00AA569A" w:rsidRPr="00AA569A" w:rsidRDefault="00AA569A" w:rsidP="00AA569A">
            <w:pPr>
              <w:jc w:val="both"/>
            </w:pPr>
            <w:r w:rsidRPr="00AA569A">
              <w:t>59</w:t>
            </w:r>
          </w:p>
        </w:tc>
        <w:tc>
          <w:tcPr>
            <w:tcW w:w="1688" w:type="dxa"/>
          </w:tcPr>
          <w:p w:rsidR="00AA569A" w:rsidRPr="00AA569A" w:rsidRDefault="00AA569A" w:rsidP="00AA569A">
            <w:pPr>
              <w:jc w:val="both"/>
            </w:pPr>
          </w:p>
        </w:tc>
        <w:tc>
          <w:tcPr>
            <w:tcW w:w="1907" w:type="dxa"/>
          </w:tcPr>
          <w:p w:rsidR="00AA569A" w:rsidRPr="00AA569A" w:rsidRDefault="00AA569A" w:rsidP="00AA569A">
            <w:pPr>
              <w:jc w:val="both"/>
            </w:pPr>
            <w:r w:rsidRPr="00AA569A">
              <w:t>59</w:t>
            </w:r>
          </w:p>
        </w:tc>
      </w:tr>
      <w:tr w:rsidR="00AA569A" w:rsidRPr="00AA569A" w:rsidTr="00935325">
        <w:tc>
          <w:tcPr>
            <w:tcW w:w="2182" w:type="dxa"/>
          </w:tcPr>
          <w:p w:rsidR="00AA569A" w:rsidRPr="00AA569A" w:rsidRDefault="00AA569A" w:rsidP="00AA569A">
            <w:pPr>
              <w:jc w:val="both"/>
            </w:pPr>
            <w:r w:rsidRPr="00AA569A">
              <w:t>-прочие кредиторы</w:t>
            </w:r>
          </w:p>
        </w:tc>
        <w:tc>
          <w:tcPr>
            <w:tcW w:w="1860" w:type="dxa"/>
          </w:tcPr>
          <w:p w:rsidR="00AA569A" w:rsidRPr="00AA569A" w:rsidRDefault="00AA569A" w:rsidP="00AA569A">
            <w:r w:rsidRPr="00AA569A">
              <w:t>120 254</w:t>
            </w:r>
          </w:p>
        </w:tc>
        <w:tc>
          <w:tcPr>
            <w:tcW w:w="1608" w:type="dxa"/>
          </w:tcPr>
          <w:p w:rsidR="00AA569A" w:rsidRPr="00AA569A" w:rsidRDefault="00AA569A" w:rsidP="00AA569A">
            <w:pPr>
              <w:jc w:val="both"/>
            </w:pPr>
            <w:r w:rsidRPr="00AA569A">
              <w:t>13 363 249 </w:t>
            </w:r>
          </w:p>
        </w:tc>
        <w:tc>
          <w:tcPr>
            <w:tcW w:w="1688" w:type="dxa"/>
          </w:tcPr>
          <w:p w:rsidR="00AA569A" w:rsidRPr="00AA569A" w:rsidRDefault="00AA569A" w:rsidP="00AA569A">
            <w:pPr>
              <w:jc w:val="both"/>
            </w:pPr>
            <w:r w:rsidRPr="00AA569A">
              <w:t>13 160 448 </w:t>
            </w:r>
          </w:p>
        </w:tc>
        <w:tc>
          <w:tcPr>
            <w:tcW w:w="1907" w:type="dxa"/>
          </w:tcPr>
          <w:p w:rsidR="00AA569A" w:rsidRPr="00AA569A" w:rsidRDefault="00AA569A" w:rsidP="00AA569A">
            <w:pPr>
              <w:jc w:val="both"/>
            </w:pPr>
            <w:r w:rsidRPr="00AA569A">
              <w:t>323 055</w:t>
            </w:r>
          </w:p>
        </w:tc>
      </w:tr>
    </w:tbl>
    <w:p w:rsidR="00AA569A" w:rsidRPr="00AA569A" w:rsidRDefault="00AA569A" w:rsidP="00AA569A">
      <w:pPr>
        <w:ind w:firstLine="709"/>
        <w:jc w:val="both"/>
      </w:pPr>
    </w:p>
    <w:p w:rsidR="00AA569A" w:rsidRPr="00AA569A" w:rsidRDefault="00AA569A" w:rsidP="00AA569A">
      <w:pPr>
        <w:ind w:left="709"/>
        <w:jc w:val="both"/>
        <w:rPr>
          <w:color w:val="FF0000"/>
        </w:rPr>
      </w:pPr>
      <w:r w:rsidRPr="00AA569A">
        <w:t>На 31/12/2019 просроченной кредиторской задолженности</w:t>
      </w:r>
      <w:r w:rsidRPr="00AA569A">
        <w:rPr>
          <w:color w:val="FF0000"/>
        </w:rPr>
        <w:t xml:space="preserve"> </w:t>
      </w:r>
      <w:r w:rsidRPr="00AA569A">
        <w:t>нет.</w:t>
      </w:r>
    </w:p>
    <w:p w:rsidR="00AA569A" w:rsidRPr="00AA569A" w:rsidRDefault="00AA569A" w:rsidP="00AA569A">
      <w:pPr>
        <w:ind w:left="1429"/>
        <w:jc w:val="both"/>
      </w:pPr>
    </w:p>
    <w:p w:rsidR="00AA569A" w:rsidRPr="00AA569A" w:rsidRDefault="00AA569A" w:rsidP="00AA569A">
      <w:pPr>
        <w:jc w:val="both"/>
      </w:pPr>
      <w:r w:rsidRPr="00AA569A">
        <w:tab/>
      </w:r>
      <w:r w:rsidRPr="00AA569A">
        <w:rPr>
          <w:b/>
        </w:rPr>
        <w:t xml:space="preserve">2.4  </w:t>
      </w:r>
      <w:r w:rsidRPr="00AA569A">
        <w:t>По строке 1510 «Заемные средства» отражены:</w:t>
      </w:r>
    </w:p>
    <w:p w:rsidR="00AA569A" w:rsidRPr="00AA569A" w:rsidRDefault="00AA569A" w:rsidP="00AA569A">
      <w:pPr>
        <w:jc w:val="both"/>
      </w:pPr>
    </w:p>
    <w:p w:rsidR="00AA569A" w:rsidRPr="00AA569A" w:rsidRDefault="00AA569A" w:rsidP="00AA569A">
      <w:pPr>
        <w:numPr>
          <w:ilvl w:val="0"/>
          <w:numId w:val="16"/>
        </w:numPr>
        <w:jc w:val="both"/>
      </w:pPr>
      <w:r w:rsidRPr="00AA569A">
        <w:t xml:space="preserve">сумма займов по сделкам РЕПО (получаем денежные средства взаймы, отдаем ценные бумаги в обеспечение) в рамках договора комиссии с ЗАО ИК «Финансовый Дом» № 54 -  1 030 </w:t>
      </w:r>
      <w:proofErr w:type="spellStart"/>
      <w:r w:rsidRPr="00AA569A">
        <w:t>тыс.руб</w:t>
      </w:r>
      <w:proofErr w:type="spellEnd"/>
      <w:r w:rsidRPr="00AA569A">
        <w:t>.</w:t>
      </w:r>
    </w:p>
    <w:p w:rsidR="00AA569A" w:rsidRPr="00AA569A" w:rsidRDefault="00AA569A" w:rsidP="00AA569A">
      <w:pPr>
        <w:ind w:left="708"/>
        <w:jc w:val="both"/>
        <w:rPr>
          <w:b/>
        </w:rPr>
      </w:pPr>
      <w:r w:rsidRPr="00AA569A">
        <w:rPr>
          <w:b/>
        </w:rPr>
        <w:t>Расшифровка отдельных показателей отчета о финансовых результатах</w:t>
      </w:r>
    </w:p>
    <w:p w:rsidR="00AA569A" w:rsidRPr="00AA569A" w:rsidRDefault="00AA569A" w:rsidP="00AA569A">
      <w:pPr>
        <w:ind w:left="708"/>
        <w:jc w:val="both"/>
      </w:pPr>
    </w:p>
    <w:p w:rsidR="00AA569A" w:rsidRPr="00AA569A" w:rsidRDefault="00AA569A" w:rsidP="00AA569A">
      <w:pPr>
        <w:ind w:firstLine="708"/>
        <w:jc w:val="both"/>
      </w:pPr>
      <w:r w:rsidRPr="00AA569A">
        <w:rPr>
          <w:b/>
        </w:rPr>
        <w:t>2.5</w:t>
      </w:r>
      <w:r w:rsidRPr="00AA569A">
        <w:t xml:space="preserve"> Выручка организации, тыс. руб. (строка 2110)</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AA569A" w:rsidRPr="00AA569A" w:rsidTr="00935325">
        <w:tc>
          <w:tcPr>
            <w:tcW w:w="3190" w:type="dxa"/>
          </w:tcPr>
          <w:p w:rsidR="00AA569A" w:rsidRPr="00AA569A" w:rsidRDefault="00AA569A" w:rsidP="00AA569A">
            <w:pPr>
              <w:jc w:val="both"/>
            </w:pPr>
            <w:r w:rsidRPr="00AA569A">
              <w:t>Наименование показателя</w:t>
            </w:r>
          </w:p>
        </w:tc>
        <w:tc>
          <w:tcPr>
            <w:tcW w:w="3190" w:type="dxa"/>
          </w:tcPr>
          <w:p w:rsidR="00AA569A" w:rsidRPr="00AA569A" w:rsidRDefault="00AA569A" w:rsidP="00AA569A">
            <w:pPr>
              <w:jc w:val="both"/>
            </w:pPr>
            <w:r w:rsidRPr="00AA569A">
              <w:t>2018 год</w:t>
            </w:r>
          </w:p>
        </w:tc>
        <w:tc>
          <w:tcPr>
            <w:tcW w:w="3191" w:type="dxa"/>
          </w:tcPr>
          <w:p w:rsidR="00AA569A" w:rsidRPr="00AA569A" w:rsidRDefault="00AA569A" w:rsidP="00AA569A">
            <w:pPr>
              <w:jc w:val="both"/>
            </w:pPr>
            <w:r w:rsidRPr="00AA569A">
              <w:t>2019 год</w:t>
            </w:r>
          </w:p>
        </w:tc>
      </w:tr>
      <w:tr w:rsidR="00AA569A" w:rsidRPr="00AA569A" w:rsidTr="00935325">
        <w:tc>
          <w:tcPr>
            <w:tcW w:w="3190" w:type="dxa"/>
          </w:tcPr>
          <w:p w:rsidR="00AA569A" w:rsidRPr="00AA569A" w:rsidRDefault="00AA569A" w:rsidP="00AA569A">
            <w:pPr>
              <w:jc w:val="both"/>
            </w:pPr>
            <w:r w:rsidRPr="00AA569A">
              <w:t>Акции предприятий</w:t>
            </w:r>
          </w:p>
        </w:tc>
        <w:tc>
          <w:tcPr>
            <w:tcW w:w="3190" w:type="dxa"/>
          </w:tcPr>
          <w:p w:rsidR="00AA569A" w:rsidRPr="00AA569A" w:rsidRDefault="00AA569A" w:rsidP="00AA569A">
            <w:r w:rsidRPr="00AA569A">
              <w:t xml:space="preserve">170 436 </w:t>
            </w:r>
          </w:p>
        </w:tc>
        <w:tc>
          <w:tcPr>
            <w:tcW w:w="3191" w:type="dxa"/>
          </w:tcPr>
          <w:p w:rsidR="00AA569A" w:rsidRPr="00AA569A" w:rsidRDefault="00AA569A" w:rsidP="00AA569A">
            <w:pPr>
              <w:jc w:val="both"/>
            </w:pPr>
          </w:p>
        </w:tc>
      </w:tr>
      <w:tr w:rsidR="00AA569A" w:rsidRPr="00AA569A" w:rsidTr="00935325">
        <w:tc>
          <w:tcPr>
            <w:tcW w:w="3190" w:type="dxa"/>
          </w:tcPr>
          <w:p w:rsidR="00AA569A" w:rsidRPr="00AA569A" w:rsidRDefault="00AA569A" w:rsidP="00AA569A">
            <w:pPr>
              <w:jc w:val="both"/>
            </w:pPr>
            <w:r w:rsidRPr="00AA569A">
              <w:t>Облигации</w:t>
            </w:r>
          </w:p>
        </w:tc>
        <w:tc>
          <w:tcPr>
            <w:tcW w:w="3190" w:type="dxa"/>
          </w:tcPr>
          <w:p w:rsidR="00AA569A" w:rsidRPr="00AA569A" w:rsidRDefault="00AA569A" w:rsidP="00AA569A">
            <w:r w:rsidRPr="00AA569A">
              <w:t>1 026 349</w:t>
            </w:r>
          </w:p>
        </w:tc>
        <w:tc>
          <w:tcPr>
            <w:tcW w:w="3191" w:type="dxa"/>
          </w:tcPr>
          <w:p w:rsidR="00AA569A" w:rsidRPr="00AA569A" w:rsidRDefault="00AA569A" w:rsidP="00AA569A">
            <w:pPr>
              <w:jc w:val="both"/>
              <w:rPr>
                <w:lang w:val="en-US"/>
              </w:rPr>
            </w:pPr>
            <w:r w:rsidRPr="00AA569A">
              <w:rPr>
                <w:lang w:val="en-US"/>
              </w:rPr>
              <w:t>158 736</w:t>
            </w:r>
          </w:p>
        </w:tc>
      </w:tr>
      <w:tr w:rsidR="00AA569A" w:rsidRPr="00AA569A" w:rsidTr="00935325">
        <w:tc>
          <w:tcPr>
            <w:tcW w:w="3190" w:type="dxa"/>
          </w:tcPr>
          <w:p w:rsidR="00AA569A" w:rsidRPr="00AA569A" w:rsidRDefault="00AA569A" w:rsidP="00AA569A">
            <w:pPr>
              <w:jc w:val="both"/>
            </w:pPr>
            <w:r w:rsidRPr="00AA569A">
              <w:t>Уступка требования</w:t>
            </w:r>
          </w:p>
        </w:tc>
        <w:tc>
          <w:tcPr>
            <w:tcW w:w="3190" w:type="dxa"/>
          </w:tcPr>
          <w:p w:rsidR="00AA569A" w:rsidRPr="00AA569A" w:rsidRDefault="00AA569A" w:rsidP="00AA569A"/>
        </w:tc>
        <w:tc>
          <w:tcPr>
            <w:tcW w:w="3191" w:type="dxa"/>
          </w:tcPr>
          <w:p w:rsidR="00AA569A" w:rsidRPr="00AA569A" w:rsidRDefault="00AA569A" w:rsidP="00AA569A">
            <w:pPr>
              <w:jc w:val="both"/>
            </w:pPr>
          </w:p>
        </w:tc>
      </w:tr>
      <w:tr w:rsidR="00AA569A" w:rsidRPr="00AA569A" w:rsidTr="00935325">
        <w:tc>
          <w:tcPr>
            <w:tcW w:w="3190" w:type="dxa"/>
          </w:tcPr>
          <w:p w:rsidR="00AA569A" w:rsidRPr="00AA569A" w:rsidRDefault="00AA569A" w:rsidP="00AA569A">
            <w:pPr>
              <w:jc w:val="both"/>
            </w:pPr>
            <w:r w:rsidRPr="00AA569A">
              <w:t>Паи</w:t>
            </w:r>
          </w:p>
        </w:tc>
        <w:tc>
          <w:tcPr>
            <w:tcW w:w="3190" w:type="dxa"/>
          </w:tcPr>
          <w:p w:rsidR="00AA569A" w:rsidRPr="00AA569A" w:rsidRDefault="00AA569A" w:rsidP="00AA569A">
            <w:r w:rsidRPr="00AA569A">
              <w:t xml:space="preserve">7 275 </w:t>
            </w:r>
          </w:p>
        </w:tc>
        <w:tc>
          <w:tcPr>
            <w:tcW w:w="3191" w:type="dxa"/>
          </w:tcPr>
          <w:p w:rsidR="00AA569A" w:rsidRPr="00AA569A" w:rsidRDefault="00AA569A" w:rsidP="00AA569A">
            <w:pPr>
              <w:jc w:val="both"/>
            </w:pPr>
            <w:r w:rsidRPr="00AA569A">
              <w:t>319 976 417</w:t>
            </w:r>
          </w:p>
        </w:tc>
      </w:tr>
      <w:tr w:rsidR="00AA569A" w:rsidRPr="00AA569A" w:rsidTr="00935325">
        <w:tc>
          <w:tcPr>
            <w:tcW w:w="3190" w:type="dxa"/>
          </w:tcPr>
          <w:p w:rsidR="00AA569A" w:rsidRPr="00AA569A" w:rsidRDefault="00AA569A" w:rsidP="00AA569A">
            <w:pPr>
              <w:jc w:val="both"/>
            </w:pPr>
            <w:r w:rsidRPr="00AA569A">
              <w:t>ИТОГО</w:t>
            </w:r>
          </w:p>
        </w:tc>
        <w:tc>
          <w:tcPr>
            <w:tcW w:w="3190" w:type="dxa"/>
          </w:tcPr>
          <w:p w:rsidR="00AA569A" w:rsidRPr="00AA569A" w:rsidRDefault="00AA569A" w:rsidP="00AA569A">
            <w:r w:rsidRPr="00AA569A">
              <w:t>1 204 060</w:t>
            </w:r>
          </w:p>
        </w:tc>
        <w:tc>
          <w:tcPr>
            <w:tcW w:w="3191" w:type="dxa"/>
          </w:tcPr>
          <w:p w:rsidR="00AA569A" w:rsidRPr="00AA569A" w:rsidRDefault="00AA569A" w:rsidP="00AA569A">
            <w:pPr>
              <w:jc w:val="both"/>
            </w:pPr>
            <w:r w:rsidRPr="00AA569A">
              <w:t>320 135 153</w:t>
            </w:r>
          </w:p>
        </w:tc>
      </w:tr>
    </w:tbl>
    <w:p w:rsidR="00AA569A" w:rsidRPr="00AA569A" w:rsidRDefault="00AA569A" w:rsidP="00AA569A">
      <w:pPr>
        <w:ind w:firstLine="708"/>
        <w:jc w:val="both"/>
      </w:pPr>
    </w:p>
    <w:p w:rsidR="00AA569A" w:rsidRPr="00AA569A" w:rsidRDefault="00AA569A" w:rsidP="00AA569A">
      <w:pPr>
        <w:ind w:firstLine="708"/>
        <w:jc w:val="both"/>
      </w:pPr>
      <w:r w:rsidRPr="00AA569A">
        <w:rPr>
          <w:b/>
        </w:rPr>
        <w:t>2.6</w:t>
      </w:r>
      <w:r w:rsidRPr="00AA569A">
        <w:t xml:space="preserve"> Себестоимость продаж, </w:t>
      </w:r>
      <w:proofErr w:type="spellStart"/>
      <w:r w:rsidRPr="00AA569A">
        <w:t>тыс.руб</w:t>
      </w:r>
      <w:proofErr w:type="spellEnd"/>
      <w:r w:rsidRPr="00AA569A">
        <w:t>. (строка 2120)</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0"/>
      </w:tblGrid>
      <w:tr w:rsidR="00AA569A" w:rsidRPr="00AA569A" w:rsidTr="00935325">
        <w:tc>
          <w:tcPr>
            <w:tcW w:w="3190" w:type="dxa"/>
          </w:tcPr>
          <w:p w:rsidR="00AA569A" w:rsidRPr="00AA569A" w:rsidRDefault="00AA569A" w:rsidP="00AA569A">
            <w:pPr>
              <w:jc w:val="both"/>
            </w:pPr>
            <w:r w:rsidRPr="00AA569A">
              <w:t>Наименование показателя</w:t>
            </w:r>
          </w:p>
        </w:tc>
        <w:tc>
          <w:tcPr>
            <w:tcW w:w="3190" w:type="dxa"/>
          </w:tcPr>
          <w:p w:rsidR="00AA569A" w:rsidRPr="00AA569A" w:rsidRDefault="00AA569A" w:rsidP="00AA569A">
            <w:r w:rsidRPr="00AA569A">
              <w:t>2018 год</w:t>
            </w:r>
          </w:p>
        </w:tc>
        <w:tc>
          <w:tcPr>
            <w:tcW w:w="3190" w:type="dxa"/>
          </w:tcPr>
          <w:p w:rsidR="00AA569A" w:rsidRPr="00AA569A" w:rsidRDefault="00AA569A" w:rsidP="00AA569A">
            <w:pPr>
              <w:jc w:val="both"/>
            </w:pPr>
            <w:r w:rsidRPr="00AA569A">
              <w:t>2019 год</w:t>
            </w:r>
          </w:p>
        </w:tc>
      </w:tr>
      <w:tr w:rsidR="00AA569A" w:rsidRPr="00AA569A" w:rsidTr="00935325">
        <w:tc>
          <w:tcPr>
            <w:tcW w:w="3190" w:type="dxa"/>
          </w:tcPr>
          <w:p w:rsidR="00AA569A" w:rsidRPr="00AA569A" w:rsidRDefault="00AA569A" w:rsidP="00AA569A">
            <w:pPr>
              <w:jc w:val="both"/>
            </w:pPr>
            <w:r w:rsidRPr="00AA569A">
              <w:t>Акции предприятий</w:t>
            </w:r>
          </w:p>
        </w:tc>
        <w:tc>
          <w:tcPr>
            <w:tcW w:w="3190" w:type="dxa"/>
          </w:tcPr>
          <w:p w:rsidR="00AA569A" w:rsidRPr="00AA569A" w:rsidRDefault="00AA569A" w:rsidP="00AA569A">
            <w:r w:rsidRPr="00AA569A">
              <w:t>121 566</w:t>
            </w:r>
          </w:p>
        </w:tc>
        <w:tc>
          <w:tcPr>
            <w:tcW w:w="3190" w:type="dxa"/>
          </w:tcPr>
          <w:p w:rsidR="00AA569A" w:rsidRPr="00AA569A" w:rsidRDefault="00AA569A" w:rsidP="00AA569A">
            <w:pPr>
              <w:jc w:val="both"/>
            </w:pPr>
          </w:p>
        </w:tc>
      </w:tr>
      <w:tr w:rsidR="00AA569A" w:rsidRPr="00AA569A" w:rsidTr="00935325">
        <w:tc>
          <w:tcPr>
            <w:tcW w:w="3190" w:type="dxa"/>
          </w:tcPr>
          <w:p w:rsidR="00AA569A" w:rsidRPr="00AA569A" w:rsidRDefault="00AA569A" w:rsidP="00AA569A">
            <w:pPr>
              <w:jc w:val="both"/>
            </w:pPr>
            <w:r w:rsidRPr="00AA569A">
              <w:t>Облигации</w:t>
            </w:r>
          </w:p>
        </w:tc>
        <w:tc>
          <w:tcPr>
            <w:tcW w:w="3190" w:type="dxa"/>
          </w:tcPr>
          <w:p w:rsidR="00AA569A" w:rsidRPr="00AA569A" w:rsidRDefault="00AA569A" w:rsidP="00AA569A">
            <w:r w:rsidRPr="00AA569A">
              <w:t xml:space="preserve">1 004 724 </w:t>
            </w:r>
          </w:p>
        </w:tc>
        <w:tc>
          <w:tcPr>
            <w:tcW w:w="3190" w:type="dxa"/>
          </w:tcPr>
          <w:p w:rsidR="00AA569A" w:rsidRPr="00AA569A" w:rsidRDefault="00AA569A" w:rsidP="00AA569A">
            <w:pPr>
              <w:jc w:val="both"/>
            </w:pPr>
            <w:r w:rsidRPr="00AA569A">
              <w:t>156 973</w:t>
            </w:r>
          </w:p>
        </w:tc>
      </w:tr>
      <w:tr w:rsidR="00AA569A" w:rsidRPr="00AA569A" w:rsidTr="00935325">
        <w:tc>
          <w:tcPr>
            <w:tcW w:w="3190" w:type="dxa"/>
          </w:tcPr>
          <w:p w:rsidR="00AA569A" w:rsidRPr="00AA569A" w:rsidRDefault="00AA569A" w:rsidP="00AA569A">
            <w:pPr>
              <w:jc w:val="both"/>
            </w:pPr>
            <w:r w:rsidRPr="00AA569A">
              <w:t>Уступка требования</w:t>
            </w:r>
          </w:p>
        </w:tc>
        <w:tc>
          <w:tcPr>
            <w:tcW w:w="3190" w:type="dxa"/>
          </w:tcPr>
          <w:p w:rsidR="00AA569A" w:rsidRPr="00AA569A" w:rsidRDefault="00AA569A" w:rsidP="00AA569A">
            <w:r w:rsidRPr="00AA569A">
              <w:t xml:space="preserve"> </w:t>
            </w:r>
          </w:p>
        </w:tc>
        <w:tc>
          <w:tcPr>
            <w:tcW w:w="3190" w:type="dxa"/>
          </w:tcPr>
          <w:p w:rsidR="00AA569A" w:rsidRPr="00AA569A" w:rsidRDefault="00AA569A" w:rsidP="00AA569A">
            <w:pPr>
              <w:jc w:val="both"/>
            </w:pPr>
          </w:p>
        </w:tc>
      </w:tr>
      <w:tr w:rsidR="00AA569A" w:rsidRPr="00AA569A" w:rsidTr="00935325">
        <w:tc>
          <w:tcPr>
            <w:tcW w:w="3190" w:type="dxa"/>
          </w:tcPr>
          <w:p w:rsidR="00AA569A" w:rsidRPr="00AA569A" w:rsidRDefault="00AA569A" w:rsidP="00AA569A">
            <w:pPr>
              <w:jc w:val="both"/>
            </w:pPr>
            <w:r w:rsidRPr="00AA569A">
              <w:t>Паи</w:t>
            </w:r>
          </w:p>
        </w:tc>
        <w:tc>
          <w:tcPr>
            <w:tcW w:w="3190" w:type="dxa"/>
          </w:tcPr>
          <w:p w:rsidR="00AA569A" w:rsidRPr="00AA569A" w:rsidRDefault="00AA569A" w:rsidP="00AA569A">
            <w:r w:rsidRPr="00AA569A">
              <w:t>7 579</w:t>
            </w:r>
          </w:p>
        </w:tc>
        <w:tc>
          <w:tcPr>
            <w:tcW w:w="3190" w:type="dxa"/>
          </w:tcPr>
          <w:p w:rsidR="00AA569A" w:rsidRPr="00AA569A" w:rsidRDefault="00AA569A" w:rsidP="00AA569A">
            <w:pPr>
              <w:jc w:val="both"/>
            </w:pPr>
            <w:r w:rsidRPr="00AA569A">
              <w:t>328 581 200</w:t>
            </w:r>
          </w:p>
        </w:tc>
      </w:tr>
      <w:tr w:rsidR="00AA569A" w:rsidRPr="00AA569A" w:rsidTr="00935325">
        <w:tc>
          <w:tcPr>
            <w:tcW w:w="3190" w:type="dxa"/>
          </w:tcPr>
          <w:p w:rsidR="00AA569A" w:rsidRPr="00AA569A" w:rsidRDefault="00AA569A" w:rsidP="00AA569A">
            <w:pPr>
              <w:jc w:val="both"/>
            </w:pPr>
            <w:r w:rsidRPr="00AA569A">
              <w:t>ИТОГО</w:t>
            </w:r>
          </w:p>
        </w:tc>
        <w:tc>
          <w:tcPr>
            <w:tcW w:w="3190" w:type="dxa"/>
          </w:tcPr>
          <w:p w:rsidR="00AA569A" w:rsidRPr="00AA569A" w:rsidRDefault="00AA569A" w:rsidP="00AA569A">
            <w:r w:rsidRPr="00AA569A">
              <w:t>1 133 869</w:t>
            </w:r>
          </w:p>
        </w:tc>
        <w:tc>
          <w:tcPr>
            <w:tcW w:w="3190" w:type="dxa"/>
          </w:tcPr>
          <w:p w:rsidR="00AA569A" w:rsidRPr="00AA569A" w:rsidRDefault="00AA569A" w:rsidP="00AA569A">
            <w:pPr>
              <w:jc w:val="both"/>
            </w:pPr>
            <w:r w:rsidRPr="00AA569A">
              <w:t>328 738 173</w:t>
            </w:r>
          </w:p>
        </w:tc>
      </w:tr>
    </w:tbl>
    <w:p w:rsidR="00AA569A" w:rsidRPr="00AA569A" w:rsidRDefault="00AA569A" w:rsidP="00AA569A">
      <w:pPr>
        <w:ind w:firstLine="708"/>
        <w:jc w:val="both"/>
      </w:pPr>
    </w:p>
    <w:p w:rsidR="00AA569A" w:rsidRPr="00AA569A" w:rsidRDefault="00AA569A" w:rsidP="00AA569A">
      <w:pPr>
        <w:ind w:firstLine="708"/>
        <w:jc w:val="both"/>
        <w:rPr>
          <w:b/>
        </w:rPr>
      </w:pPr>
    </w:p>
    <w:p w:rsidR="00AA569A" w:rsidRPr="00AA569A" w:rsidRDefault="00AA569A" w:rsidP="00AA569A">
      <w:pPr>
        <w:ind w:firstLine="708"/>
        <w:jc w:val="both"/>
      </w:pPr>
      <w:r w:rsidRPr="00AA569A">
        <w:rPr>
          <w:b/>
        </w:rPr>
        <w:lastRenderedPageBreak/>
        <w:t xml:space="preserve">2.7 </w:t>
      </w:r>
      <w:r w:rsidRPr="00AA569A">
        <w:t>В отчете о финансовых результатах за 2019 год по строке 2220 «Управленческие расходы» отражена сумма 11720 тыс. руб., которая состоит из следующих видов расходов:</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AA569A" w:rsidRPr="00AA569A" w:rsidTr="00935325">
        <w:tc>
          <w:tcPr>
            <w:tcW w:w="3190" w:type="dxa"/>
          </w:tcPr>
          <w:p w:rsidR="00AA569A" w:rsidRPr="00AA569A" w:rsidRDefault="00AA569A" w:rsidP="00AA569A">
            <w:pPr>
              <w:jc w:val="both"/>
            </w:pPr>
            <w:r w:rsidRPr="00AA569A">
              <w:t>Наименование показателя</w:t>
            </w:r>
          </w:p>
        </w:tc>
        <w:tc>
          <w:tcPr>
            <w:tcW w:w="3190" w:type="dxa"/>
          </w:tcPr>
          <w:p w:rsidR="00AA569A" w:rsidRPr="00AA569A" w:rsidRDefault="00AA569A" w:rsidP="00AA569A">
            <w:r w:rsidRPr="00AA569A">
              <w:t>2018год</w:t>
            </w:r>
          </w:p>
        </w:tc>
        <w:tc>
          <w:tcPr>
            <w:tcW w:w="3191" w:type="dxa"/>
          </w:tcPr>
          <w:p w:rsidR="00AA569A" w:rsidRPr="00AA569A" w:rsidRDefault="00AA569A" w:rsidP="00AA569A">
            <w:pPr>
              <w:jc w:val="both"/>
            </w:pPr>
            <w:r w:rsidRPr="00AA569A">
              <w:t>2019год</w:t>
            </w:r>
          </w:p>
        </w:tc>
      </w:tr>
      <w:tr w:rsidR="00AA569A" w:rsidRPr="00AA569A" w:rsidTr="00935325">
        <w:tc>
          <w:tcPr>
            <w:tcW w:w="3190" w:type="dxa"/>
          </w:tcPr>
          <w:p w:rsidR="00AA569A" w:rsidRPr="00AA569A" w:rsidRDefault="00AA569A" w:rsidP="00AA569A">
            <w:pPr>
              <w:jc w:val="both"/>
            </w:pPr>
            <w:r w:rsidRPr="00AA569A">
              <w:t>Расходы по зарплате</w:t>
            </w:r>
          </w:p>
        </w:tc>
        <w:tc>
          <w:tcPr>
            <w:tcW w:w="3190" w:type="dxa"/>
          </w:tcPr>
          <w:p w:rsidR="00AA569A" w:rsidRPr="00AA569A" w:rsidRDefault="00AA569A" w:rsidP="00AA569A">
            <w:r w:rsidRPr="00AA569A">
              <w:t>10 993</w:t>
            </w:r>
          </w:p>
        </w:tc>
        <w:tc>
          <w:tcPr>
            <w:tcW w:w="3191" w:type="dxa"/>
          </w:tcPr>
          <w:p w:rsidR="00AA569A" w:rsidRPr="00AA569A" w:rsidRDefault="00AA569A" w:rsidP="00AA569A">
            <w:pPr>
              <w:jc w:val="both"/>
            </w:pPr>
            <w:r w:rsidRPr="00AA569A">
              <w:t>5 918</w:t>
            </w:r>
          </w:p>
        </w:tc>
      </w:tr>
      <w:tr w:rsidR="00AA569A" w:rsidRPr="00AA569A" w:rsidTr="00935325">
        <w:tc>
          <w:tcPr>
            <w:tcW w:w="3190" w:type="dxa"/>
          </w:tcPr>
          <w:p w:rsidR="00AA569A" w:rsidRPr="00AA569A" w:rsidRDefault="00AA569A" w:rsidP="00AA569A">
            <w:pPr>
              <w:jc w:val="both"/>
            </w:pPr>
            <w:r w:rsidRPr="00AA569A">
              <w:t>Страховые взносы с ФОТ</w:t>
            </w:r>
          </w:p>
        </w:tc>
        <w:tc>
          <w:tcPr>
            <w:tcW w:w="3190" w:type="dxa"/>
          </w:tcPr>
          <w:p w:rsidR="00AA569A" w:rsidRPr="00AA569A" w:rsidRDefault="00AA569A" w:rsidP="00AA569A">
            <w:r w:rsidRPr="00AA569A">
              <w:t>2 826</w:t>
            </w:r>
          </w:p>
        </w:tc>
        <w:tc>
          <w:tcPr>
            <w:tcW w:w="3191" w:type="dxa"/>
          </w:tcPr>
          <w:p w:rsidR="00AA569A" w:rsidRPr="00AA569A" w:rsidRDefault="00AA569A" w:rsidP="00AA569A">
            <w:pPr>
              <w:jc w:val="both"/>
            </w:pPr>
            <w:r w:rsidRPr="00AA569A">
              <w:t>1 636</w:t>
            </w:r>
          </w:p>
        </w:tc>
      </w:tr>
      <w:tr w:rsidR="00AA569A" w:rsidRPr="00AA569A" w:rsidTr="00935325">
        <w:tc>
          <w:tcPr>
            <w:tcW w:w="3190" w:type="dxa"/>
          </w:tcPr>
          <w:p w:rsidR="00AA569A" w:rsidRPr="00AA569A" w:rsidRDefault="00AA569A" w:rsidP="00AA569A">
            <w:pPr>
              <w:jc w:val="both"/>
            </w:pPr>
            <w:r w:rsidRPr="00AA569A">
              <w:t>Оценочное обязательство по неиспользованным отпускам</w:t>
            </w:r>
          </w:p>
        </w:tc>
        <w:tc>
          <w:tcPr>
            <w:tcW w:w="3190" w:type="dxa"/>
          </w:tcPr>
          <w:p w:rsidR="00AA569A" w:rsidRPr="00AA569A" w:rsidRDefault="00AA569A" w:rsidP="00AA569A">
            <w:r w:rsidRPr="00AA569A">
              <w:t>0</w:t>
            </w:r>
          </w:p>
        </w:tc>
        <w:tc>
          <w:tcPr>
            <w:tcW w:w="3191" w:type="dxa"/>
          </w:tcPr>
          <w:p w:rsidR="00AA569A" w:rsidRPr="00AA569A" w:rsidRDefault="00AA569A" w:rsidP="00AA569A">
            <w:pPr>
              <w:jc w:val="both"/>
            </w:pPr>
            <w:r w:rsidRPr="00AA569A">
              <w:t>362</w:t>
            </w:r>
          </w:p>
        </w:tc>
      </w:tr>
      <w:tr w:rsidR="00AA569A" w:rsidRPr="00AA569A" w:rsidTr="00935325">
        <w:tc>
          <w:tcPr>
            <w:tcW w:w="3190" w:type="dxa"/>
          </w:tcPr>
          <w:p w:rsidR="00AA569A" w:rsidRPr="00AA569A" w:rsidRDefault="00AA569A" w:rsidP="00AA569A">
            <w:pPr>
              <w:jc w:val="both"/>
            </w:pPr>
            <w:r w:rsidRPr="00AA569A">
              <w:t xml:space="preserve">Аренда помещения </w:t>
            </w:r>
          </w:p>
        </w:tc>
        <w:tc>
          <w:tcPr>
            <w:tcW w:w="3190" w:type="dxa"/>
          </w:tcPr>
          <w:p w:rsidR="00AA569A" w:rsidRPr="00AA569A" w:rsidRDefault="00AA569A" w:rsidP="00AA569A">
            <w:r w:rsidRPr="00AA569A">
              <w:t xml:space="preserve">130 </w:t>
            </w:r>
          </w:p>
        </w:tc>
        <w:tc>
          <w:tcPr>
            <w:tcW w:w="3191" w:type="dxa"/>
          </w:tcPr>
          <w:p w:rsidR="00AA569A" w:rsidRPr="00AA569A" w:rsidRDefault="00AA569A" w:rsidP="00AA569A">
            <w:pPr>
              <w:jc w:val="both"/>
            </w:pPr>
            <w:r w:rsidRPr="00AA569A">
              <w:t>137</w:t>
            </w:r>
          </w:p>
        </w:tc>
      </w:tr>
      <w:tr w:rsidR="00AA569A" w:rsidRPr="00AA569A" w:rsidTr="00935325">
        <w:tc>
          <w:tcPr>
            <w:tcW w:w="3190" w:type="dxa"/>
          </w:tcPr>
          <w:p w:rsidR="00AA569A" w:rsidRPr="00AA569A" w:rsidRDefault="00AA569A" w:rsidP="00AA569A">
            <w:pPr>
              <w:jc w:val="both"/>
            </w:pPr>
            <w:r w:rsidRPr="00AA569A">
              <w:t>Услуги по ведению реестра акционеров, проведению собраний акционеров, консультированию</w:t>
            </w:r>
          </w:p>
        </w:tc>
        <w:tc>
          <w:tcPr>
            <w:tcW w:w="3190" w:type="dxa"/>
          </w:tcPr>
          <w:p w:rsidR="00AA569A" w:rsidRPr="00AA569A" w:rsidRDefault="00AA569A" w:rsidP="00AA569A">
            <w:r w:rsidRPr="00AA569A">
              <w:t xml:space="preserve">232 </w:t>
            </w:r>
          </w:p>
        </w:tc>
        <w:tc>
          <w:tcPr>
            <w:tcW w:w="3191" w:type="dxa"/>
          </w:tcPr>
          <w:p w:rsidR="00AA569A" w:rsidRPr="00AA569A" w:rsidRDefault="00AA569A" w:rsidP="00AA569A">
            <w:pPr>
              <w:jc w:val="both"/>
            </w:pPr>
            <w:r w:rsidRPr="00AA569A">
              <w:t>231</w:t>
            </w:r>
          </w:p>
        </w:tc>
      </w:tr>
      <w:tr w:rsidR="00AA569A" w:rsidRPr="00AA569A" w:rsidTr="00935325">
        <w:tc>
          <w:tcPr>
            <w:tcW w:w="3190" w:type="dxa"/>
          </w:tcPr>
          <w:p w:rsidR="00AA569A" w:rsidRPr="00AA569A" w:rsidRDefault="00AA569A" w:rsidP="00AA569A">
            <w:pPr>
              <w:jc w:val="both"/>
            </w:pPr>
            <w:r w:rsidRPr="00AA569A">
              <w:t>Услуги депозитария, комиссионера</w:t>
            </w:r>
          </w:p>
        </w:tc>
        <w:tc>
          <w:tcPr>
            <w:tcW w:w="3190" w:type="dxa"/>
          </w:tcPr>
          <w:p w:rsidR="00AA569A" w:rsidRPr="00AA569A" w:rsidRDefault="00AA569A" w:rsidP="00AA569A">
            <w:r w:rsidRPr="00AA569A">
              <w:t>6 077</w:t>
            </w:r>
          </w:p>
        </w:tc>
        <w:tc>
          <w:tcPr>
            <w:tcW w:w="3191" w:type="dxa"/>
          </w:tcPr>
          <w:p w:rsidR="00AA569A" w:rsidRPr="00AA569A" w:rsidRDefault="00AA569A" w:rsidP="00AA569A">
            <w:pPr>
              <w:jc w:val="both"/>
            </w:pPr>
            <w:r w:rsidRPr="00AA569A">
              <w:t>1 630</w:t>
            </w:r>
          </w:p>
        </w:tc>
      </w:tr>
      <w:tr w:rsidR="00AA569A" w:rsidRPr="00AA569A" w:rsidTr="00935325">
        <w:tc>
          <w:tcPr>
            <w:tcW w:w="3190" w:type="dxa"/>
          </w:tcPr>
          <w:p w:rsidR="00AA569A" w:rsidRPr="00AA569A" w:rsidRDefault="00AA569A" w:rsidP="00AA569A">
            <w:pPr>
              <w:jc w:val="both"/>
            </w:pPr>
            <w:r w:rsidRPr="00AA569A">
              <w:t>Приобретение материалов</w:t>
            </w:r>
          </w:p>
        </w:tc>
        <w:tc>
          <w:tcPr>
            <w:tcW w:w="3190" w:type="dxa"/>
          </w:tcPr>
          <w:p w:rsidR="00AA569A" w:rsidRPr="00AA569A" w:rsidRDefault="00AA569A" w:rsidP="00AA569A">
            <w:r w:rsidRPr="00AA569A">
              <w:t xml:space="preserve">47 </w:t>
            </w:r>
          </w:p>
        </w:tc>
        <w:tc>
          <w:tcPr>
            <w:tcW w:w="3191" w:type="dxa"/>
          </w:tcPr>
          <w:p w:rsidR="00AA569A" w:rsidRPr="00AA569A" w:rsidRDefault="00AA569A" w:rsidP="00AA569A">
            <w:pPr>
              <w:jc w:val="both"/>
            </w:pPr>
            <w:r w:rsidRPr="00AA569A">
              <w:t>475</w:t>
            </w:r>
          </w:p>
        </w:tc>
      </w:tr>
      <w:tr w:rsidR="00AA569A" w:rsidRPr="00AA569A" w:rsidTr="00935325">
        <w:tc>
          <w:tcPr>
            <w:tcW w:w="3190" w:type="dxa"/>
          </w:tcPr>
          <w:p w:rsidR="00AA569A" w:rsidRPr="00AA569A" w:rsidRDefault="00AA569A" w:rsidP="00AA569A">
            <w:pPr>
              <w:jc w:val="both"/>
            </w:pPr>
            <w:r w:rsidRPr="00AA569A">
              <w:t>Прочие</w:t>
            </w:r>
          </w:p>
        </w:tc>
        <w:tc>
          <w:tcPr>
            <w:tcW w:w="3190" w:type="dxa"/>
          </w:tcPr>
          <w:p w:rsidR="00AA569A" w:rsidRPr="00AA569A" w:rsidRDefault="00AA569A" w:rsidP="00AA569A">
            <w:r w:rsidRPr="00AA569A">
              <w:t>4034</w:t>
            </w:r>
          </w:p>
        </w:tc>
        <w:tc>
          <w:tcPr>
            <w:tcW w:w="3191" w:type="dxa"/>
          </w:tcPr>
          <w:p w:rsidR="00AA569A" w:rsidRPr="00AA569A" w:rsidRDefault="00AA569A" w:rsidP="00AA569A">
            <w:pPr>
              <w:jc w:val="both"/>
            </w:pPr>
            <w:r w:rsidRPr="00AA569A">
              <w:t>1 331</w:t>
            </w:r>
          </w:p>
        </w:tc>
      </w:tr>
      <w:tr w:rsidR="00AA569A" w:rsidRPr="00AA569A" w:rsidTr="00935325">
        <w:tc>
          <w:tcPr>
            <w:tcW w:w="3190" w:type="dxa"/>
          </w:tcPr>
          <w:p w:rsidR="00AA569A" w:rsidRPr="00AA569A" w:rsidRDefault="00AA569A" w:rsidP="00AA569A">
            <w:pPr>
              <w:jc w:val="both"/>
            </w:pPr>
            <w:r w:rsidRPr="00AA569A">
              <w:t>ИТОГО</w:t>
            </w:r>
          </w:p>
        </w:tc>
        <w:tc>
          <w:tcPr>
            <w:tcW w:w="3190" w:type="dxa"/>
          </w:tcPr>
          <w:p w:rsidR="00AA569A" w:rsidRPr="00AA569A" w:rsidRDefault="00AA569A" w:rsidP="00AA569A">
            <w:r w:rsidRPr="00AA569A">
              <w:t>24339</w:t>
            </w:r>
          </w:p>
        </w:tc>
        <w:tc>
          <w:tcPr>
            <w:tcW w:w="3191" w:type="dxa"/>
          </w:tcPr>
          <w:p w:rsidR="00AA569A" w:rsidRPr="00AA569A" w:rsidRDefault="00AA569A" w:rsidP="00AA569A">
            <w:pPr>
              <w:jc w:val="both"/>
            </w:pPr>
            <w:r w:rsidRPr="00AA569A">
              <w:t>11720</w:t>
            </w:r>
          </w:p>
        </w:tc>
      </w:tr>
    </w:tbl>
    <w:p w:rsidR="00AA569A" w:rsidRPr="00AA569A" w:rsidRDefault="00AA569A" w:rsidP="00AA569A">
      <w:pPr>
        <w:ind w:firstLine="708"/>
        <w:jc w:val="both"/>
      </w:pPr>
      <w:r w:rsidRPr="00AA569A">
        <w:t>Общество не несет дополнительных расходов в виде платы за энергетические ресурсы, так как их стоимость включена в состав арендной платы.</w:t>
      </w:r>
    </w:p>
    <w:p w:rsidR="00AA569A" w:rsidRPr="00AA569A" w:rsidRDefault="00AA569A" w:rsidP="00AA569A">
      <w:pPr>
        <w:ind w:firstLine="708"/>
        <w:jc w:val="both"/>
      </w:pPr>
      <w:r w:rsidRPr="00AA569A">
        <w:t>Также Общество не несет расходы связанные с поддержанием экологии.</w:t>
      </w:r>
    </w:p>
    <w:p w:rsidR="00AA569A" w:rsidRPr="00AA569A" w:rsidRDefault="00AA569A" w:rsidP="00AA569A">
      <w:pPr>
        <w:ind w:firstLine="708"/>
        <w:jc w:val="both"/>
      </w:pPr>
    </w:p>
    <w:p w:rsidR="00AA569A" w:rsidRPr="00AA569A" w:rsidRDefault="00AA569A" w:rsidP="00AA569A">
      <w:pPr>
        <w:ind w:hanging="709"/>
        <w:jc w:val="both"/>
      </w:pPr>
      <w:r w:rsidRPr="00AA569A">
        <w:rPr>
          <w:b/>
        </w:rPr>
        <w:tab/>
      </w:r>
      <w:r w:rsidRPr="00AA569A">
        <w:rPr>
          <w:b/>
        </w:rPr>
        <w:tab/>
        <w:t xml:space="preserve">2.8 </w:t>
      </w:r>
      <w:r w:rsidRPr="00AA569A">
        <w:t xml:space="preserve">  В строке 2340 Отчета о финансовых результатах «Прочие доходы» отражена сумма 72 307 </w:t>
      </w:r>
      <w:proofErr w:type="spellStart"/>
      <w:r w:rsidRPr="00AA569A">
        <w:t>тыс.руб</w:t>
      </w:r>
      <w:proofErr w:type="spellEnd"/>
      <w:r w:rsidRPr="00AA569A">
        <w:t>., которая состоит из следующих видов доходов:</w:t>
      </w:r>
    </w:p>
    <w:p w:rsidR="00AA569A" w:rsidRPr="00AA569A" w:rsidRDefault="00AA569A" w:rsidP="00AA569A">
      <w:pPr>
        <w:ind w:hanging="709"/>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9"/>
        <w:gridCol w:w="3149"/>
        <w:gridCol w:w="3140"/>
      </w:tblGrid>
      <w:tr w:rsidR="00AA569A" w:rsidRPr="00AA569A" w:rsidTr="00935325">
        <w:tc>
          <w:tcPr>
            <w:tcW w:w="3190" w:type="dxa"/>
            <w:shd w:val="clear" w:color="auto" w:fill="auto"/>
          </w:tcPr>
          <w:p w:rsidR="00AA569A" w:rsidRPr="00AA569A" w:rsidRDefault="00AA569A" w:rsidP="00AA569A">
            <w:pPr>
              <w:jc w:val="both"/>
            </w:pPr>
            <w:r w:rsidRPr="00AA569A">
              <w:t>Наименование показателя</w:t>
            </w:r>
          </w:p>
        </w:tc>
        <w:tc>
          <w:tcPr>
            <w:tcW w:w="3190" w:type="dxa"/>
            <w:shd w:val="clear" w:color="auto" w:fill="auto"/>
          </w:tcPr>
          <w:p w:rsidR="00AA569A" w:rsidRPr="00AA569A" w:rsidRDefault="00AA569A" w:rsidP="00AA569A">
            <w:r w:rsidRPr="00AA569A">
              <w:t>2018 год</w:t>
            </w:r>
          </w:p>
        </w:tc>
        <w:tc>
          <w:tcPr>
            <w:tcW w:w="3191" w:type="dxa"/>
            <w:shd w:val="clear" w:color="auto" w:fill="auto"/>
          </w:tcPr>
          <w:p w:rsidR="00AA569A" w:rsidRPr="00AA569A" w:rsidRDefault="00AA569A" w:rsidP="00AA569A">
            <w:pPr>
              <w:jc w:val="both"/>
            </w:pPr>
            <w:r w:rsidRPr="00AA569A">
              <w:t>2019 год</w:t>
            </w:r>
          </w:p>
        </w:tc>
      </w:tr>
      <w:tr w:rsidR="00AA569A" w:rsidRPr="00AA569A" w:rsidTr="00935325">
        <w:tc>
          <w:tcPr>
            <w:tcW w:w="3190" w:type="dxa"/>
            <w:shd w:val="clear" w:color="auto" w:fill="auto"/>
          </w:tcPr>
          <w:p w:rsidR="00AA569A" w:rsidRPr="00AA569A" w:rsidRDefault="00AA569A" w:rsidP="00AA569A">
            <w:pPr>
              <w:jc w:val="both"/>
            </w:pPr>
            <w:r w:rsidRPr="00AA569A">
              <w:t>Доходы по операциям с финансовыми инструментами срочных сделок</w:t>
            </w:r>
          </w:p>
        </w:tc>
        <w:tc>
          <w:tcPr>
            <w:tcW w:w="3190" w:type="dxa"/>
            <w:shd w:val="clear" w:color="auto" w:fill="auto"/>
          </w:tcPr>
          <w:p w:rsidR="00AA569A" w:rsidRPr="00AA569A" w:rsidRDefault="00AA569A" w:rsidP="00AA569A">
            <w:r w:rsidRPr="00AA569A">
              <w:t xml:space="preserve">65 535 </w:t>
            </w:r>
          </w:p>
        </w:tc>
        <w:tc>
          <w:tcPr>
            <w:tcW w:w="3191" w:type="dxa"/>
            <w:shd w:val="clear" w:color="auto" w:fill="auto"/>
          </w:tcPr>
          <w:p w:rsidR="00AA569A" w:rsidRPr="00AA569A" w:rsidRDefault="00AA569A" w:rsidP="00AA569A">
            <w:pPr>
              <w:jc w:val="both"/>
            </w:pPr>
          </w:p>
        </w:tc>
      </w:tr>
      <w:tr w:rsidR="00AA569A" w:rsidRPr="00AA569A" w:rsidTr="00935325">
        <w:tc>
          <w:tcPr>
            <w:tcW w:w="3190" w:type="dxa"/>
            <w:shd w:val="clear" w:color="auto" w:fill="auto"/>
          </w:tcPr>
          <w:p w:rsidR="00AA569A" w:rsidRPr="00AA569A" w:rsidRDefault="00AA569A" w:rsidP="00AA569A">
            <w:pPr>
              <w:jc w:val="both"/>
            </w:pPr>
            <w:r w:rsidRPr="00AA569A">
              <w:t>Курсовые разницы</w:t>
            </w:r>
          </w:p>
        </w:tc>
        <w:tc>
          <w:tcPr>
            <w:tcW w:w="3190" w:type="dxa"/>
            <w:shd w:val="clear" w:color="auto" w:fill="auto"/>
          </w:tcPr>
          <w:p w:rsidR="00AA569A" w:rsidRPr="00AA569A" w:rsidRDefault="00AA569A" w:rsidP="00AA569A">
            <w:r w:rsidRPr="00AA569A">
              <w:t>119 084</w:t>
            </w:r>
          </w:p>
        </w:tc>
        <w:tc>
          <w:tcPr>
            <w:tcW w:w="3191" w:type="dxa"/>
            <w:shd w:val="clear" w:color="auto" w:fill="auto"/>
          </w:tcPr>
          <w:p w:rsidR="00AA569A" w:rsidRPr="00AA569A" w:rsidRDefault="00AA569A" w:rsidP="00AA569A">
            <w:pPr>
              <w:jc w:val="both"/>
            </w:pPr>
            <w:r w:rsidRPr="00AA569A">
              <w:t>44 794 </w:t>
            </w:r>
          </w:p>
        </w:tc>
      </w:tr>
      <w:tr w:rsidR="00AA569A" w:rsidRPr="00AA569A" w:rsidTr="00935325">
        <w:tc>
          <w:tcPr>
            <w:tcW w:w="3190" w:type="dxa"/>
            <w:shd w:val="clear" w:color="auto" w:fill="auto"/>
          </w:tcPr>
          <w:p w:rsidR="00AA569A" w:rsidRPr="00AA569A" w:rsidRDefault="00AA569A" w:rsidP="00AA569A">
            <w:pPr>
              <w:jc w:val="both"/>
            </w:pPr>
            <w:r w:rsidRPr="00AA569A">
              <w:t>Доход от переоценки ценных бумаг</w:t>
            </w:r>
          </w:p>
        </w:tc>
        <w:tc>
          <w:tcPr>
            <w:tcW w:w="3190" w:type="dxa"/>
            <w:shd w:val="clear" w:color="auto" w:fill="auto"/>
          </w:tcPr>
          <w:p w:rsidR="00AA569A" w:rsidRPr="00AA569A" w:rsidRDefault="00AA569A" w:rsidP="00AA569A">
            <w:r w:rsidRPr="00AA569A">
              <w:t xml:space="preserve">60 890 </w:t>
            </w:r>
          </w:p>
        </w:tc>
        <w:tc>
          <w:tcPr>
            <w:tcW w:w="3191" w:type="dxa"/>
            <w:shd w:val="clear" w:color="auto" w:fill="auto"/>
          </w:tcPr>
          <w:p w:rsidR="00AA569A" w:rsidRPr="00AA569A" w:rsidRDefault="00AA569A" w:rsidP="00AA569A">
            <w:pPr>
              <w:jc w:val="both"/>
            </w:pPr>
            <w:r w:rsidRPr="00AA569A">
              <w:t>0</w:t>
            </w:r>
          </w:p>
        </w:tc>
      </w:tr>
      <w:tr w:rsidR="00AA569A" w:rsidRPr="00AA569A" w:rsidTr="00935325">
        <w:tc>
          <w:tcPr>
            <w:tcW w:w="3190" w:type="dxa"/>
            <w:shd w:val="clear" w:color="auto" w:fill="auto"/>
          </w:tcPr>
          <w:p w:rsidR="00AA569A" w:rsidRPr="00AA569A" w:rsidRDefault="00AA569A" w:rsidP="00AA569A">
            <w:pPr>
              <w:jc w:val="both"/>
            </w:pPr>
            <w:r w:rsidRPr="00AA569A">
              <w:t>Прочие внереализационные доходы</w:t>
            </w:r>
          </w:p>
        </w:tc>
        <w:tc>
          <w:tcPr>
            <w:tcW w:w="3190" w:type="dxa"/>
            <w:shd w:val="clear" w:color="auto" w:fill="auto"/>
          </w:tcPr>
          <w:p w:rsidR="00AA569A" w:rsidRPr="00AA569A" w:rsidRDefault="00AA569A" w:rsidP="00AA569A">
            <w:r w:rsidRPr="00AA569A">
              <w:t xml:space="preserve">27266 ( в </w:t>
            </w:r>
            <w:proofErr w:type="spellStart"/>
            <w:r w:rsidRPr="00AA569A">
              <w:t>т.ч</w:t>
            </w:r>
            <w:proofErr w:type="spellEnd"/>
            <w:r w:rsidRPr="00AA569A">
              <w:t>. штрафы, пени. неустойки-25 000)</w:t>
            </w:r>
          </w:p>
        </w:tc>
        <w:tc>
          <w:tcPr>
            <w:tcW w:w="3191" w:type="dxa"/>
            <w:shd w:val="clear" w:color="auto" w:fill="auto"/>
          </w:tcPr>
          <w:p w:rsidR="00AA569A" w:rsidRPr="00AA569A" w:rsidRDefault="00AA569A" w:rsidP="00AA569A">
            <w:pPr>
              <w:jc w:val="both"/>
            </w:pPr>
            <w:r w:rsidRPr="00AA569A">
              <w:t>10 950</w:t>
            </w:r>
          </w:p>
        </w:tc>
      </w:tr>
      <w:tr w:rsidR="00AA569A" w:rsidRPr="00AA569A" w:rsidTr="00935325">
        <w:tc>
          <w:tcPr>
            <w:tcW w:w="3190" w:type="dxa"/>
            <w:shd w:val="clear" w:color="auto" w:fill="auto"/>
          </w:tcPr>
          <w:p w:rsidR="00AA569A" w:rsidRPr="00AA569A" w:rsidRDefault="00AA569A" w:rsidP="00AA569A">
            <w:pPr>
              <w:jc w:val="both"/>
            </w:pPr>
            <w:r w:rsidRPr="00AA569A">
              <w:t>Восстановлен резерв по сомнительным долгам</w:t>
            </w:r>
          </w:p>
        </w:tc>
        <w:tc>
          <w:tcPr>
            <w:tcW w:w="3190" w:type="dxa"/>
            <w:shd w:val="clear" w:color="auto" w:fill="auto"/>
          </w:tcPr>
          <w:p w:rsidR="00AA569A" w:rsidRPr="00AA569A" w:rsidRDefault="00AA569A" w:rsidP="00AA569A">
            <w:r w:rsidRPr="00AA569A">
              <w:t>30723</w:t>
            </w:r>
          </w:p>
        </w:tc>
        <w:tc>
          <w:tcPr>
            <w:tcW w:w="3191" w:type="dxa"/>
            <w:shd w:val="clear" w:color="auto" w:fill="auto"/>
          </w:tcPr>
          <w:p w:rsidR="00AA569A" w:rsidRPr="00AA569A" w:rsidRDefault="00AA569A" w:rsidP="00AA569A">
            <w:pPr>
              <w:jc w:val="both"/>
            </w:pPr>
            <w:r w:rsidRPr="00AA569A">
              <w:t>16 563</w:t>
            </w:r>
          </w:p>
        </w:tc>
      </w:tr>
      <w:tr w:rsidR="00AA569A" w:rsidRPr="00AA569A" w:rsidTr="00935325">
        <w:tc>
          <w:tcPr>
            <w:tcW w:w="3190" w:type="dxa"/>
            <w:shd w:val="clear" w:color="auto" w:fill="auto"/>
          </w:tcPr>
          <w:p w:rsidR="00AA569A" w:rsidRPr="00AA569A" w:rsidRDefault="00AA569A" w:rsidP="00AA569A">
            <w:pPr>
              <w:jc w:val="both"/>
            </w:pPr>
            <w:r w:rsidRPr="00AA569A">
              <w:t>ИТОГО</w:t>
            </w:r>
          </w:p>
        </w:tc>
        <w:tc>
          <w:tcPr>
            <w:tcW w:w="3190" w:type="dxa"/>
            <w:shd w:val="clear" w:color="auto" w:fill="auto"/>
          </w:tcPr>
          <w:p w:rsidR="00AA569A" w:rsidRPr="00AA569A" w:rsidRDefault="00AA569A" w:rsidP="00AA569A">
            <w:r w:rsidRPr="00AA569A">
              <w:t>303498</w:t>
            </w:r>
          </w:p>
        </w:tc>
        <w:tc>
          <w:tcPr>
            <w:tcW w:w="3191" w:type="dxa"/>
            <w:shd w:val="clear" w:color="auto" w:fill="auto"/>
          </w:tcPr>
          <w:p w:rsidR="00AA569A" w:rsidRPr="00AA569A" w:rsidRDefault="00AA569A" w:rsidP="00AA569A">
            <w:pPr>
              <w:jc w:val="both"/>
            </w:pPr>
            <w:r w:rsidRPr="00AA569A">
              <w:t>72 307</w:t>
            </w:r>
          </w:p>
        </w:tc>
      </w:tr>
    </w:tbl>
    <w:p w:rsidR="00AA569A" w:rsidRPr="00AA569A" w:rsidRDefault="00AA569A" w:rsidP="00AA569A">
      <w:pPr>
        <w:jc w:val="both"/>
      </w:pPr>
    </w:p>
    <w:p w:rsidR="00AA569A" w:rsidRPr="00AA569A" w:rsidRDefault="00AA569A" w:rsidP="00AA569A">
      <w:pPr>
        <w:ind w:left="708" w:firstLine="708"/>
        <w:jc w:val="both"/>
      </w:pPr>
      <w:r w:rsidRPr="00AA569A">
        <w:rPr>
          <w:b/>
        </w:rPr>
        <w:t>2.9</w:t>
      </w:r>
      <w:r w:rsidRPr="00AA569A">
        <w:t xml:space="preserve"> В строке 2350 Отчета о финансовых результатах «Прочие расходы» отражена сумма   122 184 </w:t>
      </w:r>
      <w:proofErr w:type="spellStart"/>
      <w:r w:rsidRPr="00AA569A">
        <w:t>тыс.руб</w:t>
      </w:r>
      <w:proofErr w:type="spellEnd"/>
      <w:r w:rsidRPr="00AA569A">
        <w:t>., которая состоит из следующих видов расходов:</w:t>
      </w:r>
    </w:p>
    <w:p w:rsidR="00AA569A" w:rsidRPr="00AA569A" w:rsidRDefault="00AA569A" w:rsidP="00AA569A">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2"/>
        <w:gridCol w:w="3145"/>
        <w:gridCol w:w="3141"/>
      </w:tblGrid>
      <w:tr w:rsidR="00AA569A" w:rsidRPr="00AA569A" w:rsidTr="00935325">
        <w:tc>
          <w:tcPr>
            <w:tcW w:w="3190" w:type="dxa"/>
            <w:shd w:val="clear" w:color="auto" w:fill="auto"/>
          </w:tcPr>
          <w:p w:rsidR="00AA569A" w:rsidRPr="00AA569A" w:rsidRDefault="00AA569A" w:rsidP="00AA569A">
            <w:pPr>
              <w:jc w:val="both"/>
            </w:pPr>
            <w:r w:rsidRPr="00AA569A">
              <w:t>Наименование показателя</w:t>
            </w:r>
          </w:p>
        </w:tc>
        <w:tc>
          <w:tcPr>
            <w:tcW w:w="3190" w:type="dxa"/>
            <w:shd w:val="clear" w:color="auto" w:fill="auto"/>
          </w:tcPr>
          <w:p w:rsidR="00AA569A" w:rsidRPr="00AA569A" w:rsidRDefault="00AA569A" w:rsidP="00AA569A">
            <w:r w:rsidRPr="00AA569A">
              <w:t>2018 год</w:t>
            </w:r>
          </w:p>
        </w:tc>
        <w:tc>
          <w:tcPr>
            <w:tcW w:w="3191" w:type="dxa"/>
            <w:shd w:val="clear" w:color="auto" w:fill="auto"/>
          </w:tcPr>
          <w:p w:rsidR="00AA569A" w:rsidRPr="00AA569A" w:rsidRDefault="00AA569A" w:rsidP="00AA569A">
            <w:pPr>
              <w:jc w:val="both"/>
            </w:pPr>
            <w:r w:rsidRPr="00AA569A">
              <w:t>2019 год</w:t>
            </w:r>
          </w:p>
        </w:tc>
      </w:tr>
      <w:tr w:rsidR="00AA569A" w:rsidRPr="00AA569A" w:rsidTr="00935325">
        <w:tc>
          <w:tcPr>
            <w:tcW w:w="3190" w:type="dxa"/>
            <w:shd w:val="clear" w:color="auto" w:fill="auto"/>
          </w:tcPr>
          <w:p w:rsidR="00AA569A" w:rsidRPr="00AA569A" w:rsidRDefault="00AA569A" w:rsidP="00AA569A">
            <w:pPr>
              <w:jc w:val="both"/>
            </w:pPr>
            <w:r w:rsidRPr="00AA569A">
              <w:t>Расходы по операциям с финансовыми инструментами срочных сделок</w:t>
            </w:r>
          </w:p>
        </w:tc>
        <w:tc>
          <w:tcPr>
            <w:tcW w:w="3190" w:type="dxa"/>
            <w:shd w:val="clear" w:color="auto" w:fill="auto"/>
          </w:tcPr>
          <w:p w:rsidR="00AA569A" w:rsidRPr="00AA569A" w:rsidRDefault="00AA569A" w:rsidP="00AA569A">
            <w:r w:rsidRPr="00AA569A">
              <w:t>62 126</w:t>
            </w:r>
          </w:p>
        </w:tc>
        <w:tc>
          <w:tcPr>
            <w:tcW w:w="3191" w:type="dxa"/>
            <w:shd w:val="clear" w:color="auto" w:fill="auto"/>
          </w:tcPr>
          <w:p w:rsidR="00AA569A" w:rsidRPr="00AA569A" w:rsidRDefault="00AA569A" w:rsidP="00AA569A">
            <w:pPr>
              <w:jc w:val="both"/>
            </w:pPr>
          </w:p>
        </w:tc>
      </w:tr>
      <w:tr w:rsidR="00AA569A" w:rsidRPr="00AA569A" w:rsidTr="00935325">
        <w:tc>
          <w:tcPr>
            <w:tcW w:w="3190" w:type="dxa"/>
            <w:shd w:val="clear" w:color="auto" w:fill="auto"/>
          </w:tcPr>
          <w:p w:rsidR="00AA569A" w:rsidRPr="00AA569A" w:rsidRDefault="00AA569A" w:rsidP="00AA569A">
            <w:pPr>
              <w:jc w:val="both"/>
            </w:pPr>
            <w:r w:rsidRPr="00AA569A">
              <w:t>Курсовые разницы</w:t>
            </w:r>
          </w:p>
        </w:tc>
        <w:tc>
          <w:tcPr>
            <w:tcW w:w="3190" w:type="dxa"/>
            <w:shd w:val="clear" w:color="auto" w:fill="auto"/>
          </w:tcPr>
          <w:p w:rsidR="00AA569A" w:rsidRPr="00AA569A" w:rsidRDefault="00AA569A" w:rsidP="00AA569A">
            <w:r w:rsidRPr="00AA569A">
              <w:t>121 280</w:t>
            </w:r>
          </w:p>
        </w:tc>
        <w:tc>
          <w:tcPr>
            <w:tcW w:w="3191" w:type="dxa"/>
            <w:shd w:val="clear" w:color="auto" w:fill="auto"/>
          </w:tcPr>
          <w:p w:rsidR="00AA569A" w:rsidRPr="00AA569A" w:rsidRDefault="00AA569A" w:rsidP="00AA569A">
            <w:pPr>
              <w:jc w:val="both"/>
            </w:pPr>
            <w:r w:rsidRPr="00AA569A">
              <w:t>56 269</w:t>
            </w:r>
          </w:p>
        </w:tc>
      </w:tr>
      <w:tr w:rsidR="00AA569A" w:rsidRPr="00AA569A" w:rsidTr="00935325">
        <w:tc>
          <w:tcPr>
            <w:tcW w:w="3190" w:type="dxa"/>
            <w:shd w:val="clear" w:color="auto" w:fill="auto"/>
          </w:tcPr>
          <w:p w:rsidR="00AA569A" w:rsidRPr="00AA569A" w:rsidRDefault="00AA569A" w:rsidP="00AA569A">
            <w:pPr>
              <w:jc w:val="both"/>
            </w:pPr>
            <w:r w:rsidRPr="00AA569A">
              <w:t>Расход от переоценки ценных бумаг</w:t>
            </w:r>
          </w:p>
        </w:tc>
        <w:tc>
          <w:tcPr>
            <w:tcW w:w="3190" w:type="dxa"/>
            <w:shd w:val="clear" w:color="auto" w:fill="auto"/>
          </w:tcPr>
          <w:p w:rsidR="00AA569A" w:rsidRPr="00AA569A" w:rsidRDefault="00AA569A" w:rsidP="00AA569A">
            <w:r w:rsidRPr="00AA569A">
              <w:t>90 700</w:t>
            </w:r>
          </w:p>
        </w:tc>
        <w:tc>
          <w:tcPr>
            <w:tcW w:w="3191" w:type="dxa"/>
            <w:shd w:val="clear" w:color="auto" w:fill="auto"/>
          </w:tcPr>
          <w:p w:rsidR="00AA569A" w:rsidRPr="00AA569A" w:rsidRDefault="00AA569A" w:rsidP="00AA569A">
            <w:pPr>
              <w:jc w:val="both"/>
            </w:pPr>
          </w:p>
        </w:tc>
      </w:tr>
      <w:tr w:rsidR="00AA569A" w:rsidRPr="00AA569A" w:rsidTr="00935325">
        <w:tc>
          <w:tcPr>
            <w:tcW w:w="3190" w:type="dxa"/>
            <w:shd w:val="clear" w:color="auto" w:fill="auto"/>
          </w:tcPr>
          <w:p w:rsidR="00AA569A" w:rsidRPr="00AA569A" w:rsidRDefault="00AA569A" w:rsidP="00AA569A">
            <w:pPr>
              <w:jc w:val="both"/>
            </w:pPr>
            <w:r w:rsidRPr="00AA569A">
              <w:t>Прочие внереализационные расходы</w:t>
            </w:r>
          </w:p>
        </w:tc>
        <w:tc>
          <w:tcPr>
            <w:tcW w:w="3190" w:type="dxa"/>
            <w:shd w:val="clear" w:color="auto" w:fill="auto"/>
          </w:tcPr>
          <w:p w:rsidR="00AA569A" w:rsidRPr="00AA569A" w:rsidRDefault="00AA569A" w:rsidP="00AA569A">
            <w:r w:rsidRPr="00AA569A">
              <w:t>389</w:t>
            </w:r>
          </w:p>
        </w:tc>
        <w:tc>
          <w:tcPr>
            <w:tcW w:w="3191" w:type="dxa"/>
            <w:shd w:val="clear" w:color="auto" w:fill="auto"/>
          </w:tcPr>
          <w:p w:rsidR="00AA569A" w:rsidRPr="00AA569A" w:rsidRDefault="00AA569A" w:rsidP="00AA569A">
            <w:pPr>
              <w:jc w:val="both"/>
            </w:pPr>
            <w:r w:rsidRPr="00AA569A">
              <w:t>7 532</w:t>
            </w:r>
          </w:p>
        </w:tc>
      </w:tr>
      <w:tr w:rsidR="00AA569A" w:rsidRPr="00AA569A" w:rsidTr="00935325">
        <w:tc>
          <w:tcPr>
            <w:tcW w:w="3190" w:type="dxa"/>
            <w:shd w:val="clear" w:color="auto" w:fill="auto"/>
          </w:tcPr>
          <w:p w:rsidR="00AA569A" w:rsidRPr="00AA569A" w:rsidRDefault="00AA569A" w:rsidP="00AA569A">
            <w:pPr>
              <w:jc w:val="both"/>
            </w:pPr>
            <w:r w:rsidRPr="00AA569A">
              <w:t>Резерв по сомнительным долгам</w:t>
            </w:r>
          </w:p>
        </w:tc>
        <w:tc>
          <w:tcPr>
            <w:tcW w:w="3190" w:type="dxa"/>
            <w:shd w:val="clear" w:color="auto" w:fill="auto"/>
          </w:tcPr>
          <w:p w:rsidR="00AA569A" w:rsidRPr="00AA569A" w:rsidRDefault="00AA569A" w:rsidP="00AA569A">
            <w:r w:rsidRPr="00AA569A">
              <w:t xml:space="preserve">41 543 </w:t>
            </w:r>
          </w:p>
        </w:tc>
        <w:tc>
          <w:tcPr>
            <w:tcW w:w="3191" w:type="dxa"/>
            <w:shd w:val="clear" w:color="auto" w:fill="auto"/>
          </w:tcPr>
          <w:p w:rsidR="00AA569A" w:rsidRPr="00AA569A" w:rsidRDefault="00AA569A" w:rsidP="00AA569A">
            <w:pPr>
              <w:jc w:val="both"/>
            </w:pPr>
          </w:p>
        </w:tc>
      </w:tr>
      <w:tr w:rsidR="00AA569A" w:rsidRPr="00AA569A" w:rsidTr="00935325">
        <w:tc>
          <w:tcPr>
            <w:tcW w:w="3190" w:type="dxa"/>
            <w:shd w:val="clear" w:color="auto" w:fill="auto"/>
          </w:tcPr>
          <w:p w:rsidR="00AA569A" w:rsidRPr="00AA569A" w:rsidRDefault="00AA569A" w:rsidP="00AA569A">
            <w:pPr>
              <w:jc w:val="both"/>
            </w:pPr>
            <w:r w:rsidRPr="00AA569A">
              <w:lastRenderedPageBreak/>
              <w:t>Расходы на услуги банков</w:t>
            </w:r>
          </w:p>
        </w:tc>
        <w:tc>
          <w:tcPr>
            <w:tcW w:w="3190" w:type="dxa"/>
            <w:shd w:val="clear" w:color="auto" w:fill="auto"/>
          </w:tcPr>
          <w:p w:rsidR="00AA569A" w:rsidRPr="00AA569A" w:rsidRDefault="00AA569A" w:rsidP="00AA569A">
            <w:r w:rsidRPr="00AA569A">
              <w:t>47</w:t>
            </w:r>
          </w:p>
        </w:tc>
        <w:tc>
          <w:tcPr>
            <w:tcW w:w="3191" w:type="dxa"/>
            <w:shd w:val="clear" w:color="auto" w:fill="auto"/>
          </w:tcPr>
          <w:p w:rsidR="00AA569A" w:rsidRPr="00AA569A" w:rsidRDefault="00AA569A" w:rsidP="00AA569A">
            <w:pPr>
              <w:jc w:val="both"/>
            </w:pPr>
            <w:r w:rsidRPr="00AA569A">
              <w:t>48</w:t>
            </w:r>
          </w:p>
        </w:tc>
      </w:tr>
      <w:tr w:rsidR="00AA569A" w:rsidRPr="00AA569A" w:rsidTr="00935325">
        <w:tc>
          <w:tcPr>
            <w:tcW w:w="3190" w:type="dxa"/>
            <w:shd w:val="clear" w:color="auto" w:fill="auto"/>
          </w:tcPr>
          <w:p w:rsidR="00AA569A" w:rsidRPr="00AA569A" w:rsidRDefault="00AA569A" w:rsidP="00AA569A">
            <w:pPr>
              <w:jc w:val="both"/>
            </w:pPr>
            <w:r w:rsidRPr="00AA569A">
              <w:t>Списание дебиторской задолженности</w:t>
            </w:r>
          </w:p>
        </w:tc>
        <w:tc>
          <w:tcPr>
            <w:tcW w:w="3190" w:type="dxa"/>
            <w:shd w:val="clear" w:color="auto" w:fill="auto"/>
          </w:tcPr>
          <w:p w:rsidR="00AA569A" w:rsidRPr="00AA569A" w:rsidRDefault="00AA569A" w:rsidP="00AA569A"/>
        </w:tc>
        <w:tc>
          <w:tcPr>
            <w:tcW w:w="3191" w:type="dxa"/>
            <w:shd w:val="clear" w:color="auto" w:fill="auto"/>
          </w:tcPr>
          <w:p w:rsidR="00AA569A" w:rsidRPr="00AA569A" w:rsidRDefault="00AA569A" w:rsidP="00AA569A">
            <w:pPr>
              <w:jc w:val="both"/>
            </w:pPr>
            <w:r w:rsidRPr="00AA569A">
              <w:t>58 335</w:t>
            </w:r>
          </w:p>
        </w:tc>
      </w:tr>
      <w:tr w:rsidR="00AA569A" w:rsidRPr="00AA569A" w:rsidTr="00935325">
        <w:tc>
          <w:tcPr>
            <w:tcW w:w="3190" w:type="dxa"/>
            <w:shd w:val="clear" w:color="auto" w:fill="auto"/>
          </w:tcPr>
          <w:p w:rsidR="00AA569A" w:rsidRPr="00AA569A" w:rsidRDefault="00AA569A" w:rsidP="00AA569A">
            <w:pPr>
              <w:jc w:val="both"/>
            </w:pPr>
            <w:r w:rsidRPr="00AA569A">
              <w:t>ИТОГО</w:t>
            </w:r>
          </w:p>
        </w:tc>
        <w:tc>
          <w:tcPr>
            <w:tcW w:w="3190" w:type="dxa"/>
            <w:shd w:val="clear" w:color="auto" w:fill="auto"/>
          </w:tcPr>
          <w:p w:rsidR="00AA569A" w:rsidRPr="00AA569A" w:rsidRDefault="00AA569A" w:rsidP="00AA569A">
            <w:r w:rsidRPr="00AA569A">
              <w:t>316085</w:t>
            </w:r>
          </w:p>
        </w:tc>
        <w:tc>
          <w:tcPr>
            <w:tcW w:w="3191" w:type="dxa"/>
            <w:shd w:val="clear" w:color="auto" w:fill="auto"/>
          </w:tcPr>
          <w:p w:rsidR="00AA569A" w:rsidRPr="00AA569A" w:rsidRDefault="00AA569A" w:rsidP="00AA569A">
            <w:pPr>
              <w:jc w:val="both"/>
            </w:pPr>
            <w:r w:rsidRPr="00AA569A">
              <w:t>122 184</w:t>
            </w:r>
          </w:p>
        </w:tc>
      </w:tr>
    </w:tbl>
    <w:p w:rsidR="00AA569A" w:rsidRPr="00AA569A" w:rsidRDefault="00AA569A" w:rsidP="00AA569A">
      <w:pPr>
        <w:ind w:hanging="709"/>
        <w:jc w:val="both"/>
      </w:pPr>
    </w:p>
    <w:p w:rsidR="00AA569A" w:rsidRPr="00AA569A" w:rsidRDefault="00AA569A" w:rsidP="00AA569A">
      <w:pPr>
        <w:jc w:val="both"/>
      </w:pPr>
      <w:r w:rsidRPr="00AA569A">
        <w:t>Причины образования курсовых разниц:</w:t>
      </w:r>
    </w:p>
    <w:p w:rsidR="00AA569A" w:rsidRPr="00AA569A" w:rsidRDefault="00AA569A" w:rsidP="00AA569A">
      <w:pPr>
        <w:numPr>
          <w:ilvl w:val="0"/>
          <w:numId w:val="27"/>
        </w:numPr>
        <w:jc w:val="both"/>
      </w:pPr>
      <w:r w:rsidRPr="00AA569A">
        <w:t>Переоценка остатка денежных средств в иностранной валюте у комиссионера.</w:t>
      </w:r>
    </w:p>
    <w:p w:rsidR="00AA569A" w:rsidRPr="00AA569A" w:rsidRDefault="00AA569A" w:rsidP="00AA569A">
      <w:pPr>
        <w:ind w:left="720"/>
        <w:jc w:val="both"/>
      </w:pPr>
      <w:r w:rsidRPr="00AA569A">
        <w:t xml:space="preserve">  Остаток денежных средств на 31/12/19:</w:t>
      </w:r>
    </w:p>
    <w:p w:rsidR="00AA569A" w:rsidRPr="00AA569A" w:rsidRDefault="00AA569A" w:rsidP="00AA569A">
      <w:pPr>
        <w:numPr>
          <w:ilvl w:val="0"/>
          <w:numId w:val="25"/>
        </w:numPr>
        <w:jc w:val="both"/>
      </w:pPr>
      <w:r w:rsidRPr="00AA569A">
        <w:t xml:space="preserve">1496,89 </w:t>
      </w:r>
      <w:r w:rsidRPr="00AA569A">
        <w:rPr>
          <w:lang w:val="en-US"/>
        </w:rPr>
        <w:t>USD</w:t>
      </w:r>
      <w:r w:rsidRPr="00AA569A">
        <w:t>, Официальный курс Центрального Банка России на 31/12/2019: 1 USD равен 61,9057 рублям.</w:t>
      </w:r>
    </w:p>
    <w:p w:rsidR="00AA569A" w:rsidRPr="00AA569A" w:rsidRDefault="00AA569A" w:rsidP="00AA569A">
      <w:pPr>
        <w:numPr>
          <w:ilvl w:val="0"/>
          <w:numId w:val="25"/>
        </w:numPr>
        <w:jc w:val="both"/>
      </w:pPr>
      <w:r w:rsidRPr="00AA569A">
        <w:t>31,95 GBP. Официальный курс Центрального Банка России на 31/12/2019</w:t>
      </w:r>
    </w:p>
    <w:p w:rsidR="00AA569A" w:rsidRPr="00AA569A" w:rsidRDefault="00AA569A" w:rsidP="00AA569A">
      <w:pPr>
        <w:ind w:left="1428"/>
        <w:jc w:val="both"/>
      </w:pPr>
      <w:r w:rsidRPr="00AA569A">
        <w:t>1 GBP равен 81,1460 рублям.</w:t>
      </w:r>
    </w:p>
    <w:p w:rsidR="00AA569A" w:rsidRPr="00AA569A" w:rsidRDefault="00AA569A" w:rsidP="00AA569A">
      <w:pPr>
        <w:numPr>
          <w:ilvl w:val="0"/>
          <w:numId w:val="26"/>
        </w:numPr>
        <w:jc w:val="both"/>
      </w:pPr>
      <w:r w:rsidRPr="00AA569A">
        <w:t xml:space="preserve">Изменение курса иностранной валюты на дату оплаты обязательств, выраженных в иностранной валюте </w:t>
      </w:r>
    </w:p>
    <w:p w:rsidR="00AA569A" w:rsidRPr="00AA569A" w:rsidRDefault="00AA569A" w:rsidP="00AA569A">
      <w:pPr>
        <w:ind w:left="720"/>
        <w:jc w:val="both"/>
      </w:pPr>
    </w:p>
    <w:p w:rsidR="00AA569A" w:rsidRPr="00AA569A" w:rsidRDefault="00AA569A" w:rsidP="00AA569A">
      <w:pPr>
        <w:ind w:left="709"/>
        <w:jc w:val="both"/>
      </w:pPr>
      <w:r w:rsidRPr="00AA569A">
        <w:t xml:space="preserve">По состоянию на 31 декабря 2019 года по данным бухгалтерского учета получен убыток в сумме 56440 </w:t>
      </w:r>
      <w:proofErr w:type="spellStart"/>
      <w:r w:rsidRPr="00AA569A">
        <w:t>тыс.руб</w:t>
      </w:r>
      <w:proofErr w:type="spellEnd"/>
      <w:r w:rsidRPr="00AA569A">
        <w:t>.</w:t>
      </w:r>
    </w:p>
    <w:p w:rsidR="00AA569A" w:rsidRPr="00AA569A" w:rsidRDefault="00AA569A" w:rsidP="00AA569A">
      <w:pPr>
        <w:ind w:left="708"/>
        <w:jc w:val="both"/>
      </w:pPr>
      <w:r w:rsidRPr="00AA569A">
        <w:t xml:space="preserve">Изменения отложенного налогового актива (увеличение) составило 72,6 </w:t>
      </w:r>
      <w:proofErr w:type="spellStart"/>
      <w:r w:rsidRPr="00AA569A">
        <w:t>тыс.руб</w:t>
      </w:r>
      <w:proofErr w:type="spellEnd"/>
      <w:r w:rsidRPr="00AA569A">
        <w:t>, в том числе:</w:t>
      </w:r>
    </w:p>
    <w:p w:rsidR="00AA569A" w:rsidRDefault="00AA569A" w:rsidP="00AA569A">
      <w:pPr>
        <w:ind w:left="720"/>
        <w:jc w:val="both"/>
      </w:pPr>
      <w:r w:rsidRPr="00AA569A">
        <w:t>-сумма пересмотренного оценочного обязательства по отпускам –72,6тыс.руб.(363тыс.руб. х20%)</w:t>
      </w:r>
    </w:p>
    <w:p w:rsidR="00AA569A" w:rsidRPr="00AA569A" w:rsidRDefault="00AA569A" w:rsidP="00AA569A">
      <w:pPr>
        <w:ind w:left="720"/>
        <w:jc w:val="both"/>
      </w:pPr>
    </w:p>
    <w:p w:rsidR="00AA569A" w:rsidRPr="00AA569A" w:rsidRDefault="00AA569A" w:rsidP="00AA569A">
      <w:pPr>
        <w:ind w:left="708"/>
        <w:jc w:val="both"/>
        <w:rPr>
          <w:b/>
        </w:rPr>
      </w:pPr>
      <w:r w:rsidRPr="00AA569A">
        <w:rPr>
          <w:b/>
        </w:rPr>
        <w:t>Расшифровка отдельных показателей отчета о движении денежных средств</w:t>
      </w:r>
    </w:p>
    <w:p w:rsidR="00AA569A" w:rsidRPr="00AA569A" w:rsidRDefault="00AA569A" w:rsidP="00AA569A">
      <w:pPr>
        <w:ind w:left="708"/>
        <w:jc w:val="both"/>
        <w:rPr>
          <w:b/>
        </w:rPr>
      </w:pPr>
    </w:p>
    <w:p w:rsidR="00AA569A" w:rsidRPr="00AA569A" w:rsidRDefault="00AA569A" w:rsidP="00AA569A">
      <w:pPr>
        <w:jc w:val="both"/>
      </w:pPr>
      <w:r w:rsidRPr="00AA569A">
        <w:tab/>
        <w:t>В связи с тем, что инвестиционная деятельность является основной деятельностью организации, денежные потоки, направленные на приобретение и выбытие финансовых вложений (ценных бумаг, займов, банковских депозитов), показаны в отчете развернуто вне зависимости от размера суммы, срока возврата.</w:t>
      </w:r>
    </w:p>
    <w:p w:rsidR="00AA569A" w:rsidRPr="00AA569A" w:rsidRDefault="00AA569A" w:rsidP="00AA569A">
      <w:pPr>
        <w:ind w:firstLine="708"/>
        <w:jc w:val="both"/>
      </w:pPr>
      <w:r w:rsidRPr="00AA569A">
        <w:t xml:space="preserve">Суммы, направленные на пополнение расчетного счета в одном банке с расчетного счета организации в другом банке в данном Отчете, не учитывались.  </w:t>
      </w:r>
    </w:p>
    <w:p w:rsidR="00AA569A" w:rsidRPr="00AA569A" w:rsidRDefault="00AA569A" w:rsidP="00AA569A">
      <w:pPr>
        <w:ind w:firstLine="708"/>
        <w:jc w:val="both"/>
      </w:pPr>
    </w:p>
    <w:p w:rsidR="00AA569A" w:rsidRPr="00AA569A" w:rsidRDefault="00AA569A" w:rsidP="00AA569A">
      <w:pPr>
        <w:jc w:val="both"/>
      </w:pPr>
      <w:r w:rsidRPr="00AA569A">
        <w:tab/>
      </w:r>
      <w:r w:rsidRPr="00AA569A">
        <w:tab/>
        <w:t>В строке 4119 «Прочие поступления» отчета о движении денежных средств отражена сумма 2192 тыс. руб., в которую вошли следующие поступления:</w:t>
      </w:r>
    </w:p>
    <w:p w:rsidR="00AA569A" w:rsidRPr="00AA569A" w:rsidRDefault="00AA569A" w:rsidP="00AA569A">
      <w:pPr>
        <w:ind w:left="1425"/>
        <w:jc w:val="both"/>
      </w:pPr>
      <w:r w:rsidRPr="00AA569A">
        <w:t>.</w:t>
      </w:r>
    </w:p>
    <w:p w:rsidR="00AA569A" w:rsidRPr="00AA569A" w:rsidRDefault="00AA569A" w:rsidP="00AA569A">
      <w:pPr>
        <w:numPr>
          <w:ilvl w:val="0"/>
          <w:numId w:val="13"/>
        </w:numPr>
        <w:jc w:val="both"/>
      </w:pPr>
      <w:r w:rsidRPr="00AA569A">
        <w:t>Возврат переплаты налога из бюджета – 2190 тыс. руб.</w:t>
      </w:r>
    </w:p>
    <w:p w:rsidR="00AA569A" w:rsidRPr="00AA569A" w:rsidRDefault="00AA569A" w:rsidP="00AA569A">
      <w:pPr>
        <w:numPr>
          <w:ilvl w:val="0"/>
          <w:numId w:val="13"/>
        </w:numPr>
        <w:jc w:val="both"/>
      </w:pPr>
      <w:r w:rsidRPr="00AA569A">
        <w:t>Прочие поступления – 2 тыс. руб.</w:t>
      </w:r>
    </w:p>
    <w:p w:rsidR="00AA569A" w:rsidRPr="00AA569A" w:rsidRDefault="00AA569A" w:rsidP="00AA569A">
      <w:pPr>
        <w:ind w:left="1425"/>
        <w:jc w:val="both"/>
      </w:pPr>
    </w:p>
    <w:p w:rsidR="00AA569A" w:rsidRPr="00AA569A" w:rsidRDefault="00AA569A" w:rsidP="00AA569A">
      <w:pPr>
        <w:jc w:val="both"/>
      </w:pPr>
      <w:r w:rsidRPr="00AA569A">
        <w:tab/>
      </w:r>
      <w:r w:rsidRPr="00AA569A">
        <w:tab/>
        <w:t>В строке 4129 «Прочие платежи» отражена сумма 1757,1 тыс. руб., в которой учтены следующие платежи:</w:t>
      </w:r>
    </w:p>
    <w:p w:rsidR="00AA569A" w:rsidRPr="00AA569A" w:rsidRDefault="00AA569A" w:rsidP="00AA569A">
      <w:pPr>
        <w:numPr>
          <w:ilvl w:val="0"/>
          <w:numId w:val="14"/>
        </w:numPr>
        <w:jc w:val="both"/>
      </w:pPr>
      <w:r w:rsidRPr="00AA569A">
        <w:t xml:space="preserve">Расчетно-кассовое обслуживание –49,5 </w:t>
      </w:r>
      <w:proofErr w:type="spellStart"/>
      <w:r w:rsidRPr="00AA569A">
        <w:t>тыс.руб</w:t>
      </w:r>
      <w:proofErr w:type="spellEnd"/>
      <w:r w:rsidRPr="00AA569A">
        <w:t>.</w:t>
      </w:r>
    </w:p>
    <w:p w:rsidR="00AA569A" w:rsidRPr="00AA569A" w:rsidRDefault="00AA569A" w:rsidP="00AA569A">
      <w:pPr>
        <w:numPr>
          <w:ilvl w:val="0"/>
          <w:numId w:val="14"/>
        </w:numPr>
        <w:jc w:val="both"/>
      </w:pPr>
      <w:r w:rsidRPr="00AA569A">
        <w:t xml:space="preserve">Выдача под авансовый отчет – 453,4 </w:t>
      </w:r>
      <w:proofErr w:type="spellStart"/>
      <w:r w:rsidRPr="00AA569A">
        <w:t>тыс.руб</w:t>
      </w:r>
      <w:proofErr w:type="spellEnd"/>
      <w:r w:rsidRPr="00AA569A">
        <w:t>.</w:t>
      </w:r>
    </w:p>
    <w:p w:rsidR="00AA569A" w:rsidRPr="00AA569A" w:rsidRDefault="00AA569A" w:rsidP="00AA569A">
      <w:pPr>
        <w:numPr>
          <w:ilvl w:val="0"/>
          <w:numId w:val="14"/>
        </w:numPr>
        <w:jc w:val="both"/>
      </w:pPr>
      <w:r w:rsidRPr="00AA569A">
        <w:t xml:space="preserve">Уплата налогов (транспортный, на имущество) – 165 </w:t>
      </w:r>
      <w:proofErr w:type="spellStart"/>
      <w:r w:rsidRPr="00AA569A">
        <w:t>тыс.руб</w:t>
      </w:r>
      <w:proofErr w:type="spellEnd"/>
    </w:p>
    <w:p w:rsidR="00AA569A" w:rsidRPr="00AA569A" w:rsidRDefault="00AA569A" w:rsidP="00AA569A">
      <w:pPr>
        <w:numPr>
          <w:ilvl w:val="0"/>
          <w:numId w:val="14"/>
        </w:numPr>
        <w:jc w:val="both"/>
      </w:pPr>
      <w:r w:rsidRPr="00AA569A">
        <w:t xml:space="preserve">Прочие платежи – 1089,2 </w:t>
      </w:r>
      <w:proofErr w:type="spellStart"/>
      <w:r w:rsidRPr="00AA569A">
        <w:t>тыс.руб</w:t>
      </w:r>
      <w:proofErr w:type="spellEnd"/>
      <w:r w:rsidRPr="00AA569A">
        <w:t>.</w:t>
      </w:r>
    </w:p>
    <w:p w:rsidR="00AA569A" w:rsidRPr="00AA569A" w:rsidRDefault="00AA569A" w:rsidP="00AA569A">
      <w:pPr>
        <w:ind w:left="1425"/>
        <w:jc w:val="both"/>
      </w:pPr>
    </w:p>
    <w:p w:rsidR="00AA569A" w:rsidRPr="00AA569A" w:rsidRDefault="00AA569A" w:rsidP="00AA569A">
      <w:pPr>
        <w:jc w:val="both"/>
      </w:pPr>
      <w:r w:rsidRPr="00AA569A">
        <w:tab/>
      </w:r>
      <w:r w:rsidRPr="00AA569A">
        <w:tab/>
        <w:t xml:space="preserve">В строке 4122 «Платежи в связи с оплатой труда работников»  отражена сумма 7521 тыс. руб., которая состоит из: </w:t>
      </w:r>
    </w:p>
    <w:p w:rsidR="00AA569A" w:rsidRPr="00AA569A" w:rsidRDefault="00AA569A" w:rsidP="00AA569A">
      <w:pPr>
        <w:numPr>
          <w:ilvl w:val="0"/>
          <w:numId w:val="15"/>
        </w:numPr>
        <w:jc w:val="both"/>
      </w:pPr>
      <w:r w:rsidRPr="00AA569A">
        <w:t xml:space="preserve">выплаченной зарплаты (в том числе суммы, удержанные из зарплаты и перечисленные по заявлениям работников) </w:t>
      </w:r>
    </w:p>
    <w:p w:rsidR="00AA569A" w:rsidRPr="00AA569A" w:rsidRDefault="00AA569A" w:rsidP="00AA569A">
      <w:pPr>
        <w:numPr>
          <w:ilvl w:val="0"/>
          <w:numId w:val="15"/>
        </w:numPr>
        <w:jc w:val="both"/>
      </w:pPr>
      <w:r w:rsidRPr="00AA569A">
        <w:t xml:space="preserve"> налога на доходы физических лиц, удержанного с выплаченной зарплаты и перечисленного в бюджет</w:t>
      </w:r>
    </w:p>
    <w:p w:rsidR="00AA569A" w:rsidRPr="00AA569A" w:rsidRDefault="00AA569A" w:rsidP="00AA569A">
      <w:pPr>
        <w:numPr>
          <w:ilvl w:val="0"/>
          <w:numId w:val="15"/>
        </w:numPr>
        <w:jc w:val="both"/>
      </w:pPr>
      <w:r w:rsidRPr="00AA569A">
        <w:t xml:space="preserve"> страховых взносов с ФОТ, перечисленных в бюджет. </w:t>
      </w:r>
    </w:p>
    <w:p w:rsidR="00AA569A" w:rsidRPr="00AA569A" w:rsidRDefault="00AA569A" w:rsidP="00AA569A">
      <w:pPr>
        <w:ind w:left="1425"/>
        <w:jc w:val="both"/>
      </w:pPr>
    </w:p>
    <w:p w:rsidR="00AA569A" w:rsidRPr="00AA569A" w:rsidRDefault="00AA569A" w:rsidP="00AA569A">
      <w:pPr>
        <w:ind w:left="1425"/>
        <w:jc w:val="both"/>
      </w:pPr>
    </w:p>
    <w:p w:rsidR="00AA569A" w:rsidRPr="00AA569A" w:rsidRDefault="00AA569A" w:rsidP="00AA569A">
      <w:pPr>
        <w:ind w:left="1425"/>
        <w:jc w:val="both"/>
      </w:pPr>
    </w:p>
    <w:p w:rsidR="00AA569A" w:rsidRPr="00AA569A" w:rsidRDefault="00AA569A" w:rsidP="00AA569A">
      <w:pPr>
        <w:pStyle w:val="af0"/>
        <w:numPr>
          <w:ilvl w:val="0"/>
          <w:numId w:val="25"/>
        </w:numPr>
        <w:jc w:val="center"/>
        <w:rPr>
          <w:b/>
          <w:sz w:val="28"/>
          <w:szCs w:val="28"/>
        </w:rPr>
      </w:pPr>
      <w:r w:rsidRPr="00AA569A">
        <w:rPr>
          <w:b/>
          <w:sz w:val="28"/>
          <w:szCs w:val="28"/>
        </w:rPr>
        <w:lastRenderedPageBreak/>
        <w:t>Существенные методы ведения бухгалтерского учета</w:t>
      </w:r>
    </w:p>
    <w:p w:rsidR="00AA569A" w:rsidRPr="00AA569A" w:rsidRDefault="00AA569A" w:rsidP="00AA569A">
      <w:pPr>
        <w:jc w:val="both"/>
        <w:rPr>
          <w:b/>
          <w:sz w:val="28"/>
          <w:szCs w:val="28"/>
        </w:rPr>
      </w:pPr>
    </w:p>
    <w:p w:rsidR="00AA569A" w:rsidRPr="00AA569A" w:rsidRDefault="00AA569A" w:rsidP="00AA569A">
      <w:pPr>
        <w:ind w:firstLine="708"/>
        <w:jc w:val="both"/>
      </w:pPr>
      <w:r w:rsidRPr="00AA569A">
        <w:t>Амортизация по основным средствам начисляется линейным способом.</w:t>
      </w:r>
    </w:p>
    <w:p w:rsidR="00AA569A" w:rsidRPr="00AA569A" w:rsidRDefault="00AA569A" w:rsidP="00AA569A">
      <w:pPr>
        <w:jc w:val="both"/>
      </w:pPr>
      <w:r w:rsidRPr="00AA569A">
        <w:t xml:space="preserve">Активы, стоимостью в пределах 40000 рублей за единицу, организация отражает в бухгалтерском учете и бухгалтерской отчетности в составе материально-производственных запасов и списывает на затраты при передаче их в эксплуатацию. В целях обеспечения сохранности таких активов, учтенных в составе МПЗ, организация отражает их стоимость на отдельно открытом </w:t>
      </w:r>
      <w:proofErr w:type="spellStart"/>
      <w:r w:rsidRPr="00AA569A">
        <w:t>забалансовом</w:t>
      </w:r>
      <w:proofErr w:type="spellEnd"/>
      <w:r w:rsidRPr="00AA569A">
        <w:t xml:space="preserve"> счете 012 "Активы стоимостью до 40000 руб. в эксплуатации (переданные в аренду)".</w:t>
      </w:r>
    </w:p>
    <w:p w:rsidR="00AA569A" w:rsidRPr="00AA569A" w:rsidRDefault="00AA569A" w:rsidP="00AA569A">
      <w:pPr>
        <w:ind w:firstLine="708"/>
        <w:jc w:val="both"/>
      </w:pPr>
      <w:r w:rsidRPr="00AA569A">
        <w:t xml:space="preserve">Материально-производственные запасы принимаются к учету по фактической себестоимости. В фактическую себестоимость МПЗ включаются затраты организации по доставке МПЗ и доведению их до состояния, пригодного для использования. </w:t>
      </w:r>
    </w:p>
    <w:p w:rsidR="00AA569A" w:rsidRPr="00AA569A" w:rsidRDefault="00AA569A" w:rsidP="00AA569A">
      <w:pPr>
        <w:jc w:val="both"/>
      </w:pPr>
      <w:r w:rsidRPr="00AA569A">
        <w:t>При отпуске материально-производственных запасов в производство и иного выбытия, их оценка производится по средней себестоимости.</w:t>
      </w:r>
    </w:p>
    <w:p w:rsidR="00AA569A" w:rsidRPr="00AA569A" w:rsidRDefault="00AA569A" w:rsidP="00AA569A">
      <w:pPr>
        <w:jc w:val="both"/>
      </w:pPr>
      <w:r w:rsidRPr="00AA569A">
        <w:t xml:space="preserve"> </w:t>
      </w:r>
      <w:r w:rsidRPr="00AA569A">
        <w:tab/>
        <w:t>Финансовые вложения, по которым можно определить текущую рыночную стоимость, отражены в бухгалтерской отчетности на конец 2019г. по текущей рыночной стоимости. Финансовые вложения, по которым не определяется рыночная стоимость, отражены по первоначальной стоимости.</w:t>
      </w:r>
    </w:p>
    <w:p w:rsidR="00AA569A" w:rsidRPr="00AA569A" w:rsidRDefault="00AA569A" w:rsidP="00AA569A">
      <w:pPr>
        <w:ind w:firstLine="708"/>
        <w:jc w:val="both"/>
      </w:pPr>
      <w:r w:rsidRPr="00AA569A">
        <w:t>При выбытии финансовых вложений, по которым не определяется текущая рыночная стоимость, их стоимость определяется по средней первоначальной стоимости.</w:t>
      </w:r>
    </w:p>
    <w:p w:rsidR="00AA569A" w:rsidRPr="00AA569A" w:rsidRDefault="00AA569A" w:rsidP="00AA569A">
      <w:pPr>
        <w:jc w:val="both"/>
      </w:pPr>
      <w:r w:rsidRPr="00AA569A">
        <w:tab/>
        <w:t>При выбытии финансовых вложений, по которым определяется текущая рыночная стоимость, их стоимость определяется по средней стоимости исходя из последней оценки.</w:t>
      </w:r>
    </w:p>
    <w:p w:rsidR="00AA569A" w:rsidRPr="00AA569A" w:rsidRDefault="00AA569A" w:rsidP="00AA569A">
      <w:pPr>
        <w:ind w:firstLine="708"/>
        <w:jc w:val="both"/>
      </w:pPr>
      <w:r w:rsidRPr="00AA569A">
        <w:t xml:space="preserve">В целях налогового учета при реализации и ином выбытии ценных бумаг (акции, облигации) в 2019 году использовался метод списания стоимости выбывших ценных бумаг по стоимости первых по времени приобретения (метод ФИФО). </w:t>
      </w:r>
    </w:p>
    <w:p w:rsidR="00AA569A" w:rsidRPr="00AA569A" w:rsidRDefault="00AA569A" w:rsidP="00AA569A">
      <w:pPr>
        <w:ind w:firstLine="708"/>
        <w:jc w:val="both"/>
      </w:pPr>
      <w:r w:rsidRPr="00AA569A">
        <w:t xml:space="preserve">При реализации векселей и других </w:t>
      </w:r>
      <w:proofErr w:type="spellStart"/>
      <w:r w:rsidRPr="00AA569A">
        <w:t>неэмиссионных</w:t>
      </w:r>
      <w:proofErr w:type="spellEnd"/>
      <w:r w:rsidRPr="00AA569A">
        <w:t xml:space="preserve"> ценных бумаг применяется метод списания на расходы по стоимости единицы.</w:t>
      </w:r>
    </w:p>
    <w:p w:rsidR="00AA569A" w:rsidRPr="00AA569A" w:rsidRDefault="00AA569A" w:rsidP="00AA569A">
      <w:pPr>
        <w:jc w:val="both"/>
      </w:pPr>
      <w:r w:rsidRPr="00AA569A">
        <w:tab/>
        <w:t>При определении налоговой базы по сделкам РЕПО ценные бумаги принимаются к учету отдельно от ценных бумаг по обычным сделкам.</w:t>
      </w:r>
    </w:p>
    <w:p w:rsidR="00AA569A" w:rsidRPr="00AA569A" w:rsidRDefault="00AA569A" w:rsidP="00AA569A">
      <w:pPr>
        <w:ind w:firstLine="708"/>
        <w:jc w:val="both"/>
      </w:pPr>
      <w:r w:rsidRPr="00AA569A">
        <w:t xml:space="preserve">Выручка от реализации продукции (работ, услуг), а также от реализации прочего имущества, основных средств определяется по мере отгрузки товаров (работ, услуг) и перехода права собственности от организации к покупателю.  </w:t>
      </w:r>
    </w:p>
    <w:p w:rsidR="00AA569A" w:rsidRPr="00AA569A" w:rsidRDefault="00AA569A" w:rsidP="00AA569A">
      <w:pPr>
        <w:ind w:firstLine="708"/>
        <w:jc w:val="both"/>
      </w:pPr>
      <w:r w:rsidRPr="00AA569A">
        <w:t>Все затраты, обусловленные процессами организации, обслуживания производства и управления им учитываются на счете 26 «Общехозяйственные расходы» и списываются в том периоде, в котором они произведены в дебет счета 90 «Продажи», в качестве расхода по обычным видам деятельности.</w:t>
      </w:r>
    </w:p>
    <w:p w:rsidR="00AA569A" w:rsidRPr="00AA569A" w:rsidRDefault="00AA569A" w:rsidP="00AA569A">
      <w:pPr>
        <w:ind w:firstLine="708"/>
        <w:jc w:val="both"/>
      </w:pPr>
      <w:r w:rsidRPr="00AA569A">
        <w:t>Налоговая ставка по налогу на прибыль составляет 20%.</w:t>
      </w:r>
    </w:p>
    <w:p w:rsidR="00AA569A" w:rsidRPr="00AA569A" w:rsidRDefault="00AA569A" w:rsidP="00AA569A">
      <w:pPr>
        <w:ind w:firstLine="708"/>
        <w:jc w:val="both"/>
      </w:pPr>
      <w:r w:rsidRPr="00AA569A">
        <w:t xml:space="preserve">В целях налогового учета в организации создается резерв под обесценение ценных бумаг и резерв по сомнительным долгам. Но в 2019г резерв под обесценение ценных бумаг, не создан, в связи с отсутствием ценных бумаг, подходящих для создания резерва. Резерв по сомнительны долгам, на конец 2019 года не создан, в связи с отсутствием просроченной дебиторской задолженности. </w:t>
      </w:r>
    </w:p>
    <w:p w:rsidR="00AA569A" w:rsidRPr="00AA569A" w:rsidRDefault="00AA569A" w:rsidP="00AA569A">
      <w:pPr>
        <w:jc w:val="both"/>
      </w:pPr>
    </w:p>
    <w:p w:rsidR="00AA569A" w:rsidRPr="00AA569A" w:rsidRDefault="00AA569A" w:rsidP="00AA569A">
      <w:pPr>
        <w:spacing w:before="240"/>
        <w:jc w:val="both"/>
        <w:rPr>
          <w:b/>
          <w:bCs/>
        </w:rPr>
      </w:pPr>
      <w:r w:rsidRPr="00AA569A">
        <w:rPr>
          <w:b/>
          <w:bCs/>
        </w:rPr>
        <w:t>5 марта 2020 года</w:t>
      </w:r>
      <w:r w:rsidRPr="00AA569A">
        <w:rPr>
          <w:b/>
          <w:bCs/>
        </w:rPr>
        <w:tab/>
      </w:r>
    </w:p>
    <w:p w:rsidR="00AA569A" w:rsidRPr="00AA569A" w:rsidRDefault="00AA569A" w:rsidP="00AA569A">
      <w:pPr>
        <w:jc w:val="both"/>
      </w:pPr>
    </w:p>
    <w:p w:rsidR="00AA569A" w:rsidRPr="00AA569A" w:rsidRDefault="00AA569A" w:rsidP="00AA569A">
      <w:pPr>
        <w:jc w:val="both"/>
      </w:pPr>
      <w:r w:rsidRPr="00AA569A">
        <w:t>Генеральный директор</w:t>
      </w:r>
      <w:r w:rsidRPr="00AA569A">
        <w:tab/>
      </w:r>
      <w:r w:rsidRPr="00AA569A">
        <w:tab/>
      </w:r>
      <w:r w:rsidRPr="00AA569A">
        <w:tab/>
      </w:r>
      <w:r w:rsidRPr="00AA569A">
        <w:tab/>
      </w:r>
      <w:r w:rsidRPr="00AA569A">
        <w:tab/>
      </w:r>
      <w:r w:rsidRPr="00AA569A">
        <w:tab/>
        <w:t>Старков А.Н.</w:t>
      </w:r>
    </w:p>
    <w:p w:rsidR="00AA569A" w:rsidRPr="00AA569A" w:rsidRDefault="00AA569A" w:rsidP="00AA569A">
      <w:pPr>
        <w:jc w:val="both"/>
      </w:pPr>
    </w:p>
    <w:p w:rsidR="00AA569A" w:rsidRPr="00AA569A" w:rsidRDefault="00AA569A" w:rsidP="00AA569A">
      <w:pPr>
        <w:jc w:val="both"/>
      </w:pPr>
    </w:p>
    <w:p w:rsidR="00AA569A" w:rsidRDefault="00AA569A" w:rsidP="00AA569A">
      <w:pPr>
        <w:jc w:val="both"/>
      </w:pPr>
      <w:r w:rsidRPr="00AA569A">
        <w:t>Главный бухгалтер</w:t>
      </w:r>
      <w:r w:rsidRPr="00AA569A">
        <w:tab/>
      </w:r>
      <w:r w:rsidRPr="00AA569A">
        <w:tab/>
      </w:r>
      <w:r w:rsidRPr="00AA569A">
        <w:tab/>
      </w:r>
      <w:r w:rsidRPr="00AA569A">
        <w:tab/>
      </w:r>
      <w:r w:rsidRPr="00AA569A">
        <w:tab/>
      </w:r>
      <w:r w:rsidRPr="00AA569A">
        <w:tab/>
      </w:r>
      <w:r w:rsidRPr="00AA569A">
        <w:tab/>
        <w:t>Спирина Е.С.</w:t>
      </w:r>
    </w:p>
    <w:p w:rsidR="001438B3" w:rsidRDefault="001438B3" w:rsidP="00AA569A">
      <w:pPr>
        <w:jc w:val="both"/>
      </w:pPr>
    </w:p>
    <w:p w:rsidR="001438B3" w:rsidRDefault="001438B3" w:rsidP="00AA569A">
      <w:pPr>
        <w:jc w:val="both"/>
      </w:pPr>
    </w:p>
    <w:p w:rsidR="001438B3" w:rsidRDefault="001438B3" w:rsidP="00AA569A">
      <w:pPr>
        <w:jc w:val="both"/>
      </w:pPr>
    </w:p>
    <w:p w:rsidR="001438B3" w:rsidRDefault="001438B3" w:rsidP="00AA569A">
      <w:pPr>
        <w:jc w:val="both"/>
      </w:pPr>
    </w:p>
    <w:p w:rsidR="001438B3" w:rsidRPr="001438B3" w:rsidRDefault="001438B3" w:rsidP="001438B3">
      <w:pPr>
        <w:spacing w:line="360" w:lineRule="auto"/>
        <w:jc w:val="center"/>
        <w:rPr>
          <w:rFonts w:ascii="Arial" w:hAnsi="Arial"/>
          <w:b/>
          <w:lang w:val="en-US" w:eastAsia="x-none"/>
        </w:rPr>
      </w:pPr>
    </w:p>
    <w:p w:rsidR="001438B3" w:rsidRPr="001438B3" w:rsidRDefault="001438B3" w:rsidP="001438B3">
      <w:pPr>
        <w:spacing w:line="360" w:lineRule="auto"/>
        <w:jc w:val="center"/>
        <w:rPr>
          <w:rFonts w:ascii="Arial" w:hAnsi="Arial"/>
          <w:b/>
          <w:lang w:val="en-US" w:eastAsia="x-none"/>
        </w:rPr>
      </w:pPr>
    </w:p>
    <w:p w:rsidR="001438B3" w:rsidRPr="001438B3" w:rsidRDefault="001438B3" w:rsidP="001438B3">
      <w:pPr>
        <w:spacing w:line="360" w:lineRule="auto"/>
        <w:jc w:val="center"/>
        <w:rPr>
          <w:rFonts w:ascii="Arial" w:hAnsi="Arial"/>
          <w:b/>
          <w:lang w:val="en-US" w:eastAsia="x-none"/>
        </w:rPr>
      </w:pPr>
    </w:p>
    <w:p w:rsidR="001438B3" w:rsidRPr="001438B3" w:rsidRDefault="001438B3" w:rsidP="001438B3">
      <w:pPr>
        <w:spacing w:line="360" w:lineRule="auto"/>
        <w:jc w:val="center"/>
        <w:rPr>
          <w:rFonts w:ascii="Arial" w:hAnsi="Arial"/>
          <w:b/>
          <w:lang w:val="x-none" w:eastAsia="x-none"/>
        </w:rPr>
      </w:pPr>
    </w:p>
    <w:p w:rsidR="001438B3" w:rsidRPr="001438B3" w:rsidRDefault="001438B3" w:rsidP="001438B3">
      <w:pPr>
        <w:spacing w:line="360" w:lineRule="auto"/>
        <w:jc w:val="center"/>
        <w:rPr>
          <w:rFonts w:ascii="Arial" w:hAnsi="Arial"/>
          <w:b/>
          <w:lang w:val="x-none" w:eastAsia="x-none"/>
        </w:rPr>
      </w:pPr>
    </w:p>
    <w:p w:rsidR="001438B3" w:rsidRPr="001438B3" w:rsidRDefault="001438B3" w:rsidP="001438B3">
      <w:pPr>
        <w:spacing w:line="360" w:lineRule="auto"/>
        <w:jc w:val="center"/>
        <w:rPr>
          <w:rFonts w:ascii="Arial" w:hAnsi="Arial"/>
          <w:b/>
          <w:lang w:val="x-none" w:eastAsia="x-none"/>
        </w:rPr>
      </w:pPr>
    </w:p>
    <w:p w:rsidR="001438B3" w:rsidRPr="001438B3" w:rsidRDefault="001438B3" w:rsidP="001438B3">
      <w:pPr>
        <w:spacing w:line="360" w:lineRule="auto"/>
        <w:jc w:val="center"/>
        <w:rPr>
          <w:rFonts w:ascii="Arial" w:hAnsi="Arial"/>
          <w:b/>
          <w:lang w:eastAsia="x-none"/>
        </w:rPr>
      </w:pPr>
    </w:p>
    <w:p w:rsidR="001438B3" w:rsidRPr="001438B3" w:rsidRDefault="001438B3" w:rsidP="001438B3">
      <w:pPr>
        <w:spacing w:line="360" w:lineRule="auto"/>
        <w:jc w:val="center"/>
        <w:rPr>
          <w:rFonts w:ascii="Arial" w:hAnsi="Arial"/>
          <w:b/>
          <w:lang w:eastAsia="x-none"/>
        </w:rPr>
      </w:pPr>
    </w:p>
    <w:p w:rsidR="001438B3" w:rsidRPr="001438B3" w:rsidRDefault="001438B3" w:rsidP="001438B3">
      <w:pPr>
        <w:spacing w:line="360" w:lineRule="auto"/>
        <w:jc w:val="center"/>
        <w:rPr>
          <w:rFonts w:ascii="Arial" w:hAnsi="Arial"/>
          <w:b/>
          <w:lang w:eastAsia="x-none"/>
        </w:rPr>
      </w:pPr>
    </w:p>
    <w:p w:rsidR="001438B3" w:rsidRPr="001438B3" w:rsidRDefault="001438B3" w:rsidP="001438B3">
      <w:pPr>
        <w:spacing w:line="360" w:lineRule="auto"/>
        <w:jc w:val="center"/>
        <w:rPr>
          <w:rFonts w:ascii="Arial" w:hAnsi="Arial"/>
          <w:b/>
          <w:lang w:eastAsia="x-none"/>
        </w:rPr>
      </w:pPr>
    </w:p>
    <w:p w:rsidR="001438B3" w:rsidRPr="001438B3" w:rsidRDefault="001438B3" w:rsidP="001438B3">
      <w:pPr>
        <w:spacing w:line="360" w:lineRule="auto"/>
        <w:jc w:val="center"/>
        <w:rPr>
          <w:rFonts w:ascii="Arial" w:hAnsi="Arial"/>
          <w:b/>
          <w:lang w:eastAsia="x-none"/>
        </w:rPr>
      </w:pPr>
    </w:p>
    <w:p w:rsidR="001438B3" w:rsidRPr="001438B3" w:rsidRDefault="001438B3" w:rsidP="001438B3">
      <w:pPr>
        <w:spacing w:line="360" w:lineRule="auto"/>
        <w:jc w:val="center"/>
        <w:rPr>
          <w:rFonts w:ascii="Arial" w:hAnsi="Arial"/>
          <w:b/>
          <w:lang w:eastAsia="x-none"/>
        </w:rPr>
      </w:pPr>
    </w:p>
    <w:p w:rsidR="001438B3" w:rsidRPr="001438B3" w:rsidRDefault="001438B3" w:rsidP="001438B3">
      <w:pPr>
        <w:spacing w:line="360" w:lineRule="auto"/>
        <w:jc w:val="center"/>
        <w:rPr>
          <w:rFonts w:ascii="Arial" w:hAnsi="Arial"/>
          <w:b/>
          <w:lang w:eastAsia="x-none"/>
        </w:rPr>
      </w:pPr>
    </w:p>
    <w:p w:rsidR="001438B3" w:rsidRPr="001438B3" w:rsidRDefault="001438B3" w:rsidP="001438B3">
      <w:pPr>
        <w:spacing w:line="480" w:lineRule="auto"/>
        <w:jc w:val="center"/>
        <w:rPr>
          <w:rFonts w:ascii="Arial" w:hAnsi="Arial"/>
          <w:b/>
          <w:lang w:val="x-none" w:eastAsia="x-none"/>
        </w:rPr>
      </w:pPr>
      <w:r w:rsidRPr="001438B3">
        <w:rPr>
          <w:rFonts w:ascii="Arial" w:hAnsi="Arial"/>
          <w:b/>
          <w:lang w:val="x-none" w:eastAsia="x-none"/>
        </w:rPr>
        <w:t>АУДИТОРСКОЕ ЗАКЛЮЧЕНИЕ</w:t>
      </w:r>
    </w:p>
    <w:p w:rsidR="001438B3" w:rsidRPr="001438B3" w:rsidRDefault="001438B3" w:rsidP="001438B3">
      <w:pPr>
        <w:spacing w:line="480" w:lineRule="auto"/>
        <w:jc w:val="center"/>
        <w:rPr>
          <w:rFonts w:ascii="Arial" w:hAnsi="Arial"/>
          <w:b/>
        </w:rPr>
      </w:pPr>
      <w:r w:rsidRPr="001438B3">
        <w:rPr>
          <w:rFonts w:ascii="Arial" w:hAnsi="Arial"/>
          <w:b/>
        </w:rPr>
        <w:t>О ГОДОВОЙ БУХГАЛТЕРСКОЙ (ФИНАНСОВОЙ) ОТЧЕТНОСТИ</w:t>
      </w:r>
    </w:p>
    <w:p w:rsidR="001438B3" w:rsidRPr="001438B3" w:rsidRDefault="001438B3" w:rsidP="001438B3">
      <w:pPr>
        <w:spacing w:line="480" w:lineRule="auto"/>
        <w:jc w:val="center"/>
        <w:rPr>
          <w:rFonts w:ascii="Arial" w:hAnsi="Arial"/>
          <w:b/>
        </w:rPr>
      </w:pPr>
      <w:r w:rsidRPr="001438B3">
        <w:rPr>
          <w:rFonts w:ascii="Arial" w:hAnsi="Arial"/>
          <w:b/>
        </w:rPr>
        <w:t xml:space="preserve"> ОТКРЫТОГО АКЦИОНЕРНОГО ОБЩЕСТВА </w:t>
      </w:r>
    </w:p>
    <w:p w:rsidR="001438B3" w:rsidRPr="001438B3" w:rsidRDefault="001438B3" w:rsidP="001438B3">
      <w:pPr>
        <w:spacing w:line="480" w:lineRule="auto"/>
        <w:jc w:val="center"/>
        <w:rPr>
          <w:rFonts w:ascii="Arial" w:hAnsi="Arial" w:cs="Arial"/>
          <w:b/>
        </w:rPr>
      </w:pPr>
      <w:r w:rsidRPr="001438B3">
        <w:rPr>
          <w:rFonts w:ascii="Arial" w:hAnsi="Arial" w:cs="Arial"/>
          <w:b/>
        </w:rPr>
        <w:t xml:space="preserve"> «КАМЕННЫЙ ПОЯС»</w:t>
      </w:r>
    </w:p>
    <w:p w:rsidR="001438B3" w:rsidRPr="001438B3" w:rsidRDefault="001438B3" w:rsidP="001438B3">
      <w:pPr>
        <w:spacing w:line="480" w:lineRule="auto"/>
        <w:rPr>
          <w:rFonts w:ascii="Arial" w:hAnsi="Arial"/>
          <w:b/>
        </w:rPr>
      </w:pPr>
      <w:r w:rsidRPr="001438B3">
        <w:rPr>
          <w:rFonts w:ascii="Arial" w:hAnsi="Arial"/>
          <w:b/>
        </w:rPr>
        <w:t xml:space="preserve">                                                             за 2019 год</w:t>
      </w:r>
    </w:p>
    <w:p w:rsidR="001438B3" w:rsidRPr="001438B3" w:rsidRDefault="001438B3" w:rsidP="001438B3">
      <w:pPr>
        <w:spacing w:line="360" w:lineRule="auto"/>
        <w:jc w:val="center"/>
        <w:rPr>
          <w:rFonts w:ascii="Arial" w:hAnsi="Arial"/>
          <w:b/>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ind w:firstLine="567"/>
        <w:jc w:val="both"/>
        <w:rPr>
          <w:rFonts w:ascii="Arial" w:hAnsi="Arial" w:cs="Arial"/>
          <w:sz w:val="22"/>
          <w:szCs w:val="20"/>
          <w:lang w:val="x-none" w:eastAsia="x-none"/>
        </w:rPr>
      </w:pPr>
    </w:p>
    <w:p w:rsidR="001438B3" w:rsidRPr="001438B3" w:rsidRDefault="001438B3" w:rsidP="001438B3">
      <w:pPr>
        <w:autoSpaceDE w:val="0"/>
        <w:autoSpaceDN w:val="0"/>
        <w:adjustRightInd w:val="0"/>
        <w:spacing w:line="360" w:lineRule="auto"/>
        <w:jc w:val="both"/>
        <w:outlineLvl w:val="0"/>
        <w:rPr>
          <w:rFonts w:ascii="Arial" w:hAnsi="Arial"/>
          <w:b/>
          <w:sz w:val="22"/>
        </w:rPr>
      </w:pPr>
      <w:r w:rsidRPr="001438B3">
        <w:rPr>
          <w:rFonts w:ascii="Arial" w:hAnsi="Arial"/>
          <w:b/>
          <w:sz w:val="22"/>
        </w:rPr>
        <w:lastRenderedPageBreak/>
        <w:t xml:space="preserve">АУДИТОРСКОЕ ЗАКЛЮЧЕНИЕ </w:t>
      </w:r>
    </w:p>
    <w:p w:rsidR="001438B3" w:rsidRPr="001438B3" w:rsidRDefault="001438B3" w:rsidP="001438B3">
      <w:pPr>
        <w:jc w:val="both"/>
        <w:rPr>
          <w:rFonts w:ascii="Arial" w:hAnsi="Arial" w:cs="Arial"/>
          <w:sz w:val="22"/>
          <w:szCs w:val="22"/>
          <w:lang w:eastAsia="x-none"/>
        </w:rPr>
      </w:pPr>
      <w:r w:rsidRPr="001438B3">
        <w:rPr>
          <w:rFonts w:ascii="Arial" w:hAnsi="Arial" w:cs="Arial"/>
          <w:sz w:val="22"/>
          <w:szCs w:val="22"/>
          <w:lang w:eastAsia="x-none"/>
        </w:rPr>
        <w:t>Акционерам Открытого акционерного</w:t>
      </w:r>
      <w:r w:rsidRPr="001438B3">
        <w:rPr>
          <w:rFonts w:ascii="Arial" w:hAnsi="Arial" w:cs="Arial"/>
          <w:sz w:val="22"/>
          <w:szCs w:val="22"/>
          <w:lang w:val="x-none" w:eastAsia="x-none"/>
        </w:rPr>
        <w:t xml:space="preserve"> обществ</w:t>
      </w:r>
      <w:r w:rsidRPr="001438B3">
        <w:rPr>
          <w:rFonts w:ascii="Arial" w:hAnsi="Arial" w:cs="Arial"/>
          <w:sz w:val="22"/>
          <w:szCs w:val="22"/>
          <w:lang w:eastAsia="x-none"/>
        </w:rPr>
        <w:t>а</w:t>
      </w:r>
      <w:r w:rsidRPr="001438B3">
        <w:rPr>
          <w:rFonts w:ascii="Arial" w:hAnsi="Arial" w:cs="Arial"/>
          <w:sz w:val="22"/>
          <w:szCs w:val="22"/>
          <w:lang w:val="x-none" w:eastAsia="x-none"/>
        </w:rPr>
        <w:t xml:space="preserve"> «</w:t>
      </w:r>
      <w:r w:rsidRPr="001438B3">
        <w:rPr>
          <w:rFonts w:ascii="Arial" w:hAnsi="Arial" w:cs="Arial"/>
          <w:sz w:val="22"/>
          <w:szCs w:val="22"/>
          <w:lang w:eastAsia="x-none"/>
        </w:rPr>
        <w:t>Каменный пояс</w:t>
      </w:r>
      <w:r w:rsidRPr="001438B3">
        <w:rPr>
          <w:rFonts w:ascii="Arial" w:hAnsi="Arial" w:cs="Arial"/>
          <w:sz w:val="22"/>
          <w:szCs w:val="22"/>
          <w:lang w:val="x-none" w:eastAsia="x-none"/>
        </w:rPr>
        <w:t>»</w:t>
      </w:r>
    </w:p>
    <w:p w:rsidR="001438B3" w:rsidRPr="001438B3" w:rsidRDefault="001438B3" w:rsidP="001438B3"/>
    <w:p w:rsidR="001438B3" w:rsidRPr="001438B3" w:rsidRDefault="001438B3" w:rsidP="001438B3">
      <w:pPr>
        <w:autoSpaceDE w:val="0"/>
        <w:autoSpaceDN w:val="0"/>
        <w:adjustRightInd w:val="0"/>
        <w:spacing w:line="360" w:lineRule="auto"/>
        <w:jc w:val="both"/>
        <w:outlineLvl w:val="0"/>
        <w:rPr>
          <w:rFonts w:ascii="Arial" w:hAnsi="Arial" w:cs="Arial"/>
          <w:b/>
          <w:caps/>
          <w:sz w:val="22"/>
          <w:szCs w:val="22"/>
        </w:rPr>
      </w:pPr>
      <w:r w:rsidRPr="001438B3">
        <w:rPr>
          <w:rFonts w:ascii="Arial" w:hAnsi="Arial" w:cs="Arial"/>
          <w:b/>
          <w:caps/>
          <w:sz w:val="22"/>
          <w:szCs w:val="22"/>
        </w:rPr>
        <w:t xml:space="preserve">МНЕНИЕ </w:t>
      </w:r>
    </w:p>
    <w:p w:rsidR="001438B3" w:rsidRPr="001438B3" w:rsidRDefault="001438B3" w:rsidP="001438B3">
      <w:pPr>
        <w:jc w:val="both"/>
        <w:rPr>
          <w:rFonts w:ascii="Arial" w:hAnsi="Arial" w:cs="Arial"/>
          <w:sz w:val="22"/>
          <w:szCs w:val="22"/>
          <w:lang w:eastAsia="x-none"/>
        </w:rPr>
      </w:pPr>
      <w:r w:rsidRPr="001438B3">
        <w:rPr>
          <w:rFonts w:ascii="Arial" w:hAnsi="Arial" w:cs="Arial"/>
          <w:sz w:val="22"/>
          <w:szCs w:val="22"/>
          <w:lang w:val="x-none" w:eastAsia="x-none"/>
        </w:rPr>
        <w:t>Мы провели аудит прилагаемой годовой бухгалтерской</w:t>
      </w:r>
      <w:r w:rsidRPr="001438B3">
        <w:rPr>
          <w:rFonts w:ascii="Arial" w:hAnsi="Arial" w:cs="Arial"/>
          <w:sz w:val="22"/>
          <w:szCs w:val="22"/>
          <w:lang w:eastAsia="x-none"/>
        </w:rPr>
        <w:t xml:space="preserve"> (финансовой)</w:t>
      </w:r>
      <w:r w:rsidRPr="001438B3">
        <w:rPr>
          <w:rFonts w:ascii="Arial" w:hAnsi="Arial" w:cs="Arial"/>
          <w:sz w:val="22"/>
          <w:szCs w:val="22"/>
          <w:lang w:val="x-none" w:eastAsia="x-none"/>
        </w:rPr>
        <w:t xml:space="preserve"> отчетности </w:t>
      </w:r>
      <w:r w:rsidRPr="001438B3">
        <w:rPr>
          <w:rFonts w:ascii="Arial" w:hAnsi="Arial" w:cs="Arial"/>
          <w:sz w:val="22"/>
          <w:szCs w:val="22"/>
          <w:lang w:eastAsia="x-none"/>
        </w:rPr>
        <w:t>Открытого</w:t>
      </w:r>
      <w:r w:rsidRPr="001438B3">
        <w:rPr>
          <w:rFonts w:ascii="Arial" w:hAnsi="Arial" w:cs="Arial"/>
          <w:sz w:val="22"/>
          <w:szCs w:val="22"/>
          <w:lang w:val="x-none" w:eastAsia="x-none"/>
        </w:rPr>
        <w:t xml:space="preserve"> акционерно</w:t>
      </w:r>
      <w:r w:rsidRPr="001438B3">
        <w:rPr>
          <w:rFonts w:ascii="Arial" w:hAnsi="Arial" w:cs="Arial"/>
          <w:sz w:val="22"/>
          <w:szCs w:val="22"/>
          <w:lang w:eastAsia="x-none"/>
        </w:rPr>
        <w:t>го</w:t>
      </w:r>
      <w:r w:rsidRPr="001438B3">
        <w:rPr>
          <w:rFonts w:ascii="Arial" w:hAnsi="Arial" w:cs="Arial"/>
          <w:sz w:val="22"/>
          <w:szCs w:val="22"/>
          <w:lang w:val="x-none" w:eastAsia="x-none"/>
        </w:rPr>
        <w:t xml:space="preserve"> обществ</w:t>
      </w:r>
      <w:r w:rsidRPr="001438B3">
        <w:rPr>
          <w:rFonts w:ascii="Arial" w:hAnsi="Arial" w:cs="Arial"/>
          <w:sz w:val="22"/>
          <w:szCs w:val="22"/>
          <w:lang w:eastAsia="x-none"/>
        </w:rPr>
        <w:t>а</w:t>
      </w:r>
      <w:r w:rsidRPr="001438B3">
        <w:rPr>
          <w:rFonts w:ascii="Arial" w:hAnsi="Arial" w:cs="Arial"/>
          <w:sz w:val="22"/>
          <w:szCs w:val="22"/>
          <w:lang w:val="x-none" w:eastAsia="x-none"/>
        </w:rPr>
        <w:t xml:space="preserve"> «</w:t>
      </w:r>
      <w:r w:rsidRPr="001438B3">
        <w:rPr>
          <w:rFonts w:ascii="Arial" w:hAnsi="Arial" w:cs="Arial"/>
          <w:sz w:val="22"/>
          <w:szCs w:val="22"/>
          <w:lang w:eastAsia="x-none"/>
        </w:rPr>
        <w:t>Каменный пояс</w:t>
      </w:r>
      <w:r w:rsidRPr="001438B3">
        <w:rPr>
          <w:rFonts w:ascii="Arial" w:hAnsi="Arial" w:cs="Arial"/>
          <w:sz w:val="22"/>
          <w:szCs w:val="22"/>
          <w:lang w:val="x-none" w:eastAsia="x-none"/>
        </w:rPr>
        <w:t>»</w:t>
      </w:r>
      <w:r w:rsidRPr="001438B3">
        <w:rPr>
          <w:rFonts w:ascii="Arial" w:hAnsi="Arial" w:cs="Arial"/>
          <w:sz w:val="22"/>
          <w:szCs w:val="22"/>
          <w:lang w:eastAsia="x-none"/>
        </w:rPr>
        <w:t xml:space="preserve"> </w:t>
      </w:r>
      <w:r w:rsidRPr="001438B3">
        <w:rPr>
          <w:rFonts w:ascii="Arial" w:hAnsi="Arial" w:cs="Arial"/>
          <w:sz w:val="22"/>
          <w:szCs w:val="22"/>
          <w:lang w:val="x-none" w:eastAsia="x-none"/>
        </w:rPr>
        <w:t xml:space="preserve"> (ОГРН </w:t>
      </w:r>
      <w:r w:rsidRPr="001438B3">
        <w:rPr>
          <w:rFonts w:ascii="Arial" w:hAnsi="Arial" w:cs="Arial"/>
          <w:sz w:val="22"/>
          <w:szCs w:val="22"/>
          <w:lang w:eastAsia="x-none"/>
        </w:rPr>
        <w:t>1025900512373</w:t>
      </w:r>
      <w:r w:rsidRPr="001438B3">
        <w:rPr>
          <w:rFonts w:ascii="Arial" w:hAnsi="Arial" w:cs="Arial"/>
          <w:sz w:val="22"/>
          <w:szCs w:val="22"/>
          <w:lang w:val="x-none" w:eastAsia="x-none"/>
        </w:rPr>
        <w:t>,</w:t>
      </w:r>
      <w:r w:rsidRPr="001438B3">
        <w:rPr>
          <w:rFonts w:ascii="Arial" w:hAnsi="Arial" w:cs="Arial"/>
          <w:sz w:val="22"/>
          <w:szCs w:val="22"/>
          <w:lang w:eastAsia="x-none"/>
        </w:rPr>
        <w:t xml:space="preserve"> офис 10-3, </w:t>
      </w:r>
      <w:r w:rsidRPr="001438B3">
        <w:rPr>
          <w:rFonts w:ascii="Arial" w:hAnsi="Arial" w:cs="Arial"/>
          <w:sz w:val="22"/>
          <w:szCs w:val="22"/>
          <w:lang w:val="x-none" w:eastAsia="x-none"/>
        </w:rPr>
        <w:t xml:space="preserve">дом </w:t>
      </w:r>
      <w:r w:rsidRPr="001438B3">
        <w:rPr>
          <w:rFonts w:ascii="Arial" w:hAnsi="Arial" w:cs="Arial"/>
          <w:sz w:val="22"/>
          <w:szCs w:val="22"/>
          <w:lang w:eastAsia="x-none"/>
        </w:rPr>
        <w:t>64</w:t>
      </w:r>
      <w:r w:rsidRPr="001438B3">
        <w:rPr>
          <w:rFonts w:ascii="Arial" w:hAnsi="Arial" w:cs="Arial"/>
          <w:sz w:val="22"/>
          <w:szCs w:val="22"/>
          <w:lang w:val="x-none" w:eastAsia="x-none"/>
        </w:rPr>
        <w:t xml:space="preserve">, улица </w:t>
      </w:r>
      <w:r w:rsidRPr="001438B3">
        <w:rPr>
          <w:rFonts w:ascii="Arial" w:hAnsi="Arial" w:cs="Arial"/>
          <w:sz w:val="22"/>
          <w:szCs w:val="22"/>
          <w:lang w:eastAsia="x-none"/>
        </w:rPr>
        <w:t>Ленина</w:t>
      </w:r>
      <w:r w:rsidRPr="001438B3">
        <w:rPr>
          <w:rFonts w:ascii="Arial" w:hAnsi="Arial" w:cs="Arial"/>
          <w:sz w:val="22"/>
          <w:szCs w:val="22"/>
          <w:lang w:val="x-none" w:eastAsia="x-none"/>
        </w:rPr>
        <w:t xml:space="preserve">, </w:t>
      </w:r>
      <w:r w:rsidRPr="001438B3">
        <w:rPr>
          <w:rFonts w:ascii="Arial" w:hAnsi="Arial" w:cs="Arial"/>
          <w:sz w:val="22"/>
          <w:szCs w:val="22"/>
          <w:lang w:eastAsia="x-none"/>
        </w:rPr>
        <w:t>Пермь,</w:t>
      </w:r>
      <w:r w:rsidRPr="001438B3">
        <w:rPr>
          <w:rFonts w:ascii="Arial" w:hAnsi="Arial" w:cs="Arial"/>
          <w:sz w:val="22"/>
          <w:szCs w:val="22"/>
          <w:lang w:val="x-none" w:eastAsia="x-none"/>
        </w:rPr>
        <w:t xml:space="preserve"> </w:t>
      </w:r>
      <w:r w:rsidRPr="001438B3">
        <w:rPr>
          <w:rFonts w:ascii="Arial" w:hAnsi="Arial" w:cs="Arial"/>
          <w:color w:val="000000"/>
          <w:sz w:val="22"/>
          <w:szCs w:val="22"/>
          <w:lang w:eastAsia="x-none"/>
        </w:rPr>
        <w:t>Пермский край</w:t>
      </w:r>
      <w:r w:rsidRPr="001438B3">
        <w:rPr>
          <w:rFonts w:ascii="Arial" w:hAnsi="Arial" w:cs="Arial"/>
          <w:sz w:val="22"/>
          <w:szCs w:val="22"/>
          <w:lang w:val="x-none" w:eastAsia="x-none"/>
        </w:rPr>
        <w:t xml:space="preserve">, </w:t>
      </w:r>
      <w:r w:rsidRPr="001438B3">
        <w:rPr>
          <w:rFonts w:ascii="Arial" w:hAnsi="Arial" w:cs="Arial"/>
          <w:sz w:val="22"/>
          <w:szCs w:val="22"/>
          <w:lang w:eastAsia="x-none"/>
        </w:rPr>
        <w:t>614000</w:t>
      </w:r>
      <w:r w:rsidRPr="001438B3">
        <w:rPr>
          <w:rFonts w:ascii="Arial" w:hAnsi="Arial" w:cs="Arial"/>
          <w:sz w:val="22"/>
          <w:szCs w:val="22"/>
          <w:lang w:val="x-none" w:eastAsia="x-none"/>
        </w:rPr>
        <w:t>), состоящей из бухгалтерского баланса по состоянию на 31 декабря 201</w:t>
      </w:r>
      <w:r w:rsidRPr="001438B3">
        <w:rPr>
          <w:rFonts w:ascii="Arial" w:hAnsi="Arial" w:cs="Arial"/>
          <w:sz w:val="22"/>
          <w:szCs w:val="22"/>
          <w:lang w:eastAsia="x-none"/>
        </w:rPr>
        <w:t>9</w:t>
      </w:r>
      <w:r w:rsidRPr="001438B3">
        <w:rPr>
          <w:rFonts w:ascii="Arial" w:hAnsi="Arial" w:cs="Arial"/>
          <w:sz w:val="22"/>
          <w:szCs w:val="22"/>
          <w:lang w:val="x-none" w:eastAsia="x-none"/>
        </w:rPr>
        <w:t xml:space="preserve"> года, отчета о финансовых результатах за 201</w:t>
      </w:r>
      <w:r w:rsidRPr="001438B3">
        <w:rPr>
          <w:rFonts w:ascii="Arial" w:hAnsi="Arial" w:cs="Arial"/>
          <w:sz w:val="22"/>
          <w:szCs w:val="22"/>
          <w:lang w:eastAsia="x-none"/>
        </w:rPr>
        <w:t>9</w:t>
      </w:r>
      <w:r w:rsidRPr="001438B3">
        <w:rPr>
          <w:rFonts w:ascii="Arial" w:hAnsi="Arial" w:cs="Arial"/>
          <w:sz w:val="22"/>
          <w:szCs w:val="22"/>
          <w:lang w:val="x-none" w:eastAsia="x-none"/>
        </w:rPr>
        <w:t xml:space="preserve"> год, </w:t>
      </w:r>
      <w:r w:rsidRPr="001438B3">
        <w:rPr>
          <w:rFonts w:ascii="Arial" w:hAnsi="Arial" w:cs="Arial"/>
          <w:sz w:val="22"/>
          <w:szCs w:val="22"/>
          <w:lang w:eastAsia="x-none"/>
        </w:rPr>
        <w:t xml:space="preserve">приложений к бухгалтерскому балансу и отчету о финансовых результатах за 2019 год, в том числе </w:t>
      </w:r>
      <w:r w:rsidRPr="001438B3">
        <w:rPr>
          <w:rFonts w:ascii="Arial" w:hAnsi="Arial" w:cs="Arial"/>
          <w:sz w:val="22"/>
          <w:szCs w:val="22"/>
          <w:lang w:val="x-none" w:eastAsia="x-none"/>
        </w:rPr>
        <w:t>отчета об изменениях капитала за 201</w:t>
      </w:r>
      <w:r w:rsidRPr="001438B3">
        <w:rPr>
          <w:rFonts w:ascii="Arial" w:hAnsi="Arial" w:cs="Arial"/>
          <w:sz w:val="22"/>
          <w:szCs w:val="22"/>
          <w:lang w:eastAsia="x-none"/>
        </w:rPr>
        <w:t>9</w:t>
      </w:r>
      <w:r w:rsidRPr="001438B3">
        <w:rPr>
          <w:rFonts w:ascii="Arial" w:hAnsi="Arial" w:cs="Arial"/>
          <w:sz w:val="22"/>
          <w:szCs w:val="22"/>
          <w:lang w:val="x-none" w:eastAsia="x-none"/>
        </w:rPr>
        <w:t xml:space="preserve"> год, отчета о </w:t>
      </w:r>
      <w:r w:rsidRPr="001438B3">
        <w:rPr>
          <w:rFonts w:ascii="Arial" w:hAnsi="Arial" w:cs="Arial"/>
          <w:sz w:val="22"/>
          <w:szCs w:val="22"/>
          <w:lang w:eastAsia="x-none"/>
        </w:rPr>
        <w:t>движении</w:t>
      </w:r>
      <w:r w:rsidRPr="001438B3">
        <w:rPr>
          <w:rFonts w:ascii="Arial" w:hAnsi="Arial" w:cs="Arial"/>
          <w:sz w:val="22"/>
          <w:szCs w:val="22"/>
          <w:lang w:val="x-none" w:eastAsia="x-none"/>
        </w:rPr>
        <w:t xml:space="preserve"> денежных средств за 201</w:t>
      </w:r>
      <w:r w:rsidRPr="001438B3">
        <w:rPr>
          <w:rFonts w:ascii="Arial" w:hAnsi="Arial" w:cs="Arial"/>
          <w:sz w:val="22"/>
          <w:szCs w:val="22"/>
          <w:lang w:eastAsia="x-none"/>
        </w:rPr>
        <w:t>9</w:t>
      </w:r>
      <w:r w:rsidRPr="001438B3">
        <w:rPr>
          <w:rFonts w:ascii="Arial" w:hAnsi="Arial" w:cs="Arial"/>
          <w:sz w:val="22"/>
          <w:szCs w:val="22"/>
          <w:lang w:val="x-none" w:eastAsia="x-none"/>
        </w:rPr>
        <w:t xml:space="preserve"> год, </w:t>
      </w:r>
      <w:r w:rsidRPr="001438B3">
        <w:rPr>
          <w:rFonts w:ascii="Arial" w:hAnsi="Arial" w:cs="Arial"/>
          <w:sz w:val="22"/>
          <w:szCs w:val="22"/>
          <w:lang w:eastAsia="x-none"/>
        </w:rPr>
        <w:t>пояснений к бухгалтерскому балансу и отчету о финансовых результатах за 2019 год, включая краткий обзор основных положений учетной политики.</w:t>
      </w:r>
    </w:p>
    <w:p w:rsidR="001438B3" w:rsidRPr="001438B3" w:rsidRDefault="001438B3" w:rsidP="001438B3">
      <w:pPr>
        <w:jc w:val="both"/>
        <w:rPr>
          <w:rFonts w:ascii="Arial" w:hAnsi="Arial" w:cs="Arial"/>
          <w:sz w:val="22"/>
          <w:szCs w:val="22"/>
          <w:lang w:eastAsia="x-none"/>
        </w:rPr>
      </w:pPr>
    </w:p>
    <w:p w:rsidR="001438B3" w:rsidRPr="001438B3" w:rsidRDefault="001438B3" w:rsidP="001438B3">
      <w:pPr>
        <w:jc w:val="both"/>
        <w:rPr>
          <w:rFonts w:ascii="Arial" w:hAnsi="Arial" w:cs="Arial"/>
          <w:sz w:val="22"/>
          <w:szCs w:val="22"/>
          <w:lang w:eastAsia="x-none"/>
        </w:rPr>
      </w:pPr>
      <w:r w:rsidRPr="001438B3">
        <w:rPr>
          <w:rFonts w:ascii="Arial" w:hAnsi="Arial" w:cs="Arial"/>
          <w:sz w:val="22"/>
          <w:szCs w:val="22"/>
          <w:lang w:val="x-none" w:eastAsia="x-none"/>
        </w:rPr>
        <w:t>По нашему мнению, прилагаемая годовая бухгалтерская</w:t>
      </w:r>
      <w:r w:rsidRPr="001438B3">
        <w:rPr>
          <w:rFonts w:ascii="Arial" w:hAnsi="Arial" w:cs="Arial"/>
          <w:sz w:val="22"/>
          <w:szCs w:val="22"/>
          <w:lang w:eastAsia="x-none"/>
        </w:rPr>
        <w:t xml:space="preserve"> (финансовая)</w:t>
      </w:r>
      <w:r w:rsidRPr="001438B3">
        <w:rPr>
          <w:rFonts w:ascii="Arial" w:hAnsi="Arial" w:cs="Arial"/>
          <w:sz w:val="22"/>
          <w:szCs w:val="22"/>
          <w:lang w:val="x-none" w:eastAsia="x-none"/>
        </w:rPr>
        <w:t xml:space="preserve"> отчетность отражает достоверно во всех существенных отношениях финансовое положение </w:t>
      </w:r>
      <w:proofErr w:type="spellStart"/>
      <w:r w:rsidRPr="001438B3">
        <w:rPr>
          <w:rFonts w:ascii="Arial" w:hAnsi="Arial" w:cs="Arial"/>
          <w:sz w:val="22"/>
          <w:szCs w:val="22"/>
          <w:lang w:eastAsia="x-none"/>
        </w:rPr>
        <w:t>аудируемого</w:t>
      </w:r>
      <w:proofErr w:type="spellEnd"/>
      <w:r w:rsidRPr="001438B3">
        <w:rPr>
          <w:rFonts w:ascii="Arial" w:hAnsi="Arial" w:cs="Arial"/>
          <w:sz w:val="22"/>
          <w:szCs w:val="22"/>
          <w:lang w:eastAsia="x-none"/>
        </w:rPr>
        <w:t xml:space="preserve"> лица</w:t>
      </w:r>
      <w:r w:rsidRPr="001438B3">
        <w:rPr>
          <w:rFonts w:ascii="Arial" w:hAnsi="Arial" w:cs="Arial"/>
          <w:sz w:val="22"/>
          <w:szCs w:val="22"/>
          <w:lang w:val="x-none" w:eastAsia="x-none"/>
        </w:rPr>
        <w:t xml:space="preserve"> по состоянию на 31 декабря 201</w:t>
      </w:r>
      <w:r w:rsidRPr="001438B3">
        <w:rPr>
          <w:rFonts w:ascii="Arial" w:hAnsi="Arial" w:cs="Arial"/>
          <w:sz w:val="22"/>
          <w:szCs w:val="22"/>
          <w:lang w:eastAsia="x-none"/>
        </w:rPr>
        <w:t>9</w:t>
      </w:r>
      <w:r w:rsidRPr="001438B3">
        <w:rPr>
          <w:rFonts w:ascii="Arial" w:hAnsi="Arial" w:cs="Arial"/>
          <w:sz w:val="22"/>
          <w:szCs w:val="22"/>
          <w:lang w:val="x-none" w:eastAsia="x-none"/>
        </w:rPr>
        <w:t xml:space="preserve"> года, финансовые результаты </w:t>
      </w:r>
      <w:r w:rsidRPr="001438B3">
        <w:rPr>
          <w:rFonts w:ascii="Arial" w:hAnsi="Arial" w:cs="Arial"/>
          <w:sz w:val="22"/>
          <w:szCs w:val="22"/>
          <w:lang w:eastAsia="x-none"/>
        </w:rPr>
        <w:t>его</w:t>
      </w:r>
      <w:r w:rsidRPr="001438B3">
        <w:rPr>
          <w:rFonts w:ascii="Arial" w:hAnsi="Arial" w:cs="Arial"/>
          <w:sz w:val="22"/>
          <w:szCs w:val="22"/>
          <w:lang w:val="x-none" w:eastAsia="x-none"/>
        </w:rPr>
        <w:t xml:space="preserve"> деятельности</w:t>
      </w:r>
      <w:r w:rsidRPr="001438B3">
        <w:rPr>
          <w:rFonts w:ascii="Arial" w:hAnsi="Arial" w:cs="Arial"/>
          <w:sz w:val="22"/>
          <w:szCs w:val="22"/>
          <w:lang w:eastAsia="x-none"/>
        </w:rPr>
        <w:t xml:space="preserve"> </w:t>
      </w:r>
      <w:r w:rsidRPr="001438B3">
        <w:rPr>
          <w:rFonts w:ascii="Arial" w:hAnsi="Arial" w:cs="Arial"/>
          <w:sz w:val="22"/>
          <w:szCs w:val="22"/>
          <w:lang w:val="x-none" w:eastAsia="x-none"/>
        </w:rPr>
        <w:t>и движение денежных средств за 201</w:t>
      </w:r>
      <w:r w:rsidRPr="001438B3">
        <w:rPr>
          <w:rFonts w:ascii="Arial" w:hAnsi="Arial" w:cs="Arial"/>
          <w:sz w:val="22"/>
          <w:szCs w:val="22"/>
          <w:lang w:eastAsia="x-none"/>
        </w:rPr>
        <w:t>9</w:t>
      </w:r>
      <w:r w:rsidRPr="001438B3">
        <w:rPr>
          <w:rFonts w:ascii="Arial" w:hAnsi="Arial" w:cs="Arial"/>
          <w:sz w:val="22"/>
          <w:szCs w:val="22"/>
          <w:lang w:val="x-none" w:eastAsia="x-none"/>
        </w:rPr>
        <w:t xml:space="preserve"> год в соответствии с правилами составления бухгалтерской </w:t>
      </w:r>
      <w:r w:rsidRPr="001438B3">
        <w:rPr>
          <w:rFonts w:ascii="Arial" w:hAnsi="Arial" w:cs="Arial"/>
          <w:sz w:val="22"/>
          <w:szCs w:val="22"/>
          <w:lang w:eastAsia="x-none"/>
        </w:rPr>
        <w:t xml:space="preserve">(финансовой) </w:t>
      </w:r>
      <w:r w:rsidRPr="001438B3">
        <w:rPr>
          <w:rFonts w:ascii="Arial" w:hAnsi="Arial" w:cs="Arial"/>
          <w:sz w:val="22"/>
          <w:szCs w:val="22"/>
          <w:lang w:val="x-none" w:eastAsia="x-none"/>
        </w:rPr>
        <w:t>отчетности, установленными в Российской Федерации.</w:t>
      </w:r>
    </w:p>
    <w:p w:rsidR="001438B3" w:rsidRPr="001438B3" w:rsidRDefault="001438B3" w:rsidP="001438B3">
      <w:pPr>
        <w:jc w:val="both"/>
        <w:rPr>
          <w:rFonts w:ascii="Arial" w:hAnsi="Arial" w:cs="Arial"/>
          <w:sz w:val="22"/>
          <w:szCs w:val="22"/>
          <w:lang w:eastAsia="x-none"/>
        </w:rPr>
      </w:pPr>
    </w:p>
    <w:p w:rsidR="001438B3" w:rsidRPr="001438B3" w:rsidRDefault="001438B3" w:rsidP="001438B3">
      <w:pPr>
        <w:autoSpaceDE w:val="0"/>
        <w:autoSpaceDN w:val="0"/>
        <w:adjustRightInd w:val="0"/>
        <w:spacing w:line="360" w:lineRule="auto"/>
        <w:jc w:val="both"/>
        <w:outlineLvl w:val="0"/>
        <w:rPr>
          <w:rFonts w:ascii="Arial" w:hAnsi="Arial" w:cs="Arial"/>
          <w:b/>
          <w:caps/>
          <w:sz w:val="22"/>
          <w:szCs w:val="22"/>
        </w:rPr>
      </w:pPr>
      <w:r w:rsidRPr="001438B3">
        <w:rPr>
          <w:rFonts w:ascii="Arial" w:hAnsi="Arial" w:cs="Arial"/>
          <w:b/>
          <w:caps/>
          <w:sz w:val="22"/>
          <w:szCs w:val="22"/>
        </w:rPr>
        <w:t xml:space="preserve">ОСНОВАНИЕ ДЛЯ ВЫРАЖЕНИЯ МНЕНИЯ </w:t>
      </w:r>
    </w:p>
    <w:p w:rsidR="001438B3" w:rsidRPr="001438B3" w:rsidRDefault="001438B3" w:rsidP="001438B3">
      <w:pPr>
        <w:jc w:val="both"/>
        <w:rPr>
          <w:rFonts w:ascii="Arial" w:hAnsi="Arial" w:cs="Arial"/>
          <w:sz w:val="22"/>
          <w:szCs w:val="22"/>
          <w:lang w:val="x-none" w:eastAsia="x-none"/>
        </w:rPr>
      </w:pPr>
      <w:r w:rsidRPr="001438B3">
        <w:rPr>
          <w:rFonts w:ascii="Arial" w:hAnsi="Arial" w:cs="Arial"/>
          <w:sz w:val="22"/>
          <w:szCs w:val="22"/>
          <w:lang w:val="x-none" w:eastAsia="x-none"/>
        </w:rPr>
        <w:t>Мы провели аудит в соответствии с Международными стандартами аудита (МСА). Наша ответственность в соответствии с этими стандартами  описана в разделе «Ответственность аудитора за аудит годовой бухгалтерской</w:t>
      </w:r>
      <w:r w:rsidRPr="001438B3">
        <w:rPr>
          <w:rFonts w:ascii="Arial" w:hAnsi="Arial" w:cs="Arial"/>
          <w:sz w:val="22"/>
          <w:szCs w:val="22"/>
          <w:lang w:eastAsia="x-none"/>
        </w:rPr>
        <w:t xml:space="preserve"> (финансовой)</w:t>
      </w:r>
      <w:r w:rsidRPr="001438B3">
        <w:rPr>
          <w:rFonts w:ascii="Arial" w:hAnsi="Arial" w:cs="Arial"/>
          <w:sz w:val="22"/>
          <w:szCs w:val="22"/>
          <w:lang w:val="x-none" w:eastAsia="x-none"/>
        </w:rPr>
        <w:t xml:space="preserve"> отчетности» настоящего заключения. Мы являемся независимыми по отношению к </w:t>
      </w:r>
      <w:proofErr w:type="spellStart"/>
      <w:r w:rsidRPr="001438B3">
        <w:rPr>
          <w:rFonts w:ascii="Arial" w:hAnsi="Arial" w:cs="Arial"/>
          <w:sz w:val="22"/>
          <w:szCs w:val="22"/>
          <w:lang w:val="x-none" w:eastAsia="x-none"/>
        </w:rPr>
        <w:t>аудируемому</w:t>
      </w:r>
      <w:proofErr w:type="spellEnd"/>
      <w:r w:rsidRPr="001438B3">
        <w:rPr>
          <w:rFonts w:ascii="Arial" w:hAnsi="Arial" w:cs="Arial"/>
          <w:sz w:val="22"/>
          <w:szCs w:val="22"/>
          <w:lang w:val="x-none" w:eastAsia="x-none"/>
        </w:rPr>
        <w:t xml:space="preserve"> лицу в соответствии с Правилами независимости аудиторов и аудиторских организаций и Кодексом профессиональной этики аудиторов, соответствующими Кодексу этики профессиональных бухгалтеров, разработанному Советом по международным стандартам этики для профессиональных бухгалтеров,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1438B3" w:rsidRPr="001438B3" w:rsidRDefault="001438B3" w:rsidP="001438B3">
      <w:pPr>
        <w:jc w:val="both"/>
        <w:rPr>
          <w:rFonts w:ascii="Arial" w:hAnsi="Arial" w:cs="Arial"/>
          <w:b/>
          <w:caps/>
          <w:sz w:val="22"/>
          <w:szCs w:val="22"/>
        </w:rPr>
      </w:pPr>
    </w:p>
    <w:p w:rsidR="001438B3" w:rsidRPr="001438B3" w:rsidRDefault="001438B3" w:rsidP="001438B3">
      <w:pPr>
        <w:autoSpaceDE w:val="0"/>
        <w:autoSpaceDN w:val="0"/>
        <w:adjustRightInd w:val="0"/>
        <w:jc w:val="both"/>
        <w:outlineLvl w:val="0"/>
        <w:rPr>
          <w:rFonts w:ascii="Arial" w:hAnsi="Arial" w:cs="Arial"/>
          <w:b/>
          <w:caps/>
          <w:sz w:val="22"/>
          <w:szCs w:val="22"/>
        </w:rPr>
      </w:pPr>
      <w:r w:rsidRPr="001438B3">
        <w:rPr>
          <w:rFonts w:ascii="Arial" w:hAnsi="Arial" w:cs="Arial"/>
          <w:b/>
          <w:caps/>
          <w:sz w:val="22"/>
          <w:szCs w:val="22"/>
        </w:rPr>
        <w:t>ОТВЕТСТВЕННОСТЬ РУКОВОДСТВА И СОВЕТА ДИРЕКТОРОВ аудируемого лица ЗА ГОДОВУЮ БУХГАЛТЕРСКУЮ (ФИНАНСОВУЮ)  ОТЧЕТНОСТЬ</w:t>
      </w:r>
    </w:p>
    <w:p w:rsidR="001438B3" w:rsidRPr="001438B3" w:rsidRDefault="001438B3" w:rsidP="001438B3">
      <w:pPr>
        <w:jc w:val="both"/>
        <w:rPr>
          <w:rFonts w:ascii="Arial" w:hAnsi="Arial" w:cs="Arial"/>
          <w:b/>
          <w:caps/>
          <w:sz w:val="22"/>
          <w:szCs w:val="22"/>
        </w:rPr>
      </w:pPr>
    </w:p>
    <w:p w:rsidR="001438B3" w:rsidRPr="001438B3" w:rsidRDefault="001438B3" w:rsidP="001438B3">
      <w:pPr>
        <w:jc w:val="both"/>
        <w:rPr>
          <w:rFonts w:ascii="Arial" w:hAnsi="Arial" w:cs="Arial"/>
          <w:sz w:val="22"/>
          <w:szCs w:val="22"/>
          <w:lang w:eastAsia="x-none"/>
        </w:rPr>
      </w:pPr>
      <w:r w:rsidRPr="001438B3">
        <w:rPr>
          <w:rFonts w:ascii="Arial" w:hAnsi="Arial" w:cs="Arial"/>
          <w:sz w:val="22"/>
          <w:szCs w:val="22"/>
          <w:lang w:val="x-none" w:eastAsia="x-none"/>
        </w:rPr>
        <w:t xml:space="preserve">Руководство </w:t>
      </w:r>
      <w:r w:rsidRPr="001438B3">
        <w:rPr>
          <w:rFonts w:ascii="Arial" w:hAnsi="Arial" w:cs="Arial"/>
          <w:sz w:val="22"/>
          <w:szCs w:val="22"/>
          <w:lang w:eastAsia="x-none"/>
        </w:rPr>
        <w:t>Открытого</w:t>
      </w:r>
      <w:r w:rsidRPr="001438B3">
        <w:rPr>
          <w:rFonts w:ascii="Arial" w:hAnsi="Arial" w:cs="Arial"/>
          <w:sz w:val="22"/>
          <w:szCs w:val="22"/>
          <w:lang w:val="x-none" w:eastAsia="x-none"/>
        </w:rPr>
        <w:t xml:space="preserve"> акционерно</w:t>
      </w:r>
      <w:r w:rsidRPr="001438B3">
        <w:rPr>
          <w:rFonts w:ascii="Arial" w:hAnsi="Arial" w:cs="Arial"/>
          <w:sz w:val="22"/>
          <w:szCs w:val="22"/>
          <w:lang w:eastAsia="x-none"/>
        </w:rPr>
        <w:t>го</w:t>
      </w:r>
      <w:r w:rsidRPr="001438B3">
        <w:rPr>
          <w:rFonts w:ascii="Arial" w:hAnsi="Arial" w:cs="Arial"/>
          <w:sz w:val="22"/>
          <w:szCs w:val="22"/>
          <w:lang w:val="x-none" w:eastAsia="x-none"/>
        </w:rPr>
        <w:t xml:space="preserve"> обществ</w:t>
      </w:r>
      <w:r w:rsidRPr="001438B3">
        <w:rPr>
          <w:rFonts w:ascii="Arial" w:hAnsi="Arial" w:cs="Arial"/>
          <w:sz w:val="22"/>
          <w:szCs w:val="22"/>
          <w:lang w:eastAsia="x-none"/>
        </w:rPr>
        <w:t>а</w:t>
      </w:r>
      <w:r w:rsidRPr="001438B3">
        <w:rPr>
          <w:rFonts w:ascii="Arial" w:hAnsi="Arial" w:cs="Arial"/>
          <w:sz w:val="22"/>
          <w:szCs w:val="22"/>
          <w:lang w:val="x-none" w:eastAsia="x-none"/>
        </w:rPr>
        <w:t xml:space="preserve"> «</w:t>
      </w:r>
      <w:r w:rsidRPr="001438B3">
        <w:rPr>
          <w:rFonts w:ascii="Arial" w:hAnsi="Arial" w:cs="Arial"/>
          <w:sz w:val="22"/>
          <w:szCs w:val="22"/>
          <w:lang w:eastAsia="x-none"/>
        </w:rPr>
        <w:t>Каменный пояс</w:t>
      </w:r>
      <w:r w:rsidRPr="001438B3">
        <w:rPr>
          <w:rFonts w:ascii="Arial" w:hAnsi="Arial" w:cs="Arial"/>
          <w:sz w:val="22"/>
          <w:szCs w:val="22"/>
          <w:lang w:val="x-none" w:eastAsia="x-none"/>
        </w:rPr>
        <w:t>»</w:t>
      </w:r>
      <w:r w:rsidRPr="001438B3">
        <w:rPr>
          <w:rFonts w:ascii="Arial" w:hAnsi="Arial" w:cs="Arial"/>
          <w:sz w:val="22"/>
          <w:szCs w:val="22"/>
          <w:lang w:eastAsia="x-none"/>
        </w:rPr>
        <w:t xml:space="preserve"> </w:t>
      </w:r>
      <w:r w:rsidRPr="001438B3">
        <w:rPr>
          <w:rFonts w:ascii="Arial" w:hAnsi="Arial" w:cs="Arial"/>
          <w:sz w:val="22"/>
          <w:szCs w:val="22"/>
          <w:lang w:val="x-none" w:eastAsia="x-none"/>
        </w:rPr>
        <w:t>несет ответственность за подготовку и достоверное представление указанной годовой бухгалтерской (финансовой) отчетности в соответствии с правилами составления бухгалтерской (финансовой)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(финансовой) отчетности, не содержащей существенных искажений вследствие недобросовестных действий или ошибок.</w:t>
      </w:r>
    </w:p>
    <w:p w:rsidR="001438B3" w:rsidRPr="001438B3" w:rsidRDefault="001438B3" w:rsidP="001438B3">
      <w:pPr>
        <w:jc w:val="both"/>
        <w:rPr>
          <w:rFonts w:ascii="Arial" w:hAnsi="Arial" w:cs="Arial"/>
          <w:sz w:val="22"/>
          <w:szCs w:val="22"/>
          <w:lang w:eastAsia="x-none"/>
        </w:rPr>
      </w:pPr>
    </w:p>
    <w:p w:rsidR="001438B3" w:rsidRPr="001438B3" w:rsidRDefault="001438B3" w:rsidP="001438B3">
      <w:pPr>
        <w:jc w:val="both"/>
        <w:rPr>
          <w:rFonts w:ascii="Arial" w:hAnsi="Arial" w:cs="Arial"/>
          <w:sz w:val="22"/>
          <w:szCs w:val="22"/>
        </w:rPr>
      </w:pPr>
      <w:r w:rsidRPr="001438B3">
        <w:rPr>
          <w:rFonts w:ascii="Arial" w:hAnsi="Arial" w:cs="Arial"/>
          <w:sz w:val="22"/>
          <w:szCs w:val="22"/>
        </w:rPr>
        <w:t xml:space="preserve">При подготовке годовой бухгалтерской (финансовой) отчетности руководство несет ответственность за оценку способности </w:t>
      </w:r>
      <w:proofErr w:type="spellStart"/>
      <w:r w:rsidRPr="001438B3">
        <w:rPr>
          <w:rFonts w:ascii="Arial" w:hAnsi="Arial" w:cs="Arial"/>
          <w:sz w:val="22"/>
          <w:szCs w:val="22"/>
        </w:rPr>
        <w:t>аудируемого</w:t>
      </w:r>
      <w:proofErr w:type="spellEnd"/>
      <w:r w:rsidRPr="001438B3">
        <w:rPr>
          <w:rFonts w:ascii="Arial" w:hAnsi="Arial" w:cs="Arial"/>
          <w:sz w:val="22"/>
          <w:szCs w:val="22"/>
        </w:rPr>
        <w:t xml:space="preserve"> лица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w:t>
      </w:r>
      <w:proofErr w:type="spellStart"/>
      <w:r w:rsidRPr="001438B3">
        <w:rPr>
          <w:rFonts w:ascii="Arial" w:hAnsi="Arial" w:cs="Arial"/>
          <w:sz w:val="22"/>
          <w:szCs w:val="22"/>
        </w:rPr>
        <w:t>аудируемое</w:t>
      </w:r>
      <w:proofErr w:type="spellEnd"/>
      <w:r w:rsidRPr="001438B3">
        <w:rPr>
          <w:rFonts w:ascii="Arial" w:hAnsi="Arial" w:cs="Arial"/>
          <w:sz w:val="22"/>
          <w:szCs w:val="22"/>
        </w:rPr>
        <w:t xml:space="preserve"> лицо, прекратить его деятельность или когда у него отсутствует какая-либо иная реальная альтернатива, кроме ликвидации или прекращения деятельности.</w:t>
      </w:r>
    </w:p>
    <w:p w:rsidR="001438B3" w:rsidRPr="001438B3" w:rsidRDefault="001438B3" w:rsidP="001438B3">
      <w:pPr>
        <w:jc w:val="both"/>
        <w:rPr>
          <w:rFonts w:ascii="Arial" w:hAnsi="Arial" w:cs="Arial"/>
          <w:sz w:val="22"/>
          <w:szCs w:val="22"/>
        </w:rPr>
      </w:pPr>
      <w:r w:rsidRPr="001438B3">
        <w:rPr>
          <w:rFonts w:ascii="Arial" w:hAnsi="Arial" w:cs="Arial"/>
          <w:sz w:val="22"/>
          <w:szCs w:val="22"/>
        </w:rPr>
        <w:t xml:space="preserve">Совет директоров Открытого акционерного общества «Каменный пояс» несет ответственность за надзор за подготовкой годовой бухгалтерской (финансовой) отчетности </w:t>
      </w:r>
      <w:proofErr w:type="spellStart"/>
      <w:r w:rsidRPr="001438B3">
        <w:rPr>
          <w:rFonts w:ascii="Arial" w:hAnsi="Arial" w:cs="Arial"/>
          <w:sz w:val="22"/>
          <w:szCs w:val="22"/>
        </w:rPr>
        <w:t>аудируемого</w:t>
      </w:r>
      <w:proofErr w:type="spellEnd"/>
      <w:r w:rsidRPr="001438B3">
        <w:rPr>
          <w:rFonts w:ascii="Arial" w:hAnsi="Arial" w:cs="Arial"/>
          <w:sz w:val="22"/>
          <w:szCs w:val="22"/>
        </w:rPr>
        <w:t xml:space="preserve"> лица.</w:t>
      </w:r>
    </w:p>
    <w:p w:rsidR="001438B3" w:rsidRPr="001438B3" w:rsidRDefault="001438B3" w:rsidP="001438B3"/>
    <w:p w:rsidR="001438B3" w:rsidRPr="001438B3" w:rsidRDefault="001438B3" w:rsidP="001438B3">
      <w:pPr>
        <w:autoSpaceDE w:val="0"/>
        <w:autoSpaceDN w:val="0"/>
        <w:adjustRightInd w:val="0"/>
        <w:jc w:val="both"/>
        <w:outlineLvl w:val="0"/>
        <w:rPr>
          <w:rFonts w:ascii="Arial" w:hAnsi="Arial" w:cs="Arial"/>
          <w:b/>
          <w:caps/>
          <w:sz w:val="22"/>
          <w:szCs w:val="22"/>
        </w:rPr>
      </w:pPr>
      <w:r w:rsidRPr="001438B3">
        <w:rPr>
          <w:rFonts w:ascii="Arial" w:hAnsi="Arial" w:cs="Arial"/>
          <w:b/>
          <w:caps/>
          <w:sz w:val="22"/>
          <w:szCs w:val="22"/>
        </w:rPr>
        <w:t>Ответственность аудиТОРА ЗА АУДИТ ГОДОВОЙ БУХГАЛТЕРСКОй (ФИНАНСОВОЙ) ОТЧЕТНОСТИ</w:t>
      </w:r>
    </w:p>
    <w:p w:rsidR="001438B3" w:rsidRPr="001438B3" w:rsidRDefault="001438B3" w:rsidP="001438B3">
      <w:pPr>
        <w:ind w:firstLine="540"/>
        <w:jc w:val="both"/>
        <w:rPr>
          <w:rFonts w:ascii="Arial" w:hAnsi="Arial" w:cs="Arial"/>
          <w:b/>
          <w:caps/>
          <w:sz w:val="22"/>
          <w:szCs w:val="22"/>
        </w:rPr>
      </w:pPr>
    </w:p>
    <w:p w:rsidR="001438B3" w:rsidRPr="001438B3" w:rsidRDefault="001438B3" w:rsidP="001438B3">
      <w:pPr>
        <w:jc w:val="both"/>
        <w:rPr>
          <w:rFonts w:ascii="Arial" w:hAnsi="Arial" w:cs="Arial"/>
          <w:sz w:val="22"/>
          <w:szCs w:val="22"/>
        </w:rPr>
      </w:pPr>
      <w:r w:rsidRPr="001438B3">
        <w:rPr>
          <w:rFonts w:ascii="Arial" w:hAnsi="Arial" w:cs="Arial"/>
          <w:sz w:val="22"/>
          <w:szCs w:val="22"/>
        </w:rPr>
        <w:lastRenderedPageBreak/>
        <w:t>Наша цель состоит в получении разумной уверенности в том, что годовая бухгалтерская (финансовая) отчетность не содержит существенных искажений вследствие недобросовестных действий или ошибок, и в составлении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w:t>
      </w:r>
      <w:r w:rsidRPr="001438B3">
        <w:rPr>
          <w:rFonts w:ascii="Arial" w:hAnsi="Arial" w:cs="Arial"/>
          <w:color w:val="000000"/>
          <w:sz w:val="22"/>
          <w:szCs w:val="22"/>
        </w:rPr>
        <w:t xml:space="preserve"> МСА</w:t>
      </w:r>
      <w:r w:rsidRPr="001438B3">
        <w:rPr>
          <w:rFonts w:ascii="Arial" w:hAnsi="Arial" w:cs="Arial"/>
          <w:sz w:val="22"/>
          <w:szCs w:val="22"/>
        </w:rPr>
        <w:t xml:space="preserve">, всегда выявляет существенные искажения при их наличии. </w:t>
      </w:r>
    </w:p>
    <w:p w:rsidR="001438B3" w:rsidRPr="001438B3" w:rsidRDefault="001438B3" w:rsidP="001438B3">
      <w:pPr>
        <w:jc w:val="both"/>
        <w:rPr>
          <w:rFonts w:ascii="Arial" w:hAnsi="Arial" w:cs="Arial"/>
          <w:sz w:val="22"/>
          <w:szCs w:val="22"/>
        </w:rPr>
      </w:pPr>
    </w:p>
    <w:p w:rsidR="001438B3" w:rsidRPr="001438B3" w:rsidRDefault="001438B3" w:rsidP="001438B3">
      <w:pPr>
        <w:jc w:val="both"/>
        <w:rPr>
          <w:rFonts w:ascii="Arial" w:hAnsi="Arial" w:cs="Arial"/>
          <w:sz w:val="22"/>
          <w:szCs w:val="22"/>
        </w:rPr>
      </w:pPr>
      <w:r w:rsidRPr="001438B3">
        <w:rPr>
          <w:rFonts w:ascii="Arial" w:hAnsi="Arial" w:cs="Arial"/>
          <w:sz w:val="22"/>
          <w:szCs w:val="22"/>
        </w:rPr>
        <w:t>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(финансовой) отчетности.</w:t>
      </w:r>
    </w:p>
    <w:p w:rsidR="001438B3" w:rsidRPr="001438B3" w:rsidRDefault="001438B3" w:rsidP="001438B3">
      <w:pPr>
        <w:kinsoku w:val="0"/>
        <w:overflowPunct w:val="0"/>
        <w:jc w:val="both"/>
        <w:rPr>
          <w:rFonts w:ascii="Arial" w:hAnsi="Arial" w:cs="Arial"/>
          <w:sz w:val="22"/>
          <w:szCs w:val="22"/>
        </w:rPr>
      </w:pPr>
      <w:r w:rsidRPr="001438B3">
        <w:rPr>
          <w:rFonts w:ascii="Arial" w:hAnsi="Arial" w:cs="Arial"/>
          <w:sz w:val="22"/>
          <w:szCs w:val="22"/>
        </w:rPr>
        <w:t xml:space="preserve">В рамках аудита, проводимого в соответствии с МСА, мы применяем профессиональное суждение и сохраняем профессиональный скептицизм на протяжении всего аудита. </w:t>
      </w:r>
    </w:p>
    <w:p w:rsidR="001438B3" w:rsidRPr="001438B3" w:rsidRDefault="001438B3" w:rsidP="001438B3">
      <w:pPr>
        <w:widowControl w:val="0"/>
        <w:kinsoku w:val="0"/>
        <w:overflowPunct w:val="0"/>
        <w:autoSpaceDE w:val="0"/>
        <w:autoSpaceDN w:val="0"/>
        <w:adjustRightInd w:val="0"/>
        <w:contextualSpacing/>
        <w:jc w:val="both"/>
        <w:rPr>
          <w:rFonts w:ascii="Arial" w:hAnsi="Arial" w:cs="Arial"/>
          <w:sz w:val="22"/>
          <w:szCs w:val="22"/>
        </w:rPr>
      </w:pPr>
    </w:p>
    <w:p w:rsidR="001438B3" w:rsidRPr="001438B3" w:rsidRDefault="001438B3" w:rsidP="001438B3">
      <w:pPr>
        <w:kinsoku w:val="0"/>
        <w:overflowPunct w:val="0"/>
        <w:jc w:val="both"/>
        <w:rPr>
          <w:rFonts w:ascii="Arial" w:hAnsi="Arial" w:cs="Arial"/>
          <w:sz w:val="22"/>
          <w:szCs w:val="22"/>
        </w:rPr>
      </w:pPr>
      <w:r w:rsidRPr="001438B3">
        <w:rPr>
          <w:rFonts w:ascii="Arial" w:hAnsi="Arial" w:cs="Arial"/>
          <w:sz w:val="22"/>
          <w:szCs w:val="22"/>
        </w:rPr>
        <w:t>Кроме того, мы:</w:t>
      </w:r>
    </w:p>
    <w:p w:rsidR="001438B3" w:rsidRPr="001438B3" w:rsidRDefault="001438B3" w:rsidP="001438B3">
      <w:pPr>
        <w:jc w:val="both"/>
        <w:rPr>
          <w:rFonts w:ascii="Arial" w:hAnsi="Arial" w:cs="Arial"/>
          <w:sz w:val="22"/>
          <w:szCs w:val="22"/>
        </w:rPr>
      </w:pPr>
      <w:r w:rsidRPr="001438B3">
        <w:rPr>
          <w:rFonts w:ascii="Arial" w:hAnsi="Arial" w:cs="Arial"/>
          <w:sz w:val="22"/>
          <w:szCs w:val="22"/>
        </w:rPr>
        <w:t xml:space="preserve">а) выявляем и оцениваем риски существенного искажения годовой бухгалтерской (финансовой)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w:t>
      </w:r>
      <w:proofErr w:type="spellStart"/>
      <w:r w:rsidRPr="001438B3">
        <w:rPr>
          <w:rFonts w:ascii="Arial" w:hAnsi="Arial" w:cs="Arial"/>
          <w:sz w:val="22"/>
          <w:szCs w:val="22"/>
        </w:rPr>
        <w:t>необнаружения</w:t>
      </w:r>
      <w:proofErr w:type="spellEnd"/>
      <w:r w:rsidRPr="001438B3">
        <w:rPr>
          <w:rFonts w:ascii="Arial" w:hAnsi="Arial" w:cs="Arial"/>
          <w:sz w:val="22"/>
          <w:szCs w:val="22"/>
        </w:rPr>
        <w:t xml:space="preserve"> существенного искажения в результате недобросовестных действий выше, чем риск </w:t>
      </w:r>
      <w:proofErr w:type="spellStart"/>
      <w:r w:rsidRPr="001438B3">
        <w:rPr>
          <w:rFonts w:ascii="Arial" w:hAnsi="Arial" w:cs="Arial"/>
          <w:sz w:val="22"/>
          <w:szCs w:val="22"/>
        </w:rPr>
        <w:t>необнаружения</w:t>
      </w:r>
      <w:proofErr w:type="spellEnd"/>
      <w:r w:rsidRPr="001438B3">
        <w:rPr>
          <w:rFonts w:ascii="Arial" w:hAnsi="Arial" w:cs="Arial"/>
          <w:sz w:val="22"/>
          <w:szCs w:val="22"/>
        </w:rPr>
        <w:t xml:space="preserve">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rsidR="001438B3" w:rsidRPr="001438B3" w:rsidRDefault="001438B3" w:rsidP="001438B3">
      <w:pPr>
        <w:widowControl w:val="0"/>
        <w:kinsoku w:val="0"/>
        <w:overflowPunct w:val="0"/>
        <w:autoSpaceDE w:val="0"/>
        <w:autoSpaceDN w:val="0"/>
        <w:adjustRightInd w:val="0"/>
        <w:contextualSpacing/>
        <w:jc w:val="both"/>
        <w:rPr>
          <w:rFonts w:ascii="Arial" w:hAnsi="Arial" w:cs="Arial"/>
          <w:sz w:val="22"/>
          <w:szCs w:val="22"/>
        </w:rPr>
      </w:pPr>
      <w:r w:rsidRPr="001438B3">
        <w:rPr>
          <w:rFonts w:ascii="Arial" w:hAnsi="Arial" w:cs="Arial"/>
          <w:sz w:val="22"/>
          <w:szCs w:val="22"/>
        </w:rPr>
        <w:t xml:space="preserve">б)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w:t>
      </w:r>
      <w:proofErr w:type="spellStart"/>
      <w:r w:rsidRPr="001438B3">
        <w:rPr>
          <w:rFonts w:ascii="Arial" w:hAnsi="Arial" w:cs="Arial"/>
          <w:sz w:val="22"/>
          <w:szCs w:val="22"/>
        </w:rPr>
        <w:t>аудируемого</w:t>
      </w:r>
      <w:proofErr w:type="spellEnd"/>
      <w:r w:rsidRPr="001438B3">
        <w:rPr>
          <w:rFonts w:ascii="Arial" w:hAnsi="Arial" w:cs="Arial"/>
          <w:sz w:val="22"/>
          <w:szCs w:val="22"/>
        </w:rPr>
        <w:t xml:space="preserve"> лица;</w:t>
      </w:r>
    </w:p>
    <w:p w:rsidR="001438B3" w:rsidRPr="001438B3" w:rsidRDefault="001438B3" w:rsidP="001438B3">
      <w:pPr>
        <w:widowControl w:val="0"/>
        <w:kinsoku w:val="0"/>
        <w:overflowPunct w:val="0"/>
        <w:autoSpaceDE w:val="0"/>
        <w:autoSpaceDN w:val="0"/>
        <w:adjustRightInd w:val="0"/>
        <w:contextualSpacing/>
        <w:jc w:val="both"/>
        <w:rPr>
          <w:rFonts w:ascii="Arial" w:hAnsi="Arial" w:cs="Arial"/>
          <w:sz w:val="22"/>
          <w:szCs w:val="22"/>
        </w:rPr>
      </w:pPr>
      <w:r w:rsidRPr="001438B3">
        <w:rPr>
          <w:rFonts w:ascii="Arial" w:hAnsi="Arial" w:cs="Arial"/>
          <w:sz w:val="22"/>
          <w:szCs w:val="22"/>
        </w:rPr>
        <w:t xml:space="preserve">в) 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w:t>
      </w:r>
      <w:proofErr w:type="spellStart"/>
      <w:r w:rsidRPr="001438B3">
        <w:rPr>
          <w:rFonts w:ascii="Arial" w:hAnsi="Arial" w:cs="Arial"/>
          <w:sz w:val="22"/>
          <w:szCs w:val="22"/>
        </w:rPr>
        <w:t>аудируемого</w:t>
      </w:r>
      <w:proofErr w:type="spellEnd"/>
      <w:r w:rsidRPr="001438B3">
        <w:rPr>
          <w:rFonts w:ascii="Arial" w:hAnsi="Arial" w:cs="Arial"/>
          <w:sz w:val="22"/>
          <w:szCs w:val="22"/>
        </w:rPr>
        <w:t xml:space="preserve"> лица; </w:t>
      </w:r>
    </w:p>
    <w:p w:rsidR="001438B3" w:rsidRPr="001438B3" w:rsidRDefault="001438B3" w:rsidP="001438B3">
      <w:pPr>
        <w:widowControl w:val="0"/>
        <w:kinsoku w:val="0"/>
        <w:overflowPunct w:val="0"/>
        <w:autoSpaceDE w:val="0"/>
        <w:autoSpaceDN w:val="0"/>
        <w:adjustRightInd w:val="0"/>
        <w:contextualSpacing/>
        <w:jc w:val="both"/>
        <w:rPr>
          <w:rFonts w:ascii="Arial" w:hAnsi="Arial" w:cs="Arial"/>
          <w:sz w:val="22"/>
          <w:szCs w:val="22"/>
        </w:rPr>
      </w:pPr>
      <w:bookmarkStart w:id="0" w:name="_GoBack"/>
      <w:bookmarkEnd w:id="0"/>
      <w:r w:rsidRPr="001438B3">
        <w:rPr>
          <w:rFonts w:ascii="Arial" w:hAnsi="Arial" w:cs="Arial"/>
          <w:sz w:val="22"/>
          <w:szCs w:val="22"/>
        </w:rPr>
        <w:t xml:space="preserve">г) делаем вывод о правомерности применения руководством </w:t>
      </w:r>
      <w:proofErr w:type="spellStart"/>
      <w:r w:rsidRPr="001438B3">
        <w:rPr>
          <w:rFonts w:ascii="Arial" w:hAnsi="Arial" w:cs="Arial"/>
          <w:sz w:val="22"/>
          <w:szCs w:val="22"/>
        </w:rPr>
        <w:t>аудируемого</w:t>
      </w:r>
      <w:proofErr w:type="spellEnd"/>
      <w:r w:rsidRPr="001438B3">
        <w:rPr>
          <w:rFonts w:ascii="Arial" w:hAnsi="Arial" w:cs="Arial"/>
          <w:sz w:val="22"/>
          <w:szCs w:val="22"/>
        </w:rPr>
        <w:t xml:space="preserve"> лица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w:t>
      </w:r>
      <w:proofErr w:type="spellStart"/>
      <w:r w:rsidRPr="001438B3">
        <w:rPr>
          <w:rFonts w:ascii="Arial" w:hAnsi="Arial" w:cs="Arial"/>
          <w:sz w:val="22"/>
          <w:szCs w:val="22"/>
        </w:rPr>
        <w:t>аудируемого</w:t>
      </w:r>
      <w:proofErr w:type="spellEnd"/>
      <w:r w:rsidRPr="001438B3">
        <w:rPr>
          <w:rFonts w:ascii="Arial" w:hAnsi="Arial" w:cs="Arial"/>
          <w:sz w:val="22"/>
          <w:szCs w:val="22"/>
        </w:rPr>
        <w:t xml:space="preserve"> лица продолжать непрерывно свою деятельность. Если мы 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(финансовой)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w:t>
      </w:r>
      <w:proofErr w:type="spellStart"/>
      <w:r w:rsidRPr="001438B3">
        <w:rPr>
          <w:rFonts w:ascii="Arial" w:hAnsi="Arial" w:cs="Arial"/>
          <w:sz w:val="22"/>
          <w:szCs w:val="22"/>
        </w:rPr>
        <w:t>аудируемое</w:t>
      </w:r>
      <w:proofErr w:type="spellEnd"/>
      <w:r w:rsidRPr="001438B3">
        <w:rPr>
          <w:rFonts w:ascii="Arial" w:hAnsi="Arial" w:cs="Arial"/>
          <w:sz w:val="22"/>
          <w:szCs w:val="22"/>
        </w:rPr>
        <w:t xml:space="preserve"> лицо утратит способность продолжать непрерывно свою деятельность;</w:t>
      </w:r>
    </w:p>
    <w:p w:rsidR="001438B3" w:rsidRPr="001438B3" w:rsidRDefault="001438B3" w:rsidP="001438B3">
      <w:pPr>
        <w:widowControl w:val="0"/>
        <w:kinsoku w:val="0"/>
        <w:overflowPunct w:val="0"/>
        <w:autoSpaceDE w:val="0"/>
        <w:autoSpaceDN w:val="0"/>
        <w:adjustRightInd w:val="0"/>
        <w:contextualSpacing/>
        <w:jc w:val="both"/>
        <w:rPr>
          <w:rFonts w:ascii="Arial" w:hAnsi="Arial" w:cs="Arial"/>
          <w:i/>
          <w:sz w:val="22"/>
          <w:szCs w:val="22"/>
        </w:rPr>
      </w:pPr>
      <w:r w:rsidRPr="001438B3">
        <w:rPr>
          <w:rFonts w:ascii="Arial" w:hAnsi="Arial" w:cs="Arial"/>
          <w:sz w:val="22"/>
          <w:szCs w:val="22"/>
        </w:rPr>
        <w:t>д) проводим оценку представления годовой бухгалтерской (финансовой) отчетности в целом, ее структуры и содержания, включая раскрытие информации, а также того, представляет ли годовая бухгалтерская (финансовая) отчетность лежащие в ее основе операции и события так, чтобы было обеспечено их достоверное представление.</w:t>
      </w:r>
    </w:p>
    <w:p w:rsidR="001438B3" w:rsidRPr="001438B3" w:rsidRDefault="001438B3" w:rsidP="001438B3">
      <w:pPr>
        <w:ind w:firstLine="540"/>
        <w:jc w:val="both"/>
        <w:rPr>
          <w:rFonts w:ascii="Arial" w:hAnsi="Arial" w:cs="Arial"/>
          <w:b/>
          <w:caps/>
          <w:sz w:val="22"/>
          <w:szCs w:val="22"/>
        </w:rPr>
      </w:pPr>
    </w:p>
    <w:p w:rsidR="001438B3" w:rsidRPr="001438B3" w:rsidRDefault="001438B3" w:rsidP="001438B3">
      <w:pPr>
        <w:kinsoku w:val="0"/>
        <w:overflowPunct w:val="0"/>
        <w:jc w:val="both"/>
        <w:rPr>
          <w:rFonts w:ascii="Arial" w:hAnsi="Arial" w:cs="Arial"/>
          <w:sz w:val="22"/>
          <w:szCs w:val="22"/>
        </w:rPr>
      </w:pPr>
      <w:r w:rsidRPr="001438B3">
        <w:rPr>
          <w:rFonts w:ascii="Arial" w:hAnsi="Arial" w:cs="Arial"/>
          <w:sz w:val="22"/>
          <w:szCs w:val="22"/>
        </w:rPr>
        <w:t xml:space="preserve">Мы осуществляем информационное взаимодействие с членами Совета директоров </w:t>
      </w:r>
      <w:proofErr w:type="spellStart"/>
      <w:r w:rsidRPr="001438B3">
        <w:rPr>
          <w:rFonts w:ascii="Arial" w:hAnsi="Arial" w:cs="Arial"/>
          <w:sz w:val="22"/>
          <w:szCs w:val="22"/>
        </w:rPr>
        <w:t>аудируемого</w:t>
      </w:r>
      <w:proofErr w:type="spellEnd"/>
      <w:r w:rsidRPr="001438B3">
        <w:rPr>
          <w:rFonts w:ascii="Arial" w:hAnsi="Arial" w:cs="Arial"/>
          <w:sz w:val="22"/>
          <w:szCs w:val="22"/>
        </w:rPr>
        <w:t xml:space="preserve"> лица,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1438B3" w:rsidRPr="001438B3" w:rsidRDefault="001438B3" w:rsidP="001438B3">
      <w:pPr>
        <w:kinsoku w:val="0"/>
        <w:overflowPunct w:val="0"/>
        <w:jc w:val="both"/>
        <w:rPr>
          <w:rFonts w:ascii="Arial" w:hAnsi="Arial" w:cs="Arial"/>
          <w:sz w:val="22"/>
          <w:szCs w:val="22"/>
        </w:rPr>
      </w:pPr>
    </w:p>
    <w:p w:rsidR="001438B3" w:rsidRPr="001438B3" w:rsidRDefault="001438B3" w:rsidP="001438B3">
      <w:pPr>
        <w:kinsoku w:val="0"/>
        <w:overflowPunct w:val="0"/>
        <w:jc w:val="both"/>
        <w:rPr>
          <w:rFonts w:ascii="Arial" w:hAnsi="Arial" w:cs="Arial"/>
          <w:sz w:val="22"/>
          <w:szCs w:val="22"/>
        </w:rPr>
      </w:pPr>
      <w:r w:rsidRPr="001438B3">
        <w:rPr>
          <w:rFonts w:ascii="Arial" w:hAnsi="Arial" w:cs="Arial"/>
          <w:sz w:val="22"/>
          <w:szCs w:val="22"/>
        </w:rPr>
        <w:t xml:space="preserve">Мы также предоставляем членам Совета директоров </w:t>
      </w:r>
      <w:proofErr w:type="spellStart"/>
      <w:r w:rsidRPr="001438B3">
        <w:rPr>
          <w:rFonts w:ascii="Arial" w:hAnsi="Arial" w:cs="Arial"/>
          <w:sz w:val="22"/>
          <w:szCs w:val="22"/>
        </w:rPr>
        <w:t>аудируемого</w:t>
      </w:r>
      <w:proofErr w:type="spellEnd"/>
      <w:r w:rsidRPr="001438B3">
        <w:rPr>
          <w:rFonts w:ascii="Arial" w:hAnsi="Arial" w:cs="Arial"/>
          <w:sz w:val="22"/>
          <w:szCs w:val="22"/>
        </w:rPr>
        <w:t xml:space="preserve"> лица заявление о том, что мы соблюдали все соответствующие этические требования в отношении независимости и информировали их обо всех взаимоотношениях и прочих вопросах, которые можно обоснованно считать оказывающими влияние на независимость аудитора, а в необходимых случаях – о соответствующих мерах предосторожности.</w:t>
      </w:r>
    </w:p>
    <w:p w:rsidR="001438B3" w:rsidRPr="001438B3" w:rsidRDefault="001438B3" w:rsidP="001438B3">
      <w:pPr>
        <w:kinsoku w:val="0"/>
        <w:overflowPunct w:val="0"/>
        <w:jc w:val="both"/>
        <w:rPr>
          <w:rFonts w:ascii="Arial" w:hAnsi="Arial" w:cs="Arial"/>
          <w:sz w:val="22"/>
          <w:szCs w:val="22"/>
        </w:rPr>
      </w:pPr>
    </w:p>
    <w:p w:rsidR="001438B3" w:rsidRPr="001438B3" w:rsidRDefault="001438B3" w:rsidP="001438B3">
      <w:pPr>
        <w:kinsoku w:val="0"/>
        <w:overflowPunct w:val="0"/>
        <w:jc w:val="both"/>
        <w:rPr>
          <w:rFonts w:ascii="Arial" w:hAnsi="Arial" w:cs="Arial"/>
          <w:sz w:val="22"/>
          <w:szCs w:val="22"/>
        </w:rPr>
      </w:pPr>
    </w:p>
    <w:tbl>
      <w:tblPr>
        <w:tblW w:w="9606" w:type="dxa"/>
        <w:tblLook w:val="04A0" w:firstRow="1" w:lastRow="0" w:firstColumn="1" w:lastColumn="0" w:noHBand="0" w:noVBand="1"/>
      </w:tblPr>
      <w:tblGrid>
        <w:gridCol w:w="4077"/>
        <w:gridCol w:w="2127"/>
        <w:gridCol w:w="3402"/>
      </w:tblGrid>
      <w:tr w:rsidR="001438B3" w:rsidRPr="001438B3" w:rsidTr="003110BD">
        <w:tc>
          <w:tcPr>
            <w:tcW w:w="4077" w:type="dxa"/>
          </w:tcPr>
          <w:p w:rsidR="001438B3" w:rsidRPr="001438B3" w:rsidRDefault="001438B3" w:rsidP="001438B3">
            <w:pPr>
              <w:tabs>
                <w:tab w:val="left" w:pos="284"/>
                <w:tab w:val="left" w:pos="5220"/>
              </w:tabs>
              <w:rPr>
                <w:rFonts w:ascii="Arial" w:hAnsi="Arial" w:cs="Arial"/>
                <w:sz w:val="22"/>
                <w:szCs w:val="22"/>
              </w:rPr>
            </w:pPr>
            <w:r w:rsidRPr="001438B3">
              <w:rPr>
                <w:rFonts w:ascii="Arial" w:hAnsi="Arial" w:cs="Arial"/>
                <w:sz w:val="22"/>
                <w:szCs w:val="22"/>
              </w:rPr>
              <w:t>Руководитель задания по аудиту, по результатам которого составлено аудиторское заключение</w:t>
            </w:r>
          </w:p>
        </w:tc>
        <w:tc>
          <w:tcPr>
            <w:tcW w:w="2127" w:type="dxa"/>
          </w:tcPr>
          <w:p w:rsidR="001438B3" w:rsidRPr="001438B3" w:rsidRDefault="001438B3" w:rsidP="001438B3">
            <w:pPr>
              <w:tabs>
                <w:tab w:val="left" w:pos="-1843"/>
              </w:tabs>
              <w:rPr>
                <w:rFonts w:ascii="Arial" w:hAnsi="Arial"/>
                <w:sz w:val="22"/>
                <w:szCs w:val="22"/>
              </w:rPr>
            </w:pPr>
          </w:p>
        </w:tc>
        <w:tc>
          <w:tcPr>
            <w:tcW w:w="3402" w:type="dxa"/>
          </w:tcPr>
          <w:p w:rsidR="001438B3" w:rsidRPr="001438B3" w:rsidRDefault="001438B3" w:rsidP="001438B3">
            <w:pPr>
              <w:tabs>
                <w:tab w:val="left" w:pos="284"/>
                <w:tab w:val="left" w:pos="5220"/>
              </w:tabs>
              <w:rPr>
                <w:rFonts w:ascii="Arial" w:hAnsi="Arial" w:cs="Arial"/>
                <w:sz w:val="22"/>
                <w:szCs w:val="22"/>
              </w:rPr>
            </w:pPr>
            <w:r w:rsidRPr="001438B3">
              <w:rPr>
                <w:rFonts w:ascii="Arial" w:hAnsi="Arial" w:cs="Arial"/>
                <w:sz w:val="22"/>
                <w:szCs w:val="22"/>
              </w:rPr>
              <w:t xml:space="preserve">М.Н. Пименова </w:t>
            </w:r>
          </w:p>
          <w:p w:rsidR="001438B3" w:rsidRPr="001438B3" w:rsidRDefault="001438B3" w:rsidP="001438B3">
            <w:pPr>
              <w:tabs>
                <w:tab w:val="left" w:pos="284"/>
                <w:tab w:val="left" w:pos="5220"/>
              </w:tabs>
              <w:rPr>
                <w:rFonts w:ascii="Arial" w:hAnsi="Arial" w:cs="Arial"/>
                <w:sz w:val="22"/>
                <w:szCs w:val="22"/>
              </w:rPr>
            </w:pPr>
            <w:r w:rsidRPr="001438B3">
              <w:rPr>
                <w:rFonts w:ascii="Arial" w:hAnsi="Arial" w:cs="Arial"/>
                <w:sz w:val="22"/>
                <w:szCs w:val="22"/>
              </w:rPr>
              <w:t>(аттестат № 05-000313 единый от 08.02.2013г., без ограничения срока действия, член СРО ААС ОРНЗ 21706030113)</w:t>
            </w:r>
          </w:p>
          <w:p w:rsidR="001438B3" w:rsidRPr="001438B3" w:rsidRDefault="001438B3" w:rsidP="001438B3">
            <w:pPr>
              <w:tabs>
                <w:tab w:val="left" w:pos="284"/>
                <w:tab w:val="left" w:pos="5220"/>
              </w:tabs>
              <w:rPr>
                <w:rFonts w:ascii="Arial" w:hAnsi="Arial" w:cs="Arial"/>
                <w:sz w:val="22"/>
                <w:szCs w:val="22"/>
              </w:rPr>
            </w:pPr>
          </w:p>
        </w:tc>
      </w:tr>
    </w:tbl>
    <w:p w:rsidR="001438B3" w:rsidRPr="001438B3" w:rsidRDefault="001438B3" w:rsidP="001438B3">
      <w:pPr>
        <w:rPr>
          <w:rFonts w:ascii="Arial" w:hAnsi="Arial" w:cs="Arial"/>
          <w:b/>
          <w:sz w:val="22"/>
          <w:szCs w:val="22"/>
        </w:rPr>
      </w:pPr>
    </w:p>
    <w:p w:rsidR="001438B3" w:rsidRPr="001438B3" w:rsidRDefault="001438B3" w:rsidP="001438B3">
      <w:pPr>
        <w:rPr>
          <w:rFonts w:ascii="Arial" w:hAnsi="Arial" w:cs="Arial"/>
          <w:b/>
          <w:sz w:val="22"/>
          <w:szCs w:val="22"/>
        </w:rPr>
      </w:pPr>
      <w:r w:rsidRPr="001438B3">
        <w:rPr>
          <w:rFonts w:ascii="Arial" w:hAnsi="Arial" w:cs="Arial"/>
          <w:b/>
          <w:sz w:val="22"/>
          <w:szCs w:val="22"/>
        </w:rPr>
        <w:t>Аудиторская организация:</w:t>
      </w:r>
    </w:p>
    <w:p w:rsidR="001438B3" w:rsidRPr="001438B3" w:rsidRDefault="001438B3" w:rsidP="001438B3">
      <w:pPr>
        <w:jc w:val="both"/>
        <w:rPr>
          <w:rFonts w:ascii="Arial" w:hAnsi="Arial"/>
          <w:sz w:val="22"/>
        </w:rPr>
      </w:pPr>
      <w:r w:rsidRPr="001438B3">
        <w:rPr>
          <w:rFonts w:ascii="Arial" w:hAnsi="Arial"/>
          <w:sz w:val="22"/>
        </w:rPr>
        <w:t>Общество с ограниченной ответственностью «Аудиторско-правовая компания «Актив»</w:t>
      </w:r>
    </w:p>
    <w:p w:rsidR="001438B3" w:rsidRPr="001438B3" w:rsidRDefault="001438B3" w:rsidP="001438B3">
      <w:pPr>
        <w:jc w:val="both"/>
        <w:rPr>
          <w:rFonts w:ascii="Arial" w:hAnsi="Arial" w:cs="Arial"/>
          <w:sz w:val="22"/>
          <w:szCs w:val="22"/>
        </w:rPr>
      </w:pPr>
      <w:r w:rsidRPr="001438B3">
        <w:rPr>
          <w:rFonts w:ascii="Arial" w:hAnsi="Arial" w:cs="Arial"/>
          <w:sz w:val="22"/>
          <w:szCs w:val="22"/>
        </w:rPr>
        <w:t>ОГРН 1025900519721</w:t>
      </w:r>
    </w:p>
    <w:p w:rsidR="001438B3" w:rsidRPr="001438B3" w:rsidRDefault="001438B3" w:rsidP="001438B3">
      <w:pPr>
        <w:rPr>
          <w:rFonts w:ascii="Arial" w:hAnsi="Arial" w:cs="Arial"/>
          <w:sz w:val="22"/>
          <w:szCs w:val="22"/>
        </w:rPr>
      </w:pPr>
      <w:r w:rsidRPr="001438B3">
        <w:rPr>
          <w:rFonts w:ascii="Arial" w:hAnsi="Arial" w:cs="Arial"/>
          <w:sz w:val="22"/>
          <w:szCs w:val="22"/>
        </w:rPr>
        <w:t>614000, Пермский край, г. Пермь, ул. Ленина, 10, 2 этаж</w:t>
      </w:r>
    </w:p>
    <w:p w:rsidR="001438B3" w:rsidRPr="001438B3" w:rsidRDefault="001438B3" w:rsidP="001438B3">
      <w:pPr>
        <w:rPr>
          <w:rFonts w:ascii="Arial" w:hAnsi="Arial" w:cs="Arial"/>
          <w:sz w:val="22"/>
          <w:szCs w:val="22"/>
        </w:rPr>
      </w:pPr>
      <w:r w:rsidRPr="001438B3">
        <w:rPr>
          <w:rFonts w:ascii="Arial" w:hAnsi="Arial" w:cs="Arial"/>
          <w:sz w:val="22"/>
          <w:szCs w:val="22"/>
        </w:rPr>
        <w:t>Член саморегулируемой организации аудиторов Ассоциация «Содружество»</w:t>
      </w:r>
    </w:p>
    <w:p w:rsidR="001438B3" w:rsidRPr="001438B3" w:rsidRDefault="001438B3" w:rsidP="001438B3">
      <w:pPr>
        <w:rPr>
          <w:rFonts w:ascii="Arial" w:hAnsi="Arial" w:cs="Arial"/>
          <w:sz w:val="22"/>
          <w:szCs w:val="22"/>
        </w:rPr>
      </w:pPr>
      <w:r w:rsidRPr="001438B3">
        <w:rPr>
          <w:rFonts w:ascii="Arial" w:hAnsi="Arial" w:cs="Arial"/>
          <w:sz w:val="22"/>
          <w:szCs w:val="22"/>
        </w:rPr>
        <w:t>ОРНЗ11606051068</w:t>
      </w:r>
    </w:p>
    <w:p w:rsidR="001438B3" w:rsidRPr="001438B3" w:rsidRDefault="001438B3" w:rsidP="001438B3">
      <w:pPr>
        <w:rPr>
          <w:rFonts w:ascii="Arial" w:hAnsi="Arial" w:cs="Arial"/>
          <w:b/>
          <w:sz w:val="22"/>
          <w:szCs w:val="22"/>
          <w:highlight w:val="yellow"/>
        </w:rPr>
      </w:pPr>
    </w:p>
    <w:p w:rsidR="001438B3" w:rsidRPr="001438B3" w:rsidRDefault="001438B3" w:rsidP="001438B3">
      <w:pPr>
        <w:rPr>
          <w:rFonts w:ascii="Arial" w:hAnsi="Arial" w:cs="Arial"/>
          <w:b/>
          <w:sz w:val="22"/>
          <w:szCs w:val="22"/>
        </w:rPr>
      </w:pPr>
      <w:r w:rsidRPr="001438B3">
        <w:rPr>
          <w:rFonts w:ascii="Arial" w:hAnsi="Arial" w:cs="Arial"/>
          <w:b/>
          <w:sz w:val="22"/>
          <w:szCs w:val="22"/>
        </w:rPr>
        <w:t>«13» марта 2020 года</w:t>
      </w:r>
    </w:p>
    <w:p w:rsidR="001438B3" w:rsidRPr="001438B3" w:rsidRDefault="001438B3" w:rsidP="001438B3">
      <w:pPr>
        <w:jc w:val="both"/>
        <w:rPr>
          <w:rFonts w:ascii="Arial" w:hAnsi="Arial" w:cs="Arial"/>
          <w:sz w:val="22"/>
          <w:szCs w:val="22"/>
          <w:lang w:val="x-none" w:eastAsia="x-none"/>
        </w:rPr>
      </w:pPr>
    </w:p>
    <w:p w:rsidR="001438B3" w:rsidRPr="001438B3" w:rsidRDefault="001438B3" w:rsidP="001438B3">
      <w:pPr>
        <w:jc w:val="both"/>
        <w:rPr>
          <w:rFonts w:ascii="Arial" w:hAnsi="Arial"/>
          <w:sz w:val="22"/>
          <w:szCs w:val="22"/>
        </w:rPr>
      </w:pPr>
      <w:r w:rsidRPr="001438B3">
        <w:rPr>
          <w:rFonts w:ascii="Arial" w:hAnsi="Arial"/>
          <w:sz w:val="22"/>
          <w:szCs w:val="22"/>
        </w:rPr>
        <w:t>Аудиторское заключение в 2 (двух) экземплярах получил:</w:t>
      </w:r>
    </w:p>
    <w:p w:rsidR="001438B3" w:rsidRPr="001438B3" w:rsidRDefault="001438B3" w:rsidP="001438B3">
      <w:pPr>
        <w:jc w:val="both"/>
        <w:rPr>
          <w:rFonts w:ascii="Arial" w:hAnsi="Arial"/>
          <w:sz w:val="22"/>
          <w:szCs w:val="22"/>
        </w:rPr>
      </w:pPr>
    </w:p>
    <w:p w:rsidR="001438B3" w:rsidRPr="001438B3" w:rsidRDefault="001438B3" w:rsidP="001438B3">
      <w:pPr>
        <w:jc w:val="both"/>
        <w:rPr>
          <w:rFonts w:ascii="Arial" w:hAnsi="Arial"/>
          <w:sz w:val="22"/>
          <w:szCs w:val="22"/>
        </w:rPr>
      </w:pPr>
      <w:r w:rsidRPr="001438B3">
        <w:rPr>
          <w:rFonts w:ascii="Arial" w:hAnsi="Arial"/>
          <w:sz w:val="22"/>
          <w:szCs w:val="22"/>
        </w:rPr>
        <w:t>«____» ___________ 2020 г. ______________  ___________________</w:t>
      </w:r>
    </w:p>
    <w:p w:rsidR="001438B3" w:rsidRPr="001438B3" w:rsidRDefault="001438B3" w:rsidP="001438B3">
      <w:pPr>
        <w:jc w:val="center"/>
        <w:rPr>
          <w:rFonts w:ascii="Arial Narrow" w:hAnsi="Arial Narrow"/>
          <w:sz w:val="20"/>
          <w:szCs w:val="20"/>
        </w:rPr>
      </w:pPr>
      <w:r w:rsidRPr="001438B3">
        <w:rPr>
          <w:rFonts w:ascii="Arial Narrow" w:hAnsi="Arial Narrow"/>
          <w:sz w:val="20"/>
          <w:szCs w:val="20"/>
        </w:rPr>
        <w:t xml:space="preserve">                      (подпись)                    (расшифровка подписи)</w:t>
      </w:r>
    </w:p>
    <w:p w:rsidR="00AA569A" w:rsidRPr="00AA569A" w:rsidRDefault="00AA569A" w:rsidP="00AA569A">
      <w:pPr>
        <w:jc w:val="both"/>
      </w:pPr>
    </w:p>
    <w:p w:rsidR="00AA569A" w:rsidRPr="00AA569A" w:rsidRDefault="00AA569A" w:rsidP="00AA569A">
      <w:pPr>
        <w:jc w:val="both"/>
      </w:pPr>
    </w:p>
    <w:p w:rsidR="009905FD" w:rsidRPr="00AA569A" w:rsidRDefault="009905FD" w:rsidP="0075044C">
      <w:pPr>
        <w:spacing w:line="480" w:lineRule="auto"/>
        <w:jc w:val="center"/>
        <w:rPr>
          <w:rFonts w:ascii="Arial" w:hAnsi="Arial"/>
          <w:b/>
          <w:lang w:eastAsia="x-none"/>
        </w:rPr>
      </w:pPr>
    </w:p>
    <w:sectPr w:rsidR="009905FD" w:rsidRPr="00AA569A" w:rsidSect="008E43DF">
      <w:footerReference w:type="even" r:id="rId19"/>
      <w:footerReference w:type="default" r:id="rId20"/>
      <w:pgSz w:w="11906" w:h="16838"/>
      <w:pgMar w:top="680" w:right="964" w:bottom="680" w:left="1474" w:header="720" w:footer="7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78E2" w:rsidRDefault="003778E2" w:rsidP="00503590">
      <w:r>
        <w:separator/>
      </w:r>
    </w:p>
  </w:endnote>
  <w:endnote w:type="continuationSeparator" w:id="0">
    <w:p w:rsidR="003778E2" w:rsidRDefault="003778E2" w:rsidP="00503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Futuris">
    <w:altName w:val="Times New Roman"/>
    <w:charset w:val="00"/>
    <w:family w:val="auto"/>
    <w:pitch w:val="variable"/>
    <w:sig w:usb0="00000287" w:usb1="00000000" w:usb2="00000000" w:usb3="00000000" w:csb0="0000001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940" w:rsidRDefault="0075044C">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F07940" w:rsidRDefault="001438B3">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940" w:rsidRDefault="0075044C">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sidR="001438B3">
      <w:rPr>
        <w:rStyle w:val="aa"/>
        <w:noProof/>
      </w:rPr>
      <w:t>19</w:t>
    </w:r>
    <w:r>
      <w:rPr>
        <w:rStyle w:val="aa"/>
      </w:rPr>
      <w:fldChar w:fldCharType="end"/>
    </w:r>
  </w:p>
  <w:p w:rsidR="00F07940" w:rsidRDefault="001438B3">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78E2" w:rsidRDefault="003778E2" w:rsidP="00503590">
      <w:r>
        <w:separator/>
      </w:r>
    </w:p>
  </w:footnote>
  <w:footnote w:type="continuationSeparator" w:id="0">
    <w:p w:rsidR="003778E2" w:rsidRDefault="003778E2" w:rsidP="005035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444AD"/>
    <w:multiLevelType w:val="hybridMultilevel"/>
    <w:tmpl w:val="030433B0"/>
    <w:lvl w:ilvl="0" w:tplc="B4607424">
      <w:start w:val="1"/>
      <w:numFmt w:val="bullet"/>
      <w:lvlText w:val=""/>
      <w:lvlJc w:val="left"/>
      <w:pPr>
        <w:ind w:left="720" w:hanging="360"/>
      </w:pPr>
      <w:rPr>
        <w:rFonts w:ascii="Symbol" w:hAnsi="Symbol" w:hint="default"/>
      </w:rPr>
    </w:lvl>
    <w:lvl w:ilvl="1" w:tplc="0419000F">
      <w:start w:val="1"/>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7626480"/>
    <w:multiLevelType w:val="hybridMultilevel"/>
    <w:tmpl w:val="C13E0D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C32636"/>
    <w:multiLevelType w:val="hybridMultilevel"/>
    <w:tmpl w:val="4C7C86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ACC6297"/>
    <w:multiLevelType w:val="hybridMultilevel"/>
    <w:tmpl w:val="FF167C74"/>
    <w:lvl w:ilvl="0" w:tplc="04190001">
      <w:start w:val="1"/>
      <w:numFmt w:val="bullet"/>
      <w:lvlText w:val=""/>
      <w:lvlJc w:val="left"/>
      <w:pPr>
        <w:ind w:left="2205" w:hanging="360"/>
      </w:pPr>
      <w:rPr>
        <w:rFonts w:ascii="Symbol" w:hAnsi="Symbol" w:hint="default"/>
      </w:rPr>
    </w:lvl>
    <w:lvl w:ilvl="1" w:tplc="04190003" w:tentative="1">
      <w:start w:val="1"/>
      <w:numFmt w:val="bullet"/>
      <w:lvlText w:val="o"/>
      <w:lvlJc w:val="left"/>
      <w:pPr>
        <w:ind w:left="2925" w:hanging="360"/>
      </w:pPr>
      <w:rPr>
        <w:rFonts w:ascii="Courier New" w:hAnsi="Courier New" w:cs="Courier New" w:hint="default"/>
      </w:rPr>
    </w:lvl>
    <w:lvl w:ilvl="2" w:tplc="04190005" w:tentative="1">
      <w:start w:val="1"/>
      <w:numFmt w:val="bullet"/>
      <w:lvlText w:val=""/>
      <w:lvlJc w:val="left"/>
      <w:pPr>
        <w:ind w:left="3645" w:hanging="360"/>
      </w:pPr>
      <w:rPr>
        <w:rFonts w:ascii="Wingdings" w:hAnsi="Wingdings" w:hint="default"/>
      </w:rPr>
    </w:lvl>
    <w:lvl w:ilvl="3" w:tplc="04190001" w:tentative="1">
      <w:start w:val="1"/>
      <w:numFmt w:val="bullet"/>
      <w:lvlText w:val=""/>
      <w:lvlJc w:val="left"/>
      <w:pPr>
        <w:ind w:left="4365" w:hanging="360"/>
      </w:pPr>
      <w:rPr>
        <w:rFonts w:ascii="Symbol" w:hAnsi="Symbol" w:hint="default"/>
      </w:rPr>
    </w:lvl>
    <w:lvl w:ilvl="4" w:tplc="04190003" w:tentative="1">
      <w:start w:val="1"/>
      <w:numFmt w:val="bullet"/>
      <w:lvlText w:val="o"/>
      <w:lvlJc w:val="left"/>
      <w:pPr>
        <w:ind w:left="5085" w:hanging="360"/>
      </w:pPr>
      <w:rPr>
        <w:rFonts w:ascii="Courier New" w:hAnsi="Courier New" w:cs="Courier New" w:hint="default"/>
      </w:rPr>
    </w:lvl>
    <w:lvl w:ilvl="5" w:tplc="04190005" w:tentative="1">
      <w:start w:val="1"/>
      <w:numFmt w:val="bullet"/>
      <w:lvlText w:val=""/>
      <w:lvlJc w:val="left"/>
      <w:pPr>
        <w:ind w:left="5805" w:hanging="360"/>
      </w:pPr>
      <w:rPr>
        <w:rFonts w:ascii="Wingdings" w:hAnsi="Wingdings" w:hint="default"/>
      </w:rPr>
    </w:lvl>
    <w:lvl w:ilvl="6" w:tplc="04190001" w:tentative="1">
      <w:start w:val="1"/>
      <w:numFmt w:val="bullet"/>
      <w:lvlText w:val=""/>
      <w:lvlJc w:val="left"/>
      <w:pPr>
        <w:ind w:left="6525" w:hanging="360"/>
      </w:pPr>
      <w:rPr>
        <w:rFonts w:ascii="Symbol" w:hAnsi="Symbol" w:hint="default"/>
      </w:rPr>
    </w:lvl>
    <w:lvl w:ilvl="7" w:tplc="04190003" w:tentative="1">
      <w:start w:val="1"/>
      <w:numFmt w:val="bullet"/>
      <w:lvlText w:val="o"/>
      <w:lvlJc w:val="left"/>
      <w:pPr>
        <w:ind w:left="7245" w:hanging="360"/>
      </w:pPr>
      <w:rPr>
        <w:rFonts w:ascii="Courier New" w:hAnsi="Courier New" w:cs="Courier New" w:hint="default"/>
      </w:rPr>
    </w:lvl>
    <w:lvl w:ilvl="8" w:tplc="04190005" w:tentative="1">
      <w:start w:val="1"/>
      <w:numFmt w:val="bullet"/>
      <w:lvlText w:val=""/>
      <w:lvlJc w:val="left"/>
      <w:pPr>
        <w:ind w:left="7965" w:hanging="360"/>
      </w:pPr>
      <w:rPr>
        <w:rFonts w:ascii="Wingdings" w:hAnsi="Wingdings" w:hint="default"/>
      </w:rPr>
    </w:lvl>
  </w:abstractNum>
  <w:abstractNum w:abstractNumId="4" w15:restartNumberingAfterBreak="0">
    <w:nsid w:val="12381AD7"/>
    <w:multiLevelType w:val="hybridMultilevel"/>
    <w:tmpl w:val="D6DEB326"/>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5" w15:restartNumberingAfterBreak="0">
    <w:nsid w:val="12AA302F"/>
    <w:multiLevelType w:val="hybridMultilevel"/>
    <w:tmpl w:val="3EFCD8A2"/>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 w15:restartNumberingAfterBreak="0">
    <w:nsid w:val="130C5762"/>
    <w:multiLevelType w:val="hybridMultilevel"/>
    <w:tmpl w:val="4BFEBD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3862C8C"/>
    <w:multiLevelType w:val="hybridMultilevel"/>
    <w:tmpl w:val="405449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364CF4"/>
    <w:multiLevelType w:val="hybridMultilevel"/>
    <w:tmpl w:val="FA808DF0"/>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1B5378A3"/>
    <w:multiLevelType w:val="hybridMultilevel"/>
    <w:tmpl w:val="7B92EF6C"/>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15:restartNumberingAfterBreak="0">
    <w:nsid w:val="1ECF3270"/>
    <w:multiLevelType w:val="hybridMultilevel"/>
    <w:tmpl w:val="6616BE26"/>
    <w:lvl w:ilvl="0" w:tplc="04190001">
      <w:start w:val="1"/>
      <w:numFmt w:val="bullet"/>
      <w:lvlText w:val=""/>
      <w:lvlJc w:val="left"/>
      <w:pPr>
        <w:ind w:left="2130" w:hanging="360"/>
      </w:pPr>
      <w:rPr>
        <w:rFonts w:ascii="Symbol" w:hAnsi="Symbol" w:hint="default"/>
      </w:rPr>
    </w:lvl>
    <w:lvl w:ilvl="1" w:tplc="04190003" w:tentative="1">
      <w:start w:val="1"/>
      <w:numFmt w:val="bullet"/>
      <w:lvlText w:val="o"/>
      <w:lvlJc w:val="left"/>
      <w:pPr>
        <w:ind w:left="2850" w:hanging="360"/>
      </w:pPr>
      <w:rPr>
        <w:rFonts w:ascii="Courier New" w:hAnsi="Courier New" w:cs="Courier New" w:hint="default"/>
      </w:rPr>
    </w:lvl>
    <w:lvl w:ilvl="2" w:tplc="04190005" w:tentative="1">
      <w:start w:val="1"/>
      <w:numFmt w:val="bullet"/>
      <w:lvlText w:val=""/>
      <w:lvlJc w:val="left"/>
      <w:pPr>
        <w:ind w:left="3570" w:hanging="360"/>
      </w:pPr>
      <w:rPr>
        <w:rFonts w:ascii="Wingdings" w:hAnsi="Wingdings" w:hint="default"/>
      </w:rPr>
    </w:lvl>
    <w:lvl w:ilvl="3" w:tplc="04190001" w:tentative="1">
      <w:start w:val="1"/>
      <w:numFmt w:val="bullet"/>
      <w:lvlText w:val=""/>
      <w:lvlJc w:val="left"/>
      <w:pPr>
        <w:ind w:left="4290" w:hanging="360"/>
      </w:pPr>
      <w:rPr>
        <w:rFonts w:ascii="Symbol" w:hAnsi="Symbol" w:hint="default"/>
      </w:rPr>
    </w:lvl>
    <w:lvl w:ilvl="4" w:tplc="04190003" w:tentative="1">
      <w:start w:val="1"/>
      <w:numFmt w:val="bullet"/>
      <w:lvlText w:val="o"/>
      <w:lvlJc w:val="left"/>
      <w:pPr>
        <w:ind w:left="5010" w:hanging="360"/>
      </w:pPr>
      <w:rPr>
        <w:rFonts w:ascii="Courier New" w:hAnsi="Courier New" w:cs="Courier New" w:hint="default"/>
      </w:rPr>
    </w:lvl>
    <w:lvl w:ilvl="5" w:tplc="04190005" w:tentative="1">
      <w:start w:val="1"/>
      <w:numFmt w:val="bullet"/>
      <w:lvlText w:val=""/>
      <w:lvlJc w:val="left"/>
      <w:pPr>
        <w:ind w:left="5730" w:hanging="360"/>
      </w:pPr>
      <w:rPr>
        <w:rFonts w:ascii="Wingdings" w:hAnsi="Wingdings" w:hint="default"/>
      </w:rPr>
    </w:lvl>
    <w:lvl w:ilvl="6" w:tplc="04190001" w:tentative="1">
      <w:start w:val="1"/>
      <w:numFmt w:val="bullet"/>
      <w:lvlText w:val=""/>
      <w:lvlJc w:val="left"/>
      <w:pPr>
        <w:ind w:left="6450" w:hanging="360"/>
      </w:pPr>
      <w:rPr>
        <w:rFonts w:ascii="Symbol" w:hAnsi="Symbol" w:hint="default"/>
      </w:rPr>
    </w:lvl>
    <w:lvl w:ilvl="7" w:tplc="04190003" w:tentative="1">
      <w:start w:val="1"/>
      <w:numFmt w:val="bullet"/>
      <w:lvlText w:val="o"/>
      <w:lvlJc w:val="left"/>
      <w:pPr>
        <w:ind w:left="7170" w:hanging="360"/>
      </w:pPr>
      <w:rPr>
        <w:rFonts w:ascii="Courier New" w:hAnsi="Courier New" w:cs="Courier New" w:hint="default"/>
      </w:rPr>
    </w:lvl>
    <w:lvl w:ilvl="8" w:tplc="04190005" w:tentative="1">
      <w:start w:val="1"/>
      <w:numFmt w:val="bullet"/>
      <w:lvlText w:val=""/>
      <w:lvlJc w:val="left"/>
      <w:pPr>
        <w:ind w:left="7890" w:hanging="360"/>
      </w:pPr>
      <w:rPr>
        <w:rFonts w:ascii="Wingdings" w:hAnsi="Wingdings" w:hint="default"/>
      </w:rPr>
    </w:lvl>
  </w:abstractNum>
  <w:abstractNum w:abstractNumId="11" w15:restartNumberingAfterBreak="0">
    <w:nsid w:val="207A1AF7"/>
    <w:multiLevelType w:val="hybridMultilevel"/>
    <w:tmpl w:val="74464048"/>
    <w:lvl w:ilvl="0" w:tplc="04190001">
      <w:start w:val="1"/>
      <w:numFmt w:val="bullet"/>
      <w:lvlText w:val=""/>
      <w:lvlJc w:val="left"/>
      <w:pPr>
        <w:ind w:left="1470" w:hanging="360"/>
      </w:pPr>
      <w:rPr>
        <w:rFonts w:ascii="Symbol" w:hAnsi="Symbol" w:hint="default"/>
      </w:rPr>
    </w:lvl>
    <w:lvl w:ilvl="1" w:tplc="04190003" w:tentative="1">
      <w:start w:val="1"/>
      <w:numFmt w:val="bullet"/>
      <w:lvlText w:val="o"/>
      <w:lvlJc w:val="left"/>
      <w:pPr>
        <w:ind w:left="2190" w:hanging="360"/>
      </w:pPr>
      <w:rPr>
        <w:rFonts w:ascii="Courier New" w:hAnsi="Courier New" w:cs="Courier New" w:hint="default"/>
      </w:rPr>
    </w:lvl>
    <w:lvl w:ilvl="2" w:tplc="04190005" w:tentative="1">
      <w:start w:val="1"/>
      <w:numFmt w:val="bullet"/>
      <w:lvlText w:val=""/>
      <w:lvlJc w:val="left"/>
      <w:pPr>
        <w:ind w:left="2910" w:hanging="360"/>
      </w:pPr>
      <w:rPr>
        <w:rFonts w:ascii="Wingdings" w:hAnsi="Wingdings" w:hint="default"/>
      </w:rPr>
    </w:lvl>
    <w:lvl w:ilvl="3" w:tplc="04190001" w:tentative="1">
      <w:start w:val="1"/>
      <w:numFmt w:val="bullet"/>
      <w:lvlText w:val=""/>
      <w:lvlJc w:val="left"/>
      <w:pPr>
        <w:ind w:left="3630" w:hanging="360"/>
      </w:pPr>
      <w:rPr>
        <w:rFonts w:ascii="Symbol" w:hAnsi="Symbol" w:hint="default"/>
      </w:rPr>
    </w:lvl>
    <w:lvl w:ilvl="4" w:tplc="04190003" w:tentative="1">
      <w:start w:val="1"/>
      <w:numFmt w:val="bullet"/>
      <w:lvlText w:val="o"/>
      <w:lvlJc w:val="left"/>
      <w:pPr>
        <w:ind w:left="4350" w:hanging="360"/>
      </w:pPr>
      <w:rPr>
        <w:rFonts w:ascii="Courier New" w:hAnsi="Courier New" w:cs="Courier New" w:hint="default"/>
      </w:rPr>
    </w:lvl>
    <w:lvl w:ilvl="5" w:tplc="04190005" w:tentative="1">
      <w:start w:val="1"/>
      <w:numFmt w:val="bullet"/>
      <w:lvlText w:val=""/>
      <w:lvlJc w:val="left"/>
      <w:pPr>
        <w:ind w:left="5070" w:hanging="360"/>
      </w:pPr>
      <w:rPr>
        <w:rFonts w:ascii="Wingdings" w:hAnsi="Wingdings" w:hint="default"/>
      </w:rPr>
    </w:lvl>
    <w:lvl w:ilvl="6" w:tplc="04190001" w:tentative="1">
      <w:start w:val="1"/>
      <w:numFmt w:val="bullet"/>
      <w:lvlText w:val=""/>
      <w:lvlJc w:val="left"/>
      <w:pPr>
        <w:ind w:left="5790" w:hanging="360"/>
      </w:pPr>
      <w:rPr>
        <w:rFonts w:ascii="Symbol" w:hAnsi="Symbol" w:hint="default"/>
      </w:rPr>
    </w:lvl>
    <w:lvl w:ilvl="7" w:tplc="04190003" w:tentative="1">
      <w:start w:val="1"/>
      <w:numFmt w:val="bullet"/>
      <w:lvlText w:val="o"/>
      <w:lvlJc w:val="left"/>
      <w:pPr>
        <w:ind w:left="6510" w:hanging="360"/>
      </w:pPr>
      <w:rPr>
        <w:rFonts w:ascii="Courier New" w:hAnsi="Courier New" w:cs="Courier New" w:hint="default"/>
      </w:rPr>
    </w:lvl>
    <w:lvl w:ilvl="8" w:tplc="04190005" w:tentative="1">
      <w:start w:val="1"/>
      <w:numFmt w:val="bullet"/>
      <w:lvlText w:val=""/>
      <w:lvlJc w:val="left"/>
      <w:pPr>
        <w:ind w:left="7230" w:hanging="360"/>
      </w:pPr>
      <w:rPr>
        <w:rFonts w:ascii="Wingdings" w:hAnsi="Wingdings" w:hint="default"/>
      </w:rPr>
    </w:lvl>
  </w:abstractNum>
  <w:abstractNum w:abstractNumId="12" w15:restartNumberingAfterBreak="0">
    <w:nsid w:val="24016CF8"/>
    <w:multiLevelType w:val="multilevel"/>
    <w:tmpl w:val="5170852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28045A5F"/>
    <w:multiLevelType w:val="hybridMultilevel"/>
    <w:tmpl w:val="4FB8A556"/>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4" w15:restartNumberingAfterBreak="0">
    <w:nsid w:val="289E0109"/>
    <w:multiLevelType w:val="hybridMultilevel"/>
    <w:tmpl w:val="3E3E22F6"/>
    <w:lvl w:ilvl="0" w:tplc="63C60432">
      <w:start w:val="1"/>
      <w:numFmt w:val="decimal"/>
      <w:lvlText w:val="%1."/>
      <w:lvlJc w:val="left"/>
      <w:pPr>
        <w:ind w:left="3195" w:hanging="360"/>
      </w:pPr>
      <w:rPr>
        <w:rFonts w:hint="default"/>
        <w:b w:val="0"/>
        <w:sz w:val="24"/>
      </w:rPr>
    </w:lvl>
    <w:lvl w:ilvl="1" w:tplc="04190019" w:tentative="1">
      <w:start w:val="1"/>
      <w:numFmt w:val="lowerLetter"/>
      <w:lvlText w:val="%2."/>
      <w:lvlJc w:val="left"/>
      <w:pPr>
        <w:ind w:left="3915" w:hanging="360"/>
      </w:pPr>
    </w:lvl>
    <w:lvl w:ilvl="2" w:tplc="0419001B" w:tentative="1">
      <w:start w:val="1"/>
      <w:numFmt w:val="lowerRoman"/>
      <w:lvlText w:val="%3."/>
      <w:lvlJc w:val="right"/>
      <w:pPr>
        <w:ind w:left="4635" w:hanging="180"/>
      </w:pPr>
    </w:lvl>
    <w:lvl w:ilvl="3" w:tplc="0419000F" w:tentative="1">
      <w:start w:val="1"/>
      <w:numFmt w:val="decimal"/>
      <w:lvlText w:val="%4."/>
      <w:lvlJc w:val="left"/>
      <w:pPr>
        <w:ind w:left="5355" w:hanging="360"/>
      </w:pPr>
    </w:lvl>
    <w:lvl w:ilvl="4" w:tplc="04190019" w:tentative="1">
      <w:start w:val="1"/>
      <w:numFmt w:val="lowerLetter"/>
      <w:lvlText w:val="%5."/>
      <w:lvlJc w:val="left"/>
      <w:pPr>
        <w:ind w:left="6075" w:hanging="360"/>
      </w:pPr>
    </w:lvl>
    <w:lvl w:ilvl="5" w:tplc="0419001B" w:tentative="1">
      <w:start w:val="1"/>
      <w:numFmt w:val="lowerRoman"/>
      <w:lvlText w:val="%6."/>
      <w:lvlJc w:val="right"/>
      <w:pPr>
        <w:ind w:left="6795" w:hanging="180"/>
      </w:pPr>
    </w:lvl>
    <w:lvl w:ilvl="6" w:tplc="0419000F" w:tentative="1">
      <w:start w:val="1"/>
      <w:numFmt w:val="decimal"/>
      <w:lvlText w:val="%7."/>
      <w:lvlJc w:val="left"/>
      <w:pPr>
        <w:ind w:left="7515" w:hanging="360"/>
      </w:pPr>
    </w:lvl>
    <w:lvl w:ilvl="7" w:tplc="04190019" w:tentative="1">
      <w:start w:val="1"/>
      <w:numFmt w:val="lowerLetter"/>
      <w:lvlText w:val="%8."/>
      <w:lvlJc w:val="left"/>
      <w:pPr>
        <w:ind w:left="8235" w:hanging="360"/>
      </w:pPr>
    </w:lvl>
    <w:lvl w:ilvl="8" w:tplc="0419001B" w:tentative="1">
      <w:start w:val="1"/>
      <w:numFmt w:val="lowerRoman"/>
      <w:lvlText w:val="%9."/>
      <w:lvlJc w:val="right"/>
      <w:pPr>
        <w:ind w:left="8955" w:hanging="180"/>
      </w:pPr>
    </w:lvl>
  </w:abstractNum>
  <w:abstractNum w:abstractNumId="15" w15:restartNumberingAfterBreak="0">
    <w:nsid w:val="2EC150F7"/>
    <w:multiLevelType w:val="hybridMultilevel"/>
    <w:tmpl w:val="CDC4535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6" w15:restartNumberingAfterBreak="0">
    <w:nsid w:val="333B2120"/>
    <w:multiLevelType w:val="hybridMultilevel"/>
    <w:tmpl w:val="01406DD0"/>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7" w15:restartNumberingAfterBreak="0">
    <w:nsid w:val="376B4A74"/>
    <w:multiLevelType w:val="hybridMultilevel"/>
    <w:tmpl w:val="195C4A2E"/>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18" w15:restartNumberingAfterBreak="0">
    <w:nsid w:val="3EBB526E"/>
    <w:multiLevelType w:val="hybridMultilevel"/>
    <w:tmpl w:val="BD5858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3B67230"/>
    <w:multiLevelType w:val="multilevel"/>
    <w:tmpl w:val="AFC4765C"/>
    <w:lvl w:ilvl="0">
      <w:start w:val="1"/>
      <w:numFmt w:val="decimal"/>
      <w:pStyle w:val="1"/>
      <w:lvlText w:val="%1"/>
      <w:lvlJc w:val="left"/>
      <w:pPr>
        <w:tabs>
          <w:tab w:val="num" w:pos="432"/>
        </w:tabs>
        <w:ind w:left="432" w:hanging="432"/>
      </w:pPr>
      <w:rPr>
        <w:rFonts w:hint="default"/>
        <w:b/>
        <w:i w:val="0"/>
        <w:sz w:val="28"/>
      </w:rPr>
    </w:lvl>
    <w:lvl w:ilvl="1">
      <w:start w:val="1"/>
      <w:numFmt w:val="none"/>
      <w:pStyle w:val="2"/>
      <w:lvlText w:val="3.6"/>
      <w:lvlJc w:val="left"/>
      <w:pPr>
        <w:tabs>
          <w:tab w:val="num" w:pos="576"/>
        </w:tabs>
        <w:ind w:left="576" w:hanging="576"/>
      </w:pPr>
      <w:rPr>
        <w:rFonts w:hint="default"/>
        <w:b/>
        <w:i w:val="0"/>
        <w:sz w:val="24"/>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0" w15:restartNumberingAfterBreak="0">
    <w:nsid w:val="6E52083E"/>
    <w:multiLevelType w:val="hybridMultilevel"/>
    <w:tmpl w:val="CC0C79B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722E1FE7"/>
    <w:multiLevelType w:val="hybridMultilevel"/>
    <w:tmpl w:val="291C83E2"/>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2" w15:restartNumberingAfterBreak="0">
    <w:nsid w:val="74454EC3"/>
    <w:multiLevelType w:val="hybridMultilevel"/>
    <w:tmpl w:val="9628060A"/>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3" w15:restartNumberingAfterBreak="0">
    <w:nsid w:val="74790E02"/>
    <w:multiLevelType w:val="hybridMultilevel"/>
    <w:tmpl w:val="6D6651D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751B4B48"/>
    <w:multiLevelType w:val="hybridMultilevel"/>
    <w:tmpl w:val="7FD23E02"/>
    <w:lvl w:ilvl="0" w:tplc="0419000F">
      <w:start w:val="1"/>
      <w:numFmt w:val="decimal"/>
      <w:lvlText w:val="%1."/>
      <w:lvlJc w:val="left"/>
      <w:pPr>
        <w:ind w:left="920" w:hanging="360"/>
      </w:pPr>
    </w:lvl>
    <w:lvl w:ilvl="1" w:tplc="04190019" w:tentative="1">
      <w:start w:val="1"/>
      <w:numFmt w:val="lowerLetter"/>
      <w:lvlText w:val="%2."/>
      <w:lvlJc w:val="left"/>
      <w:pPr>
        <w:ind w:left="1640" w:hanging="360"/>
      </w:pPr>
    </w:lvl>
    <w:lvl w:ilvl="2" w:tplc="0419001B" w:tentative="1">
      <w:start w:val="1"/>
      <w:numFmt w:val="lowerRoman"/>
      <w:lvlText w:val="%3."/>
      <w:lvlJc w:val="right"/>
      <w:pPr>
        <w:ind w:left="2360" w:hanging="180"/>
      </w:pPr>
    </w:lvl>
    <w:lvl w:ilvl="3" w:tplc="0419000F" w:tentative="1">
      <w:start w:val="1"/>
      <w:numFmt w:val="decimal"/>
      <w:lvlText w:val="%4."/>
      <w:lvlJc w:val="left"/>
      <w:pPr>
        <w:ind w:left="3080" w:hanging="360"/>
      </w:pPr>
    </w:lvl>
    <w:lvl w:ilvl="4" w:tplc="04190019" w:tentative="1">
      <w:start w:val="1"/>
      <w:numFmt w:val="lowerLetter"/>
      <w:lvlText w:val="%5."/>
      <w:lvlJc w:val="left"/>
      <w:pPr>
        <w:ind w:left="3800" w:hanging="360"/>
      </w:pPr>
    </w:lvl>
    <w:lvl w:ilvl="5" w:tplc="0419001B" w:tentative="1">
      <w:start w:val="1"/>
      <w:numFmt w:val="lowerRoman"/>
      <w:lvlText w:val="%6."/>
      <w:lvlJc w:val="right"/>
      <w:pPr>
        <w:ind w:left="4520" w:hanging="180"/>
      </w:pPr>
    </w:lvl>
    <w:lvl w:ilvl="6" w:tplc="0419000F" w:tentative="1">
      <w:start w:val="1"/>
      <w:numFmt w:val="decimal"/>
      <w:lvlText w:val="%7."/>
      <w:lvlJc w:val="left"/>
      <w:pPr>
        <w:ind w:left="5240" w:hanging="360"/>
      </w:pPr>
    </w:lvl>
    <w:lvl w:ilvl="7" w:tplc="04190019" w:tentative="1">
      <w:start w:val="1"/>
      <w:numFmt w:val="lowerLetter"/>
      <w:lvlText w:val="%8."/>
      <w:lvlJc w:val="left"/>
      <w:pPr>
        <w:ind w:left="5960" w:hanging="360"/>
      </w:pPr>
    </w:lvl>
    <w:lvl w:ilvl="8" w:tplc="0419001B" w:tentative="1">
      <w:start w:val="1"/>
      <w:numFmt w:val="lowerRoman"/>
      <w:lvlText w:val="%9."/>
      <w:lvlJc w:val="right"/>
      <w:pPr>
        <w:ind w:left="6680" w:hanging="180"/>
      </w:pPr>
    </w:lvl>
  </w:abstractNum>
  <w:abstractNum w:abstractNumId="25" w15:restartNumberingAfterBreak="0">
    <w:nsid w:val="758F4C90"/>
    <w:multiLevelType w:val="hybridMultilevel"/>
    <w:tmpl w:val="AA10BBD8"/>
    <w:lvl w:ilvl="0" w:tplc="04190001">
      <w:start w:val="1"/>
      <w:numFmt w:val="bullet"/>
      <w:lvlText w:val=""/>
      <w:lvlJc w:val="left"/>
      <w:pPr>
        <w:ind w:left="960" w:hanging="360"/>
      </w:pPr>
      <w:rPr>
        <w:rFonts w:ascii="Symbol" w:hAnsi="Symbol" w:hint="default"/>
      </w:rPr>
    </w:lvl>
    <w:lvl w:ilvl="1" w:tplc="04190003" w:tentative="1">
      <w:start w:val="1"/>
      <w:numFmt w:val="bullet"/>
      <w:lvlText w:val="o"/>
      <w:lvlJc w:val="left"/>
      <w:pPr>
        <w:ind w:left="1680" w:hanging="360"/>
      </w:pPr>
      <w:rPr>
        <w:rFonts w:ascii="Courier New" w:hAnsi="Courier New" w:cs="Courier New" w:hint="default"/>
      </w:rPr>
    </w:lvl>
    <w:lvl w:ilvl="2" w:tplc="04190005" w:tentative="1">
      <w:start w:val="1"/>
      <w:numFmt w:val="bullet"/>
      <w:lvlText w:val=""/>
      <w:lvlJc w:val="left"/>
      <w:pPr>
        <w:ind w:left="2400" w:hanging="360"/>
      </w:pPr>
      <w:rPr>
        <w:rFonts w:ascii="Wingdings" w:hAnsi="Wingdings" w:hint="default"/>
      </w:rPr>
    </w:lvl>
    <w:lvl w:ilvl="3" w:tplc="04190001" w:tentative="1">
      <w:start w:val="1"/>
      <w:numFmt w:val="bullet"/>
      <w:lvlText w:val=""/>
      <w:lvlJc w:val="left"/>
      <w:pPr>
        <w:ind w:left="3120" w:hanging="360"/>
      </w:pPr>
      <w:rPr>
        <w:rFonts w:ascii="Symbol" w:hAnsi="Symbol" w:hint="default"/>
      </w:rPr>
    </w:lvl>
    <w:lvl w:ilvl="4" w:tplc="04190003" w:tentative="1">
      <w:start w:val="1"/>
      <w:numFmt w:val="bullet"/>
      <w:lvlText w:val="o"/>
      <w:lvlJc w:val="left"/>
      <w:pPr>
        <w:ind w:left="3840" w:hanging="360"/>
      </w:pPr>
      <w:rPr>
        <w:rFonts w:ascii="Courier New" w:hAnsi="Courier New" w:cs="Courier New" w:hint="default"/>
      </w:rPr>
    </w:lvl>
    <w:lvl w:ilvl="5" w:tplc="04190005" w:tentative="1">
      <w:start w:val="1"/>
      <w:numFmt w:val="bullet"/>
      <w:lvlText w:val=""/>
      <w:lvlJc w:val="left"/>
      <w:pPr>
        <w:ind w:left="4560" w:hanging="360"/>
      </w:pPr>
      <w:rPr>
        <w:rFonts w:ascii="Wingdings" w:hAnsi="Wingdings" w:hint="default"/>
      </w:rPr>
    </w:lvl>
    <w:lvl w:ilvl="6" w:tplc="04190001" w:tentative="1">
      <w:start w:val="1"/>
      <w:numFmt w:val="bullet"/>
      <w:lvlText w:val=""/>
      <w:lvlJc w:val="left"/>
      <w:pPr>
        <w:ind w:left="5280" w:hanging="360"/>
      </w:pPr>
      <w:rPr>
        <w:rFonts w:ascii="Symbol" w:hAnsi="Symbol" w:hint="default"/>
      </w:rPr>
    </w:lvl>
    <w:lvl w:ilvl="7" w:tplc="04190003" w:tentative="1">
      <w:start w:val="1"/>
      <w:numFmt w:val="bullet"/>
      <w:lvlText w:val="o"/>
      <w:lvlJc w:val="left"/>
      <w:pPr>
        <w:ind w:left="6000" w:hanging="360"/>
      </w:pPr>
      <w:rPr>
        <w:rFonts w:ascii="Courier New" w:hAnsi="Courier New" w:cs="Courier New" w:hint="default"/>
      </w:rPr>
    </w:lvl>
    <w:lvl w:ilvl="8" w:tplc="04190005" w:tentative="1">
      <w:start w:val="1"/>
      <w:numFmt w:val="bullet"/>
      <w:lvlText w:val=""/>
      <w:lvlJc w:val="left"/>
      <w:pPr>
        <w:ind w:left="6720" w:hanging="360"/>
      </w:pPr>
      <w:rPr>
        <w:rFonts w:ascii="Wingdings" w:hAnsi="Wingdings" w:hint="default"/>
      </w:rPr>
    </w:lvl>
  </w:abstractNum>
  <w:abstractNum w:abstractNumId="26" w15:restartNumberingAfterBreak="0">
    <w:nsid w:val="78E41598"/>
    <w:multiLevelType w:val="hybridMultilevel"/>
    <w:tmpl w:val="489A98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5"/>
  </w:num>
  <w:num w:numId="4">
    <w:abstractNumId w:val="14"/>
  </w:num>
  <w:num w:numId="5">
    <w:abstractNumId w:val="13"/>
  </w:num>
  <w:num w:numId="6">
    <w:abstractNumId w:val="26"/>
  </w:num>
  <w:num w:numId="7">
    <w:abstractNumId w:val="10"/>
  </w:num>
  <w:num w:numId="8">
    <w:abstractNumId w:val="16"/>
  </w:num>
  <w:num w:numId="9">
    <w:abstractNumId w:val="2"/>
  </w:num>
  <w:num w:numId="10">
    <w:abstractNumId w:val="17"/>
  </w:num>
  <w:num w:numId="11">
    <w:abstractNumId w:val="6"/>
  </w:num>
  <w:num w:numId="12">
    <w:abstractNumId w:val="11"/>
  </w:num>
  <w:num w:numId="13">
    <w:abstractNumId w:val="4"/>
  </w:num>
  <w:num w:numId="14">
    <w:abstractNumId w:val="22"/>
  </w:num>
  <w:num w:numId="15">
    <w:abstractNumId w:val="21"/>
  </w:num>
  <w:num w:numId="16">
    <w:abstractNumId w:val="25"/>
  </w:num>
  <w:num w:numId="17">
    <w:abstractNumId w:val="24"/>
  </w:num>
  <w:num w:numId="18">
    <w:abstractNumId w:val="20"/>
  </w:num>
  <w:num w:numId="19">
    <w:abstractNumId w:val="0"/>
  </w:num>
  <w:num w:numId="20">
    <w:abstractNumId w:val="19"/>
  </w:num>
  <w:num w:numId="21">
    <w:abstractNumId w:val="12"/>
  </w:num>
  <w:num w:numId="22">
    <w:abstractNumId w:val="23"/>
  </w:num>
  <w:num w:numId="23">
    <w:abstractNumId w:val="3"/>
  </w:num>
  <w:num w:numId="24">
    <w:abstractNumId w:val="1"/>
  </w:num>
  <w:num w:numId="25">
    <w:abstractNumId w:val="9"/>
  </w:num>
  <w:num w:numId="26">
    <w:abstractNumId w:val="18"/>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D54"/>
    <w:rsid w:val="0008023B"/>
    <w:rsid w:val="001438B3"/>
    <w:rsid w:val="00197549"/>
    <w:rsid w:val="00245A13"/>
    <w:rsid w:val="002870BA"/>
    <w:rsid w:val="002E525A"/>
    <w:rsid w:val="00307E3C"/>
    <w:rsid w:val="003324BE"/>
    <w:rsid w:val="003778E2"/>
    <w:rsid w:val="00495F9E"/>
    <w:rsid w:val="00503590"/>
    <w:rsid w:val="00532EEE"/>
    <w:rsid w:val="0071676F"/>
    <w:rsid w:val="007324CC"/>
    <w:rsid w:val="0075044C"/>
    <w:rsid w:val="007602A0"/>
    <w:rsid w:val="007750BD"/>
    <w:rsid w:val="007F68D5"/>
    <w:rsid w:val="009905FD"/>
    <w:rsid w:val="00995D54"/>
    <w:rsid w:val="009C3A2B"/>
    <w:rsid w:val="00A45ECF"/>
    <w:rsid w:val="00A627CA"/>
    <w:rsid w:val="00AA569A"/>
    <w:rsid w:val="00AD4E81"/>
    <w:rsid w:val="00AF61C2"/>
    <w:rsid w:val="00B4092D"/>
    <w:rsid w:val="00B93485"/>
    <w:rsid w:val="00BB61E2"/>
    <w:rsid w:val="00BD590F"/>
    <w:rsid w:val="00C0119C"/>
    <w:rsid w:val="00C22C36"/>
    <w:rsid w:val="00C72709"/>
    <w:rsid w:val="00CD28D1"/>
    <w:rsid w:val="00D4446C"/>
    <w:rsid w:val="00EB7245"/>
    <w:rsid w:val="00F20725"/>
    <w:rsid w:val="00F4289E"/>
    <w:rsid w:val="00F46C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3006AD-FD41-4A1C-BD00-B41F2985F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5D5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72709"/>
    <w:pPr>
      <w:keepNext/>
      <w:numPr>
        <w:numId w:val="20"/>
      </w:numPr>
      <w:spacing w:before="360" w:after="120"/>
      <w:outlineLvl w:val="0"/>
    </w:pPr>
    <w:rPr>
      <w:b/>
      <w:szCs w:val="20"/>
    </w:rPr>
  </w:style>
  <w:style w:type="paragraph" w:styleId="2">
    <w:name w:val="heading 2"/>
    <w:aliases w:val="h2 main heading,B Sub/Bold,12 Sub/Bold"/>
    <w:basedOn w:val="a"/>
    <w:next w:val="a"/>
    <w:link w:val="20"/>
    <w:qFormat/>
    <w:rsid w:val="00C72709"/>
    <w:pPr>
      <w:keepNext/>
      <w:numPr>
        <w:ilvl w:val="1"/>
        <w:numId w:val="20"/>
      </w:numPr>
      <w:spacing w:before="240" w:after="120"/>
      <w:outlineLvl w:val="1"/>
    </w:pPr>
    <w:rPr>
      <w:b/>
      <w:szCs w:val="20"/>
    </w:rPr>
  </w:style>
  <w:style w:type="paragraph" w:styleId="3">
    <w:name w:val="heading 3"/>
    <w:basedOn w:val="a"/>
    <w:next w:val="a"/>
    <w:link w:val="30"/>
    <w:qFormat/>
    <w:rsid w:val="00C72709"/>
    <w:pPr>
      <w:keepNext/>
      <w:numPr>
        <w:ilvl w:val="2"/>
        <w:numId w:val="20"/>
      </w:numPr>
      <w:jc w:val="both"/>
      <w:outlineLvl w:val="2"/>
    </w:pPr>
    <w:rPr>
      <w:u w:val="single"/>
    </w:rPr>
  </w:style>
  <w:style w:type="paragraph" w:styleId="4">
    <w:name w:val="heading 4"/>
    <w:basedOn w:val="a"/>
    <w:next w:val="a"/>
    <w:link w:val="40"/>
    <w:qFormat/>
    <w:rsid w:val="00C72709"/>
    <w:pPr>
      <w:keepNext/>
      <w:numPr>
        <w:ilvl w:val="3"/>
        <w:numId w:val="20"/>
      </w:numPr>
      <w:outlineLvl w:val="3"/>
    </w:pPr>
    <w:rPr>
      <w:rFonts w:ascii="Futuris" w:hAnsi="Futuris"/>
      <w:i/>
      <w:szCs w:val="20"/>
    </w:rPr>
  </w:style>
  <w:style w:type="paragraph" w:styleId="5">
    <w:name w:val="heading 5"/>
    <w:basedOn w:val="a"/>
    <w:next w:val="a"/>
    <w:link w:val="50"/>
    <w:qFormat/>
    <w:rsid w:val="00C72709"/>
    <w:pPr>
      <w:keepNext/>
      <w:numPr>
        <w:ilvl w:val="4"/>
        <w:numId w:val="20"/>
      </w:numPr>
      <w:jc w:val="both"/>
      <w:outlineLvl w:val="4"/>
    </w:pPr>
    <w:rPr>
      <w:b/>
      <w:szCs w:val="23"/>
    </w:rPr>
  </w:style>
  <w:style w:type="paragraph" w:styleId="6">
    <w:name w:val="heading 6"/>
    <w:basedOn w:val="a"/>
    <w:next w:val="a"/>
    <w:link w:val="60"/>
    <w:qFormat/>
    <w:rsid w:val="00C72709"/>
    <w:pPr>
      <w:keepNext/>
      <w:numPr>
        <w:ilvl w:val="5"/>
        <w:numId w:val="20"/>
      </w:numPr>
      <w:jc w:val="both"/>
      <w:outlineLvl w:val="5"/>
    </w:pPr>
    <w:rPr>
      <w:b/>
      <w:szCs w:val="23"/>
    </w:rPr>
  </w:style>
  <w:style w:type="paragraph" w:styleId="7">
    <w:name w:val="heading 7"/>
    <w:basedOn w:val="a"/>
    <w:next w:val="a"/>
    <w:link w:val="70"/>
    <w:qFormat/>
    <w:rsid w:val="00C72709"/>
    <w:pPr>
      <w:keepNext/>
      <w:numPr>
        <w:ilvl w:val="6"/>
        <w:numId w:val="20"/>
      </w:numPr>
      <w:jc w:val="both"/>
      <w:outlineLvl w:val="6"/>
    </w:pPr>
    <w:rPr>
      <w:bCs/>
      <w:szCs w:val="23"/>
      <w:u w:val="single"/>
    </w:rPr>
  </w:style>
  <w:style w:type="paragraph" w:styleId="8">
    <w:name w:val="heading 8"/>
    <w:basedOn w:val="a"/>
    <w:next w:val="a"/>
    <w:link w:val="80"/>
    <w:qFormat/>
    <w:rsid w:val="00C72709"/>
    <w:pPr>
      <w:keepNext/>
      <w:numPr>
        <w:ilvl w:val="7"/>
        <w:numId w:val="20"/>
      </w:numPr>
      <w:outlineLvl w:val="7"/>
    </w:pPr>
    <w:rPr>
      <w:b/>
      <w:color w:val="000000"/>
    </w:rPr>
  </w:style>
  <w:style w:type="paragraph" w:styleId="9">
    <w:name w:val="heading 9"/>
    <w:basedOn w:val="a"/>
    <w:next w:val="a"/>
    <w:link w:val="90"/>
    <w:qFormat/>
    <w:rsid w:val="00C72709"/>
    <w:pPr>
      <w:keepNext/>
      <w:numPr>
        <w:ilvl w:val="8"/>
        <w:numId w:val="20"/>
      </w:numPr>
      <w:jc w:val="center"/>
      <w:outlineLvl w:val="8"/>
    </w:pPr>
    <w:rPr>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03590"/>
    <w:pPr>
      <w:tabs>
        <w:tab w:val="center" w:pos="4677"/>
        <w:tab w:val="right" w:pos="9355"/>
      </w:tabs>
    </w:pPr>
  </w:style>
  <w:style w:type="character" w:customStyle="1" w:styleId="a4">
    <w:name w:val="Верхний колонтитул Знак"/>
    <w:basedOn w:val="a0"/>
    <w:link w:val="a3"/>
    <w:uiPriority w:val="99"/>
    <w:rsid w:val="00503590"/>
    <w:rPr>
      <w:rFonts w:ascii="Times New Roman" w:eastAsia="Times New Roman" w:hAnsi="Times New Roman" w:cs="Times New Roman"/>
      <w:sz w:val="24"/>
      <w:szCs w:val="24"/>
      <w:lang w:eastAsia="ru-RU"/>
    </w:rPr>
  </w:style>
  <w:style w:type="paragraph" w:styleId="a5">
    <w:name w:val="footer"/>
    <w:basedOn w:val="a"/>
    <w:link w:val="a6"/>
    <w:unhideWhenUsed/>
    <w:rsid w:val="00503590"/>
    <w:pPr>
      <w:tabs>
        <w:tab w:val="center" w:pos="4677"/>
        <w:tab w:val="right" w:pos="9355"/>
      </w:tabs>
    </w:pPr>
  </w:style>
  <w:style w:type="character" w:customStyle="1" w:styleId="a6">
    <w:name w:val="Нижний колонтитул Знак"/>
    <w:basedOn w:val="a0"/>
    <w:link w:val="a5"/>
    <w:rsid w:val="00503590"/>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C72709"/>
    <w:rPr>
      <w:rFonts w:ascii="Times New Roman" w:eastAsia="Times New Roman" w:hAnsi="Times New Roman" w:cs="Times New Roman"/>
      <w:b/>
      <w:sz w:val="24"/>
      <w:szCs w:val="20"/>
      <w:lang w:eastAsia="ru-RU"/>
    </w:rPr>
  </w:style>
  <w:style w:type="character" w:customStyle="1" w:styleId="20">
    <w:name w:val="Заголовок 2 Знак"/>
    <w:aliases w:val="h2 main heading Знак,B Sub/Bold Знак,12 Sub/Bold Знак"/>
    <w:basedOn w:val="a0"/>
    <w:link w:val="2"/>
    <w:rsid w:val="00C72709"/>
    <w:rPr>
      <w:rFonts w:ascii="Times New Roman" w:eastAsia="Times New Roman" w:hAnsi="Times New Roman" w:cs="Times New Roman"/>
      <w:b/>
      <w:sz w:val="24"/>
      <w:szCs w:val="20"/>
      <w:lang w:eastAsia="ru-RU"/>
    </w:rPr>
  </w:style>
  <w:style w:type="character" w:customStyle="1" w:styleId="30">
    <w:name w:val="Заголовок 3 Знак"/>
    <w:basedOn w:val="a0"/>
    <w:link w:val="3"/>
    <w:rsid w:val="00C72709"/>
    <w:rPr>
      <w:rFonts w:ascii="Times New Roman" w:eastAsia="Times New Roman" w:hAnsi="Times New Roman" w:cs="Times New Roman"/>
      <w:sz w:val="24"/>
      <w:szCs w:val="24"/>
      <w:u w:val="single"/>
      <w:lang w:eastAsia="ru-RU"/>
    </w:rPr>
  </w:style>
  <w:style w:type="character" w:customStyle="1" w:styleId="40">
    <w:name w:val="Заголовок 4 Знак"/>
    <w:basedOn w:val="a0"/>
    <w:link w:val="4"/>
    <w:rsid w:val="00C72709"/>
    <w:rPr>
      <w:rFonts w:ascii="Futuris" w:eastAsia="Times New Roman" w:hAnsi="Futuris" w:cs="Times New Roman"/>
      <w:i/>
      <w:sz w:val="24"/>
      <w:szCs w:val="20"/>
      <w:lang w:eastAsia="ru-RU"/>
    </w:rPr>
  </w:style>
  <w:style w:type="character" w:customStyle="1" w:styleId="50">
    <w:name w:val="Заголовок 5 Знак"/>
    <w:basedOn w:val="a0"/>
    <w:link w:val="5"/>
    <w:rsid w:val="00C72709"/>
    <w:rPr>
      <w:rFonts w:ascii="Times New Roman" w:eastAsia="Times New Roman" w:hAnsi="Times New Roman" w:cs="Times New Roman"/>
      <w:b/>
      <w:sz w:val="24"/>
      <w:szCs w:val="23"/>
      <w:lang w:eastAsia="ru-RU"/>
    </w:rPr>
  </w:style>
  <w:style w:type="character" w:customStyle="1" w:styleId="60">
    <w:name w:val="Заголовок 6 Знак"/>
    <w:basedOn w:val="a0"/>
    <w:link w:val="6"/>
    <w:rsid w:val="00C72709"/>
    <w:rPr>
      <w:rFonts w:ascii="Times New Roman" w:eastAsia="Times New Roman" w:hAnsi="Times New Roman" w:cs="Times New Roman"/>
      <w:b/>
      <w:sz w:val="24"/>
      <w:szCs w:val="23"/>
      <w:lang w:eastAsia="ru-RU"/>
    </w:rPr>
  </w:style>
  <w:style w:type="character" w:customStyle="1" w:styleId="70">
    <w:name w:val="Заголовок 7 Знак"/>
    <w:basedOn w:val="a0"/>
    <w:link w:val="7"/>
    <w:rsid w:val="00C72709"/>
    <w:rPr>
      <w:rFonts w:ascii="Times New Roman" w:eastAsia="Times New Roman" w:hAnsi="Times New Roman" w:cs="Times New Roman"/>
      <w:bCs/>
      <w:sz w:val="24"/>
      <w:szCs w:val="23"/>
      <w:u w:val="single"/>
      <w:lang w:eastAsia="ru-RU"/>
    </w:rPr>
  </w:style>
  <w:style w:type="character" w:customStyle="1" w:styleId="80">
    <w:name w:val="Заголовок 8 Знак"/>
    <w:basedOn w:val="a0"/>
    <w:link w:val="8"/>
    <w:rsid w:val="00C72709"/>
    <w:rPr>
      <w:rFonts w:ascii="Times New Roman" w:eastAsia="Times New Roman" w:hAnsi="Times New Roman" w:cs="Times New Roman"/>
      <w:b/>
      <w:color w:val="000000"/>
      <w:sz w:val="24"/>
      <w:szCs w:val="24"/>
      <w:lang w:eastAsia="ru-RU"/>
    </w:rPr>
  </w:style>
  <w:style w:type="character" w:customStyle="1" w:styleId="90">
    <w:name w:val="Заголовок 9 Знак"/>
    <w:basedOn w:val="a0"/>
    <w:link w:val="9"/>
    <w:rsid w:val="00C72709"/>
    <w:rPr>
      <w:rFonts w:ascii="Times New Roman" w:eastAsia="Times New Roman" w:hAnsi="Times New Roman" w:cs="Times New Roman"/>
      <w:sz w:val="24"/>
      <w:szCs w:val="20"/>
      <w:lang w:eastAsia="ru-RU"/>
    </w:rPr>
  </w:style>
  <w:style w:type="numbering" w:customStyle="1" w:styleId="11">
    <w:name w:val="Нет списка1"/>
    <w:next w:val="a2"/>
    <w:semiHidden/>
    <w:rsid w:val="00C72709"/>
  </w:style>
  <w:style w:type="paragraph" w:styleId="a7">
    <w:name w:val="Balloon Text"/>
    <w:basedOn w:val="a"/>
    <w:link w:val="a8"/>
    <w:semiHidden/>
    <w:rsid w:val="00C72709"/>
    <w:rPr>
      <w:rFonts w:ascii="Tahoma" w:hAnsi="Tahoma" w:cs="Tahoma"/>
      <w:sz w:val="16"/>
      <w:szCs w:val="16"/>
    </w:rPr>
  </w:style>
  <w:style w:type="character" w:customStyle="1" w:styleId="a8">
    <w:name w:val="Текст выноски Знак"/>
    <w:basedOn w:val="a0"/>
    <w:link w:val="a7"/>
    <w:semiHidden/>
    <w:rsid w:val="00C72709"/>
    <w:rPr>
      <w:rFonts w:ascii="Tahoma" w:eastAsia="Times New Roman" w:hAnsi="Tahoma" w:cs="Tahoma"/>
      <w:sz w:val="16"/>
      <w:szCs w:val="16"/>
      <w:lang w:eastAsia="ru-RU"/>
    </w:rPr>
  </w:style>
  <w:style w:type="paragraph" w:customStyle="1" w:styleId="SubHeading">
    <w:name w:val="Sub Heading"/>
    <w:uiPriority w:val="99"/>
    <w:rsid w:val="00C72709"/>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72709"/>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72709"/>
    <w:rPr>
      <w:b/>
      <w:i/>
    </w:rPr>
  </w:style>
  <w:style w:type="table" w:styleId="a9">
    <w:name w:val="Table Grid"/>
    <w:basedOn w:val="a1"/>
    <w:uiPriority w:val="59"/>
    <w:rsid w:val="00C7270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rsid w:val="00C72709"/>
    <w:rPr>
      <w:rFonts w:cs="Times New Roman"/>
      <w:sz w:val="20"/>
    </w:rPr>
  </w:style>
  <w:style w:type="paragraph" w:styleId="ab">
    <w:name w:val="Body Text"/>
    <w:basedOn w:val="a"/>
    <w:link w:val="ac"/>
    <w:rsid w:val="00C72709"/>
    <w:pPr>
      <w:jc w:val="both"/>
    </w:pPr>
    <w:rPr>
      <w:lang w:val="x-none" w:eastAsia="x-none"/>
    </w:rPr>
  </w:style>
  <w:style w:type="character" w:customStyle="1" w:styleId="ac">
    <w:name w:val="Основной текст Знак"/>
    <w:basedOn w:val="a0"/>
    <w:link w:val="ab"/>
    <w:rsid w:val="00C72709"/>
    <w:rPr>
      <w:rFonts w:ascii="Times New Roman" w:eastAsia="Times New Roman" w:hAnsi="Times New Roman" w:cs="Times New Roman"/>
      <w:sz w:val="24"/>
      <w:szCs w:val="24"/>
      <w:lang w:val="x-none" w:eastAsia="x-none"/>
    </w:rPr>
  </w:style>
  <w:style w:type="paragraph" w:customStyle="1" w:styleId="BodyText31">
    <w:name w:val="Body Text 31"/>
    <w:basedOn w:val="a"/>
    <w:rsid w:val="00C72709"/>
    <w:pPr>
      <w:jc w:val="both"/>
    </w:pPr>
    <w:rPr>
      <w:szCs w:val="20"/>
    </w:rPr>
  </w:style>
  <w:style w:type="character" w:styleId="ad">
    <w:name w:val="Hyperlink"/>
    <w:uiPriority w:val="99"/>
    <w:unhideWhenUsed/>
    <w:rsid w:val="009C3A2B"/>
    <w:rPr>
      <w:color w:val="0563C1"/>
      <w:u w:val="single"/>
    </w:rPr>
  </w:style>
  <w:style w:type="paragraph" w:styleId="ae">
    <w:name w:val="Body Text Indent"/>
    <w:basedOn w:val="a"/>
    <w:link w:val="af"/>
    <w:uiPriority w:val="99"/>
    <w:semiHidden/>
    <w:unhideWhenUsed/>
    <w:rsid w:val="0075044C"/>
    <w:pPr>
      <w:spacing w:after="120"/>
      <w:ind w:left="283"/>
    </w:pPr>
  </w:style>
  <w:style w:type="character" w:customStyle="1" w:styleId="af">
    <w:name w:val="Основной текст с отступом Знак"/>
    <w:basedOn w:val="a0"/>
    <w:link w:val="ae"/>
    <w:uiPriority w:val="99"/>
    <w:semiHidden/>
    <w:rsid w:val="0075044C"/>
    <w:rPr>
      <w:rFonts w:ascii="Times New Roman" w:eastAsia="Times New Roman" w:hAnsi="Times New Roman" w:cs="Times New Roman"/>
      <w:sz w:val="24"/>
      <w:szCs w:val="24"/>
      <w:lang w:eastAsia="ru-RU"/>
    </w:rPr>
  </w:style>
  <w:style w:type="paragraph" w:styleId="af0">
    <w:name w:val="List Paragraph"/>
    <w:basedOn w:val="a"/>
    <w:uiPriority w:val="34"/>
    <w:qFormat/>
    <w:rsid w:val="00AA56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09587">
      <w:bodyDiv w:val="1"/>
      <w:marLeft w:val="0"/>
      <w:marRight w:val="0"/>
      <w:marTop w:val="0"/>
      <w:marBottom w:val="0"/>
      <w:divBdr>
        <w:top w:val="none" w:sz="0" w:space="0" w:color="auto"/>
        <w:left w:val="none" w:sz="0" w:space="0" w:color="auto"/>
        <w:bottom w:val="none" w:sz="0" w:space="0" w:color="auto"/>
        <w:right w:val="none" w:sz="0" w:space="0" w:color="auto"/>
      </w:divBdr>
    </w:div>
    <w:div w:id="1075738933">
      <w:bodyDiv w:val="1"/>
      <w:marLeft w:val="0"/>
      <w:marRight w:val="0"/>
      <w:marTop w:val="0"/>
      <w:marBottom w:val="0"/>
      <w:divBdr>
        <w:top w:val="none" w:sz="0" w:space="0" w:color="auto"/>
        <w:left w:val="none" w:sz="0" w:space="0" w:color="auto"/>
        <w:bottom w:val="none" w:sz="0" w:space="0" w:color="auto"/>
        <w:right w:val="none" w:sz="0" w:space="0" w:color="auto"/>
      </w:divBdr>
    </w:div>
    <w:div w:id="1558473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hyperlink" Target="http://kpoyas.ru/"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5187CB-C010-495C-A279-954D5763F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FB2B2185.dotm</Template>
  <TotalTime>28</TotalTime>
  <Pages>19</Pages>
  <Words>4189</Words>
  <Characters>23881</Characters>
  <Application>Microsoft Office Word</Application>
  <DocSecurity>0</DocSecurity>
  <Lines>199</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 Старков</dc:creator>
  <cp:keywords/>
  <dc:description/>
  <cp:lastModifiedBy>Алексей Старков</cp:lastModifiedBy>
  <cp:revision>8</cp:revision>
  <dcterms:created xsi:type="dcterms:W3CDTF">2020-03-12T10:49:00Z</dcterms:created>
  <dcterms:modified xsi:type="dcterms:W3CDTF">2020-03-13T07:36:00Z</dcterms:modified>
</cp:coreProperties>
</file>