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C3A" w:rsidRDefault="00501C3A"/>
    <w:p w:rsidR="00501C3A" w:rsidRDefault="00501C3A"/>
    <w:p w:rsidR="00501C3A" w:rsidRDefault="00501C3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 Ж Е К В А Р Т А Л Ь Н Ы Й  О Т Ч Е Т</w:t>
      </w:r>
    </w:p>
    <w:p w:rsidR="00501C3A" w:rsidRDefault="00501C3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акционерного общества "Сибирьгазсервис"</w:t>
      </w:r>
    </w:p>
    <w:p w:rsidR="00501C3A" w:rsidRDefault="00501C3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10196-F</w:t>
      </w:r>
    </w:p>
    <w:p w:rsidR="00501C3A" w:rsidRDefault="00501C3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4 квартал 2013 г.</w:t>
      </w:r>
    </w:p>
    <w:p w:rsidR="00501C3A" w:rsidRDefault="00501C3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</w:t>
      </w:r>
      <w:r>
        <w:rPr>
          <w:b/>
          <w:bCs/>
          <w:sz w:val="24"/>
          <w:szCs w:val="24"/>
        </w:rPr>
        <w:t xml:space="preserve"> 630005 Россия, Новосибирск, Фрунзе 124</w:t>
      </w:r>
    </w:p>
    <w:p w:rsidR="00501C3A" w:rsidRDefault="00501C3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01C3A" w:rsidRDefault="00501C3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501C3A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501C3A" w:rsidRDefault="00501C3A">
            <w:pPr>
              <w:spacing w:before="120"/>
            </w:pPr>
          </w:p>
          <w:p w:rsidR="00501C3A" w:rsidRDefault="00501C3A">
            <w:pPr>
              <w:spacing w:before="200"/>
            </w:pPr>
            <w:r>
              <w:t>Генеральный директор</w:t>
            </w:r>
          </w:p>
          <w:p w:rsidR="00501C3A" w:rsidRDefault="00501C3A" w:rsidP="0007711B">
            <w:r>
              <w:t xml:space="preserve">Дата: 12 февраля 2014 </w:t>
            </w:r>
            <w:r w:rsidR="0007711B">
              <w:t>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01C3A" w:rsidRDefault="00501C3A"/>
          <w:p w:rsidR="00501C3A" w:rsidRDefault="00501C3A">
            <w:pPr>
              <w:spacing w:before="200" w:after="200"/>
              <w:jc w:val="center"/>
            </w:pPr>
            <w:r>
              <w:t>____________ А.Ю. Гальченко</w:t>
            </w:r>
            <w:r>
              <w:br/>
            </w:r>
            <w:r>
              <w:tab/>
              <w:t>подпись</w:t>
            </w:r>
          </w:p>
        </w:tc>
      </w:tr>
      <w:tr w:rsidR="00501C3A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501C3A" w:rsidRDefault="00501C3A">
            <w:pPr>
              <w:spacing w:before="120"/>
            </w:pPr>
          </w:p>
          <w:p w:rsidR="00501C3A" w:rsidRDefault="00501C3A">
            <w:pPr>
              <w:spacing w:before="200"/>
            </w:pPr>
            <w:r>
              <w:t>Главный бухгалтер</w:t>
            </w:r>
          </w:p>
          <w:p w:rsidR="00501C3A" w:rsidRDefault="00501C3A" w:rsidP="0007711B">
            <w:r>
              <w:t xml:space="preserve">Дата: 12 февраля 2014 </w:t>
            </w:r>
            <w:r w:rsidR="0007711B">
              <w:t>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01C3A" w:rsidRDefault="00501C3A"/>
          <w:p w:rsidR="00501C3A" w:rsidRDefault="00501C3A">
            <w:pPr>
              <w:spacing w:before="200" w:after="200"/>
              <w:jc w:val="center"/>
            </w:pPr>
            <w:r>
              <w:t>____________ С.А. Полтавский</w:t>
            </w:r>
            <w:r>
              <w:br/>
            </w:r>
            <w:r>
              <w:tab/>
              <w:t>подпись</w:t>
            </w:r>
          </w:p>
        </w:tc>
      </w:tr>
    </w:tbl>
    <w:p w:rsidR="00501C3A" w:rsidRDefault="00501C3A"/>
    <w:p w:rsidR="00501C3A" w:rsidRDefault="00501C3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501C3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Маляр Оксана Александровна, начальник юридического отдела</w:t>
            </w:r>
          </w:p>
          <w:p w:rsidR="00501C3A" w:rsidRDefault="00501C3A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(383) 224-8250</w:t>
            </w:r>
          </w:p>
          <w:p w:rsidR="00501C3A" w:rsidRDefault="00501C3A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(383) 211-0211</w:t>
            </w:r>
          </w:p>
          <w:p w:rsidR="00501C3A" w:rsidRDefault="00501C3A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o.malyar@gazsib.ru</w:t>
            </w:r>
          </w:p>
          <w:p w:rsidR="00501C3A" w:rsidRDefault="00501C3A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</w:t>
            </w:r>
            <w:r w:rsidRPr="00501C3A">
              <w:rPr>
                <w:b/>
                <w:bCs/>
              </w:rPr>
              <w:t>disclosure.1prime.ru/portal/</w:t>
            </w:r>
          </w:p>
        </w:tc>
        <w:tc>
          <w:tcPr>
            <w:tcW w:w="360" w:type="dxa"/>
          </w:tcPr>
          <w:p w:rsidR="00501C3A" w:rsidRDefault="00501C3A">
            <w:pPr>
              <w:spacing w:before="40"/>
            </w:pPr>
          </w:p>
        </w:tc>
      </w:tr>
    </w:tbl>
    <w:p w:rsidR="00501C3A" w:rsidRDefault="00501C3A">
      <w:pPr>
        <w:pStyle w:val="1"/>
      </w:pPr>
      <w:r>
        <w:br w:type="page"/>
      </w:r>
      <w:r>
        <w:lastRenderedPageBreak/>
        <w:t>Оглавление</w:t>
      </w:r>
    </w:p>
    <w:p w:rsidR="00501C3A" w:rsidRDefault="00834BC9">
      <w:r w:rsidRPr="00834BC9">
        <w:fldChar w:fldCharType="begin"/>
      </w:r>
      <w:r w:rsidR="00501C3A">
        <w:instrText>TOC</w:instrText>
      </w:r>
      <w:r w:rsidRPr="00834BC9">
        <w:fldChar w:fldCharType="separate"/>
      </w:r>
      <w:r w:rsidR="00501C3A"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501C3A" w:rsidRDefault="00501C3A">
      <w:r>
        <w:t xml:space="preserve">1.1. </w:t>
      </w:r>
      <w:r>
        <w:br/>
        <w:t>Лица, входящие в состав органов управления эмитента</w:t>
      </w:r>
    </w:p>
    <w:p w:rsidR="00501C3A" w:rsidRDefault="00501C3A">
      <w:r>
        <w:t xml:space="preserve">1.2. </w:t>
      </w:r>
      <w:r>
        <w:br/>
        <w:t>Сведения о банковских счетах эмитента</w:t>
      </w:r>
    </w:p>
    <w:p w:rsidR="00501C3A" w:rsidRDefault="00501C3A">
      <w:r>
        <w:t xml:space="preserve">1.3. </w:t>
      </w:r>
      <w:r>
        <w:br/>
        <w:t>Сведения об аудиторе (аудиторах) эмитента</w:t>
      </w:r>
    </w:p>
    <w:p w:rsidR="00501C3A" w:rsidRDefault="00501C3A">
      <w:r>
        <w:t xml:space="preserve">1.4. </w:t>
      </w:r>
      <w:r>
        <w:br/>
        <w:t>Сведения об оценщике эмитента</w:t>
      </w:r>
    </w:p>
    <w:p w:rsidR="00501C3A" w:rsidRDefault="00501C3A">
      <w:r>
        <w:t xml:space="preserve">1.5. </w:t>
      </w:r>
      <w:r>
        <w:br/>
        <w:t>Сведения о консультантах эмитента</w:t>
      </w:r>
    </w:p>
    <w:p w:rsidR="00501C3A" w:rsidRDefault="00501C3A">
      <w:r>
        <w:t xml:space="preserve">1.6. </w:t>
      </w:r>
      <w:r>
        <w:br/>
        <w:t>Сведения об иных лицах, подписавших ежеквартальный отчет</w:t>
      </w:r>
    </w:p>
    <w:p w:rsidR="00501C3A" w:rsidRDefault="00501C3A">
      <w:r>
        <w:t>II. Основная информация о финансово-экономическом состоянии эмитента</w:t>
      </w:r>
    </w:p>
    <w:p w:rsidR="00501C3A" w:rsidRDefault="00501C3A">
      <w:r>
        <w:t xml:space="preserve">2.3. </w:t>
      </w:r>
      <w:r>
        <w:br/>
        <w:t>Обязательства эмитента</w:t>
      </w:r>
    </w:p>
    <w:p w:rsidR="00501C3A" w:rsidRDefault="00501C3A">
      <w:r>
        <w:t xml:space="preserve">2.3.3. </w:t>
      </w:r>
      <w:r>
        <w:br/>
        <w:t>Обязательства эмитента из обеспечения, предоставленного третьим лицам</w:t>
      </w:r>
    </w:p>
    <w:p w:rsidR="00501C3A" w:rsidRDefault="00501C3A">
      <w:r>
        <w:t xml:space="preserve">2.3.4. </w:t>
      </w:r>
      <w:r>
        <w:br/>
        <w:t>Прочие обязательства эмитента</w:t>
      </w:r>
    </w:p>
    <w:p w:rsidR="00501C3A" w:rsidRDefault="00501C3A">
      <w:r>
        <w:t xml:space="preserve">2.4. </w:t>
      </w:r>
      <w:r>
        <w:br/>
        <w:t>Риски, связанные с приобретением размещаемых (размещенных) эмиссионных ценных бумаг</w:t>
      </w:r>
    </w:p>
    <w:p w:rsidR="00501C3A" w:rsidRDefault="00501C3A">
      <w:r>
        <w:t>III. Подробная информация об эмитенте</w:t>
      </w:r>
    </w:p>
    <w:p w:rsidR="00501C3A" w:rsidRDefault="00501C3A">
      <w:r>
        <w:t xml:space="preserve">3.1. </w:t>
      </w:r>
      <w:r>
        <w:br/>
        <w:t>История создания и развитие эмитента</w:t>
      </w:r>
    </w:p>
    <w:p w:rsidR="00501C3A" w:rsidRDefault="00501C3A">
      <w:r>
        <w:t xml:space="preserve">3.1.1. </w:t>
      </w:r>
      <w:r>
        <w:br/>
        <w:t>Данные о фирменном наименовании (наименовании) эмитента</w:t>
      </w:r>
    </w:p>
    <w:p w:rsidR="00501C3A" w:rsidRDefault="00501C3A">
      <w:r>
        <w:t xml:space="preserve">3.1.2. </w:t>
      </w:r>
      <w:r>
        <w:br/>
        <w:t>Сведения о государственной регистрации эмитента</w:t>
      </w:r>
    </w:p>
    <w:p w:rsidR="00501C3A" w:rsidRDefault="00501C3A">
      <w:r>
        <w:t xml:space="preserve">3.1.3. </w:t>
      </w:r>
      <w:r>
        <w:br/>
        <w:t>Сведения о создании и развитии эмитента</w:t>
      </w:r>
    </w:p>
    <w:p w:rsidR="00501C3A" w:rsidRDefault="00501C3A">
      <w:r>
        <w:t xml:space="preserve">3.1.4. </w:t>
      </w:r>
      <w:r>
        <w:br/>
        <w:t>Контактная информация</w:t>
      </w:r>
    </w:p>
    <w:p w:rsidR="00501C3A" w:rsidRDefault="00501C3A">
      <w:r>
        <w:t xml:space="preserve">3.1.5. </w:t>
      </w:r>
      <w:r>
        <w:br/>
        <w:t>Идентификационный номер налогоплательщика</w:t>
      </w:r>
    </w:p>
    <w:p w:rsidR="00501C3A" w:rsidRDefault="00501C3A">
      <w:r>
        <w:t xml:space="preserve">3.2. </w:t>
      </w:r>
      <w:r>
        <w:br/>
        <w:t>Основная хозяйственная деятельность эмитента</w:t>
      </w:r>
    </w:p>
    <w:p w:rsidR="00501C3A" w:rsidRDefault="00501C3A">
      <w:r>
        <w:t xml:space="preserve">3.2.1. </w:t>
      </w:r>
      <w:r>
        <w:br/>
        <w:t>Отраслевая принадлежность эмитента</w:t>
      </w:r>
    </w:p>
    <w:p w:rsidR="00501C3A" w:rsidRDefault="00501C3A">
      <w:r>
        <w:t xml:space="preserve">3.2.4. </w:t>
      </w:r>
      <w:r>
        <w:br/>
        <w:t>Рынки сбыта продукции (работ, услуг) эмитента</w:t>
      </w:r>
    </w:p>
    <w:p w:rsidR="00501C3A" w:rsidRDefault="00501C3A">
      <w:r>
        <w:t xml:space="preserve">3.2.5. </w:t>
      </w:r>
      <w:r>
        <w:br/>
        <w:t>Сведения о наличии у эмитента разрешений (лицензий) или допусков к отдельным видам работ</w:t>
      </w:r>
    </w:p>
    <w:p w:rsidR="00501C3A" w:rsidRDefault="00501C3A">
      <w:r>
        <w:t xml:space="preserve">3.2.6. </w:t>
      </w:r>
      <w:r>
        <w:br/>
        <w:t>Сведения о деятельности отдельных категорий эмитентов эмиссионных ценных бумаг</w:t>
      </w:r>
    </w:p>
    <w:p w:rsidR="00501C3A" w:rsidRDefault="00501C3A">
      <w:r>
        <w:t xml:space="preserve">3.3. </w:t>
      </w:r>
      <w:r>
        <w:br/>
        <w:t>Планы будущей деятельности эмитента</w:t>
      </w:r>
    </w:p>
    <w:p w:rsidR="00501C3A" w:rsidRDefault="00501C3A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501C3A" w:rsidRDefault="00501C3A">
      <w:r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501C3A" w:rsidRDefault="00501C3A">
      <w:r>
        <w:t xml:space="preserve">3.6. </w:t>
      </w:r>
      <w:r>
        <w:br/>
        <w:t xml:space="preserve">Состав, структура и стоимость основных средств эмитента, информация о планах по приобретению, </w:t>
      </w:r>
      <w:r>
        <w:lastRenderedPageBreak/>
        <w:t>замене, выбытию основных средств, а также обо всех фактах обременения основных средств эмитента</w:t>
      </w:r>
    </w:p>
    <w:p w:rsidR="00501C3A" w:rsidRDefault="00501C3A">
      <w:r>
        <w:t>IV. Сведения о финансово-хозяйственной деятельности эмитента</w:t>
      </w:r>
    </w:p>
    <w:p w:rsidR="00501C3A" w:rsidRDefault="00501C3A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501C3A" w:rsidRDefault="00501C3A"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01C3A" w:rsidRDefault="00501C3A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501C3A" w:rsidRDefault="00501C3A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501C3A" w:rsidRDefault="00501C3A">
      <w:r>
        <w:t xml:space="preserve">5.2.1. </w:t>
      </w:r>
      <w:r>
        <w:br/>
        <w:t>Состав совета директоров (наблюдательного совета) эмитента</w:t>
      </w:r>
    </w:p>
    <w:p w:rsidR="00501C3A" w:rsidRDefault="00501C3A">
      <w:r>
        <w:t xml:space="preserve">5.2.2. </w:t>
      </w:r>
      <w:r>
        <w:br/>
        <w:t>Информация о единоличном исполнительном органе эмитента</w:t>
      </w:r>
    </w:p>
    <w:p w:rsidR="00501C3A" w:rsidRDefault="00501C3A">
      <w:r>
        <w:t xml:space="preserve">5.2.3. </w:t>
      </w:r>
      <w:r>
        <w:br/>
        <w:t>Состав коллегиального исполнительного органа эмитента</w:t>
      </w:r>
    </w:p>
    <w:p w:rsidR="00501C3A" w:rsidRDefault="00501C3A">
      <w:r>
        <w:t xml:space="preserve">5.3. </w:t>
      </w:r>
      <w:r>
        <w:br/>
        <w:t>Сведения о размере вознаграждения, льгот и/или компенсации расходов по каждому органу управления эмитента</w:t>
      </w:r>
    </w:p>
    <w:p w:rsidR="00501C3A" w:rsidRDefault="00501C3A">
      <w:r>
        <w:t xml:space="preserve">5.4. </w:t>
      </w:r>
      <w:r>
        <w:br/>
        <w:t>Сведения о структуре и компетенции органов контроля за финансово-хозяйственной деятельностью эмитента</w:t>
      </w:r>
    </w:p>
    <w:p w:rsidR="00501C3A" w:rsidRDefault="00501C3A">
      <w:r>
        <w:t xml:space="preserve">5.5. </w:t>
      </w:r>
      <w:r>
        <w:br/>
        <w:t>Информация о лицах, входящих в состав органов контроля за финансово-хозяйственной деятельностью эмитента</w:t>
      </w:r>
    </w:p>
    <w:p w:rsidR="00501C3A" w:rsidRDefault="00501C3A">
      <w:r>
        <w:t xml:space="preserve">5.6. </w:t>
      </w:r>
      <w:r>
        <w:br/>
        <w:t>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501C3A" w:rsidRDefault="00501C3A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01C3A" w:rsidRDefault="00501C3A"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01C3A" w:rsidRDefault="00501C3A">
      <w:r>
        <w:t xml:space="preserve">6.1-6.2. </w:t>
      </w:r>
      <w:r>
        <w:br/>
        <w:t>Акционеры</w:t>
      </w:r>
    </w:p>
    <w:p w:rsidR="00501C3A" w:rsidRDefault="00501C3A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501C3A" w:rsidRDefault="00501C3A">
      <w:r>
        <w:t xml:space="preserve">6.2. </w:t>
      </w:r>
      <w:r>
        <w:br/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501C3A" w:rsidRDefault="00501C3A">
      <w:r>
        <w:t xml:space="preserve">6.3. </w:t>
      </w:r>
      <w:r>
        <w:br/>
        <w:t>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501C3A" w:rsidRDefault="00501C3A">
      <w:r>
        <w:t xml:space="preserve">6.4. </w:t>
      </w:r>
      <w:r>
        <w:br/>
        <w:t>Сведения об ограничениях на участие в уставном (складочном) капитале (паевом фонде) эмитента</w:t>
      </w:r>
    </w:p>
    <w:p w:rsidR="00501C3A" w:rsidRDefault="00501C3A">
      <w:r>
        <w:t xml:space="preserve">6.5. </w:t>
      </w:r>
      <w:r>
        <w:br/>
        <w:t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501C3A" w:rsidRDefault="00501C3A">
      <w:r>
        <w:t xml:space="preserve">6.6. </w:t>
      </w:r>
      <w:r>
        <w:br/>
        <w:t>Сведения о совершенных эмитентом сделках, в совершении которых имелась заинтересованность</w:t>
      </w:r>
    </w:p>
    <w:p w:rsidR="00501C3A" w:rsidRDefault="00501C3A">
      <w:r>
        <w:t>VII. Бухгалтерская(финансовая) отчетность эмитента и иная финансовая информация</w:t>
      </w:r>
    </w:p>
    <w:p w:rsidR="00501C3A" w:rsidRDefault="00501C3A">
      <w:r>
        <w:t xml:space="preserve">7.1. </w:t>
      </w:r>
      <w:r>
        <w:br/>
        <w:t>Годовая бухгалтерская(финансовая) отчетность эмитента</w:t>
      </w:r>
    </w:p>
    <w:p w:rsidR="00501C3A" w:rsidRDefault="00501C3A">
      <w:r>
        <w:t xml:space="preserve">7.2. </w:t>
      </w:r>
      <w:r>
        <w:br/>
      </w:r>
      <w:r>
        <w:lastRenderedPageBreak/>
        <w:t>Квартальная бухгалтерская (финансовая) отчетность эмитента</w:t>
      </w:r>
    </w:p>
    <w:p w:rsidR="00501C3A" w:rsidRDefault="00501C3A">
      <w:r>
        <w:t xml:space="preserve">7.3. </w:t>
      </w:r>
      <w:r>
        <w:br/>
        <w:t>Сводная бухгалтерская (консолидированная финансовая) отчетность эмитента</w:t>
      </w:r>
    </w:p>
    <w:p w:rsidR="00501C3A" w:rsidRDefault="00501C3A">
      <w:r>
        <w:t xml:space="preserve">7.4. </w:t>
      </w:r>
      <w:r>
        <w:br/>
        <w:t>Сведения об учетной политике эмитента</w:t>
      </w:r>
    </w:p>
    <w:p w:rsidR="00501C3A" w:rsidRDefault="00501C3A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501C3A" w:rsidRDefault="00501C3A">
      <w:r>
        <w:t xml:space="preserve">7.7. </w:t>
      </w:r>
      <w:r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01C3A" w:rsidRDefault="00501C3A">
      <w:r>
        <w:t>VIII. Дополнительные сведения об эмитенте и о размещенных им эмиссионных ценных бумагах</w:t>
      </w:r>
    </w:p>
    <w:p w:rsidR="00501C3A" w:rsidRDefault="00501C3A">
      <w:r>
        <w:t xml:space="preserve">8.1. </w:t>
      </w:r>
      <w:r>
        <w:br/>
        <w:t>Дополнительные сведения об эмитенте</w:t>
      </w:r>
    </w:p>
    <w:p w:rsidR="00501C3A" w:rsidRDefault="00501C3A">
      <w:r>
        <w:t xml:space="preserve">8.1.1. </w:t>
      </w:r>
      <w:r>
        <w:br/>
        <w:t>Сведения о размере, структуре уставного (складочного) капитала (паевого фонда) эмитента</w:t>
      </w:r>
    </w:p>
    <w:p w:rsidR="00501C3A" w:rsidRDefault="00501C3A">
      <w:r>
        <w:t xml:space="preserve">8.1.2. </w:t>
      </w:r>
      <w:r>
        <w:br/>
        <w:t>Сведения об изменении размера уставного (складочного) капитала (паевого фонда) эмитента</w:t>
      </w:r>
    </w:p>
    <w:p w:rsidR="00501C3A" w:rsidRDefault="00501C3A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501C3A" w:rsidRDefault="00501C3A">
      <w:r>
        <w:t xml:space="preserve">8.1.4. </w:t>
      </w:r>
      <w:r>
        <w:br/>
        <w:t>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501C3A" w:rsidRDefault="00501C3A">
      <w:r>
        <w:t xml:space="preserve">8.1.5. </w:t>
      </w:r>
      <w:r>
        <w:br/>
        <w:t>Сведения о существенных сделках, совершенных эмитентом</w:t>
      </w:r>
    </w:p>
    <w:p w:rsidR="00501C3A" w:rsidRDefault="00501C3A">
      <w:r>
        <w:t xml:space="preserve">8.1.6. </w:t>
      </w:r>
      <w:r>
        <w:br/>
        <w:t>Сведения о кредитных рейтингах эмитента</w:t>
      </w:r>
    </w:p>
    <w:p w:rsidR="00501C3A" w:rsidRDefault="00501C3A">
      <w:r>
        <w:t xml:space="preserve">8.2. </w:t>
      </w:r>
      <w:r>
        <w:br/>
        <w:t>Сведения о каждой категории (типе) акций эмитента</w:t>
      </w:r>
    </w:p>
    <w:p w:rsidR="00501C3A" w:rsidRDefault="00501C3A">
      <w:r>
        <w:t xml:space="preserve">8.3. </w:t>
      </w:r>
      <w:r>
        <w:br/>
        <w:t>Сведения о предыдущих выпусках эмиссионных ценных бумаг эмитента, за исключением акций эмитента</w:t>
      </w:r>
    </w:p>
    <w:p w:rsidR="00501C3A" w:rsidRDefault="00501C3A">
      <w:r>
        <w:t xml:space="preserve">8.3.1. </w:t>
      </w:r>
      <w:r>
        <w:br/>
        <w:t>Сведения о выпусках, все ценные бумаги которых погашены</w:t>
      </w:r>
    </w:p>
    <w:p w:rsidR="00501C3A" w:rsidRDefault="00501C3A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501C3A" w:rsidRDefault="00501C3A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501C3A" w:rsidRDefault="00501C3A">
      <w:r>
        <w:t xml:space="preserve">8.4.1. </w:t>
      </w:r>
      <w:r>
        <w:br/>
        <w:t>Условия обеспечения исполнения обязательств по облигациям с ипотечным покрытием</w:t>
      </w:r>
    </w:p>
    <w:p w:rsidR="00501C3A" w:rsidRDefault="00501C3A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501C3A" w:rsidRDefault="00501C3A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01C3A" w:rsidRDefault="00501C3A">
      <w:r>
        <w:t xml:space="preserve">8.7. </w:t>
      </w:r>
      <w:r>
        <w:br/>
        <w:t>Описание порядка налогообложения доходов по размещенным и размещаемым эмиссионным ценным бумагам эмитента</w:t>
      </w:r>
    </w:p>
    <w:p w:rsidR="00501C3A" w:rsidRDefault="00501C3A">
      <w:r>
        <w:t xml:space="preserve">8.8. </w:t>
      </w:r>
      <w:r>
        <w:br/>
        <w:t>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501C3A" w:rsidRDefault="00501C3A">
      <w:r>
        <w:t xml:space="preserve">8.8.1. </w:t>
      </w:r>
      <w:r>
        <w:br/>
        <w:t>Сведения об объявленных и выплаченных дивидендах по акциям эмитента</w:t>
      </w:r>
    </w:p>
    <w:p w:rsidR="00501C3A" w:rsidRDefault="00501C3A">
      <w:r>
        <w:t xml:space="preserve">8.8.2. </w:t>
      </w:r>
      <w:r>
        <w:br/>
        <w:t>Сведения о начисленных и выплаченных доходах по облигациям эмитента</w:t>
      </w:r>
    </w:p>
    <w:p w:rsidR="00501C3A" w:rsidRDefault="00501C3A">
      <w:r>
        <w:t xml:space="preserve">8.9. </w:t>
      </w:r>
      <w:r>
        <w:br/>
        <w:t>Иные сведения</w:t>
      </w:r>
    </w:p>
    <w:p w:rsidR="00501C3A" w:rsidRDefault="00501C3A">
      <w:r>
        <w:lastRenderedPageBreak/>
        <w:t xml:space="preserve">8.10. </w:t>
      </w:r>
      <w:r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501C3A" w:rsidRDefault="00834BC9">
      <w:pPr>
        <w:pStyle w:val="1"/>
      </w:pPr>
      <w:r>
        <w:fldChar w:fldCharType="end"/>
      </w:r>
      <w:r w:rsidR="00501C3A">
        <w:br w:type="page"/>
      </w:r>
      <w:r w:rsidR="00501C3A">
        <w:lastRenderedPageBreak/>
        <w:t>Введение</w:t>
      </w:r>
    </w:p>
    <w:p w:rsidR="00501C3A" w:rsidRDefault="00501C3A" w:rsidP="00501C3A">
      <w:pPr>
        <w:pStyle w:val="SubHeading"/>
        <w:jc w:val="both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01C3A" w:rsidRDefault="00501C3A">
      <w:pPr>
        <w:pStyle w:val="1"/>
      </w:pPr>
      <w:r>
        <w:br w:type="page"/>
      </w:r>
      <w:r>
        <w:lastRenderedPageBreak/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501C3A" w:rsidRDefault="00501C3A">
      <w:pPr>
        <w:pStyle w:val="2"/>
      </w:pPr>
      <w:r>
        <w:t>1.1. Лица, входящие в состав органов управления эмитента</w:t>
      </w:r>
    </w:p>
    <w:p w:rsidR="00501C3A" w:rsidRDefault="00501C3A">
      <w:pPr>
        <w:pStyle w:val="SubHeading"/>
        <w:ind w:left="200"/>
      </w:pPr>
      <w:r>
        <w:t>Состав совета директоров (наблюдательного совета) эмитента</w:t>
      </w:r>
    </w:p>
    <w:p w:rsidR="00501C3A" w:rsidRDefault="00501C3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501C3A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Год рождения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Мартыненко Юлия  Геннадьевна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1978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Котлов Александр Михайлович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1966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Уфимцев Александр Сергеевича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1984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Прохорова Ольга Владимировна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1975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Азовцев Михаил Викторович (председатель)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1978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Шевченко Александр 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1955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Селезнев Дмитрий 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1973</w:t>
            </w:r>
          </w:p>
        </w:tc>
      </w:tr>
    </w:tbl>
    <w:p w:rsidR="00501C3A" w:rsidRDefault="00501C3A">
      <w:pPr>
        <w:pStyle w:val="SubHeading"/>
        <w:ind w:left="200"/>
      </w:pPr>
      <w:r>
        <w:t>Единоличный исполнительный орган эмитента</w:t>
      </w:r>
    </w:p>
    <w:p w:rsidR="00501C3A" w:rsidRDefault="00501C3A" w:rsidP="00501C3A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501C3A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 w:rsidP="00501C3A">
            <w:pPr>
              <w:jc w:val="both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 w:rsidP="00501C3A">
            <w:pPr>
              <w:jc w:val="both"/>
            </w:pPr>
            <w:r>
              <w:t>Год рождения</w:t>
            </w:r>
          </w:p>
        </w:tc>
      </w:tr>
      <w:tr w:rsidR="00501C3A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 w:rsidP="00501C3A">
            <w:pPr>
              <w:jc w:val="both"/>
            </w:pPr>
            <w:r>
              <w:t>Гальченко Андрей Юрьевич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 w:rsidP="00501C3A">
            <w:pPr>
              <w:jc w:val="both"/>
            </w:pPr>
            <w:r>
              <w:t>1974</w:t>
            </w:r>
          </w:p>
        </w:tc>
      </w:tr>
    </w:tbl>
    <w:p w:rsidR="00501C3A" w:rsidRDefault="00501C3A" w:rsidP="00501C3A">
      <w:pPr>
        <w:jc w:val="both"/>
      </w:pPr>
    </w:p>
    <w:p w:rsidR="00501C3A" w:rsidRDefault="00501C3A" w:rsidP="00501C3A">
      <w:pPr>
        <w:pStyle w:val="SubHeading"/>
        <w:jc w:val="both"/>
      </w:pPr>
      <w:r>
        <w:t>Состав коллегиального исполнительного органа эмитента</w:t>
      </w:r>
    </w:p>
    <w:p w:rsidR="00501C3A" w:rsidRDefault="00501C3A" w:rsidP="00501C3A">
      <w:pPr>
        <w:jc w:val="both"/>
      </w:pPr>
      <w:r>
        <w:rPr>
          <w:rStyle w:val="Subst"/>
        </w:rPr>
        <w:t>Коллегиальный исполнительный орган не предусмотрен</w:t>
      </w:r>
    </w:p>
    <w:p w:rsidR="00501C3A" w:rsidRDefault="00501C3A" w:rsidP="00501C3A">
      <w:pPr>
        <w:pStyle w:val="2"/>
        <w:jc w:val="both"/>
      </w:pPr>
      <w:r>
        <w:t>1.2. Сведения о банковских счетах эмитента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1.3. Сведения об аудиторе (аудиторах) эмитента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1.4. Сведения об оценщике эмитента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1.5. Сведения о консультантах эмитента</w:t>
      </w:r>
    </w:p>
    <w:p w:rsidR="00501C3A" w:rsidRDefault="00501C3A" w:rsidP="00501C3A">
      <w:pPr>
        <w:jc w:val="both"/>
      </w:pPr>
      <w:r>
        <w:rPr>
          <w:rStyle w:val="Subst"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501C3A" w:rsidRDefault="00501C3A" w:rsidP="00501C3A">
      <w:pPr>
        <w:pStyle w:val="2"/>
        <w:jc w:val="both"/>
      </w:pPr>
      <w:r>
        <w:t>1.6. Сведения об иных лицах, подписавших ежеквартальный отчет</w:t>
      </w: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Полтавский Сергей Анатольевич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1970</w:t>
      </w:r>
    </w:p>
    <w:p w:rsidR="00501C3A" w:rsidRDefault="00501C3A" w:rsidP="00501C3A">
      <w:pPr>
        <w:pStyle w:val="SubHeading"/>
        <w:jc w:val="both"/>
      </w:pPr>
      <w:r>
        <w:t>Сведения об основном месте работы:</w:t>
      </w:r>
    </w:p>
    <w:p w:rsidR="00501C3A" w:rsidRDefault="00501C3A" w:rsidP="00501C3A">
      <w:pPr>
        <w:jc w:val="both"/>
      </w:pPr>
      <w:r>
        <w:t>Организация:</w:t>
      </w:r>
      <w:r>
        <w:rPr>
          <w:rStyle w:val="Subst"/>
        </w:rPr>
        <w:t xml:space="preserve"> ОАО "Сибирьгазсервис"</w:t>
      </w:r>
    </w:p>
    <w:p w:rsidR="00501C3A" w:rsidRDefault="00501C3A" w:rsidP="00501C3A">
      <w:pPr>
        <w:jc w:val="both"/>
      </w:pPr>
      <w:r>
        <w:t>Должность:</w:t>
      </w:r>
      <w:r>
        <w:rPr>
          <w:rStyle w:val="Subst"/>
        </w:rPr>
        <w:t xml:space="preserve"> Главный бухгалтер</w:t>
      </w:r>
    </w:p>
    <w:p w:rsidR="00501C3A" w:rsidRDefault="00501C3A">
      <w:pPr>
        <w:ind w:left="200"/>
      </w:pPr>
    </w:p>
    <w:p w:rsidR="00501C3A" w:rsidRDefault="00501C3A" w:rsidP="00501C3A">
      <w:pPr>
        <w:pStyle w:val="1"/>
      </w:pPr>
      <w:r>
        <w:t>II. Основная информация о финансово-экономическом состоянии эмитента</w:t>
      </w:r>
    </w:p>
    <w:p w:rsidR="00501C3A" w:rsidRDefault="00501C3A" w:rsidP="00501C3A">
      <w:pPr>
        <w:pStyle w:val="2"/>
        <w:jc w:val="both"/>
      </w:pPr>
      <w:r>
        <w:lastRenderedPageBreak/>
        <w:t>2.1. Показатели финансово-экономической деятельности эмитента</w:t>
      </w:r>
    </w:p>
    <w:p w:rsidR="00501C3A" w:rsidRDefault="00501C3A" w:rsidP="00501C3A">
      <w:pPr>
        <w:jc w:val="both"/>
      </w:pPr>
      <w:r>
        <w:t>Не указывается в отчете за 4 квартал</w:t>
      </w:r>
    </w:p>
    <w:p w:rsidR="00501C3A" w:rsidRDefault="00501C3A" w:rsidP="00501C3A">
      <w:pPr>
        <w:pStyle w:val="2"/>
        <w:jc w:val="both"/>
      </w:pPr>
      <w:r>
        <w:t>2.2. Рыночная капитализация эмитента</w:t>
      </w:r>
    </w:p>
    <w:p w:rsidR="00501C3A" w:rsidRDefault="00501C3A" w:rsidP="00501C3A">
      <w:pPr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01C3A" w:rsidRDefault="00501C3A" w:rsidP="00501C3A">
      <w:pPr>
        <w:pStyle w:val="2"/>
        <w:jc w:val="both"/>
      </w:pPr>
      <w:r>
        <w:t>2.3. Обязательства эмитента</w:t>
      </w:r>
    </w:p>
    <w:p w:rsidR="00501C3A" w:rsidRDefault="00501C3A" w:rsidP="00501C3A">
      <w:pPr>
        <w:pStyle w:val="2"/>
        <w:jc w:val="both"/>
      </w:pPr>
      <w:r>
        <w:t>2.3.1. Кредиторская задолженность</w:t>
      </w:r>
    </w:p>
    <w:p w:rsidR="00501C3A" w:rsidRDefault="00501C3A" w:rsidP="00501C3A">
      <w:pPr>
        <w:jc w:val="both"/>
      </w:pPr>
      <w:r>
        <w:t>Не указывается в отчете за 4 квартал</w:t>
      </w:r>
    </w:p>
    <w:p w:rsidR="00501C3A" w:rsidRDefault="00501C3A" w:rsidP="00501C3A">
      <w:pPr>
        <w:pStyle w:val="2"/>
        <w:jc w:val="both"/>
      </w:pPr>
      <w:r>
        <w:t>2.3.2. Кредитная история эмитента</w:t>
      </w:r>
    </w:p>
    <w:p w:rsidR="00501C3A" w:rsidRDefault="00501C3A" w:rsidP="00501C3A">
      <w:pPr>
        <w:jc w:val="both"/>
      </w:pPr>
      <w:r>
        <w:t>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и/или договорам займа, в том числе заключенным путем выпуска и продажи облигаций,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(квартала, года), предшествовавшего заключению соответствующего договора, в отношении которого истек установленный срок представления бухгалтерской (финансовой) отчетности, а также иным кредитным договорам и/или договорам займа, которые эмитент считает для себя существенными.</w:t>
      </w:r>
    </w:p>
    <w:p w:rsidR="00501C3A" w:rsidRDefault="00501C3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501C3A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501C3A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 кредит, банк (кредитор) предоставляет денежные средства (кредит)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501C3A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Межрегиональный коммерческий банк развития связи и информатики (открытое акционерное общество) (Новосибирский филиал), 630007, г. Новосибирск, ул. Серебренниковская, 2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217000 RUR 1000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59000 RUR  1000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 xml:space="preserve"> 3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 xml:space="preserve"> 7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 xml:space="preserve"> -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 xml:space="preserve"> Нет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 xml:space="preserve"> 29.08.2014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 xml:space="preserve"> действующий</w:t>
            </w:r>
          </w:p>
        </w:tc>
      </w:tr>
      <w:tr w:rsidR="00501C3A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</w:tr>
    </w:tbl>
    <w:p w:rsidR="00501C3A" w:rsidRDefault="00501C3A" w:rsidP="00501C3A">
      <w:pPr>
        <w:pStyle w:val="2"/>
        <w:jc w:val="both"/>
      </w:pPr>
      <w:r>
        <w:t>2.3.3. Обязательства эмитента из обеспечения, предоставленного третьим лицам</w:t>
      </w:r>
    </w:p>
    <w:p w:rsidR="00501C3A" w:rsidRDefault="00501C3A" w:rsidP="00501C3A">
      <w:pPr>
        <w:jc w:val="both"/>
      </w:pPr>
      <w:r>
        <w:rPr>
          <w:rStyle w:val="Subst"/>
        </w:rPr>
        <w:t>Указанные обязательства отсутствуют</w:t>
      </w:r>
    </w:p>
    <w:p w:rsidR="00501C3A" w:rsidRDefault="00501C3A" w:rsidP="00501C3A">
      <w:pPr>
        <w:pStyle w:val="2"/>
        <w:jc w:val="both"/>
      </w:pPr>
      <w:r>
        <w:t>2.3.4. Прочие обязательства эмитента</w:t>
      </w:r>
    </w:p>
    <w:p w:rsidR="00501C3A" w:rsidRDefault="00501C3A" w:rsidP="00501C3A">
      <w:pPr>
        <w:jc w:val="both"/>
      </w:pPr>
      <w:r>
        <w:rPr>
          <w:rStyle w:val="Subst"/>
        </w:rPr>
        <w:lastRenderedPageBreak/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501C3A" w:rsidRDefault="00501C3A" w:rsidP="00501C3A">
      <w:pPr>
        <w:pStyle w:val="2"/>
        <w:jc w:val="both"/>
      </w:pPr>
      <w:r>
        <w:t>2.4. Риски, связанные с приобретением размещаемых (размещенных) эмиссионных ценных бумаг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>
      <w:pPr>
        <w:pStyle w:val="1"/>
      </w:pPr>
      <w:r>
        <w:t>III. Подробная информация об эмитенте</w:t>
      </w:r>
    </w:p>
    <w:p w:rsidR="00501C3A" w:rsidRDefault="00501C3A">
      <w:pPr>
        <w:pStyle w:val="2"/>
      </w:pPr>
      <w:r>
        <w:t>3.1. История создания и развитие эмитента</w:t>
      </w:r>
    </w:p>
    <w:p w:rsidR="00501C3A" w:rsidRDefault="00501C3A">
      <w:pPr>
        <w:pStyle w:val="2"/>
      </w:pPr>
      <w:r>
        <w:t>3.1.1. Данные о фирменном наименовании (наименовании) эмитента</w:t>
      </w:r>
    </w:p>
    <w:p w:rsidR="00501C3A" w:rsidRDefault="00501C3A" w:rsidP="00501C3A">
      <w:r>
        <w:t>Полное фирменное наименование эмитента:</w:t>
      </w:r>
      <w:r>
        <w:rPr>
          <w:rStyle w:val="Subst"/>
        </w:rPr>
        <w:t xml:space="preserve"> Открытое акционерного общества "Сибирьгазсервис"</w:t>
      </w:r>
    </w:p>
    <w:p w:rsidR="00501C3A" w:rsidRDefault="00501C3A" w:rsidP="00501C3A">
      <w:r>
        <w:t>Дата введения действующего полного фирменного наименования:</w:t>
      </w:r>
      <w:r>
        <w:rPr>
          <w:rStyle w:val="Subst"/>
        </w:rPr>
        <w:t xml:space="preserve"> 05.09.1996</w:t>
      </w:r>
    </w:p>
    <w:p w:rsidR="00501C3A" w:rsidRDefault="00501C3A" w:rsidP="00501C3A">
      <w:r>
        <w:t>Сокращенное фирменное наименование эмитента:</w:t>
      </w:r>
      <w:r>
        <w:rPr>
          <w:rStyle w:val="Subst"/>
        </w:rPr>
        <w:t xml:space="preserve"> ОАО "Сибирьгазсервис"</w:t>
      </w:r>
    </w:p>
    <w:p w:rsidR="00501C3A" w:rsidRDefault="00501C3A" w:rsidP="00501C3A">
      <w:r>
        <w:t>Дата введения действующего сокращенного фирменного наименования:</w:t>
      </w:r>
      <w:r>
        <w:rPr>
          <w:rStyle w:val="Subst"/>
        </w:rPr>
        <w:t xml:space="preserve"> 05.09.1996</w:t>
      </w:r>
    </w:p>
    <w:p w:rsidR="00501C3A" w:rsidRDefault="00501C3A" w:rsidP="00501C3A">
      <w:pPr>
        <w:pStyle w:val="SubHeading"/>
      </w:pPr>
      <w:r>
        <w:t>Все предшествующие наименования эмитента в течение времени его существования</w:t>
      </w:r>
    </w:p>
    <w:p w:rsidR="00501C3A" w:rsidRDefault="00501C3A" w:rsidP="00501C3A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Областное производственное управление по эксплуатации газового хозяйства "Новосибирскоблгаз" отдела коммунального хозяйства Облисполкома г. Новосибирска</w:t>
      </w:r>
    </w:p>
    <w:p w:rsidR="00501C3A" w:rsidRDefault="00501C3A" w:rsidP="00501C3A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ОПУ "Новосибирскоблгаз"</w:t>
      </w:r>
    </w:p>
    <w:p w:rsidR="00501C3A" w:rsidRDefault="00501C3A" w:rsidP="00501C3A">
      <w:pPr>
        <w:jc w:val="both"/>
      </w:pPr>
      <w:r>
        <w:t>Дата введения наименования:</w:t>
      </w:r>
      <w:r>
        <w:rPr>
          <w:rStyle w:val="Subst"/>
        </w:rPr>
        <w:t xml:space="preserve"> 04.09.1966</w:t>
      </w:r>
    </w:p>
    <w:p w:rsidR="00501C3A" w:rsidRDefault="00501C3A" w:rsidP="00501C3A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Решение исполнительного комитета Новосибирского областного совета депутатов трудящихся РСФСР "Об управлении по эксплуатации газового хозяйства"  от 02.09.1965 г. № 704</w:t>
      </w:r>
    </w:p>
    <w:p w:rsidR="00501C3A" w:rsidRDefault="00501C3A" w:rsidP="00501C3A">
      <w:pPr>
        <w:ind w:left="400"/>
        <w:jc w:val="both"/>
      </w:pPr>
    </w:p>
    <w:p w:rsidR="00501C3A" w:rsidRDefault="00501C3A" w:rsidP="00501C3A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Производственное объединение по газификации и эксплуатации газового хозяйства "Новосибирскгазификация"</w:t>
      </w:r>
    </w:p>
    <w:p w:rsidR="00501C3A" w:rsidRDefault="00501C3A" w:rsidP="00501C3A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ПО "Новосибирскгазификация"</w:t>
      </w:r>
    </w:p>
    <w:p w:rsidR="00501C3A" w:rsidRDefault="00501C3A" w:rsidP="00501C3A">
      <w:pPr>
        <w:jc w:val="both"/>
      </w:pPr>
      <w:r>
        <w:t>Дата введения наименования:</w:t>
      </w:r>
      <w:r>
        <w:rPr>
          <w:rStyle w:val="Subst"/>
        </w:rPr>
        <w:t xml:space="preserve"> 12.05.1989</w:t>
      </w:r>
    </w:p>
    <w:p w:rsidR="00501C3A" w:rsidRDefault="00501C3A" w:rsidP="00501C3A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Решение исполнительного комитета Новосибирского областного Совета народных депутатов № 182 от 11.05.1989 г.</w:t>
      </w:r>
    </w:p>
    <w:p w:rsidR="00501C3A" w:rsidRDefault="00501C3A" w:rsidP="00501C3A">
      <w:pPr>
        <w:ind w:left="400"/>
        <w:jc w:val="both"/>
      </w:pPr>
    </w:p>
    <w:p w:rsidR="00501C3A" w:rsidRDefault="00501C3A" w:rsidP="00501C3A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Государственное предприятие производственное объединение "Новосибирскгазификация"</w:t>
      </w:r>
    </w:p>
    <w:p w:rsidR="00501C3A" w:rsidRDefault="00501C3A" w:rsidP="00501C3A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ГППО Новосибирскгазификация"</w:t>
      </w:r>
    </w:p>
    <w:p w:rsidR="00501C3A" w:rsidRDefault="00501C3A" w:rsidP="00501C3A">
      <w:pPr>
        <w:jc w:val="both"/>
      </w:pPr>
      <w:r>
        <w:t>Дата введения наименования:</w:t>
      </w:r>
      <w:r>
        <w:rPr>
          <w:rStyle w:val="Subst"/>
        </w:rPr>
        <w:t xml:space="preserve"> 29.07.1992</w:t>
      </w:r>
    </w:p>
    <w:p w:rsidR="00501C3A" w:rsidRDefault="00501C3A" w:rsidP="00501C3A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Протокол конференции представителей трудовых коллективов производственного объединения по газификации и эксплуатации газового хозяйства "Новосибирскгазификация" от 28.04.1992 № 3</w:t>
      </w:r>
    </w:p>
    <w:p w:rsidR="00501C3A" w:rsidRDefault="00501C3A" w:rsidP="00501C3A">
      <w:pPr>
        <w:ind w:left="400"/>
        <w:jc w:val="both"/>
      </w:pPr>
    </w:p>
    <w:p w:rsidR="00501C3A" w:rsidRDefault="00501C3A" w:rsidP="00501C3A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Акционерное общество открытого типа "Сибирьгазсервис"</w:t>
      </w:r>
    </w:p>
    <w:p w:rsidR="00501C3A" w:rsidRDefault="00501C3A" w:rsidP="00501C3A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АООТ "Сибирьгазсервис"</w:t>
      </w:r>
    </w:p>
    <w:p w:rsidR="00501C3A" w:rsidRDefault="00501C3A" w:rsidP="00501C3A">
      <w:pPr>
        <w:jc w:val="both"/>
      </w:pPr>
      <w:r>
        <w:t>Дата введения наименования:</w:t>
      </w:r>
      <w:r>
        <w:rPr>
          <w:rStyle w:val="Subst"/>
        </w:rPr>
        <w:t xml:space="preserve"> 18.11.1993</w:t>
      </w:r>
    </w:p>
    <w:p w:rsidR="00501C3A" w:rsidRDefault="00501C3A" w:rsidP="00501C3A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Распоряжение Комитета по управлению государственным имуществом Администрации Новосибирской области "О преобразовании ГППО "Новосибирскгазификация" в акционерное общество открытого типа" № 842-р от 21.10.1993 г.</w:t>
      </w:r>
    </w:p>
    <w:p w:rsidR="00501C3A" w:rsidRDefault="00501C3A">
      <w:pPr>
        <w:ind w:left="400"/>
      </w:pPr>
    </w:p>
    <w:p w:rsidR="00501C3A" w:rsidRDefault="00501C3A" w:rsidP="00501C3A">
      <w:pPr>
        <w:pStyle w:val="2"/>
        <w:jc w:val="both"/>
      </w:pPr>
      <w:r>
        <w:t>3.1.2. Сведения о государственной регистрации эмитента</w:t>
      </w:r>
    </w:p>
    <w:p w:rsidR="00501C3A" w:rsidRDefault="00501C3A" w:rsidP="00501C3A">
      <w:pPr>
        <w:pStyle w:val="SubHeading"/>
        <w:jc w:val="both"/>
      </w:pPr>
      <w:r>
        <w:t>Данные о первичной государственной регистрации</w:t>
      </w:r>
    </w:p>
    <w:p w:rsidR="00501C3A" w:rsidRDefault="00501C3A" w:rsidP="00501C3A">
      <w:pPr>
        <w:jc w:val="both"/>
      </w:pPr>
      <w:r>
        <w:t>Номер государственной регистрации:</w:t>
      </w:r>
      <w:r>
        <w:rPr>
          <w:rStyle w:val="Subst"/>
        </w:rPr>
        <w:t xml:space="preserve"> ГР № 631</w:t>
      </w:r>
    </w:p>
    <w:p w:rsidR="00501C3A" w:rsidRDefault="00501C3A" w:rsidP="00501C3A">
      <w:pPr>
        <w:jc w:val="both"/>
      </w:pPr>
      <w:r>
        <w:lastRenderedPageBreak/>
        <w:t>Дата государственной регистрации:</w:t>
      </w:r>
      <w:r>
        <w:rPr>
          <w:rStyle w:val="Subst"/>
        </w:rPr>
        <w:t xml:space="preserve"> 18.11.1993</w:t>
      </w:r>
    </w:p>
    <w:p w:rsidR="00501C3A" w:rsidRDefault="00501C3A" w:rsidP="00501C3A">
      <w:pPr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</w:rPr>
        <w:t xml:space="preserve"> Новосибирская городская регистрационная палата</w:t>
      </w:r>
    </w:p>
    <w:p w:rsidR="00501C3A" w:rsidRDefault="00501C3A" w:rsidP="00501C3A">
      <w:pPr>
        <w:jc w:val="both"/>
      </w:pPr>
      <w:r>
        <w:t>Данные о регистрации юридического лица:</w:t>
      </w:r>
    </w:p>
    <w:p w:rsidR="00501C3A" w:rsidRDefault="00501C3A" w:rsidP="00501C3A">
      <w:pPr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</w:rPr>
        <w:t xml:space="preserve"> 1025402479024</w:t>
      </w:r>
    </w:p>
    <w:p w:rsidR="00501C3A" w:rsidRDefault="00501C3A" w:rsidP="00501C3A">
      <w:pPr>
        <w:jc w:val="both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</w:rPr>
        <w:t xml:space="preserve"> 20.11.2002</w:t>
      </w:r>
    </w:p>
    <w:p w:rsidR="00501C3A" w:rsidRDefault="00501C3A" w:rsidP="00501C3A">
      <w:pPr>
        <w:jc w:val="both"/>
      </w:pPr>
      <w:r>
        <w:t>Наименование регистрирующего органа:</w:t>
      </w:r>
      <w:r>
        <w:rPr>
          <w:rStyle w:val="Subst"/>
        </w:rPr>
        <w:t xml:space="preserve"> Инспекция МНС России по Центральному району г. Новосибирска Новосибирской области.</w:t>
      </w:r>
    </w:p>
    <w:p w:rsidR="00501C3A" w:rsidRDefault="00501C3A" w:rsidP="00501C3A">
      <w:pPr>
        <w:pStyle w:val="2"/>
        <w:jc w:val="both"/>
      </w:pPr>
      <w:r>
        <w:t>3.1.3. Сведения о создании и развитии эмитента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3.1.4. Контактная информация</w:t>
      </w:r>
    </w:p>
    <w:p w:rsidR="00501C3A" w:rsidRDefault="00501C3A" w:rsidP="00501C3A">
      <w:pPr>
        <w:jc w:val="both"/>
      </w:pPr>
      <w:r>
        <w:t>Место нахождения:</w:t>
      </w:r>
      <w:r>
        <w:rPr>
          <w:rStyle w:val="Subst"/>
        </w:rPr>
        <w:t xml:space="preserve"> 630005 Россия, Новосибирск, Фрунзе 124</w:t>
      </w:r>
    </w:p>
    <w:p w:rsidR="00501C3A" w:rsidRDefault="00501C3A" w:rsidP="00501C3A">
      <w:pPr>
        <w:pStyle w:val="SubHeading"/>
        <w:jc w:val="both"/>
      </w:pPr>
      <w:r>
        <w:t>Место нахождения эмитента</w:t>
      </w:r>
    </w:p>
    <w:p w:rsidR="00501C3A" w:rsidRDefault="00501C3A" w:rsidP="00501C3A">
      <w:pPr>
        <w:jc w:val="both"/>
      </w:pPr>
      <w:r>
        <w:rPr>
          <w:rStyle w:val="Subst"/>
        </w:rPr>
        <w:t>630005 Россия, Новосибирск, Фрунзе 124</w:t>
      </w:r>
    </w:p>
    <w:p w:rsidR="00501C3A" w:rsidRDefault="00501C3A" w:rsidP="00501C3A">
      <w:pPr>
        <w:jc w:val="both"/>
      </w:pPr>
      <w:r>
        <w:t>Телефон:</w:t>
      </w:r>
      <w:r>
        <w:rPr>
          <w:rStyle w:val="Subst"/>
        </w:rPr>
        <w:t xml:space="preserve"> (383) 211-02-11, 224-82-50</w:t>
      </w:r>
    </w:p>
    <w:p w:rsidR="00501C3A" w:rsidRDefault="00501C3A" w:rsidP="00501C3A">
      <w:pPr>
        <w:jc w:val="both"/>
      </w:pPr>
      <w:r>
        <w:t>Факс:</w:t>
      </w:r>
      <w:r>
        <w:rPr>
          <w:rStyle w:val="Subst"/>
        </w:rPr>
        <w:t xml:space="preserve"> (383) 211-02-11</w:t>
      </w:r>
    </w:p>
    <w:p w:rsidR="00501C3A" w:rsidRDefault="00501C3A" w:rsidP="00501C3A">
      <w:pPr>
        <w:jc w:val="both"/>
      </w:pPr>
      <w:r>
        <w:t>Адрес электронной почты:</w:t>
      </w:r>
      <w:r>
        <w:rPr>
          <w:rStyle w:val="Subst"/>
        </w:rPr>
        <w:t xml:space="preserve"> l.shishkina@gazsib.ru</w:t>
      </w:r>
    </w:p>
    <w:p w:rsidR="00501C3A" w:rsidRDefault="00501C3A" w:rsidP="00501C3A">
      <w:pPr>
        <w:jc w:val="both"/>
      </w:pPr>
    </w:p>
    <w:p w:rsidR="00501C3A" w:rsidRDefault="00501C3A" w:rsidP="002A0E54">
      <w:pPr>
        <w:jc w:val="both"/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</w:rPr>
        <w:t xml:space="preserve"> </w:t>
      </w:r>
      <w:r w:rsidR="002A0E54" w:rsidRPr="0007711B">
        <w:rPr>
          <w:b/>
          <w:bCs/>
        </w:rPr>
        <w:t>disclosure.1prime.ru/portal/</w:t>
      </w:r>
    </w:p>
    <w:p w:rsidR="00501C3A" w:rsidRDefault="00501C3A">
      <w:pPr>
        <w:pStyle w:val="2"/>
      </w:pPr>
      <w:r>
        <w:t>3.1.5. Идентификационный номер налогоплательщика</w:t>
      </w:r>
    </w:p>
    <w:p w:rsidR="00501C3A" w:rsidRDefault="00501C3A" w:rsidP="00501C3A">
      <w:r>
        <w:rPr>
          <w:rStyle w:val="Subst"/>
        </w:rPr>
        <w:t>5407121939</w:t>
      </w:r>
    </w:p>
    <w:p w:rsidR="00501C3A" w:rsidRDefault="00501C3A" w:rsidP="00501C3A">
      <w:pPr>
        <w:pStyle w:val="2"/>
        <w:jc w:val="both"/>
      </w:pPr>
      <w:r>
        <w:t>3.1.6. Филиалы и представительства эмитента</w:t>
      </w:r>
    </w:p>
    <w:p w:rsidR="00501C3A" w:rsidRDefault="00501C3A" w:rsidP="00501C3A">
      <w:pPr>
        <w:jc w:val="both"/>
      </w:pPr>
      <w:r>
        <w:rPr>
          <w:rStyle w:val="Subst"/>
        </w:rPr>
        <w:t>Эмитент не имеет филиалов и представительств</w:t>
      </w:r>
    </w:p>
    <w:p w:rsidR="00501C3A" w:rsidRDefault="00501C3A" w:rsidP="00501C3A">
      <w:pPr>
        <w:pStyle w:val="2"/>
        <w:jc w:val="both"/>
      </w:pPr>
      <w:r>
        <w:t>3.2. Основная хозяйственная деятельность эмитента</w:t>
      </w:r>
    </w:p>
    <w:p w:rsidR="00501C3A" w:rsidRDefault="00501C3A" w:rsidP="00501C3A">
      <w:pPr>
        <w:pStyle w:val="2"/>
        <w:jc w:val="both"/>
      </w:pPr>
      <w:r>
        <w:t>3.2.1. Отраслевая принадлежность эмитента</w:t>
      </w:r>
    </w:p>
    <w:p w:rsidR="00501C3A" w:rsidRDefault="00501C3A" w:rsidP="00501C3A">
      <w:pPr>
        <w:jc w:val="both"/>
      </w:pPr>
      <w:r>
        <w:t>Основное отраслевое направление деятельности эмитента согласно ОКВЭД.:</w:t>
      </w:r>
      <w:r>
        <w:rPr>
          <w:rStyle w:val="Subst"/>
        </w:rPr>
        <w:t xml:space="preserve"> 40.20.2</w:t>
      </w:r>
    </w:p>
    <w:p w:rsidR="00501C3A" w:rsidRDefault="00501C3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501C3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Коды ОКВЭД</w:t>
            </w:r>
          </w:p>
        </w:tc>
      </w:tr>
      <w:tr w:rsidR="00501C3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40.30.14</w:t>
            </w:r>
          </w:p>
        </w:tc>
      </w:tr>
      <w:tr w:rsidR="00501C3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45.21.4</w:t>
            </w:r>
          </w:p>
        </w:tc>
      </w:tr>
      <w:tr w:rsidR="00501C3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60.24.1</w:t>
            </w:r>
          </w:p>
        </w:tc>
      </w:tr>
      <w:tr w:rsidR="00501C3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74.20.2</w:t>
            </w:r>
          </w:p>
        </w:tc>
      </w:tr>
      <w:tr w:rsidR="00501C3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74.20.31</w:t>
            </w:r>
          </w:p>
        </w:tc>
      </w:tr>
      <w:tr w:rsidR="00501C3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74.20.35</w:t>
            </w:r>
          </w:p>
        </w:tc>
      </w:tr>
    </w:tbl>
    <w:p w:rsidR="00501C3A" w:rsidRDefault="00501C3A"/>
    <w:p w:rsidR="00501C3A" w:rsidRDefault="00501C3A">
      <w:pPr>
        <w:pStyle w:val="2"/>
      </w:pPr>
      <w:r>
        <w:t>3.2.2. Основная хозяйственная деятельность эмитента</w:t>
      </w:r>
    </w:p>
    <w:p w:rsidR="00501C3A" w:rsidRDefault="00501C3A" w:rsidP="00501C3A">
      <w:r>
        <w:t>Информация не указывается в отчете за 4 квартал</w:t>
      </w:r>
    </w:p>
    <w:p w:rsidR="00501C3A" w:rsidRDefault="00501C3A">
      <w:pPr>
        <w:pStyle w:val="2"/>
      </w:pPr>
      <w:r>
        <w:t>3.2.3. Материалы, товары (сырье) и поставщики эмитента</w:t>
      </w:r>
    </w:p>
    <w:p w:rsidR="00501C3A" w:rsidRDefault="00501C3A" w:rsidP="00501C3A">
      <w:r>
        <w:t>Информация не указывается в отчете за 4 квартал</w:t>
      </w:r>
    </w:p>
    <w:p w:rsidR="00501C3A" w:rsidRDefault="00501C3A">
      <w:pPr>
        <w:pStyle w:val="2"/>
      </w:pPr>
      <w:r>
        <w:t>3.2.4. Рынки сбыта продукции (работ, услуг) эмитента</w:t>
      </w:r>
    </w:p>
    <w:p w:rsidR="00501C3A" w:rsidRDefault="00501C3A" w:rsidP="00501C3A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>
      <w:pPr>
        <w:pStyle w:val="2"/>
      </w:pPr>
      <w:r>
        <w:t xml:space="preserve">3.2.5. Сведения о наличии у эмитента разрешений (лицензий) или допусков к отдельным </w:t>
      </w:r>
      <w:r>
        <w:lastRenderedPageBreak/>
        <w:t>видам работ</w:t>
      </w:r>
    </w:p>
    <w:p w:rsidR="00501C3A" w:rsidRDefault="00501C3A" w:rsidP="00501C3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"Объединение инженеров  проектировщиков"</w:t>
      </w:r>
    </w:p>
    <w:p w:rsidR="00501C3A" w:rsidRDefault="00501C3A" w:rsidP="00501C3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П.037.54.1467.10.2012</w:t>
      </w:r>
    </w:p>
    <w:p w:rsidR="00501C3A" w:rsidRDefault="00501C3A" w:rsidP="00501C3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501C3A" w:rsidRDefault="00501C3A" w:rsidP="00501C3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02.10.2012</w:t>
      </w:r>
    </w:p>
    <w:p w:rsidR="00501C3A" w:rsidRDefault="00501C3A" w:rsidP="00501C3A">
      <w:pPr>
        <w:jc w:val="both"/>
      </w:pPr>
      <w:r>
        <w:t>Срок действия разрешения (лицензии) или допуска к отдельным видам работ:</w:t>
      </w:r>
    </w:p>
    <w:p w:rsidR="00501C3A" w:rsidRDefault="00501C3A" w:rsidP="00501C3A">
      <w:pPr>
        <w:jc w:val="both"/>
      </w:pPr>
      <w:r>
        <w:rPr>
          <w:rStyle w:val="Subst"/>
        </w:rPr>
        <w:t>Бессрочная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Департамент образования Новосибирской области</w:t>
      </w:r>
    </w:p>
    <w:p w:rsidR="00501C3A" w:rsidRDefault="00501C3A" w:rsidP="00501C3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4679</w:t>
      </w:r>
    </w:p>
    <w:p w:rsidR="00501C3A" w:rsidRDefault="00501C3A" w:rsidP="00501C3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образовательная деятельность по образовательным программам, указанным в приложении к лицензии, при соблюдении зафиксированных в нем контрольных нормативов и предельной численности контингента обучающихся</w:t>
      </w:r>
    </w:p>
    <w:p w:rsidR="00501C3A" w:rsidRDefault="00501C3A" w:rsidP="00501C3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05.03.2010</w:t>
      </w:r>
    </w:p>
    <w:p w:rsidR="00501C3A" w:rsidRDefault="00501C3A" w:rsidP="00501C3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05.03.2015</w:t>
      </w:r>
    </w:p>
    <w:p w:rsidR="00501C3A" w:rsidRDefault="00501C3A">
      <w:pPr>
        <w:ind w:left="200"/>
      </w:pPr>
    </w:p>
    <w:p w:rsidR="00501C3A" w:rsidRDefault="00501C3A" w:rsidP="00501C3A"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саморегулируемая организация "Объединение инженеров  строителей"</w:t>
      </w:r>
    </w:p>
    <w:p w:rsidR="00501C3A" w:rsidRDefault="00501C3A" w:rsidP="00501C3A"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С.055.54.3050.05.2012</w:t>
      </w:r>
    </w:p>
    <w:p w:rsidR="00501C3A" w:rsidRDefault="00501C3A" w:rsidP="00501C3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501C3A" w:rsidRDefault="00501C3A" w:rsidP="00501C3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24.05.2012</w:t>
      </w:r>
    </w:p>
    <w:p w:rsidR="00501C3A" w:rsidRDefault="00501C3A" w:rsidP="00501C3A">
      <w:pPr>
        <w:jc w:val="both"/>
      </w:pPr>
      <w:r>
        <w:t>Срок действия разрешения (лицензии) или допуска к отдельным видам работ:</w:t>
      </w:r>
    </w:p>
    <w:p w:rsidR="00501C3A" w:rsidRDefault="00501C3A" w:rsidP="00501C3A">
      <w:pPr>
        <w:jc w:val="both"/>
      </w:pPr>
      <w:r>
        <w:rPr>
          <w:rStyle w:val="Subst"/>
        </w:rPr>
        <w:t>Бессрочная</w:t>
      </w:r>
    </w:p>
    <w:p w:rsidR="00501C3A" w:rsidRDefault="00501C3A" w:rsidP="00501C3A">
      <w:pPr>
        <w:jc w:val="both"/>
      </w:pPr>
    </w:p>
    <w:p w:rsidR="00501C3A" w:rsidRPr="005A3E73" w:rsidRDefault="00501C3A" w:rsidP="00501C3A">
      <w:pPr>
        <w:jc w:val="both"/>
      </w:pPr>
      <w:r w:rsidRPr="005A3E73">
        <w:t>Орган (организация), выдавший соответствующее разрешение (лицензию) или допуск к отдельным видам работ:</w:t>
      </w:r>
      <w:r w:rsidRPr="005A3E73"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501C3A" w:rsidRPr="005A3E73" w:rsidRDefault="00501C3A" w:rsidP="00501C3A">
      <w:pPr>
        <w:jc w:val="both"/>
      </w:pPr>
      <w:r w:rsidRPr="005A3E73">
        <w:t>Номер разрешения (лицензии) или документа, подтверждающего получение допуска к отдельным видам работ:</w:t>
      </w:r>
      <w:r w:rsidRPr="005A3E73">
        <w:rPr>
          <w:rStyle w:val="Subst"/>
        </w:rPr>
        <w:t xml:space="preserve"> </w:t>
      </w:r>
      <w:r w:rsidR="0007711B" w:rsidRPr="005A3E73">
        <w:rPr>
          <w:rStyle w:val="Subst"/>
        </w:rPr>
        <w:t>ВХ-60-002220</w:t>
      </w:r>
    </w:p>
    <w:p w:rsidR="00501C3A" w:rsidRPr="005A3E73" w:rsidRDefault="00501C3A" w:rsidP="00501C3A">
      <w:pPr>
        <w:jc w:val="both"/>
      </w:pPr>
      <w:r w:rsidRPr="005A3E73"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5A3E73">
        <w:rPr>
          <w:rStyle w:val="Subst"/>
        </w:rPr>
        <w:t xml:space="preserve"> эксплуатация взрывопожароопасных </w:t>
      </w:r>
      <w:r w:rsidR="0007711B" w:rsidRPr="005A3E73">
        <w:rPr>
          <w:rStyle w:val="Subst"/>
        </w:rPr>
        <w:t xml:space="preserve">и химически опасных </w:t>
      </w:r>
      <w:r w:rsidRPr="005A3E73">
        <w:rPr>
          <w:rStyle w:val="Subst"/>
        </w:rPr>
        <w:t>производственных объектов</w:t>
      </w:r>
      <w:r w:rsidR="0007711B" w:rsidRPr="005A3E73">
        <w:rPr>
          <w:rStyle w:val="Subst"/>
        </w:rPr>
        <w:t xml:space="preserve"> </w:t>
      </w:r>
      <w:r w:rsidR="005A3E73" w:rsidRPr="005A3E73">
        <w:rPr>
          <w:rStyle w:val="Subst"/>
        </w:rPr>
        <w:t>1</w:t>
      </w:r>
      <w:r w:rsidR="0007711B" w:rsidRPr="005A3E73">
        <w:rPr>
          <w:rStyle w:val="Subst"/>
        </w:rPr>
        <w:t>, 2 и 3 классов опасности</w:t>
      </w:r>
    </w:p>
    <w:p w:rsidR="00501C3A" w:rsidRPr="005A3E73" w:rsidRDefault="00501C3A" w:rsidP="00501C3A">
      <w:pPr>
        <w:jc w:val="both"/>
      </w:pPr>
      <w:r w:rsidRPr="005A3E73">
        <w:t>Дата выдачи разрешения (лицензии) или допуска к отдельным видам работ:</w:t>
      </w:r>
      <w:r w:rsidRPr="005A3E73">
        <w:rPr>
          <w:rStyle w:val="Subst"/>
        </w:rPr>
        <w:t xml:space="preserve"> </w:t>
      </w:r>
      <w:r w:rsidR="0007711B" w:rsidRPr="005A3E73">
        <w:rPr>
          <w:rStyle w:val="Subst"/>
        </w:rPr>
        <w:t>12.11.2013</w:t>
      </w:r>
    </w:p>
    <w:p w:rsidR="00501C3A" w:rsidRDefault="00501C3A" w:rsidP="00501C3A">
      <w:pPr>
        <w:jc w:val="both"/>
      </w:pPr>
      <w:r w:rsidRPr="005A3E73">
        <w:t>Срок действия разрешения (лицензии) или допуска к отдельным видам работ:</w:t>
      </w:r>
      <w:r w:rsidRPr="005A3E73">
        <w:rPr>
          <w:rStyle w:val="Subst"/>
        </w:rPr>
        <w:t xml:space="preserve"> </w:t>
      </w:r>
      <w:r w:rsidR="0007711B" w:rsidRPr="005A3E73">
        <w:rPr>
          <w:rStyle w:val="Subst"/>
        </w:rPr>
        <w:t>Бессрочная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Управление ФСБ России по Новосибирской области</w:t>
      </w:r>
    </w:p>
    <w:p w:rsidR="00501C3A" w:rsidRDefault="00501C3A" w:rsidP="00501C3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2342</w:t>
      </w:r>
    </w:p>
    <w:p w:rsidR="00501C3A" w:rsidRDefault="00501C3A" w:rsidP="00501C3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работы с использованием сведений, составляющих государственную тайну</w:t>
      </w:r>
    </w:p>
    <w:p w:rsidR="00501C3A" w:rsidRDefault="00501C3A" w:rsidP="00501C3A"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03.08.2010</w:t>
      </w:r>
    </w:p>
    <w:p w:rsidR="00501C3A" w:rsidRDefault="00501C3A" w:rsidP="00501C3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03.05.2015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надзору в сфере защиты прав потребителей и благополучия человека</w:t>
      </w:r>
    </w:p>
    <w:p w:rsidR="00501C3A" w:rsidRDefault="00501C3A" w:rsidP="00501C3A">
      <w:pPr>
        <w:jc w:val="both"/>
      </w:pPr>
      <w:r>
        <w:lastRenderedPageBreak/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54.НС.11.002.Л.000006.03.12</w:t>
      </w:r>
    </w:p>
    <w:p w:rsidR="00501C3A" w:rsidRDefault="00501C3A" w:rsidP="00501C3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деятельность в области использования источников ионизирующего излучения (генерирующих) (за исключением случая, если эти источники используются в медицинской деятельности)</w:t>
      </w:r>
    </w:p>
    <w:p w:rsidR="00501C3A" w:rsidRDefault="00501C3A" w:rsidP="00501C3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21.03.2012</w:t>
      </w:r>
    </w:p>
    <w:p w:rsidR="00501C3A" w:rsidRDefault="00501C3A" w:rsidP="00501C3A">
      <w:pPr>
        <w:jc w:val="both"/>
      </w:pPr>
      <w:r>
        <w:t>Срок действия разрешения (лицензии) или допуска к отдельным видам работ:</w:t>
      </w:r>
    </w:p>
    <w:p w:rsidR="00501C3A" w:rsidRDefault="00501C3A" w:rsidP="00501C3A">
      <w:pPr>
        <w:jc w:val="both"/>
      </w:pPr>
      <w:r>
        <w:rPr>
          <w:rStyle w:val="Subst"/>
        </w:rPr>
        <w:t>Бессрочная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 саморегулируемая организация "Объединение инженеров  изыскателей"</w:t>
      </w:r>
    </w:p>
    <w:p w:rsidR="00501C3A" w:rsidRDefault="00501C3A" w:rsidP="00501C3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И.005.54.1436.10.2012</w:t>
      </w:r>
    </w:p>
    <w:p w:rsidR="00501C3A" w:rsidRDefault="00501C3A" w:rsidP="00501C3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501C3A" w:rsidRDefault="00501C3A" w:rsidP="00501C3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23.10.2012</w:t>
      </w:r>
    </w:p>
    <w:p w:rsidR="00501C3A" w:rsidRDefault="00501C3A" w:rsidP="00501C3A">
      <w:pPr>
        <w:jc w:val="both"/>
      </w:pPr>
      <w:r>
        <w:t>Срок действия разрешения (лицензии) или допуска к отдельным видам работ:</w:t>
      </w:r>
    </w:p>
    <w:p w:rsidR="00501C3A" w:rsidRDefault="00501C3A" w:rsidP="00501C3A">
      <w:pPr>
        <w:jc w:val="both"/>
      </w:pPr>
      <w:r>
        <w:rPr>
          <w:rStyle w:val="Subst"/>
        </w:rPr>
        <w:t>Бессрочная</w:t>
      </w:r>
    </w:p>
    <w:p w:rsidR="00501C3A" w:rsidRDefault="00501C3A" w:rsidP="00501C3A"/>
    <w:p w:rsidR="00501C3A" w:rsidRDefault="00501C3A">
      <w:pPr>
        <w:pStyle w:val="2"/>
      </w:pPr>
      <w:r>
        <w:t>3.2.6. Сведения о деятельности отдельных категорий эмитентов эмиссионных ценных бумаг</w:t>
      </w:r>
    </w:p>
    <w:p w:rsidR="00501C3A" w:rsidRDefault="00501C3A" w:rsidP="00501C3A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01C3A" w:rsidRDefault="00501C3A" w:rsidP="00501C3A">
      <w:pPr>
        <w:jc w:val="both"/>
      </w:pPr>
      <w:r>
        <w:t>Основной деятельностью эмитента не является добыча полезных ископаемых</w:t>
      </w:r>
    </w:p>
    <w:p w:rsidR="00501C3A" w:rsidRDefault="00501C3A" w:rsidP="00501C3A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01C3A" w:rsidRDefault="00501C3A" w:rsidP="00501C3A">
      <w:pPr>
        <w:jc w:val="both"/>
      </w:pPr>
      <w:r>
        <w:t>Основной деятельностью эмитента не является оказание услуг связи</w:t>
      </w:r>
    </w:p>
    <w:p w:rsidR="00501C3A" w:rsidRDefault="00501C3A" w:rsidP="00501C3A">
      <w:pPr>
        <w:pStyle w:val="2"/>
        <w:jc w:val="both"/>
      </w:pPr>
      <w:r>
        <w:t>3.3. Планы будущей деятельности эмитента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501C3A" w:rsidRDefault="00501C3A" w:rsidP="00501C3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01C3A" w:rsidRDefault="00501C3A" w:rsidP="00501C3A">
      <w:pPr>
        <w:pStyle w:val="2"/>
        <w:jc w:val="both"/>
      </w:pPr>
      <w:r>
        <w:t>3.6.1. Основные средства</w:t>
      </w:r>
    </w:p>
    <w:p w:rsidR="00501C3A" w:rsidRDefault="00501C3A" w:rsidP="00501C3A">
      <w:pPr>
        <w:jc w:val="both"/>
      </w:pPr>
      <w:r>
        <w:t>Не указывается в отчете за 4 квартал</w:t>
      </w:r>
    </w:p>
    <w:p w:rsidR="00501C3A" w:rsidRDefault="00501C3A">
      <w:pPr>
        <w:pStyle w:val="1"/>
      </w:pPr>
      <w:r>
        <w:t>IV. Сведения о финансово-хозяйственной деятельности эмитента</w:t>
      </w:r>
    </w:p>
    <w:p w:rsidR="00501C3A" w:rsidRDefault="00501C3A">
      <w:pPr>
        <w:pStyle w:val="2"/>
      </w:pPr>
      <w:r>
        <w:t>4.1. Результаты финансово-хозяйственной деятельности эмитента</w:t>
      </w:r>
    </w:p>
    <w:p w:rsidR="00501C3A" w:rsidRDefault="00501C3A" w:rsidP="00501C3A">
      <w:pPr>
        <w:jc w:val="both"/>
      </w:pPr>
      <w:r>
        <w:t>Не указывается в отчете за 4 квартал</w:t>
      </w:r>
    </w:p>
    <w:p w:rsidR="00501C3A" w:rsidRDefault="00501C3A" w:rsidP="00501C3A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01C3A" w:rsidRDefault="00501C3A" w:rsidP="00501C3A">
      <w:pPr>
        <w:jc w:val="both"/>
      </w:pPr>
      <w:r>
        <w:lastRenderedPageBreak/>
        <w:t>Не указывается в отчете за 4 квартал</w:t>
      </w:r>
    </w:p>
    <w:p w:rsidR="00501C3A" w:rsidRDefault="00501C3A" w:rsidP="00501C3A">
      <w:pPr>
        <w:pStyle w:val="2"/>
        <w:jc w:val="both"/>
      </w:pPr>
      <w:r>
        <w:t>4.4. Нематериальные активы эмитента</w:t>
      </w:r>
    </w:p>
    <w:p w:rsidR="00501C3A" w:rsidRDefault="00501C3A" w:rsidP="00501C3A">
      <w:pPr>
        <w:jc w:val="both"/>
      </w:pPr>
      <w:r>
        <w:t>Не указывается в отчете за 4 квартал</w:t>
      </w:r>
    </w:p>
    <w:p w:rsidR="00501C3A" w:rsidRDefault="00501C3A" w:rsidP="00501C3A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01C3A" w:rsidRDefault="00501C3A" w:rsidP="00501C3A">
      <w:pPr>
        <w:jc w:val="both"/>
      </w:pPr>
      <w:r>
        <w:t>Не указывается в отчете за 4 квартал</w:t>
      </w:r>
    </w:p>
    <w:p w:rsidR="00501C3A" w:rsidRDefault="00501C3A" w:rsidP="00501C3A">
      <w:pPr>
        <w:pStyle w:val="2"/>
        <w:jc w:val="both"/>
      </w:pPr>
      <w:r>
        <w:t>4.6. Анализ тенденций развития в сфере основной деятельности эмитента</w:t>
      </w:r>
    </w:p>
    <w:p w:rsidR="00501C3A" w:rsidRDefault="00501C3A" w:rsidP="00501C3A">
      <w:pPr>
        <w:jc w:val="both"/>
      </w:pPr>
      <w: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4.6.1. Анализ факторов и условий, влияющих на деятельность эмитента</w:t>
      </w:r>
    </w:p>
    <w:p w:rsidR="00501C3A" w:rsidRPr="00501C3A" w:rsidRDefault="00501C3A" w:rsidP="00501C3A">
      <w:pPr>
        <w:jc w:val="both"/>
        <w:rPr>
          <w:b/>
          <w:i/>
        </w:rPr>
      </w:pPr>
      <w:r w:rsidRPr="00501C3A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4.6.2. Конкуренты эмитента</w:t>
      </w:r>
    </w:p>
    <w:p w:rsidR="00501C3A" w:rsidRPr="00501C3A" w:rsidRDefault="00501C3A" w:rsidP="00501C3A">
      <w:pPr>
        <w:rPr>
          <w:b/>
          <w:i/>
        </w:rPr>
      </w:pPr>
      <w:r w:rsidRPr="00501C3A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>
      <w:pPr>
        <w:pStyle w:val="1"/>
      </w:pPr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01C3A" w:rsidRDefault="00501C3A">
      <w:pPr>
        <w:pStyle w:val="2"/>
      </w:pPr>
      <w:r>
        <w:t>5.1. Сведения о структуре и компетенции органов управления эмитента</w:t>
      </w:r>
    </w:p>
    <w:p w:rsidR="00501C3A" w:rsidRPr="00501C3A" w:rsidRDefault="00501C3A" w:rsidP="00501C3A">
      <w:pPr>
        <w:rPr>
          <w:b/>
          <w:i/>
        </w:rPr>
      </w:pPr>
      <w:r w:rsidRPr="00501C3A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>
      <w:pPr>
        <w:pStyle w:val="ThinDelim"/>
      </w:pPr>
    </w:p>
    <w:p w:rsidR="00501C3A" w:rsidRDefault="00501C3A">
      <w:pPr>
        <w:pStyle w:val="2"/>
      </w:pPr>
      <w:r>
        <w:t>5.2. Информация о лицах, входящих в состав органов управления эмитента</w:t>
      </w:r>
    </w:p>
    <w:p w:rsidR="00501C3A" w:rsidRDefault="00501C3A">
      <w:pPr>
        <w:pStyle w:val="2"/>
      </w:pPr>
      <w:r>
        <w:t>5.2.1. Состав совета директоров (наблюдательного совета) эмитента</w:t>
      </w:r>
    </w:p>
    <w:p w:rsidR="00501C3A" w:rsidRDefault="00501C3A" w:rsidP="00501C3A">
      <w:r>
        <w:t>ФИО:</w:t>
      </w:r>
      <w:r>
        <w:rPr>
          <w:rStyle w:val="Subst"/>
        </w:rPr>
        <w:t xml:space="preserve"> Мартыненко Юлия  Геннадьевна</w:t>
      </w:r>
    </w:p>
    <w:p w:rsidR="00501C3A" w:rsidRDefault="00501C3A" w:rsidP="00501C3A">
      <w:r>
        <w:t>Год рождения:</w:t>
      </w:r>
      <w:r>
        <w:rPr>
          <w:rStyle w:val="Subst"/>
        </w:rPr>
        <w:t xml:space="preserve"> 1978</w:t>
      </w:r>
    </w:p>
    <w:p w:rsidR="00501C3A" w:rsidRDefault="00501C3A">
      <w:pPr>
        <w:pStyle w:val="ThinDelim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главный специалист управления планирования и анализа, заместитель начальника департамента экономики, заместитель начальника управления бизнес-планирования</w:t>
            </w:r>
          </w:p>
        </w:tc>
      </w:tr>
    </w:tbl>
    <w:p w:rsidR="00501C3A" w:rsidRDefault="00501C3A"/>
    <w:p w:rsidR="00501C3A" w:rsidRDefault="00501C3A">
      <w:pPr>
        <w:pStyle w:val="ThinDelim"/>
      </w:pPr>
    </w:p>
    <w:p w:rsidR="00501C3A" w:rsidRDefault="00501C3A" w:rsidP="00501C3A"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r>
        <w:rPr>
          <w:rStyle w:val="Subst"/>
        </w:rPr>
        <w:t>Лицо указанных долей не имеет</w:t>
      </w:r>
    </w:p>
    <w:p w:rsidR="00501C3A" w:rsidRDefault="00501C3A" w:rsidP="00501C3A"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lastRenderedPageBreak/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Котлов Александр Михайлович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1966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292"/>
        <w:gridCol w:w="3368"/>
      </w:tblGrid>
      <w:tr w:rsidR="00501C3A" w:rsidTr="00501C3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2012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советник директора по безопасности</w:t>
            </w:r>
          </w:p>
        </w:tc>
      </w:tr>
      <w:tr w:rsidR="00501C3A" w:rsidTr="00501C3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заместитель руководителя департамента режима антитеррористической защиты и информационно-аналитической работы</w:t>
            </w:r>
          </w:p>
        </w:tc>
      </w:tr>
    </w:tbl>
    <w:p w:rsidR="00501C3A" w:rsidRDefault="00501C3A"/>
    <w:p w:rsidR="00501C3A" w:rsidRDefault="00501C3A">
      <w:pPr>
        <w:pStyle w:val="ThinDelim"/>
      </w:pPr>
    </w:p>
    <w:p w:rsidR="00501C3A" w:rsidRDefault="00501C3A" w:rsidP="00501C3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r>
        <w:rPr>
          <w:rStyle w:val="Subst"/>
        </w:rPr>
        <w:t>Лицо указанных должностей не занимало</w:t>
      </w:r>
    </w:p>
    <w:p w:rsidR="00501C3A" w:rsidRDefault="00501C3A">
      <w:pPr>
        <w:ind w:left="200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Уфимцев Александр Сергеевича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1984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009"/>
        <w:gridCol w:w="3651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0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65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ООО "СТК"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начальник отдела корпоративного управления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руководитель проекта Уральского территориального корпоративного отдела</w:t>
            </w:r>
          </w:p>
        </w:tc>
      </w:tr>
    </w:tbl>
    <w:p w:rsidR="00501C3A" w:rsidRDefault="00501C3A"/>
    <w:p w:rsidR="00501C3A" w:rsidRDefault="00501C3A">
      <w:pPr>
        <w:pStyle w:val="ThinDelim"/>
      </w:pPr>
    </w:p>
    <w:p w:rsidR="00501C3A" w:rsidRDefault="00501C3A" w:rsidP="00501C3A"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Прохорова Ольга Владимировна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1975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292"/>
        <w:gridCol w:w="3368"/>
      </w:tblGrid>
      <w:tr w:rsidR="00501C3A" w:rsidTr="00501C3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2007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ОАО "Газпромрегионгаз"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заместитель начальника отдела по корпоративному взаимодействию</w:t>
            </w:r>
          </w:p>
        </w:tc>
      </w:tr>
      <w:tr w:rsidR="00501C3A" w:rsidTr="00501C3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ОАО "Газпромрегионгаз"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начальник отдела по корпоративному взаимодействию</w:t>
            </w:r>
          </w:p>
        </w:tc>
      </w:tr>
      <w:tr w:rsidR="00501C3A" w:rsidTr="00501C3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ОАО "Газпром газораспределение"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заместитель начальника управления по корпоративной политике</w:t>
            </w:r>
          </w:p>
        </w:tc>
      </w:tr>
    </w:tbl>
    <w:p w:rsidR="00501C3A" w:rsidRDefault="00501C3A">
      <w:pPr>
        <w:pStyle w:val="ThinDelim"/>
      </w:pPr>
    </w:p>
    <w:p w:rsidR="00501C3A" w:rsidRDefault="00501C3A" w:rsidP="00501C3A"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lastRenderedPageBreak/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Азовцев Михаил Викторович</w:t>
      </w:r>
    </w:p>
    <w:p w:rsidR="00501C3A" w:rsidRDefault="00501C3A" w:rsidP="00501C3A">
      <w:pPr>
        <w:jc w:val="both"/>
      </w:pPr>
      <w:r>
        <w:rPr>
          <w:rStyle w:val="Subst"/>
        </w:rPr>
        <w:t>(председатель)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1978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009"/>
        <w:gridCol w:w="3651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0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65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руководитель департамента слияний и поглощений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директор по слияниям и поглощениям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2012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руководитель департамента слияний и поглощений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ЗАО "Группа компаний "Ренова"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руководитель проектов</w:t>
            </w:r>
          </w:p>
        </w:tc>
      </w:tr>
    </w:tbl>
    <w:p w:rsidR="00501C3A" w:rsidRDefault="00501C3A">
      <w:pPr>
        <w:pStyle w:val="ThinDelim"/>
      </w:pPr>
    </w:p>
    <w:p w:rsidR="00501C3A" w:rsidRDefault="00501C3A" w:rsidP="00501C3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Шевченко Александр Николаевич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1955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 xml:space="preserve">Все должности, занимаемые данным лицом в эмитенте и других организациях за последние 5 лет и в </w:t>
      </w:r>
      <w:r>
        <w:lastRenderedPageBreak/>
        <w:t>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292"/>
        <w:gridCol w:w="3368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ОАО "Газпром газораспределение"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заместитель главного инженера - начальник управления по эксплуатации газораспределительных систем ОАО "Газпром газораспределение"</w:t>
            </w:r>
          </w:p>
        </w:tc>
      </w:tr>
    </w:tbl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Селезнев Дмитрий Геннадьевич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1973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ОАО "Газпром газораспределение"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заместитель начальника управления по работе с имуществом ОАО "Газпром газораспределение"</w:t>
            </w:r>
          </w:p>
        </w:tc>
      </w:tr>
    </w:tbl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lastRenderedPageBreak/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501C3A">
      <w:pPr>
        <w:pStyle w:val="2"/>
        <w:jc w:val="both"/>
      </w:pPr>
      <w:r>
        <w:t>5.2.2. Информация о единоличном исполнительном органе эмитента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Гальченко Андрей Юрьевич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1974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292"/>
        <w:gridCol w:w="3368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2007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ОАО "Читаоблгаз"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первый заместитель генерального директора по экономике и финансам, генеральный директор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ОАО "Сибирьгазсервис"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управляющий директор, ВрИО генерального директора, генеральный директор</w:t>
            </w:r>
          </w:p>
        </w:tc>
      </w:tr>
    </w:tbl>
    <w:p w:rsidR="00501C3A" w:rsidRDefault="00501C3A">
      <w:pPr>
        <w:pStyle w:val="ThinDelim"/>
      </w:pPr>
    </w:p>
    <w:p w:rsidR="00501C3A" w:rsidRDefault="00501C3A" w:rsidP="00501C3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r>
        <w:rPr>
          <w:rStyle w:val="Subst"/>
        </w:rPr>
        <w:t>Лицо указанных должностей не занимало</w:t>
      </w:r>
    </w:p>
    <w:p w:rsidR="00501C3A" w:rsidRDefault="00501C3A">
      <w:pPr>
        <w:pStyle w:val="2"/>
      </w:pPr>
      <w:r>
        <w:t>5.2.3. Состав коллегиального исполнительного органа эмитента</w:t>
      </w:r>
    </w:p>
    <w:p w:rsidR="00501C3A" w:rsidRDefault="00501C3A" w:rsidP="00501C3A">
      <w:r>
        <w:rPr>
          <w:rStyle w:val="Subst"/>
        </w:rPr>
        <w:t>Коллегиальный исполнительный орган не предусмотрен</w:t>
      </w:r>
    </w:p>
    <w:p w:rsidR="00501C3A" w:rsidRDefault="00501C3A" w:rsidP="00501C3A">
      <w:pPr>
        <w:pStyle w:val="2"/>
        <w:jc w:val="both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501C3A" w:rsidRDefault="00501C3A" w:rsidP="00501C3A">
      <w:pPr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501C3A" w:rsidRDefault="00501C3A" w:rsidP="00501C3A">
      <w:pPr>
        <w:pStyle w:val="SubHeading"/>
        <w:jc w:val="both"/>
      </w:pPr>
      <w:r>
        <w:lastRenderedPageBreak/>
        <w:t>Совет директоров</w:t>
      </w:r>
    </w:p>
    <w:p w:rsidR="00501C3A" w:rsidRDefault="00501C3A" w:rsidP="00501C3A">
      <w:r>
        <w:t>Единица измерения:</w:t>
      </w:r>
      <w:r>
        <w:rPr>
          <w:rStyle w:val="Subst"/>
        </w:rPr>
        <w:t xml:space="preserve"> тыс. руб.</w:t>
      </w:r>
    </w:p>
    <w:p w:rsidR="00501C3A" w:rsidRDefault="00501C3A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511"/>
      </w:tblGrid>
      <w:tr w:rsidR="00501C3A" w:rsidTr="00501C3A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51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2013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Вознаграждение за участие в работе органа управления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50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Заработная плата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Премии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Комиссионные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Льготы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Компенсации расходов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Иные виды вознаграждений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501C3A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ИТОГО</w:t>
            </w:r>
          </w:p>
        </w:tc>
        <w:tc>
          <w:tcPr>
            <w:tcW w:w="251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</w:tbl>
    <w:p w:rsidR="00501C3A" w:rsidRDefault="00501C3A"/>
    <w:p w:rsidR="00501C3A" w:rsidRDefault="00501C3A" w:rsidP="00501C3A">
      <w:r>
        <w:t>Сведения о существующих соглашениях относительно таких выплат в текущем финансовом году:</w:t>
      </w:r>
      <w:r>
        <w:br/>
      </w:r>
      <w:r>
        <w:rPr>
          <w:rStyle w:val="Subst"/>
        </w:rPr>
        <w:t>0</w:t>
      </w:r>
    </w:p>
    <w:p w:rsidR="00501C3A" w:rsidRDefault="00501C3A" w:rsidP="00501C3A">
      <w:pPr>
        <w:pStyle w:val="2"/>
        <w:jc w:val="both"/>
      </w:pPr>
      <w:r>
        <w:t>5.4. Сведения о структуре и компетенции органов контроля за финансово-хозяйственной деятельностью эмитента</w:t>
      </w:r>
    </w:p>
    <w:p w:rsidR="00501C3A" w:rsidRPr="00501C3A" w:rsidRDefault="00501C3A" w:rsidP="00501C3A">
      <w:pPr>
        <w:jc w:val="both"/>
        <w:rPr>
          <w:b/>
          <w:i/>
        </w:rPr>
      </w:pPr>
      <w:r w:rsidRPr="00501C3A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501C3A">
      <w:pPr>
        <w:pStyle w:val="2"/>
        <w:jc w:val="both"/>
      </w:pPr>
      <w:r>
        <w:t>5.5. Информация о лицах, входящих в состав органов контроля за финансово-хозяйственной деятельностью эмитента</w:t>
      </w:r>
    </w:p>
    <w:p w:rsidR="00501C3A" w:rsidRDefault="00501C3A" w:rsidP="00501C3A">
      <w:pPr>
        <w:jc w:val="both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Фоменко Татьяна Александровна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1980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292"/>
        <w:gridCol w:w="3368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ООО "Учетно-финансовый сервис"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начальник управления международной отчетности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ООО "Учетно-финансовый сервис"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руководитель департамента корпоративной отчетности</w:t>
            </w:r>
          </w:p>
        </w:tc>
      </w:tr>
    </w:tbl>
    <w:p w:rsidR="00501C3A" w:rsidRDefault="00501C3A">
      <w:pPr>
        <w:pStyle w:val="ThinDelim"/>
      </w:pPr>
    </w:p>
    <w:p w:rsidR="00501C3A" w:rsidRDefault="00501C3A" w:rsidP="00501C3A"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 xml:space="preserve"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</w:t>
      </w:r>
      <w:r>
        <w:lastRenderedPageBreak/>
        <w:t>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501C3A">
      <w:pPr>
        <w:ind w:left="200"/>
        <w:jc w:val="both"/>
      </w:pPr>
    </w:p>
    <w:p w:rsidR="00501C3A" w:rsidRDefault="00501C3A" w:rsidP="00501C3A">
      <w:pPr>
        <w:jc w:val="both"/>
      </w:pPr>
      <w:r>
        <w:t>ФИО:</w:t>
      </w:r>
      <w:r>
        <w:rPr>
          <w:rStyle w:val="Subst"/>
        </w:rPr>
        <w:t xml:space="preserve"> Чернуха Анастасия Витальевна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1978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292"/>
        <w:gridCol w:w="3368"/>
      </w:tblGrid>
      <w:tr w:rsidR="00501C3A" w:rsidTr="00501C3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ЗАО "Техноменеджмент"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ведущий экономист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ЗАО "КЭС"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главный специалист департамента бизнес-планирования и управления операционной деятельностью</w:t>
            </w:r>
          </w:p>
        </w:tc>
      </w:tr>
      <w:tr w:rsidR="00501C3A" w:rsidTr="00501C3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ООО "Учетно-финансовый сервис"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начальник отдела внешней отчетности департамента корпоративной отчетности</w:t>
            </w:r>
          </w:p>
        </w:tc>
      </w:tr>
    </w:tbl>
    <w:p w:rsidR="00501C3A" w:rsidRDefault="00501C3A">
      <w:pPr>
        <w:pStyle w:val="ThinDelim"/>
      </w:pPr>
    </w:p>
    <w:p w:rsidR="00501C3A" w:rsidRDefault="00501C3A" w:rsidP="00501C3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501C3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501C3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501C3A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501C3A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501C3A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>
      <w:pPr>
        <w:ind w:left="200"/>
      </w:pPr>
    </w:p>
    <w:p w:rsidR="00501C3A" w:rsidRDefault="00501C3A" w:rsidP="00501C3A">
      <w:r>
        <w:t>ФИО:</w:t>
      </w:r>
      <w:r>
        <w:rPr>
          <w:rStyle w:val="Subst"/>
        </w:rPr>
        <w:t xml:space="preserve"> Утемишева Татьяна Игоревна</w:t>
      </w:r>
    </w:p>
    <w:p w:rsidR="00501C3A" w:rsidRDefault="00501C3A" w:rsidP="00501C3A">
      <w:pPr>
        <w:jc w:val="both"/>
      </w:pPr>
      <w:r>
        <w:t>Год рождения:</w:t>
      </w:r>
      <w:r>
        <w:rPr>
          <w:rStyle w:val="Subst"/>
        </w:rPr>
        <w:t xml:space="preserve"> 1980</w:t>
      </w:r>
    </w:p>
    <w:p w:rsidR="00501C3A" w:rsidRDefault="00501C3A" w:rsidP="00501C3A">
      <w:pPr>
        <w:pStyle w:val="ThinDelim"/>
        <w:jc w:val="both"/>
      </w:pPr>
    </w:p>
    <w:p w:rsidR="00501C3A" w:rsidRDefault="00501C3A" w:rsidP="00501C3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501C3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292"/>
        <w:gridCol w:w="3368"/>
      </w:tblGrid>
      <w:tr w:rsidR="00501C3A" w:rsidTr="00365695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ООО "Экосез"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главный экономист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ООО "Единая Европа"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ведущий экономист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lastRenderedPageBreak/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ООО "Учетно-финансовый сервис"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заместитель начальника отдела внешней отчетности</w:t>
            </w:r>
          </w:p>
        </w:tc>
      </w:tr>
    </w:tbl>
    <w:p w:rsidR="00501C3A" w:rsidRDefault="00501C3A">
      <w:pPr>
        <w:pStyle w:val="ThinDelim"/>
      </w:pPr>
    </w:p>
    <w:p w:rsidR="00501C3A" w:rsidRDefault="00501C3A" w:rsidP="00365695"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365695">
      <w:pPr>
        <w:pStyle w:val="SubHeading"/>
        <w:jc w:val="both"/>
      </w:pPr>
      <w:r>
        <w:t>Доли участия л</w:t>
      </w:r>
      <w:r w:rsidR="002A0E54">
        <w:t>и</w:t>
      </w:r>
      <w:r>
        <w:t>ца в уставном (складочном) капитале (паевом фонде) дочерних и зависимых обществ эмитента</w:t>
      </w:r>
    </w:p>
    <w:p w:rsidR="00501C3A" w:rsidRDefault="00501C3A" w:rsidP="00365695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365695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365695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365695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365695">
      <w:pPr>
        <w:jc w:val="both"/>
      </w:pPr>
    </w:p>
    <w:p w:rsidR="00501C3A" w:rsidRDefault="00501C3A" w:rsidP="00365695">
      <w:pPr>
        <w:jc w:val="both"/>
      </w:pPr>
      <w:r>
        <w:t>ФИО:</w:t>
      </w:r>
      <w:r>
        <w:rPr>
          <w:rStyle w:val="Subst"/>
        </w:rPr>
        <w:t xml:space="preserve"> Бойкова Надежда Анатольевна</w:t>
      </w:r>
    </w:p>
    <w:p w:rsidR="00501C3A" w:rsidRDefault="00501C3A" w:rsidP="00365695">
      <w:pPr>
        <w:jc w:val="both"/>
      </w:pPr>
      <w:r>
        <w:t>Год рождения:</w:t>
      </w:r>
      <w:r>
        <w:rPr>
          <w:rStyle w:val="Subst"/>
        </w:rPr>
        <w:t xml:space="preserve"> 1986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365695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980"/>
        <w:gridCol w:w="2680"/>
      </w:tblGrid>
      <w:tr w:rsidR="00501C3A" w:rsidTr="00365695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ОАО "Корпоративные сервисные системы"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бухгалтер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ОАО "Межрегиональная сетевая компания Центра"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экономист 2 категории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ГОУПО "Костромской государственный технологический университет"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ассистент кафедры бухгалтерского учета и аудита (совместительство)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ОАО "Межрегиональная распределительная сетевая компания Центра"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экономист 1 категории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ООО "Учетно-финансовый сервис"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ведущий специалист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ООО "Учетно-финансовый сервис"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проектный менеджер управления методологии и консолидации</w:t>
            </w:r>
          </w:p>
        </w:tc>
      </w:tr>
    </w:tbl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365695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365695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365695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365695">
      <w:pPr>
        <w:jc w:val="both"/>
      </w:pPr>
      <w:r>
        <w:t xml:space="preserve">Сведений о привлечении такого лица к административной ответственности за правонарушения в области </w:t>
      </w:r>
      <w:r>
        <w:lastRenderedPageBreak/>
        <w:t>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365695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>
      <w:pPr>
        <w:ind w:left="200"/>
      </w:pPr>
    </w:p>
    <w:p w:rsidR="00501C3A" w:rsidRDefault="00501C3A" w:rsidP="00365695">
      <w:r>
        <w:t>ФИО:</w:t>
      </w:r>
      <w:r>
        <w:rPr>
          <w:rStyle w:val="Subst"/>
        </w:rPr>
        <w:t xml:space="preserve"> Полях Наталья Сергеевна</w:t>
      </w:r>
    </w:p>
    <w:p w:rsidR="00501C3A" w:rsidRDefault="00501C3A" w:rsidP="00365695">
      <w:r>
        <w:t>Год рождения:</w:t>
      </w:r>
      <w:r>
        <w:rPr>
          <w:rStyle w:val="Subst"/>
        </w:rPr>
        <w:t xml:space="preserve"> 1981</w:t>
      </w:r>
    </w:p>
    <w:p w:rsidR="00501C3A" w:rsidRDefault="00501C3A">
      <w:pPr>
        <w:pStyle w:val="ThinDelim"/>
      </w:pPr>
    </w:p>
    <w:p w:rsidR="00501C3A" w:rsidRDefault="00501C3A" w:rsidP="00365695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501C3A" w:rsidRDefault="00501C3A" w:rsidP="00365695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501C3A" w:rsidRDefault="00501C3A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576"/>
        <w:gridCol w:w="3084"/>
      </w:tblGrid>
      <w:tr w:rsidR="00501C3A" w:rsidTr="00365695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Период</w:t>
            </w:r>
          </w:p>
        </w:tc>
        <w:tc>
          <w:tcPr>
            <w:tcW w:w="35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0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Должность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по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/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/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Межрайонная ИФНС России № 12 по Ростовской области</w:t>
            </w:r>
          </w:p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r>
              <w:t>старший государственный налоговый инспектор</w:t>
            </w:r>
          </w:p>
        </w:tc>
      </w:tr>
      <w:tr w:rsidR="00501C3A" w:rsidTr="0036569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2013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ООО "Учетно-финансовый сервис"</w:t>
            </w:r>
          </w:p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r>
              <w:t>ведущий специалист отдела внешней отчетности</w:t>
            </w:r>
          </w:p>
        </w:tc>
      </w:tr>
    </w:tbl>
    <w:p w:rsidR="00501C3A" w:rsidRDefault="00501C3A" w:rsidP="00365695">
      <w:pPr>
        <w:jc w:val="both"/>
      </w:pPr>
    </w:p>
    <w:p w:rsidR="00501C3A" w:rsidRDefault="00501C3A" w:rsidP="00365695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501C3A" w:rsidRDefault="00501C3A" w:rsidP="00365695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01C3A" w:rsidRDefault="00501C3A" w:rsidP="00365695">
      <w:pPr>
        <w:jc w:val="both"/>
      </w:pPr>
      <w:r>
        <w:rPr>
          <w:rStyle w:val="Subst"/>
        </w:rPr>
        <w:t>Лицо указанных долей не имеет</w:t>
      </w:r>
    </w:p>
    <w:p w:rsidR="00501C3A" w:rsidRDefault="00501C3A" w:rsidP="00365695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Указанных родственных связей нет</w:t>
      </w:r>
    </w:p>
    <w:p w:rsidR="00501C3A" w:rsidRDefault="00501C3A" w:rsidP="00365695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501C3A" w:rsidRDefault="00501C3A" w:rsidP="00365695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01C3A" w:rsidRDefault="00501C3A" w:rsidP="00365695">
      <w:pPr>
        <w:jc w:val="both"/>
      </w:pPr>
      <w:r>
        <w:rPr>
          <w:rStyle w:val="Subst"/>
        </w:rPr>
        <w:t>Лицо указанных должностей не занимало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В случае наличия у эмитента службы внутреннего аудита или иного органа контроля за его финансово-хозяйственной деятельностью, отличного от ревизионной комиссии эмитента, в состав которого входят более 10 лиц, информация, предусмотренная настоящим пунктом, указывается по не менее чем 10 лицам, являющимися членами соответствующего органа эмитента по контролю за его финансово-хозяйственной деятельностью, включая руководителя такого органа.</w:t>
      </w:r>
    </w:p>
    <w:p w:rsidR="00501C3A" w:rsidRDefault="00501C3A" w:rsidP="00365695">
      <w:pPr>
        <w:pStyle w:val="2"/>
        <w:jc w:val="both"/>
      </w:pPr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501C3A" w:rsidRDefault="00501C3A" w:rsidP="00365695">
      <w:pPr>
        <w:jc w:val="both"/>
      </w:pPr>
      <w:r>
        <w:t xml:space="preserve">Сведения о размере вознаграждения по каждому из органов контроля за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</w:t>
      </w:r>
      <w:r>
        <w:lastRenderedPageBreak/>
        <w:t>которые были выплачены эмитентом за период с даты начала текущего года и до даты окончания отчетного квартала:</w:t>
      </w:r>
    </w:p>
    <w:p w:rsidR="00501C3A" w:rsidRDefault="00501C3A" w:rsidP="00365695">
      <w:pPr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501C3A" w:rsidRDefault="00501C3A" w:rsidP="00365695">
      <w:pPr>
        <w:jc w:val="both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501C3A" w:rsidRDefault="00501C3A" w:rsidP="00365695">
      <w:pPr>
        <w:pStyle w:val="SubHeading"/>
        <w:jc w:val="both"/>
      </w:pPr>
      <w:r>
        <w:t>Вознаграждение за участие в работе органа контроля</w:t>
      </w:r>
    </w:p>
    <w:p w:rsidR="00501C3A" w:rsidRDefault="00501C3A" w:rsidP="00365695">
      <w:pPr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501C3A" w:rsidRDefault="00501C3A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652"/>
      </w:tblGrid>
      <w:tr w:rsidR="00501C3A" w:rsidTr="00365695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center"/>
            </w:pPr>
            <w:r>
              <w:t>2013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Вознаграждение за участие в работе органа контроля за финансово-хозяйственной деятельностью эмитента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Заработная плата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Премии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Комиссионные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Льготы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Компенсации расходов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01C3A" w:rsidRDefault="00501C3A">
            <w:r>
              <w:t>Иные виды вознаграждений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  <w:tr w:rsidR="00501C3A" w:rsidTr="00365695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01C3A" w:rsidRDefault="00501C3A">
            <w:r>
              <w:t>ИТОГО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01C3A" w:rsidRDefault="00501C3A">
            <w:pPr>
              <w:jc w:val="right"/>
            </w:pPr>
            <w:r>
              <w:t>0</w:t>
            </w:r>
          </w:p>
        </w:tc>
      </w:tr>
    </w:tbl>
    <w:p w:rsidR="00501C3A" w:rsidRDefault="00501C3A"/>
    <w:p w:rsidR="00501C3A" w:rsidRDefault="00365695" w:rsidP="00365695">
      <w:pPr>
        <w:jc w:val="both"/>
      </w:pPr>
      <w:r>
        <w:t>Сведения</w:t>
      </w:r>
      <w:r w:rsidR="00501C3A">
        <w:t xml:space="preserve"> о существующих соглашениях относительно таких выплат в текущем финансовом году:</w:t>
      </w:r>
      <w:r w:rsidR="00501C3A">
        <w:br/>
      </w:r>
      <w:r w:rsidR="00501C3A">
        <w:rPr>
          <w:rStyle w:val="Subst"/>
        </w:rPr>
        <w:t>0</w:t>
      </w:r>
    </w:p>
    <w:p w:rsidR="00501C3A" w:rsidRDefault="00501C3A">
      <w:pPr>
        <w:pStyle w:val="ThinDelim"/>
      </w:pPr>
    </w:p>
    <w:p w:rsidR="00501C3A" w:rsidRDefault="00501C3A" w:rsidP="00365695">
      <w:pPr>
        <w:pStyle w:val="2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01C3A" w:rsidRDefault="00501C3A" w:rsidP="00365695">
      <w:pPr>
        <w:jc w:val="both"/>
      </w:pPr>
      <w:r>
        <w:t>Не указывается в отчете за 4 квартал</w:t>
      </w:r>
    </w:p>
    <w:p w:rsidR="00501C3A" w:rsidRDefault="00501C3A" w:rsidP="00365695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501C3A" w:rsidRDefault="00501C3A">
      <w:pPr>
        <w:pStyle w:val="1"/>
      </w:pPr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01C3A" w:rsidRDefault="00501C3A" w:rsidP="00365695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501C3A" w:rsidRDefault="00501C3A" w:rsidP="00365695">
      <w:pPr>
        <w:jc w:val="both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</w:rPr>
        <w:t xml:space="preserve"> 153</w:t>
      </w:r>
    </w:p>
    <w:p w:rsidR="00501C3A" w:rsidRDefault="00501C3A" w:rsidP="00365695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</w:rPr>
        <w:t xml:space="preserve"> 2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189</w:t>
      </w:r>
    </w:p>
    <w:p w:rsidR="00501C3A" w:rsidRDefault="00501C3A" w:rsidP="00365695">
      <w:pPr>
        <w:jc w:val="both"/>
      </w:pPr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эмитента:</w:t>
      </w:r>
      <w:r>
        <w:rPr>
          <w:rStyle w:val="Subst"/>
        </w:rPr>
        <w:t xml:space="preserve"> </w:t>
      </w:r>
      <w:r w:rsidR="0007711B" w:rsidRPr="005A3E73">
        <w:rPr>
          <w:rStyle w:val="Subst"/>
        </w:rPr>
        <w:t>28.05.2013</w:t>
      </w:r>
    </w:p>
    <w:p w:rsidR="00501C3A" w:rsidRDefault="00501C3A" w:rsidP="00365695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189</w:t>
      </w:r>
    </w:p>
    <w:p w:rsidR="00501C3A" w:rsidRDefault="00501C3A" w:rsidP="00365695">
      <w:pPr>
        <w:pStyle w:val="2"/>
        <w:jc w:val="both"/>
      </w:pPr>
      <w:r>
        <w:t xml:space="preserve"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</w:t>
      </w:r>
      <w:r>
        <w:lastRenderedPageBreak/>
        <w:t>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501C3A" w:rsidRDefault="00501C3A" w:rsidP="00365695">
      <w:pPr>
        <w:jc w:val="both"/>
      </w:pPr>
      <w:r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501C3A" w:rsidRDefault="00501C3A" w:rsidP="00365695">
      <w:pPr>
        <w:jc w:val="both"/>
      </w:pPr>
      <w:r>
        <w:rPr>
          <w:rStyle w:val="Subst"/>
        </w:rPr>
        <w:t>Номинальный держатель</w:t>
      </w:r>
    </w:p>
    <w:p w:rsidR="00501C3A" w:rsidRDefault="00501C3A" w:rsidP="00365695">
      <w:pPr>
        <w:jc w:val="both"/>
      </w:pPr>
      <w:r>
        <w:t>Информация о номинальном держателе:</w:t>
      </w: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"Депозитарные и корпоративные технологии"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ООО "ДКТ"</w:t>
      </w:r>
    </w:p>
    <w:p w:rsidR="00501C3A" w:rsidRDefault="00501C3A" w:rsidP="00365695">
      <w:pPr>
        <w:pStyle w:val="SubHeading"/>
        <w:jc w:val="both"/>
      </w:pPr>
      <w:r>
        <w:t>Место нахождения</w:t>
      </w:r>
    </w:p>
    <w:p w:rsidR="00501C3A" w:rsidRDefault="00501C3A" w:rsidP="00365695">
      <w:pPr>
        <w:jc w:val="both"/>
      </w:pPr>
      <w:r>
        <w:rPr>
          <w:rStyle w:val="Subst"/>
        </w:rPr>
        <w:t>107014 Россия, Москва, Стромынка 4 корп. 1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7729520219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1057745181272</w:t>
      </w:r>
    </w:p>
    <w:p w:rsidR="00501C3A" w:rsidRDefault="00501C3A" w:rsidP="00365695">
      <w:pPr>
        <w:jc w:val="both"/>
      </w:pPr>
      <w:r>
        <w:t>Телефон:</w:t>
      </w:r>
      <w:r>
        <w:rPr>
          <w:rStyle w:val="Subst"/>
        </w:rPr>
        <w:t xml:space="preserve"> (495) 641-3032</w:t>
      </w:r>
    </w:p>
    <w:p w:rsidR="00501C3A" w:rsidRDefault="00501C3A" w:rsidP="00365695">
      <w:pPr>
        <w:jc w:val="both"/>
      </w:pPr>
      <w:r>
        <w:t>Факс:</w:t>
      </w:r>
      <w:r>
        <w:rPr>
          <w:rStyle w:val="Subst"/>
        </w:rPr>
        <w:t xml:space="preserve"> (495) 641-3031</w:t>
      </w:r>
    </w:p>
    <w:p w:rsidR="00501C3A" w:rsidRDefault="00501C3A" w:rsidP="00365695">
      <w:pPr>
        <w:jc w:val="both"/>
      </w:pPr>
      <w:r>
        <w:t>Адрес электронной почты:</w:t>
      </w:r>
      <w:r>
        <w:rPr>
          <w:rStyle w:val="Subst"/>
        </w:rPr>
        <w:t xml:space="preserve"> depo@depotech.ru</w:t>
      </w:r>
    </w:p>
    <w:p w:rsidR="00501C3A" w:rsidRDefault="00501C3A">
      <w:pPr>
        <w:ind w:left="200"/>
      </w:pPr>
    </w:p>
    <w:p w:rsidR="00501C3A" w:rsidRDefault="00501C3A" w:rsidP="00365695">
      <w:pPr>
        <w:pStyle w:val="SubHeading"/>
        <w:jc w:val="both"/>
      </w:pPr>
      <w:r>
        <w:t>Сведения о лицензии профессионального участника рынка ценных бумаг</w:t>
      </w:r>
    </w:p>
    <w:p w:rsidR="00501C3A" w:rsidRDefault="00501C3A" w:rsidP="00365695">
      <w:pPr>
        <w:jc w:val="both"/>
      </w:pPr>
      <w:r>
        <w:t>Номер:</w:t>
      </w:r>
      <w:r>
        <w:rPr>
          <w:rStyle w:val="Subst"/>
        </w:rPr>
        <w:t xml:space="preserve"> 177-11151-000100</w:t>
      </w:r>
    </w:p>
    <w:p w:rsidR="00501C3A" w:rsidRDefault="00501C3A" w:rsidP="00365695">
      <w:pPr>
        <w:jc w:val="both"/>
      </w:pPr>
      <w:r>
        <w:t>Дата выдачи:</w:t>
      </w:r>
      <w:r>
        <w:rPr>
          <w:rStyle w:val="Subst"/>
        </w:rPr>
        <w:t xml:space="preserve"> 03.04.2008</w:t>
      </w:r>
    </w:p>
    <w:p w:rsidR="00501C3A" w:rsidRDefault="00501C3A" w:rsidP="00365695">
      <w:pPr>
        <w:jc w:val="both"/>
      </w:pPr>
      <w:r>
        <w:t>Дата окончания действия:</w:t>
      </w:r>
    </w:p>
    <w:p w:rsidR="00501C3A" w:rsidRDefault="00501C3A" w:rsidP="00365695">
      <w:pPr>
        <w:jc w:val="both"/>
      </w:pPr>
      <w:r>
        <w:rPr>
          <w:rStyle w:val="Subst"/>
        </w:rPr>
        <w:t>Бессрочная</w:t>
      </w:r>
    </w:p>
    <w:p w:rsidR="00501C3A" w:rsidRDefault="00501C3A" w:rsidP="00365695">
      <w:pPr>
        <w:jc w:val="both"/>
      </w:pPr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501C3A" w:rsidRDefault="00501C3A" w:rsidP="00365695">
      <w:pPr>
        <w:jc w:val="both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2 992 300</w:t>
      </w:r>
    </w:p>
    <w:p w:rsidR="00501C3A" w:rsidRDefault="00501C3A" w:rsidP="00365695">
      <w:pPr>
        <w:jc w:val="both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0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rPr>
          <w:rStyle w:val="Subst"/>
        </w:rPr>
        <w:t>Номинальный держатель</w:t>
      </w:r>
    </w:p>
    <w:p w:rsidR="00501C3A" w:rsidRDefault="00501C3A" w:rsidP="00365695">
      <w:pPr>
        <w:jc w:val="both"/>
      </w:pPr>
      <w:r>
        <w:t>Информация о номинальном держателе:</w:t>
      </w: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501C3A" w:rsidRDefault="00501C3A" w:rsidP="00365695">
      <w:pPr>
        <w:pStyle w:val="SubHeading"/>
        <w:jc w:val="both"/>
      </w:pPr>
      <w:r>
        <w:t>Место нахождения</w:t>
      </w:r>
    </w:p>
    <w:p w:rsidR="00501C3A" w:rsidRDefault="00501C3A" w:rsidP="00365695">
      <w:pPr>
        <w:jc w:val="both"/>
      </w:pPr>
      <w:r>
        <w:rPr>
          <w:rStyle w:val="Subst"/>
        </w:rPr>
        <w:t>105066 Россия, Москва, Спартаковская 12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7702165310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1027739132563</w:t>
      </w:r>
    </w:p>
    <w:p w:rsidR="00501C3A" w:rsidRDefault="00501C3A" w:rsidP="00365695">
      <w:pPr>
        <w:jc w:val="both"/>
      </w:pPr>
      <w:r>
        <w:t>Телефон:</w:t>
      </w:r>
      <w:r>
        <w:rPr>
          <w:rStyle w:val="Subst"/>
        </w:rPr>
        <w:t xml:space="preserve"> (495) 232-0520</w:t>
      </w:r>
    </w:p>
    <w:p w:rsidR="00501C3A" w:rsidRDefault="00501C3A" w:rsidP="00365695">
      <w:pPr>
        <w:jc w:val="both"/>
      </w:pPr>
      <w:r>
        <w:t>Факс:</w:t>
      </w:r>
      <w:r>
        <w:rPr>
          <w:rStyle w:val="Subst"/>
        </w:rPr>
        <w:t xml:space="preserve"> (495) 956-0938</w:t>
      </w:r>
    </w:p>
    <w:p w:rsidR="00501C3A" w:rsidRDefault="00501C3A" w:rsidP="00365695">
      <w:pPr>
        <w:jc w:val="both"/>
      </w:pPr>
      <w:r>
        <w:t>Адрес электронной почты:</w:t>
      </w:r>
      <w:r>
        <w:rPr>
          <w:rStyle w:val="Subst"/>
        </w:rPr>
        <w:t xml:space="preserve"> www.nsd.ru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pStyle w:val="SubHeading"/>
        <w:jc w:val="both"/>
      </w:pPr>
      <w:r>
        <w:t>Сведения о лицензии профессионального участника рынка ценных бумаг</w:t>
      </w:r>
    </w:p>
    <w:p w:rsidR="00501C3A" w:rsidRDefault="00501C3A" w:rsidP="00365695">
      <w:pPr>
        <w:jc w:val="both"/>
      </w:pPr>
      <w:r>
        <w:t>Номер:</w:t>
      </w:r>
    </w:p>
    <w:p w:rsidR="00501C3A" w:rsidRDefault="00501C3A" w:rsidP="00365695">
      <w:pPr>
        <w:jc w:val="both"/>
      </w:pPr>
      <w:r>
        <w:t>Дата выдачи:</w:t>
      </w:r>
    </w:p>
    <w:p w:rsidR="00501C3A" w:rsidRDefault="00501C3A" w:rsidP="00365695">
      <w:pPr>
        <w:jc w:val="both"/>
      </w:pPr>
      <w:r>
        <w:t>Дата окончания действия:</w:t>
      </w:r>
    </w:p>
    <w:p w:rsidR="00501C3A" w:rsidRDefault="00501C3A" w:rsidP="00365695">
      <w:pPr>
        <w:jc w:val="both"/>
      </w:pPr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501C3A" w:rsidRDefault="00501C3A" w:rsidP="00365695">
      <w:pPr>
        <w:jc w:val="both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1 445 301</w:t>
      </w:r>
    </w:p>
    <w:p w:rsidR="00501C3A" w:rsidRDefault="00501C3A" w:rsidP="00365695">
      <w:pPr>
        <w:jc w:val="both"/>
      </w:pPr>
      <w:r>
        <w:t xml:space="preserve">Количество привилегированных акций эмитента, зарегистрированных в реестре акционеров эмитента на </w:t>
      </w:r>
      <w:r>
        <w:lastRenderedPageBreak/>
        <w:t>имя номинального держателя:</w:t>
      </w:r>
      <w:r>
        <w:rPr>
          <w:rStyle w:val="Subst"/>
        </w:rPr>
        <w:t xml:space="preserve"> 0</w:t>
      </w:r>
    </w:p>
    <w:p w:rsidR="00501C3A" w:rsidRDefault="00501C3A" w:rsidP="00365695"/>
    <w:p w:rsidR="00501C3A" w:rsidRDefault="00501C3A">
      <w:pPr>
        <w:pStyle w:val="2"/>
      </w:pPr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501C3A" w:rsidRDefault="00501C3A" w:rsidP="00365695">
      <w:pPr>
        <w:pStyle w:val="SubHeading"/>
        <w:jc w:val="both"/>
      </w:pPr>
      <w:r>
        <w:t>Сведения об управляющих государственными, муниципальными пакетами акций</w:t>
      </w:r>
    </w:p>
    <w:p w:rsidR="00501C3A" w:rsidRDefault="00501C3A" w:rsidP="00365695">
      <w:pPr>
        <w:jc w:val="both"/>
      </w:pPr>
      <w:r>
        <w:rPr>
          <w:rStyle w:val="Subst"/>
        </w:rPr>
        <w:t>Указанных лиц нет</w:t>
      </w:r>
    </w:p>
    <w:p w:rsidR="00501C3A" w:rsidRDefault="00501C3A" w:rsidP="00365695">
      <w:pPr>
        <w:pStyle w:val="SubHeading"/>
        <w:jc w:val="both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501C3A" w:rsidRDefault="00501C3A" w:rsidP="00365695">
      <w:pPr>
        <w:jc w:val="both"/>
      </w:pPr>
      <w:r>
        <w:rPr>
          <w:rStyle w:val="Subst"/>
        </w:rPr>
        <w:t>Муниципальная собственность</w:t>
      </w:r>
    </w:p>
    <w:p w:rsidR="00501C3A" w:rsidRDefault="00501C3A" w:rsidP="00365695">
      <w:pPr>
        <w:jc w:val="both"/>
      </w:pPr>
      <w:r>
        <w:t>Наименование:</w:t>
      </w:r>
      <w:r>
        <w:rPr>
          <w:rStyle w:val="Subst"/>
        </w:rPr>
        <w:t xml:space="preserve"> Департамент земельных и имущественных отношений Мэрии г. Новосибирска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630091, г. Новосибирск, Красный проспект, 60</w:t>
      </w:r>
    </w:p>
    <w:p w:rsidR="00501C3A" w:rsidRDefault="00501C3A" w:rsidP="00365695">
      <w:pPr>
        <w:jc w:val="both"/>
      </w:pPr>
      <w:r>
        <w:t>Размер доли уставного (складочного) капитала (паевого фонда) эмитента, находящейся в государственной (федеральной, субъектов Российской Федерации), муниципальной собственности:</w:t>
      </w:r>
      <w:r>
        <w:rPr>
          <w:rStyle w:val="Subst"/>
        </w:rPr>
        <w:t xml:space="preserve"> 2.13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pStyle w:val="SubHeading"/>
        <w:jc w:val="both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501C3A" w:rsidRDefault="00501C3A" w:rsidP="00365695">
      <w:pPr>
        <w:jc w:val="both"/>
      </w:pPr>
      <w:r>
        <w:rPr>
          <w:rStyle w:val="Subst"/>
        </w:rPr>
        <w:t>Указанное право не предусмотрено</w:t>
      </w:r>
    </w:p>
    <w:p w:rsidR="00501C3A" w:rsidRDefault="00501C3A" w:rsidP="00365695">
      <w:pPr>
        <w:pStyle w:val="2"/>
        <w:jc w:val="both"/>
      </w:pPr>
      <w:r>
        <w:t>6.4. Сведения об ограничениях на участие в уставном (складочном) капитале (паевом фонде)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Ограничений на участие в уставном (складочном) капитале эмитента нет</w:t>
      </w:r>
    </w:p>
    <w:p w:rsidR="00501C3A" w:rsidRDefault="00501C3A" w:rsidP="00365695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501C3A" w:rsidRDefault="00501C3A" w:rsidP="00365695">
      <w:pPr>
        <w:jc w:val="both"/>
      </w:pPr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501C3A" w:rsidRDefault="00501C3A" w:rsidP="00365695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06.06.2011</w:t>
      </w:r>
    </w:p>
    <w:p w:rsidR="00501C3A" w:rsidRDefault="00501C3A" w:rsidP="00365695">
      <w:pPr>
        <w:pStyle w:val="SubHeading"/>
        <w:jc w:val="both"/>
      </w:pPr>
      <w:r>
        <w:t>Список акционеров (участников)</w:t>
      </w: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"ГАЗЭКС - Менеджмент"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ООО "ГАЗЭКС - Менеджмент"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143421, Московская область, Красногорский район, 26 км. автодороги "Балтия", комплекс ООО "ВегаЛайн", строение 3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6626013286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1026601606954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501C3A" w:rsidRDefault="00501C3A" w:rsidP="00365695">
      <w:pPr>
        <w:jc w:val="both"/>
      </w:pPr>
      <w:r>
        <w:lastRenderedPageBreak/>
        <w:t>ОГРН:</w:t>
      </w:r>
      <w:r>
        <w:rPr>
          <w:rStyle w:val="Subst"/>
        </w:rPr>
        <w:t xml:space="preserve"> 1047796902966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03.08.2011</w:t>
      </w:r>
    </w:p>
    <w:p w:rsidR="00501C3A" w:rsidRDefault="00501C3A" w:rsidP="00365695">
      <w:pPr>
        <w:pStyle w:val="SubHeading"/>
        <w:jc w:val="both"/>
      </w:pPr>
      <w:r>
        <w:t>Список акционеров (участников)</w:t>
      </w: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1047796902966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15.09.2011</w:t>
      </w:r>
    </w:p>
    <w:p w:rsidR="00501C3A" w:rsidRDefault="00501C3A" w:rsidP="00365695">
      <w:pPr>
        <w:pStyle w:val="SubHeading"/>
        <w:jc w:val="both"/>
      </w:pPr>
      <w:r>
        <w:t>Список акционеров (участников)</w:t>
      </w: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1047796902966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28.05.2012</w:t>
      </w:r>
    </w:p>
    <w:p w:rsidR="00501C3A" w:rsidRDefault="00501C3A" w:rsidP="00365695">
      <w:pPr>
        <w:pStyle w:val="SubHeading"/>
        <w:jc w:val="both"/>
      </w:pPr>
      <w:r>
        <w:lastRenderedPageBreak/>
        <w:t>Список акционеров (участников)</w:t>
      </w: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1047796902966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28.05.2013</w:t>
      </w:r>
    </w:p>
    <w:p w:rsidR="00501C3A" w:rsidRDefault="00501C3A" w:rsidP="00365695">
      <w:pPr>
        <w:pStyle w:val="SubHeading"/>
      </w:pPr>
      <w:r>
        <w:t>Список акционеров (участников)</w:t>
      </w:r>
    </w:p>
    <w:p w:rsidR="00501C3A" w:rsidRDefault="00501C3A" w:rsidP="00365695"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"ГАЗПРОМ"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 ГАЗПРОМ"</w:t>
      </w:r>
    </w:p>
    <w:p w:rsidR="00501C3A" w:rsidRDefault="00501C3A" w:rsidP="00365695">
      <w:pPr>
        <w:jc w:val="both"/>
      </w:pPr>
      <w:r>
        <w:t>Место нахождения:</w:t>
      </w:r>
      <w:r>
        <w:rPr>
          <w:rStyle w:val="Subst"/>
        </w:rPr>
        <w:t xml:space="preserve"> 117997, г. Москва, ул. Наметкина, 16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7736050003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1027700070518</w:t>
      </w:r>
    </w:p>
    <w:p w:rsidR="00501C3A" w:rsidRDefault="00501C3A" w:rsidP="00365695">
      <w:pPr>
        <w:ind w:left="400"/>
        <w:jc w:val="both"/>
      </w:pP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501C3A" w:rsidRDefault="00501C3A" w:rsidP="00365695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501C3A" w:rsidRDefault="00501C3A">
      <w:pPr>
        <w:ind w:left="400"/>
      </w:pPr>
    </w:p>
    <w:p w:rsidR="00501C3A" w:rsidRDefault="00501C3A" w:rsidP="00365695">
      <w:pPr>
        <w:pStyle w:val="2"/>
        <w:jc w:val="both"/>
      </w:pPr>
      <w:r>
        <w:t>6.6. Сведения о совершенных эмитентом сделках, в совершении которых имелась заинтересованность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Указанных сделок не совершалось</w:t>
      </w:r>
    </w:p>
    <w:p w:rsidR="00501C3A" w:rsidRDefault="00501C3A" w:rsidP="00365695">
      <w:pPr>
        <w:pStyle w:val="2"/>
        <w:jc w:val="both"/>
      </w:pPr>
      <w:r>
        <w:t>6.7. Сведения о размере дебиторской задолженности</w:t>
      </w:r>
    </w:p>
    <w:p w:rsidR="00501C3A" w:rsidRDefault="00501C3A" w:rsidP="00365695">
      <w:pPr>
        <w:jc w:val="both"/>
      </w:pPr>
      <w:r>
        <w:t>Не указывается в данном отчетном квартале</w:t>
      </w:r>
    </w:p>
    <w:p w:rsidR="00501C3A" w:rsidRDefault="00501C3A">
      <w:pPr>
        <w:pStyle w:val="1"/>
      </w:pPr>
      <w:r>
        <w:t>VII. Бухгалтерская(финансовая) отчетность эмитента и иная финансовая информация</w:t>
      </w:r>
    </w:p>
    <w:p w:rsidR="00501C3A" w:rsidRDefault="00501C3A">
      <w:pPr>
        <w:pStyle w:val="2"/>
      </w:pPr>
      <w:r>
        <w:t>7.1. Годовая бухгалтерская(финансовая) отчетность эмитента</w:t>
      </w:r>
    </w:p>
    <w:p w:rsidR="00501C3A" w:rsidRDefault="00501C3A">
      <w:r>
        <w:lastRenderedPageBreak/>
        <w:t>Не указывается в данном отчетном квартале</w:t>
      </w:r>
    </w:p>
    <w:p w:rsidR="00501C3A" w:rsidRDefault="00501C3A" w:rsidP="00365695">
      <w:pPr>
        <w:pStyle w:val="2"/>
        <w:jc w:val="both"/>
      </w:pPr>
      <w:r>
        <w:t>7.2. Квартальная бухгалтерская (финансовая) отчетность эмитента</w:t>
      </w:r>
    </w:p>
    <w:p w:rsidR="00501C3A" w:rsidRDefault="00501C3A" w:rsidP="00365695">
      <w:pPr>
        <w:jc w:val="both"/>
      </w:pPr>
      <w:r>
        <w:t>Не указывается в данном отчетном квартале</w:t>
      </w:r>
    </w:p>
    <w:p w:rsidR="00501C3A" w:rsidRDefault="00501C3A" w:rsidP="00365695">
      <w:pPr>
        <w:pStyle w:val="2"/>
        <w:jc w:val="both"/>
      </w:pPr>
      <w:r>
        <w:t>7.3. Сводная бухгалтерская (консолидированная финансовая) отчетность эмитента</w:t>
      </w:r>
    </w:p>
    <w:p w:rsidR="00501C3A" w:rsidRDefault="00501C3A" w:rsidP="00365695">
      <w:pPr>
        <w:pStyle w:val="2"/>
        <w:jc w:val="both"/>
      </w:pPr>
      <w:r>
        <w:t>7.4. Сведения об учетной политике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501C3A" w:rsidRDefault="00501C3A" w:rsidP="00365695">
      <w:pPr>
        <w:jc w:val="both"/>
      </w:pPr>
      <w:r>
        <w:t>Не указывается в данном отчетном квартале</w:t>
      </w:r>
    </w:p>
    <w:p w:rsidR="00501C3A" w:rsidRDefault="00501C3A" w:rsidP="00365695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501C3A" w:rsidRDefault="00501C3A" w:rsidP="00365695">
      <w:pPr>
        <w:pStyle w:val="SubHeading"/>
        <w:jc w:val="both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501C3A" w:rsidRDefault="00501C3A" w:rsidP="00365695">
      <w:pPr>
        <w:jc w:val="both"/>
      </w:pPr>
      <w:r>
        <w:rPr>
          <w:rStyle w:val="Subst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501C3A" w:rsidRDefault="00501C3A" w:rsidP="00365695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01C3A" w:rsidRDefault="00501C3A" w:rsidP="00365695">
      <w:pPr>
        <w:jc w:val="both"/>
      </w:pPr>
      <w:r>
        <w:rPr>
          <w:rStyle w:val="Subst"/>
        </w:rPr>
        <w:t>Эмитент не участвовал/не участвует в судебных процессах, которые отразились/могут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501C3A" w:rsidRDefault="00501C3A">
      <w:pPr>
        <w:pStyle w:val="1"/>
      </w:pPr>
      <w:r>
        <w:t>VIII. Дополнительные сведения об эмитенте и о размещенных им эмиссионных ценных бумагах</w:t>
      </w:r>
    </w:p>
    <w:p w:rsidR="00501C3A" w:rsidRDefault="00501C3A">
      <w:pPr>
        <w:pStyle w:val="2"/>
      </w:pPr>
      <w:r>
        <w:t>8.1. Дополнительные сведения об эмитенте</w:t>
      </w:r>
    </w:p>
    <w:p w:rsidR="00501C3A" w:rsidRDefault="00501C3A" w:rsidP="00365695">
      <w:pPr>
        <w:pStyle w:val="2"/>
        <w:jc w:val="both"/>
      </w:pPr>
      <w:r>
        <w:t>8.1.1. Сведения о размере, структуре уставного (складочного) капитала (паевого фонда) эмитента</w:t>
      </w:r>
    </w:p>
    <w:p w:rsidR="00501C3A" w:rsidRDefault="00501C3A" w:rsidP="00365695">
      <w:pPr>
        <w:jc w:val="both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</w:rPr>
        <w:t xml:space="preserve"> 69 222 000</w:t>
      </w:r>
    </w:p>
    <w:p w:rsidR="00501C3A" w:rsidRDefault="00501C3A" w:rsidP="00365695">
      <w:pPr>
        <w:pStyle w:val="SubHeading"/>
        <w:jc w:val="both"/>
      </w:pPr>
      <w:r>
        <w:t>Обыкновенные акции</w:t>
      </w:r>
    </w:p>
    <w:p w:rsidR="00501C3A" w:rsidRDefault="00501C3A" w:rsidP="00365695">
      <w:pPr>
        <w:jc w:val="both"/>
      </w:pPr>
      <w:r>
        <w:t>Общая номинальная стоимость:</w:t>
      </w:r>
      <w:r>
        <w:rPr>
          <w:rStyle w:val="Subst"/>
        </w:rPr>
        <w:t xml:space="preserve"> 69 222 000</w:t>
      </w:r>
    </w:p>
    <w:p w:rsidR="00501C3A" w:rsidRDefault="00501C3A" w:rsidP="00365695">
      <w:pPr>
        <w:jc w:val="both"/>
      </w:pPr>
      <w:r>
        <w:t>Размер доли в УК, %:</w:t>
      </w:r>
      <w:r>
        <w:rPr>
          <w:rStyle w:val="Subst"/>
        </w:rPr>
        <w:t xml:space="preserve"> 100</w:t>
      </w:r>
    </w:p>
    <w:p w:rsidR="00501C3A" w:rsidRDefault="00501C3A" w:rsidP="00365695">
      <w:pPr>
        <w:pStyle w:val="SubHeading"/>
        <w:jc w:val="both"/>
      </w:pPr>
      <w:r>
        <w:t>Привилегированные</w:t>
      </w:r>
    </w:p>
    <w:p w:rsidR="00501C3A" w:rsidRDefault="00501C3A" w:rsidP="00365695">
      <w:pPr>
        <w:jc w:val="both"/>
      </w:pPr>
      <w:r>
        <w:t>Общая номинальная стоимость:</w:t>
      </w:r>
      <w:r>
        <w:rPr>
          <w:rStyle w:val="Subst"/>
        </w:rPr>
        <w:t xml:space="preserve"> 0</w:t>
      </w:r>
    </w:p>
    <w:p w:rsidR="00501C3A" w:rsidRDefault="00501C3A" w:rsidP="00365695">
      <w:pPr>
        <w:jc w:val="both"/>
      </w:pPr>
      <w:r>
        <w:t>Размер доли в УК, %:</w:t>
      </w:r>
      <w:r>
        <w:rPr>
          <w:rStyle w:val="Subst"/>
        </w:rPr>
        <w:t xml:space="preserve"> 0</w:t>
      </w:r>
    </w:p>
    <w:p w:rsidR="00501C3A" w:rsidRDefault="00501C3A" w:rsidP="00365695">
      <w:pPr>
        <w:jc w:val="both"/>
      </w:pPr>
      <w: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>
        <w:br/>
      </w:r>
    </w:p>
    <w:p w:rsidR="00501C3A" w:rsidRDefault="00501C3A">
      <w:pPr>
        <w:pStyle w:val="2"/>
      </w:pPr>
      <w:r>
        <w:t>8.1.2. Сведения об изменении размера уставного (складочного) капитала (паевого фонда) эмитента</w:t>
      </w:r>
    </w:p>
    <w:p w:rsidR="00501C3A" w:rsidRPr="00365695" w:rsidRDefault="00501C3A" w:rsidP="00365695">
      <w:pPr>
        <w:rPr>
          <w:b/>
          <w:i/>
        </w:rPr>
      </w:pPr>
      <w:r w:rsidRPr="00365695">
        <w:rPr>
          <w:rStyle w:val="Subst"/>
          <w:b w:val="0"/>
          <w:i w:val="0"/>
        </w:rPr>
        <w:t>Изменений размера УК за данный период не было</w:t>
      </w:r>
    </w:p>
    <w:p w:rsidR="00501C3A" w:rsidRDefault="00501C3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lastRenderedPageBreak/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501C3A" w:rsidRDefault="00501C3A" w:rsidP="00365695">
      <w:pPr>
        <w:jc w:val="both"/>
      </w:pPr>
      <w:r>
        <w:t>Список коммерческих организаций, в которых эмитент на дату окончания последнего отчетного квартала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501C3A" w:rsidRDefault="00501C3A" w:rsidP="00365695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"Энергогазсервис"</w:t>
      </w:r>
    </w:p>
    <w:p w:rsidR="00501C3A" w:rsidRDefault="00501C3A" w:rsidP="00365695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"Энергогазсервис"</w:t>
      </w:r>
    </w:p>
    <w:p w:rsidR="00501C3A" w:rsidRDefault="00501C3A" w:rsidP="00365695">
      <w:pPr>
        <w:pStyle w:val="SubHeading"/>
        <w:jc w:val="both"/>
      </w:pPr>
      <w:r>
        <w:t>Место нахождения</w:t>
      </w:r>
    </w:p>
    <w:p w:rsidR="00501C3A" w:rsidRDefault="00501C3A" w:rsidP="00365695">
      <w:pPr>
        <w:jc w:val="both"/>
      </w:pPr>
      <w:r>
        <w:rPr>
          <w:rStyle w:val="Subst"/>
        </w:rPr>
        <w:t>630005 Россия, Новосибирск, Фрунзе 124</w:t>
      </w:r>
    </w:p>
    <w:p w:rsidR="00501C3A" w:rsidRDefault="00501C3A" w:rsidP="00365695">
      <w:pPr>
        <w:jc w:val="both"/>
      </w:pPr>
      <w:r>
        <w:t>ИНН:</w:t>
      </w:r>
      <w:r>
        <w:rPr>
          <w:rStyle w:val="Subst"/>
        </w:rPr>
        <w:t xml:space="preserve"> 5406207277</w:t>
      </w:r>
    </w:p>
    <w:p w:rsidR="00501C3A" w:rsidRDefault="00501C3A" w:rsidP="00365695">
      <w:pPr>
        <w:jc w:val="both"/>
      </w:pPr>
      <w:r>
        <w:t>ОГРН:</w:t>
      </w:r>
      <w:r>
        <w:rPr>
          <w:rStyle w:val="Subst"/>
        </w:rPr>
        <w:t xml:space="preserve"> 1035402456187</w:t>
      </w:r>
    </w:p>
    <w:p w:rsidR="00501C3A" w:rsidRDefault="00501C3A" w:rsidP="00365695">
      <w:pPr>
        <w:jc w:val="both"/>
      </w:pPr>
      <w:r>
        <w:t>Доля эмитента в уставном (складочном) капитале (паевом фонде) коммерческой организации, %:</w:t>
      </w:r>
      <w:r>
        <w:rPr>
          <w:rStyle w:val="Subst"/>
        </w:rPr>
        <w:t xml:space="preserve"> 15</w:t>
      </w:r>
    </w:p>
    <w:p w:rsidR="00501C3A" w:rsidRDefault="00501C3A" w:rsidP="00365695">
      <w:pPr>
        <w:jc w:val="both"/>
      </w:pPr>
      <w:r>
        <w:t>Доля принадлежащих эмитенту обыкновенных акций такого акционерного общества, %:</w:t>
      </w:r>
      <w:r>
        <w:rPr>
          <w:rStyle w:val="Subst"/>
        </w:rPr>
        <w:t xml:space="preserve"> 15</w:t>
      </w:r>
    </w:p>
    <w:p w:rsidR="00501C3A" w:rsidRDefault="00501C3A" w:rsidP="00365695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0</w:t>
      </w:r>
    </w:p>
    <w:p w:rsidR="00501C3A" w:rsidRDefault="00501C3A" w:rsidP="00365695">
      <w:pPr>
        <w:jc w:val="both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pStyle w:val="2"/>
        <w:jc w:val="both"/>
      </w:pPr>
      <w:r>
        <w:t>8.1.5. Сведения о существенных сделках, совершенных эмитентом</w:t>
      </w:r>
    </w:p>
    <w:p w:rsidR="00501C3A" w:rsidRDefault="00501C3A" w:rsidP="00365695">
      <w:pPr>
        <w:pStyle w:val="SubHeading"/>
        <w:jc w:val="both"/>
      </w:pPr>
      <w:r>
        <w:t>За отчетный квартал</w:t>
      </w:r>
    </w:p>
    <w:p w:rsidR="00501C3A" w:rsidRDefault="00501C3A" w:rsidP="00365695">
      <w:pPr>
        <w:jc w:val="both"/>
      </w:pPr>
      <w:r>
        <w:rPr>
          <w:rStyle w:val="Subst"/>
        </w:rPr>
        <w:t>Указанные сделки в течение данного периода не совершались</w:t>
      </w:r>
    </w:p>
    <w:p w:rsidR="00501C3A" w:rsidRDefault="00501C3A" w:rsidP="00365695">
      <w:pPr>
        <w:pStyle w:val="2"/>
        <w:jc w:val="both"/>
      </w:pPr>
      <w:r>
        <w:t>8.1.6. Сведения о кредитных рейтингах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t>8.2. Сведения о каждой категории (типе) акций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t>8.3. Сведения о предыдущих выпусках эмиссионных ценных бумаг эмитента, за исключением акций эмитента</w:t>
      </w:r>
    </w:p>
    <w:p w:rsidR="00501C3A" w:rsidRDefault="00501C3A" w:rsidP="00365695">
      <w:pPr>
        <w:pStyle w:val="2"/>
        <w:jc w:val="both"/>
      </w:pPr>
      <w:r>
        <w:t>8.3.1. Сведения о выпусках, все ценные бумаги которых погашены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t>8.3.2. Сведения о выпусках, ценные бумаги которых не являются погашенными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Эмитент не регистрировал проспект облигаций с обеспечением, допуск к торгам на фондовой бирже биржевых облигаций не осуществлялся</w:t>
      </w:r>
    </w:p>
    <w:p w:rsidR="00501C3A" w:rsidRDefault="00501C3A" w:rsidP="00365695">
      <w:pPr>
        <w:pStyle w:val="2"/>
        <w:jc w:val="both"/>
      </w:pPr>
      <w:r>
        <w:t>8.4.1. Условия обеспечения исполнения обязательств по облигациям с ипотечным покрытием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Эмитент не размещал облигации с ипотечным покрытием, обязательства по которым еще не исполнены</w:t>
      </w:r>
    </w:p>
    <w:p w:rsidR="00501C3A" w:rsidRDefault="00501C3A" w:rsidP="00365695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lastRenderedPageBreak/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Изменения в составе информации настоящего пункта в отчетном квартале не происходили</w:t>
      </w:r>
    </w:p>
    <w:p w:rsidR="00501C3A" w:rsidRDefault="00501C3A" w:rsidP="00365695">
      <w:pPr>
        <w:pStyle w:val="2"/>
        <w:jc w:val="both"/>
      </w:pPr>
      <w:r>
        <w:t>8.8. 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501C3A" w:rsidRDefault="00501C3A" w:rsidP="00365695">
      <w:pPr>
        <w:pStyle w:val="2"/>
        <w:jc w:val="both"/>
      </w:pPr>
      <w:r>
        <w:t>8.8.1. Сведения об объявленных и выплаченных дивидендах по акциям эмитента</w:t>
      </w:r>
    </w:p>
    <w:p w:rsidR="00501C3A" w:rsidRDefault="00501C3A" w:rsidP="00365695">
      <w:pPr>
        <w:pStyle w:val="SubHeading"/>
        <w:jc w:val="both"/>
      </w:pPr>
      <w:r>
        <w:t>Дивидендный период</w:t>
      </w:r>
    </w:p>
    <w:p w:rsidR="00501C3A" w:rsidRDefault="00501C3A" w:rsidP="00365695">
      <w:pPr>
        <w:jc w:val="both"/>
      </w:pPr>
      <w:r>
        <w:t>Год:</w:t>
      </w:r>
      <w:r>
        <w:rPr>
          <w:rStyle w:val="Subst"/>
        </w:rPr>
        <w:t xml:space="preserve"> 2008</w:t>
      </w:r>
    </w:p>
    <w:p w:rsidR="00501C3A" w:rsidRDefault="00501C3A" w:rsidP="00365695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501C3A" w:rsidRDefault="00501C3A" w:rsidP="00365695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501C3A" w:rsidRDefault="00501C3A" w:rsidP="00365695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18.06.2009</w:t>
      </w:r>
    </w:p>
    <w:p w:rsidR="00501C3A" w:rsidRDefault="00501C3A" w:rsidP="00365695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</w:p>
    <w:p w:rsidR="00501C3A" w:rsidRDefault="00501C3A" w:rsidP="00365695">
      <w:pPr>
        <w:jc w:val="both"/>
      </w:pPr>
      <w:r>
        <w:t>Дата составления протокола:</w:t>
      </w:r>
      <w:r>
        <w:rPr>
          <w:rStyle w:val="Subst"/>
        </w:rPr>
        <w:t xml:space="preserve"> 25.06.2009</w:t>
      </w:r>
    </w:p>
    <w:p w:rsidR="00501C3A" w:rsidRDefault="00501C3A" w:rsidP="00365695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501C3A" w:rsidRDefault="00501C3A" w:rsidP="00365695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0</w:t>
      </w:r>
    </w:p>
    <w:p w:rsidR="00501C3A" w:rsidRDefault="00501C3A" w:rsidP="00365695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0</w:t>
      </w:r>
    </w:p>
    <w:p w:rsidR="00501C3A" w:rsidRDefault="00501C3A" w:rsidP="00365695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0</w:t>
      </w:r>
    </w:p>
    <w:p w:rsidR="00501C3A" w:rsidRDefault="00501C3A" w:rsidP="00365695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501C3A" w:rsidRDefault="00501C3A" w:rsidP="00365695">
      <w:pPr>
        <w:jc w:val="both"/>
      </w:pPr>
      <w:r>
        <w:t>Доля объявленных дивидендов в чистой прибыли отчетного года, %:</w:t>
      </w:r>
      <w:r>
        <w:rPr>
          <w:rStyle w:val="Subst"/>
        </w:rPr>
        <w:t xml:space="preserve"> 0</w:t>
      </w:r>
    </w:p>
    <w:p w:rsidR="00501C3A" w:rsidRDefault="00501C3A" w:rsidP="00365695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  <w:r>
        <w:rPr>
          <w:rStyle w:val="Subst"/>
        </w:rPr>
        <w:t xml:space="preserve"> 0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принято решение дивиденды не выплачивать.</w:t>
      </w:r>
    </w:p>
    <w:p w:rsidR="00501C3A" w:rsidRDefault="00501C3A" w:rsidP="00365695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принято решение дивиденды не выплачивать.</w:t>
      </w:r>
    </w:p>
    <w:p w:rsidR="00501C3A" w:rsidRDefault="00501C3A" w:rsidP="00365695"/>
    <w:p w:rsidR="00501C3A" w:rsidRDefault="00501C3A" w:rsidP="00365695">
      <w:pPr>
        <w:pStyle w:val="SubHeading"/>
        <w:jc w:val="both"/>
      </w:pPr>
      <w:r>
        <w:t>Дивидендный период</w:t>
      </w:r>
    </w:p>
    <w:p w:rsidR="00501C3A" w:rsidRDefault="00501C3A" w:rsidP="00365695">
      <w:pPr>
        <w:jc w:val="both"/>
      </w:pPr>
      <w:r>
        <w:t>Год:</w:t>
      </w:r>
      <w:r>
        <w:rPr>
          <w:rStyle w:val="Subst"/>
        </w:rPr>
        <w:t xml:space="preserve"> 2009</w:t>
      </w:r>
    </w:p>
    <w:p w:rsidR="00501C3A" w:rsidRDefault="00501C3A" w:rsidP="00365695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501C3A" w:rsidRDefault="00501C3A" w:rsidP="00365695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501C3A" w:rsidRDefault="00501C3A" w:rsidP="00365695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28.06.2010</w:t>
      </w:r>
    </w:p>
    <w:p w:rsidR="00501C3A" w:rsidRDefault="00501C3A" w:rsidP="00365695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  <w:r>
        <w:rPr>
          <w:rStyle w:val="Subst"/>
        </w:rPr>
        <w:t xml:space="preserve"> 03.06.2010</w:t>
      </w:r>
    </w:p>
    <w:p w:rsidR="00501C3A" w:rsidRDefault="00501C3A" w:rsidP="00365695">
      <w:pPr>
        <w:jc w:val="both"/>
      </w:pPr>
      <w:r>
        <w:t>Дата составления протокола:</w:t>
      </w:r>
      <w:r>
        <w:rPr>
          <w:rStyle w:val="Subst"/>
        </w:rPr>
        <w:t xml:space="preserve"> 01.07.2010</w:t>
      </w:r>
    </w:p>
    <w:p w:rsidR="00501C3A" w:rsidRDefault="00501C3A" w:rsidP="00365695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501C3A" w:rsidRDefault="00501C3A" w:rsidP="00365695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0.43</w:t>
      </w:r>
    </w:p>
    <w:p w:rsidR="00501C3A" w:rsidRDefault="00501C3A" w:rsidP="00365695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2 000 000</w:t>
      </w:r>
    </w:p>
    <w:p w:rsidR="00501C3A" w:rsidRDefault="00501C3A" w:rsidP="00365695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1 999 519.91</w:t>
      </w:r>
    </w:p>
    <w:p w:rsidR="00501C3A" w:rsidRDefault="00501C3A" w:rsidP="00365695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501C3A" w:rsidRDefault="00501C3A" w:rsidP="00365695">
      <w:pPr>
        <w:jc w:val="both"/>
      </w:pPr>
      <w:r>
        <w:t>Доля объявленных дивидендов в чистой прибыли отчетного года, %:</w:t>
      </w:r>
    </w:p>
    <w:p w:rsidR="00501C3A" w:rsidRDefault="00501C3A" w:rsidP="00365695">
      <w:pPr>
        <w:jc w:val="both"/>
      </w:pPr>
      <w:r>
        <w:lastRenderedPageBreak/>
        <w:t>Доля выплаченных дивидендов в общем размере объявленных дивидендов по акциям данной категории (типа), %: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501C3A" w:rsidRDefault="00501C3A" w:rsidP="00365695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pStyle w:val="SubHeading"/>
        <w:jc w:val="both"/>
      </w:pPr>
      <w:r>
        <w:t>Дивидендный период</w:t>
      </w:r>
    </w:p>
    <w:p w:rsidR="00501C3A" w:rsidRDefault="00501C3A" w:rsidP="00365695">
      <w:pPr>
        <w:jc w:val="both"/>
      </w:pPr>
      <w:r>
        <w:t>Год:</w:t>
      </w:r>
      <w:r>
        <w:rPr>
          <w:rStyle w:val="Subst"/>
        </w:rPr>
        <w:t xml:space="preserve"> 2010</w:t>
      </w:r>
    </w:p>
    <w:p w:rsidR="00501C3A" w:rsidRDefault="00501C3A" w:rsidP="00365695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501C3A" w:rsidRDefault="00501C3A" w:rsidP="00365695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501C3A" w:rsidRDefault="00501C3A" w:rsidP="00365695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27.06.2011</w:t>
      </w:r>
    </w:p>
    <w:p w:rsidR="00501C3A" w:rsidRDefault="00501C3A" w:rsidP="00365695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</w:p>
    <w:p w:rsidR="00501C3A" w:rsidRDefault="00501C3A" w:rsidP="00365695">
      <w:pPr>
        <w:jc w:val="both"/>
      </w:pPr>
      <w:r>
        <w:t>Дата составления протокола:</w:t>
      </w:r>
      <w:r>
        <w:rPr>
          <w:rStyle w:val="Subst"/>
        </w:rPr>
        <w:t xml:space="preserve"> 27.06.2011</w:t>
      </w:r>
    </w:p>
    <w:p w:rsidR="00501C3A" w:rsidRDefault="00501C3A" w:rsidP="00365695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501C3A" w:rsidRDefault="00501C3A" w:rsidP="00365695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17.06</w:t>
      </w:r>
    </w:p>
    <w:p w:rsidR="00501C3A" w:rsidRDefault="00501C3A" w:rsidP="00365695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78 703 366.58</w:t>
      </w:r>
    </w:p>
    <w:p w:rsidR="00501C3A" w:rsidRDefault="00501C3A" w:rsidP="00365695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78 703 366.58</w:t>
      </w:r>
    </w:p>
    <w:p w:rsidR="00501C3A" w:rsidRDefault="00501C3A" w:rsidP="00365695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501C3A" w:rsidRDefault="00501C3A" w:rsidP="00365695">
      <w:pPr>
        <w:jc w:val="both"/>
      </w:pPr>
      <w:r>
        <w:t>Доля объявленных дивидендов в чистой прибыли отчетного года, %:</w:t>
      </w:r>
    </w:p>
    <w:p w:rsidR="00501C3A" w:rsidRDefault="00501C3A" w:rsidP="00365695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501C3A" w:rsidRDefault="00501C3A" w:rsidP="00365695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501C3A" w:rsidRDefault="00501C3A" w:rsidP="00365695">
      <w:pPr>
        <w:jc w:val="both"/>
      </w:pPr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501C3A" w:rsidRDefault="00501C3A" w:rsidP="00365695">
      <w:pPr>
        <w:jc w:val="both"/>
      </w:pPr>
      <w:r>
        <w:t>Причины невыплаты объявленных дивидендов:</w:t>
      </w:r>
      <w:r>
        <w:br/>
      </w:r>
      <w:r>
        <w:rPr>
          <w:rStyle w:val="Subst"/>
        </w:rPr>
        <w:t>несвоевременное внесение изменений акционерами в собственные лицевые счета реестра акционеров, а также низкая активность акционеров в получении дивидендов.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pStyle w:val="SubHeading"/>
        <w:jc w:val="both"/>
      </w:pPr>
      <w:r>
        <w:t>Дивидендный период</w:t>
      </w:r>
    </w:p>
    <w:p w:rsidR="00501C3A" w:rsidRDefault="00501C3A" w:rsidP="00365695">
      <w:pPr>
        <w:jc w:val="both"/>
      </w:pPr>
      <w:r>
        <w:t>Год:</w:t>
      </w:r>
      <w:r>
        <w:rPr>
          <w:rStyle w:val="Subst"/>
        </w:rPr>
        <w:t xml:space="preserve"> 2011</w:t>
      </w:r>
    </w:p>
    <w:p w:rsidR="00501C3A" w:rsidRDefault="00501C3A" w:rsidP="00365695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501C3A" w:rsidRDefault="00501C3A" w:rsidP="00365695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501C3A" w:rsidRDefault="00501C3A" w:rsidP="00365695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28.06.2012</w:t>
      </w:r>
    </w:p>
    <w:p w:rsidR="00501C3A" w:rsidRDefault="00501C3A" w:rsidP="00365695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  <w:r>
        <w:rPr>
          <w:rStyle w:val="Subst"/>
        </w:rPr>
        <w:t xml:space="preserve"> 28.05.2012</w:t>
      </w:r>
    </w:p>
    <w:p w:rsidR="00501C3A" w:rsidRDefault="00501C3A" w:rsidP="00365695">
      <w:pPr>
        <w:jc w:val="both"/>
      </w:pPr>
      <w:r>
        <w:t>Дата составления протокола:</w:t>
      </w:r>
      <w:r>
        <w:rPr>
          <w:rStyle w:val="Subst"/>
        </w:rPr>
        <w:t xml:space="preserve"> 02.07.2012</w:t>
      </w:r>
    </w:p>
    <w:p w:rsidR="00501C3A" w:rsidRDefault="00501C3A" w:rsidP="00365695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501C3A" w:rsidRDefault="00501C3A" w:rsidP="00365695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3.609798</w:t>
      </w:r>
    </w:p>
    <w:p w:rsidR="00501C3A" w:rsidRDefault="00501C3A" w:rsidP="00365695">
      <w:pPr>
        <w:jc w:val="both"/>
      </w:pPr>
      <w:r>
        <w:lastRenderedPageBreak/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16 658 495.45</w:t>
      </w:r>
    </w:p>
    <w:p w:rsidR="00501C3A" w:rsidRDefault="00501C3A" w:rsidP="00365695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15 132 225.58</w:t>
      </w:r>
    </w:p>
    <w:p w:rsidR="00501C3A" w:rsidRDefault="00501C3A" w:rsidP="00365695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501C3A" w:rsidRDefault="00501C3A" w:rsidP="00365695">
      <w:pPr>
        <w:jc w:val="both"/>
      </w:pPr>
      <w:r>
        <w:t>Доля объявленных дивидендов в чистой прибыли отчетного года, %:</w:t>
      </w:r>
      <w:r>
        <w:rPr>
          <w:rStyle w:val="Subst"/>
        </w:rPr>
        <w:t xml:space="preserve"> 35</w:t>
      </w:r>
    </w:p>
    <w:p w:rsidR="00501C3A" w:rsidRDefault="00501C3A" w:rsidP="00365695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  <w:r>
        <w:rPr>
          <w:rStyle w:val="Subst"/>
        </w:rPr>
        <w:t xml:space="preserve"> 90.8</w:t>
      </w:r>
    </w:p>
    <w:p w:rsidR="00501C3A" w:rsidRDefault="00501C3A">
      <w:pPr>
        <w:ind w:left="200"/>
      </w:pPr>
    </w:p>
    <w:p w:rsidR="00501C3A" w:rsidRDefault="00501C3A" w:rsidP="00365695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501C3A" w:rsidRDefault="00501C3A" w:rsidP="00365695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501C3A" w:rsidRDefault="00501C3A" w:rsidP="00365695">
      <w:pPr>
        <w:jc w:val="both"/>
      </w:pPr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501C3A" w:rsidRDefault="00501C3A" w:rsidP="00365695">
      <w:pPr>
        <w:jc w:val="both"/>
      </w:pPr>
      <w:r>
        <w:t>Причины невыплаты объявленных дивидендов:</w:t>
      </w:r>
      <w:r>
        <w:br/>
      </w:r>
      <w:r>
        <w:rPr>
          <w:rStyle w:val="Subst"/>
        </w:rPr>
        <w:t>несвоевременное внесение изменений акционерами в собственные лицевые счета реестра акционеров, а также низкая активность акционеров в получении дивидендов.</w:t>
      </w:r>
    </w:p>
    <w:p w:rsidR="00501C3A" w:rsidRDefault="00501C3A">
      <w:pPr>
        <w:ind w:left="200"/>
      </w:pPr>
    </w:p>
    <w:p w:rsidR="00501C3A" w:rsidRDefault="00501C3A" w:rsidP="00365695">
      <w:pPr>
        <w:pStyle w:val="SubHeading"/>
      </w:pPr>
      <w:r>
        <w:t>Дивидендный период</w:t>
      </w:r>
    </w:p>
    <w:p w:rsidR="00501C3A" w:rsidRDefault="00501C3A" w:rsidP="00365695">
      <w:r>
        <w:t>Год:</w:t>
      </w:r>
      <w:r>
        <w:rPr>
          <w:rStyle w:val="Subst"/>
        </w:rPr>
        <w:t xml:space="preserve"> 2012</w:t>
      </w:r>
    </w:p>
    <w:p w:rsidR="00501C3A" w:rsidRDefault="00501C3A" w:rsidP="00365695">
      <w:r>
        <w:t>Период:</w:t>
      </w:r>
      <w:r>
        <w:rPr>
          <w:rStyle w:val="Subst"/>
        </w:rPr>
        <w:t xml:space="preserve"> полный год</w:t>
      </w:r>
    </w:p>
    <w:p w:rsidR="00501C3A" w:rsidRDefault="00501C3A" w:rsidP="00365695"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501C3A" w:rsidRDefault="00501C3A" w:rsidP="00365695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28.06.2013</w:t>
      </w:r>
    </w:p>
    <w:p w:rsidR="00501C3A" w:rsidRDefault="00501C3A" w:rsidP="00365695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  <w:r>
        <w:rPr>
          <w:rStyle w:val="Subst"/>
        </w:rPr>
        <w:t xml:space="preserve"> 28.05.2013</w:t>
      </w:r>
    </w:p>
    <w:p w:rsidR="00501C3A" w:rsidRDefault="00501C3A" w:rsidP="00365695">
      <w:pPr>
        <w:jc w:val="both"/>
      </w:pPr>
      <w:r>
        <w:t>Дата составления протокола:</w:t>
      </w:r>
      <w:r>
        <w:rPr>
          <w:rStyle w:val="Subst"/>
        </w:rPr>
        <w:t xml:space="preserve"> 03.07.2013</w:t>
      </w:r>
    </w:p>
    <w:p w:rsidR="00501C3A" w:rsidRDefault="00501C3A" w:rsidP="00365695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501C3A" w:rsidRDefault="00501C3A" w:rsidP="00365695">
      <w:pPr>
        <w:pStyle w:val="ThinDelim"/>
        <w:jc w:val="both"/>
      </w:pPr>
    </w:p>
    <w:p w:rsidR="00501C3A" w:rsidRDefault="00501C3A" w:rsidP="00365695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501C3A" w:rsidRDefault="00501C3A" w:rsidP="00365695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5.4</w:t>
      </w:r>
    </w:p>
    <w:p w:rsidR="00501C3A" w:rsidRDefault="00501C3A" w:rsidP="00365695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24 919 920</w:t>
      </w:r>
    </w:p>
    <w:p w:rsidR="00501C3A" w:rsidRDefault="00501C3A" w:rsidP="00365695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</w:t>
      </w:r>
      <w:r w:rsidRPr="005A3E73">
        <w:rPr>
          <w:rStyle w:val="Subst"/>
        </w:rPr>
        <w:t>24 919 920</w:t>
      </w:r>
    </w:p>
    <w:p w:rsidR="00501C3A" w:rsidRDefault="00501C3A" w:rsidP="00365695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501C3A" w:rsidRDefault="00501C3A" w:rsidP="00365695">
      <w:pPr>
        <w:jc w:val="both"/>
      </w:pPr>
      <w:r>
        <w:t>Доля объявленных дивидендов в чистой прибыли отчетного года, %:</w:t>
      </w:r>
    </w:p>
    <w:p w:rsidR="00501C3A" w:rsidRDefault="00501C3A" w:rsidP="00365695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</w:p>
    <w:p w:rsidR="00501C3A" w:rsidRDefault="00501C3A" w:rsidP="00365695">
      <w:pPr>
        <w:ind w:left="200"/>
        <w:jc w:val="both"/>
      </w:pPr>
    </w:p>
    <w:p w:rsidR="00501C3A" w:rsidRDefault="00501C3A" w:rsidP="00365695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501C3A" w:rsidRDefault="00501C3A" w:rsidP="00365695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501C3A" w:rsidRDefault="00501C3A" w:rsidP="00365695">
      <w:pPr>
        <w:pStyle w:val="2"/>
        <w:jc w:val="both"/>
      </w:pPr>
      <w:r>
        <w:t>8.8.2. Сведения о начисленных и выплаченных доходах по облигациям эмитента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Эмитент не осуществлял эмиссию облигаций</w:t>
      </w:r>
    </w:p>
    <w:p w:rsidR="00501C3A" w:rsidRDefault="00501C3A" w:rsidP="00365695">
      <w:pPr>
        <w:pStyle w:val="2"/>
        <w:jc w:val="both"/>
      </w:pPr>
      <w:r>
        <w:t>8.9. Иные сведения</w:t>
      </w:r>
    </w:p>
    <w:p w:rsidR="00501C3A" w:rsidRDefault="00501C3A" w:rsidP="00365695">
      <w:pPr>
        <w:pStyle w:val="2"/>
        <w:jc w:val="both"/>
      </w:pPr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501C3A" w:rsidRPr="00365695" w:rsidRDefault="00501C3A" w:rsidP="00365695">
      <w:pPr>
        <w:jc w:val="both"/>
        <w:rPr>
          <w:b/>
          <w:i/>
        </w:rPr>
      </w:pPr>
      <w:r w:rsidRPr="00365695">
        <w:rPr>
          <w:rStyle w:val="Subst"/>
          <w:b w:val="0"/>
          <w:i w:val="0"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sectPr w:rsidR="00501C3A" w:rsidRPr="00365695" w:rsidSect="00E2653A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65DE" w:rsidRDefault="009065DE" w:rsidP="00501C3A">
      <w:pPr>
        <w:spacing w:before="0" w:after="0"/>
      </w:pPr>
      <w:r>
        <w:separator/>
      </w:r>
    </w:p>
  </w:endnote>
  <w:endnote w:type="continuationSeparator" w:id="0">
    <w:p w:rsidR="009065DE" w:rsidRDefault="009065DE" w:rsidP="00501C3A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E54" w:rsidRDefault="00834BC9">
    <w:pPr>
      <w:framePr w:wrap="auto" w:hAnchor="text" w:xAlign="right"/>
      <w:spacing w:before="0" w:after="0"/>
    </w:pPr>
    <w:fldSimple w:instr="PAGE">
      <w:r w:rsidR="00233D3D">
        <w:rPr>
          <w:noProof/>
        </w:rPr>
        <w:t>32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65DE" w:rsidRDefault="009065DE" w:rsidP="00501C3A">
      <w:pPr>
        <w:spacing w:before="0" w:after="0"/>
      </w:pPr>
      <w:r>
        <w:separator/>
      </w:r>
    </w:p>
  </w:footnote>
  <w:footnote w:type="continuationSeparator" w:id="0">
    <w:p w:rsidR="009065DE" w:rsidRDefault="009065DE" w:rsidP="00501C3A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C4B78"/>
    <w:rsid w:val="0007711B"/>
    <w:rsid w:val="00115A79"/>
    <w:rsid w:val="00233D3D"/>
    <w:rsid w:val="002A0E54"/>
    <w:rsid w:val="00365695"/>
    <w:rsid w:val="00501C3A"/>
    <w:rsid w:val="005A3E73"/>
    <w:rsid w:val="00834BC9"/>
    <w:rsid w:val="00882FD4"/>
    <w:rsid w:val="008A07D3"/>
    <w:rsid w:val="009065DE"/>
    <w:rsid w:val="00AD7F55"/>
    <w:rsid w:val="00B57427"/>
    <w:rsid w:val="00BC4D8F"/>
    <w:rsid w:val="00E233DE"/>
    <w:rsid w:val="00E2653A"/>
    <w:rsid w:val="00F94E61"/>
    <w:rsid w:val="00FC4B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53A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E2653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E2653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E2653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rsid w:val="00E2653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E2653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E2653A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E2653A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2653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rsid w:val="00E2653A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SpacedNormal">
    <w:name w:val="Spaced Normal"/>
    <w:uiPriority w:val="99"/>
    <w:rsid w:val="00E2653A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E2653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sid w:val="00E2653A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DD2875-2890-4760-8189-1E3078A55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10980</Words>
  <Characters>62591</Characters>
  <Application>Microsoft Office Word</Application>
  <DocSecurity>0</DocSecurity>
  <Lines>521</Lines>
  <Paragraphs>146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uro-eov</dc:creator>
  <cp:keywords/>
  <dc:description/>
  <cp:lastModifiedBy>o.malyar</cp:lastModifiedBy>
  <cp:revision>2</cp:revision>
  <dcterms:created xsi:type="dcterms:W3CDTF">2014-02-12T07:03:00Z</dcterms:created>
  <dcterms:modified xsi:type="dcterms:W3CDTF">2014-02-12T07:03:00Z</dcterms:modified>
</cp:coreProperties>
</file>