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030" w:rsidRPr="00394030" w:rsidRDefault="00394030" w:rsidP="00394030">
      <w:pPr>
        <w:spacing w:after="150" w:line="255" w:lineRule="atLeast"/>
        <w:jc w:val="center"/>
        <w:rPr>
          <w:b/>
          <w:bCs/>
          <w:color w:val="303030"/>
          <w:szCs w:val="28"/>
        </w:rPr>
      </w:pPr>
      <w:r>
        <w:rPr>
          <w:b/>
          <w:bCs/>
          <w:color w:val="303030"/>
          <w:szCs w:val="28"/>
        </w:rPr>
        <w:t>Сведения о реестродержателе Общества</w:t>
      </w:r>
    </w:p>
    <w:p w:rsidR="00394030" w:rsidRPr="00394030" w:rsidRDefault="00394030" w:rsidP="00394030">
      <w:pPr>
        <w:spacing w:after="150" w:line="255" w:lineRule="atLeast"/>
        <w:rPr>
          <w:b/>
          <w:bCs/>
          <w:color w:val="303030"/>
          <w:szCs w:val="28"/>
        </w:rPr>
      </w:pPr>
    </w:p>
    <w:p w:rsidR="00394030" w:rsidRPr="00394030" w:rsidRDefault="00394030" w:rsidP="00394030">
      <w:pPr>
        <w:spacing w:after="150" w:line="255" w:lineRule="atLeast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Полное наименование: </w:t>
      </w:r>
      <w:r w:rsidRPr="00394030">
        <w:rPr>
          <w:color w:val="303030"/>
          <w:szCs w:val="28"/>
        </w:rPr>
        <w:t>Закрытое акционерное общество «Профессио</w:t>
      </w:r>
      <w:r>
        <w:rPr>
          <w:color w:val="303030"/>
          <w:szCs w:val="28"/>
        </w:rPr>
        <w:t>нальный регистрационный центр»</w:t>
      </w:r>
      <w:r w:rsidRPr="00394030">
        <w:rPr>
          <w:color w:val="303030"/>
          <w:szCs w:val="28"/>
        </w:rPr>
        <w:br/>
      </w:r>
      <w:r w:rsidRPr="00394030">
        <w:rPr>
          <w:b/>
          <w:bCs/>
          <w:color w:val="303030"/>
          <w:szCs w:val="28"/>
        </w:rPr>
        <w:t>Сокращенное наименование: </w:t>
      </w:r>
      <w:r>
        <w:rPr>
          <w:color w:val="303030"/>
          <w:szCs w:val="28"/>
        </w:rPr>
        <w:t>ЗАО «ПРЦ»</w:t>
      </w:r>
      <w:r w:rsidRPr="00394030">
        <w:rPr>
          <w:color w:val="303030"/>
          <w:szCs w:val="28"/>
        </w:rPr>
        <w:t> </w:t>
      </w:r>
    </w:p>
    <w:p w:rsidR="00394030" w:rsidRPr="00394030" w:rsidRDefault="00394030" w:rsidP="00394030">
      <w:pPr>
        <w:spacing w:after="150" w:line="255" w:lineRule="atLeast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Лицензия:</w:t>
      </w:r>
      <w:r w:rsidRPr="00394030">
        <w:rPr>
          <w:color w:val="303030"/>
          <w:szCs w:val="28"/>
        </w:rPr>
        <w:t> № 10-000-1-00293 от 13 января 2004 года </w:t>
      </w:r>
    </w:p>
    <w:p w:rsidR="00394030" w:rsidRPr="00394030" w:rsidRDefault="00394030" w:rsidP="00394030">
      <w:pPr>
        <w:spacing w:after="150" w:line="255" w:lineRule="atLeast"/>
        <w:rPr>
          <w:color w:val="303030"/>
          <w:szCs w:val="28"/>
        </w:rPr>
      </w:pPr>
      <w:r w:rsidRPr="00394030">
        <w:rPr>
          <w:color w:val="303030"/>
          <w:szCs w:val="28"/>
        </w:rPr>
        <w:t>Вид деятельности – на осуществление деятельности по ведению реестра </w:t>
      </w:r>
    </w:p>
    <w:p w:rsidR="00394030" w:rsidRDefault="00394030" w:rsidP="00394030">
      <w:pPr>
        <w:spacing w:line="255" w:lineRule="atLeast"/>
        <w:rPr>
          <w:b/>
          <w:bCs/>
          <w:color w:val="303030"/>
          <w:szCs w:val="28"/>
        </w:rPr>
      </w:pPr>
      <w:r w:rsidRPr="00394030">
        <w:rPr>
          <w:color w:val="303030"/>
          <w:szCs w:val="28"/>
        </w:rPr>
        <w:t xml:space="preserve">Срок действия – без ограничения срока действия </w:t>
      </w:r>
      <w:r w:rsidRPr="00394030">
        <w:rPr>
          <w:color w:val="303030"/>
          <w:szCs w:val="28"/>
        </w:rPr>
        <w:br/>
        <w:t xml:space="preserve">Орган, выдавший лицензию – Федеральная служба по финансовым рынкам;  </w:t>
      </w:r>
      <w:r w:rsidRPr="00394030">
        <w:rPr>
          <w:color w:val="303030"/>
          <w:szCs w:val="28"/>
        </w:rPr>
        <w:br/>
      </w:r>
    </w:p>
    <w:p w:rsidR="00394030" w:rsidRDefault="00394030" w:rsidP="00394030">
      <w:pPr>
        <w:spacing w:line="255" w:lineRule="atLeast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Данные о государственной регистрации: </w:t>
      </w:r>
      <w:r w:rsidRPr="00394030">
        <w:rPr>
          <w:color w:val="303030"/>
          <w:szCs w:val="28"/>
        </w:rPr>
        <w:t xml:space="preserve"> </w:t>
      </w:r>
      <w:r w:rsidRPr="00394030">
        <w:rPr>
          <w:color w:val="303030"/>
          <w:szCs w:val="28"/>
        </w:rPr>
        <w:br/>
        <w:t xml:space="preserve">Номер Свидетельства о регистрации: № 774 </w:t>
      </w:r>
      <w:r w:rsidRPr="00394030">
        <w:rPr>
          <w:color w:val="303030"/>
          <w:szCs w:val="28"/>
        </w:rPr>
        <w:br/>
        <w:t xml:space="preserve">Выдано: 02.07.2001 года Шелеховской администрацией; </w:t>
      </w:r>
      <w:r w:rsidRPr="00394030">
        <w:rPr>
          <w:color w:val="303030"/>
          <w:szCs w:val="28"/>
        </w:rPr>
        <w:br/>
        <w:t xml:space="preserve">Основной государственный регистрационный номер: 1023802254574 </w:t>
      </w:r>
      <w:r w:rsidRPr="00394030">
        <w:rPr>
          <w:color w:val="303030"/>
          <w:szCs w:val="28"/>
        </w:rPr>
        <w:br/>
        <w:t>Дата внесения записи в Единый государственный реестр юридических лиц: 12 сентября 200</w:t>
      </w:r>
      <w:r>
        <w:rPr>
          <w:color w:val="303030"/>
          <w:szCs w:val="28"/>
        </w:rPr>
        <w:t>2года</w:t>
      </w:r>
    </w:p>
    <w:p w:rsidR="00394030" w:rsidRDefault="00394030" w:rsidP="00394030">
      <w:pPr>
        <w:spacing w:line="255" w:lineRule="atLeast"/>
        <w:rPr>
          <w:color w:val="303030"/>
          <w:szCs w:val="28"/>
        </w:rPr>
      </w:pPr>
    </w:p>
    <w:p w:rsidR="00394030" w:rsidRPr="00394030" w:rsidRDefault="00394030" w:rsidP="00394030">
      <w:pPr>
        <w:spacing w:line="255" w:lineRule="atLeast"/>
        <w:rPr>
          <w:b/>
          <w:color w:val="303030"/>
          <w:szCs w:val="28"/>
        </w:rPr>
      </w:pPr>
      <w:r w:rsidRPr="00394030">
        <w:rPr>
          <w:b/>
          <w:color w:val="303030"/>
          <w:szCs w:val="28"/>
        </w:rPr>
        <w:t>Филиал ЗАО «ПРЦ» в г. Екатеринбурге</w:t>
      </w:r>
    </w:p>
    <w:p w:rsidR="00394030" w:rsidRPr="00394030" w:rsidRDefault="00394030" w:rsidP="00394030">
      <w:pPr>
        <w:spacing w:line="255" w:lineRule="atLeast"/>
        <w:rPr>
          <w:b/>
          <w:color w:val="303030"/>
          <w:szCs w:val="28"/>
        </w:rPr>
      </w:pPr>
      <w:r w:rsidRPr="00394030">
        <w:rPr>
          <w:b/>
          <w:color w:val="303030"/>
          <w:szCs w:val="28"/>
        </w:rPr>
        <w:t>Почтовый адрес: 620026, г. Екатеринбург, ул. Декабристов, 14</w:t>
      </w:r>
    </w:p>
    <w:p w:rsidR="00394030" w:rsidRPr="00394030" w:rsidRDefault="00394030" w:rsidP="00394030">
      <w:pPr>
        <w:spacing w:line="255" w:lineRule="atLeast"/>
        <w:rPr>
          <w:b/>
          <w:color w:val="303030"/>
          <w:szCs w:val="28"/>
        </w:rPr>
      </w:pPr>
      <w:r w:rsidRPr="00394030">
        <w:rPr>
          <w:b/>
          <w:color w:val="303030"/>
          <w:szCs w:val="28"/>
        </w:rPr>
        <w:t>Телефон (343) 261-41-61</w:t>
      </w:r>
    </w:p>
    <w:p w:rsidR="008524E1" w:rsidRPr="00394030" w:rsidRDefault="008524E1" w:rsidP="00166903">
      <w:pPr>
        <w:rPr>
          <w:szCs w:val="28"/>
        </w:rPr>
      </w:pPr>
    </w:p>
    <w:sectPr w:rsidR="008524E1" w:rsidRPr="00394030" w:rsidSect="00B900E1">
      <w:pgSz w:w="11906" w:h="16838"/>
      <w:pgMar w:top="1134" w:right="851" w:bottom="1134" w:left="1418" w:header="567" w:footer="397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565" w:rsidRDefault="00787565" w:rsidP="00520EB1">
      <w:r>
        <w:separator/>
      </w:r>
    </w:p>
  </w:endnote>
  <w:endnote w:type="continuationSeparator" w:id="1">
    <w:p w:rsidR="00787565" w:rsidRDefault="00787565" w:rsidP="00520E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565" w:rsidRDefault="00787565" w:rsidP="00520EB1">
      <w:r>
        <w:separator/>
      </w:r>
    </w:p>
  </w:footnote>
  <w:footnote w:type="continuationSeparator" w:id="1">
    <w:p w:rsidR="00787565" w:rsidRDefault="00787565" w:rsidP="00520EB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40"/>
  <w:drawingGridVerticalSpacing w:val="136"/>
  <w:displayHorizontalDrawingGridEvery w:val="0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787565"/>
    <w:rsid w:val="00006802"/>
    <w:rsid w:val="000F0783"/>
    <w:rsid w:val="00166903"/>
    <w:rsid w:val="00191B05"/>
    <w:rsid w:val="001B43D4"/>
    <w:rsid w:val="002103C9"/>
    <w:rsid w:val="00254B0A"/>
    <w:rsid w:val="002622A7"/>
    <w:rsid w:val="0027544A"/>
    <w:rsid w:val="00293395"/>
    <w:rsid w:val="00294A74"/>
    <w:rsid w:val="00312FF4"/>
    <w:rsid w:val="00325F78"/>
    <w:rsid w:val="00333AF0"/>
    <w:rsid w:val="00365B1E"/>
    <w:rsid w:val="00394030"/>
    <w:rsid w:val="00410443"/>
    <w:rsid w:val="00420D82"/>
    <w:rsid w:val="00475BA9"/>
    <w:rsid w:val="0049152B"/>
    <w:rsid w:val="004C366B"/>
    <w:rsid w:val="004D4F0A"/>
    <w:rsid w:val="004F726A"/>
    <w:rsid w:val="00512DBF"/>
    <w:rsid w:val="00520EB1"/>
    <w:rsid w:val="005820F1"/>
    <w:rsid w:val="00584578"/>
    <w:rsid w:val="005C1BF1"/>
    <w:rsid w:val="005C4CAF"/>
    <w:rsid w:val="00697309"/>
    <w:rsid w:val="006A3998"/>
    <w:rsid w:val="006C17F9"/>
    <w:rsid w:val="006E27EE"/>
    <w:rsid w:val="006E55EF"/>
    <w:rsid w:val="00706491"/>
    <w:rsid w:val="0070673D"/>
    <w:rsid w:val="00726DD8"/>
    <w:rsid w:val="00745EF5"/>
    <w:rsid w:val="00754038"/>
    <w:rsid w:val="007678EE"/>
    <w:rsid w:val="00787565"/>
    <w:rsid w:val="007B00C2"/>
    <w:rsid w:val="00811F6D"/>
    <w:rsid w:val="0081577D"/>
    <w:rsid w:val="00847F1C"/>
    <w:rsid w:val="008524E1"/>
    <w:rsid w:val="00865D74"/>
    <w:rsid w:val="008E017D"/>
    <w:rsid w:val="008F5D64"/>
    <w:rsid w:val="00930000"/>
    <w:rsid w:val="00941761"/>
    <w:rsid w:val="0095250E"/>
    <w:rsid w:val="009E5B1D"/>
    <w:rsid w:val="009F30DF"/>
    <w:rsid w:val="00A25678"/>
    <w:rsid w:val="00AE0CF4"/>
    <w:rsid w:val="00AF3858"/>
    <w:rsid w:val="00B22485"/>
    <w:rsid w:val="00B35F7C"/>
    <w:rsid w:val="00B900E1"/>
    <w:rsid w:val="00C122BE"/>
    <w:rsid w:val="00CA39A0"/>
    <w:rsid w:val="00CD3773"/>
    <w:rsid w:val="00CE638D"/>
    <w:rsid w:val="00D4419B"/>
    <w:rsid w:val="00D443F0"/>
    <w:rsid w:val="00D81986"/>
    <w:rsid w:val="00DA75F7"/>
    <w:rsid w:val="00DB1B8F"/>
    <w:rsid w:val="00DD50CC"/>
    <w:rsid w:val="00E42525"/>
    <w:rsid w:val="00EB732A"/>
    <w:rsid w:val="00ED5084"/>
    <w:rsid w:val="00F3066C"/>
    <w:rsid w:val="00F92C1E"/>
    <w:rsid w:val="00FB3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986"/>
    <w:rPr>
      <w:rFonts w:ascii="Times New Roman" w:hAnsi="Times New Roman"/>
      <w:sz w:val="28"/>
      <w:szCs w:val="24"/>
    </w:rPr>
  </w:style>
  <w:style w:type="paragraph" w:styleId="4">
    <w:name w:val="heading 4"/>
    <w:basedOn w:val="a"/>
    <w:next w:val="a"/>
    <w:link w:val="40"/>
    <w:qFormat/>
    <w:rsid w:val="00D81986"/>
    <w:pPr>
      <w:keepNext/>
      <w:spacing w:before="240" w:after="60"/>
      <w:outlineLvl w:val="3"/>
    </w:pPr>
    <w:rPr>
      <w:b/>
      <w:bCs/>
      <w:szCs w:val="28"/>
    </w:rPr>
  </w:style>
  <w:style w:type="paragraph" w:styleId="6">
    <w:name w:val="heading 6"/>
    <w:basedOn w:val="a"/>
    <w:next w:val="a"/>
    <w:link w:val="60"/>
    <w:qFormat/>
    <w:rsid w:val="00D8198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D8198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60">
    <w:name w:val="Заголовок 6 Знак"/>
    <w:basedOn w:val="a0"/>
    <w:link w:val="6"/>
    <w:rsid w:val="00D81986"/>
    <w:rPr>
      <w:rFonts w:ascii="Times New Roman" w:eastAsia="Times New Roman" w:hAnsi="Times New Roman" w:cs="Times New Roman"/>
      <w:b/>
      <w:bCs/>
      <w:lang w:eastAsia="ru-RU"/>
    </w:rPr>
  </w:style>
  <w:style w:type="paragraph" w:styleId="3">
    <w:name w:val="Body Text Indent 3"/>
    <w:basedOn w:val="a"/>
    <w:link w:val="30"/>
    <w:rsid w:val="00D81986"/>
    <w:pPr>
      <w:spacing w:before="120"/>
      <w:ind w:firstLine="561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D8198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Основной текст 21"/>
    <w:basedOn w:val="a"/>
    <w:rsid w:val="00D81986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szCs w:val="20"/>
    </w:rPr>
  </w:style>
  <w:style w:type="paragraph" w:styleId="31">
    <w:name w:val="Body Text 3"/>
    <w:basedOn w:val="a"/>
    <w:link w:val="32"/>
    <w:rsid w:val="00D81986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D81986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3">
    <w:name w:val="Strong"/>
    <w:basedOn w:val="a0"/>
    <w:uiPriority w:val="22"/>
    <w:qFormat/>
    <w:rsid w:val="00D81986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D8198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1986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520EB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20E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20EB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20EB1"/>
    <w:rPr>
      <w:rFonts w:ascii="Times New Roman" w:eastAsia="Times New Roman" w:hAnsi="Times New Roman" w:cs="Times New Roman"/>
      <w:sz w:val="28"/>
      <w:szCs w:val="24"/>
      <w:lang w:eastAsia="ru-RU"/>
    </w:rPr>
  </w:style>
  <w:style w:type="table" w:styleId="aa">
    <w:name w:val="Table Grid"/>
    <w:basedOn w:val="a1"/>
    <w:uiPriority w:val="59"/>
    <w:rsid w:val="004104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8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13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201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08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365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549528">
                                  <w:marLeft w:val="0"/>
                                  <w:marRight w:val="0"/>
                                  <w:marTop w:val="0"/>
                                  <w:marBottom w:val="9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696</Characters>
  <Application>Microsoft Office Word</Application>
  <DocSecurity>0</DocSecurity>
  <Lines>5</Lines>
  <Paragraphs>1</Paragraphs>
  <ScaleCrop>false</ScaleCrop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o.malyar</dc:creator>
  <cp:lastModifiedBy>o.malyar</cp:lastModifiedBy>
  <cp:revision>1</cp:revision>
  <cp:lastPrinted>2013-05-08T02:09:00Z</cp:lastPrinted>
  <dcterms:created xsi:type="dcterms:W3CDTF">2015-08-14T05:16:00Z</dcterms:created>
  <dcterms:modified xsi:type="dcterms:W3CDTF">2015-08-14T05:20:00Z</dcterms:modified>
</cp:coreProperties>
</file>