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873BD" w:rsidRPr="00C873BD" w:rsidRDefault="00C873BD" w:rsidP="00C873BD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873BD">
        <w:rPr>
          <w:rFonts w:ascii="Times New Roman" w:hAnsi="Times New Roman" w:cs="Times New Roman"/>
          <w:b/>
          <w:sz w:val="24"/>
          <w:szCs w:val="24"/>
        </w:rPr>
        <w:t xml:space="preserve">СВЕДЕНИЯ О РЕЕСТРОДЕРЖАТЕЛЕ </w:t>
      </w:r>
    </w:p>
    <w:p w:rsidR="00F12B5E" w:rsidRDefault="00C873BD" w:rsidP="00C873BD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873BD">
        <w:rPr>
          <w:rFonts w:ascii="Times New Roman" w:hAnsi="Times New Roman" w:cs="Times New Roman"/>
          <w:b/>
          <w:sz w:val="24"/>
          <w:szCs w:val="24"/>
        </w:rPr>
        <w:t xml:space="preserve"> ОАО «</w:t>
      </w:r>
      <w:proofErr w:type="spellStart"/>
      <w:r w:rsidRPr="00C873BD">
        <w:rPr>
          <w:rFonts w:ascii="Times New Roman" w:hAnsi="Times New Roman" w:cs="Times New Roman"/>
          <w:b/>
          <w:sz w:val="24"/>
          <w:szCs w:val="24"/>
        </w:rPr>
        <w:t>Алтайкрайгазсервис</w:t>
      </w:r>
      <w:proofErr w:type="spellEnd"/>
      <w:r w:rsidRPr="00C873BD">
        <w:rPr>
          <w:rFonts w:ascii="Times New Roman" w:hAnsi="Times New Roman" w:cs="Times New Roman"/>
          <w:b/>
          <w:sz w:val="24"/>
          <w:szCs w:val="24"/>
        </w:rPr>
        <w:t>»</w:t>
      </w:r>
    </w:p>
    <w:p w:rsidR="00C873BD" w:rsidRDefault="00C873BD" w:rsidP="00C873B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873BD" w:rsidRPr="00D1595E" w:rsidRDefault="00C873BD" w:rsidP="002D5ED7">
      <w:pPr>
        <w:jc w:val="both"/>
        <w:rPr>
          <w:rFonts w:ascii="Times New Roman" w:hAnsi="Times New Roman" w:cs="Times New Roman"/>
          <w:i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Полное фирменное наименование: </w:t>
      </w:r>
      <w:r w:rsidRPr="00D1595E">
        <w:rPr>
          <w:rFonts w:ascii="Times New Roman" w:hAnsi="Times New Roman" w:cs="Times New Roman"/>
          <w:i/>
          <w:sz w:val="24"/>
          <w:szCs w:val="24"/>
          <w:u w:val="single"/>
        </w:rPr>
        <w:t xml:space="preserve">Барнаульский филиал «Акционер» Общества с ограниченной ответственностью </w:t>
      </w:r>
      <w:r w:rsidR="00D1595E">
        <w:rPr>
          <w:rFonts w:ascii="Times New Roman" w:hAnsi="Times New Roman" w:cs="Times New Roman"/>
          <w:i/>
          <w:sz w:val="24"/>
          <w:szCs w:val="24"/>
          <w:u w:val="single"/>
        </w:rPr>
        <w:t xml:space="preserve"> </w:t>
      </w:r>
      <w:r w:rsidRPr="00D1595E">
        <w:rPr>
          <w:rFonts w:ascii="Times New Roman" w:hAnsi="Times New Roman" w:cs="Times New Roman"/>
          <w:i/>
          <w:sz w:val="24"/>
          <w:szCs w:val="24"/>
          <w:u w:val="single"/>
        </w:rPr>
        <w:t>Специализированный регистратор «</w:t>
      </w:r>
      <w:proofErr w:type="spellStart"/>
      <w:r w:rsidRPr="00D1595E">
        <w:rPr>
          <w:rFonts w:ascii="Times New Roman" w:hAnsi="Times New Roman" w:cs="Times New Roman"/>
          <w:i/>
          <w:sz w:val="24"/>
          <w:szCs w:val="24"/>
          <w:u w:val="single"/>
        </w:rPr>
        <w:t>Реком</w:t>
      </w:r>
      <w:proofErr w:type="spellEnd"/>
      <w:r w:rsidRPr="00D1595E">
        <w:rPr>
          <w:rFonts w:ascii="Times New Roman" w:hAnsi="Times New Roman" w:cs="Times New Roman"/>
          <w:i/>
          <w:sz w:val="24"/>
          <w:szCs w:val="24"/>
          <w:u w:val="single"/>
        </w:rPr>
        <w:t>»</w:t>
      </w:r>
    </w:p>
    <w:p w:rsidR="00C873BD" w:rsidRDefault="00C873BD" w:rsidP="002D5ED7">
      <w:pPr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Сокращенное фирменное наименование: </w:t>
      </w:r>
      <w:r w:rsidRPr="00D1595E">
        <w:rPr>
          <w:rFonts w:ascii="Times New Roman" w:hAnsi="Times New Roman" w:cs="Times New Roman"/>
          <w:i/>
          <w:sz w:val="24"/>
          <w:szCs w:val="24"/>
          <w:u w:val="single"/>
        </w:rPr>
        <w:t>БФ «Акционер» ООО СР «</w:t>
      </w:r>
      <w:proofErr w:type="spellStart"/>
      <w:r w:rsidRPr="00D1595E">
        <w:rPr>
          <w:rFonts w:ascii="Times New Roman" w:hAnsi="Times New Roman" w:cs="Times New Roman"/>
          <w:i/>
          <w:sz w:val="24"/>
          <w:szCs w:val="24"/>
          <w:u w:val="single"/>
        </w:rPr>
        <w:t>Реком</w:t>
      </w:r>
      <w:proofErr w:type="spellEnd"/>
      <w:r>
        <w:rPr>
          <w:rFonts w:ascii="Times New Roman" w:hAnsi="Times New Roman" w:cs="Times New Roman"/>
          <w:b/>
          <w:sz w:val="24"/>
          <w:szCs w:val="24"/>
        </w:rPr>
        <w:t>»</w:t>
      </w:r>
    </w:p>
    <w:p w:rsidR="00C873BD" w:rsidRPr="00D1595E" w:rsidRDefault="00C873BD" w:rsidP="002D5ED7">
      <w:pPr>
        <w:jc w:val="both"/>
        <w:rPr>
          <w:rFonts w:ascii="Times New Roman" w:hAnsi="Times New Roman" w:cs="Times New Roman"/>
          <w:i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4"/>
          <w:szCs w:val="24"/>
        </w:rPr>
        <w:t>Место нахождения ООО СР «</w:t>
      </w:r>
      <w:proofErr w:type="spellStart"/>
      <w:r>
        <w:rPr>
          <w:rFonts w:ascii="Times New Roman" w:hAnsi="Times New Roman" w:cs="Times New Roman"/>
          <w:b/>
          <w:sz w:val="24"/>
          <w:szCs w:val="24"/>
        </w:rPr>
        <w:t>Реком</w:t>
      </w:r>
      <w:proofErr w:type="spellEnd"/>
      <w:r>
        <w:rPr>
          <w:rFonts w:ascii="Times New Roman" w:hAnsi="Times New Roman" w:cs="Times New Roman"/>
          <w:b/>
          <w:sz w:val="24"/>
          <w:szCs w:val="24"/>
        </w:rPr>
        <w:t xml:space="preserve">»: </w:t>
      </w:r>
      <w:r w:rsidRPr="00D1595E">
        <w:rPr>
          <w:rFonts w:ascii="Times New Roman" w:hAnsi="Times New Roman" w:cs="Times New Roman"/>
          <w:i/>
          <w:sz w:val="24"/>
          <w:szCs w:val="24"/>
          <w:u w:val="single"/>
        </w:rPr>
        <w:t>309530, Белгородская область, г. Старый Оскол, мн. Королева,37</w:t>
      </w:r>
    </w:p>
    <w:p w:rsidR="00C873BD" w:rsidRPr="00D1595E" w:rsidRDefault="00C873BD" w:rsidP="002D5ED7">
      <w:pPr>
        <w:jc w:val="both"/>
        <w:rPr>
          <w:rFonts w:ascii="Times New Roman" w:hAnsi="Times New Roman" w:cs="Times New Roman"/>
          <w:i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4"/>
          <w:szCs w:val="24"/>
        </w:rPr>
        <w:t>Место нахождения БФ «Акционер» ООО СР «</w:t>
      </w:r>
      <w:proofErr w:type="spellStart"/>
      <w:r>
        <w:rPr>
          <w:rFonts w:ascii="Times New Roman" w:hAnsi="Times New Roman" w:cs="Times New Roman"/>
          <w:b/>
          <w:sz w:val="24"/>
          <w:szCs w:val="24"/>
        </w:rPr>
        <w:t>Реком</w:t>
      </w:r>
      <w:proofErr w:type="spellEnd"/>
      <w:r>
        <w:rPr>
          <w:rFonts w:ascii="Times New Roman" w:hAnsi="Times New Roman" w:cs="Times New Roman"/>
          <w:b/>
          <w:sz w:val="24"/>
          <w:szCs w:val="24"/>
        </w:rPr>
        <w:t xml:space="preserve">»: </w:t>
      </w:r>
      <w:r w:rsidRPr="00D1595E">
        <w:rPr>
          <w:rFonts w:ascii="Times New Roman" w:hAnsi="Times New Roman" w:cs="Times New Roman"/>
          <w:i/>
          <w:sz w:val="24"/>
          <w:szCs w:val="24"/>
          <w:u w:val="single"/>
        </w:rPr>
        <w:t>656015, Алтайский край, г. Барнаул, проспект Социалистический, 109</w:t>
      </w:r>
    </w:p>
    <w:p w:rsidR="00C873BD" w:rsidRDefault="00C873BD" w:rsidP="002D5ED7">
      <w:pPr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ИНН: 3128060841   ОГРН: 1073128002056</w:t>
      </w:r>
    </w:p>
    <w:p w:rsidR="00C873BD" w:rsidRDefault="00C873BD" w:rsidP="002D5ED7">
      <w:pPr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Данные о лицензии на осуществление деятельности по ведению реестра владельцев ценных бумаг</w:t>
      </w:r>
    </w:p>
    <w:p w:rsidR="00C873BD" w:rsidRPr="002D5ED7" w:rsidRDefault="00C873BD" w:rsidP="002D5ED7">
      <w:pPr>
        <w:jc w:val="both"/>
        <w:rPr>
          <w:rFonts w:ascii="Times New Roman" w:hAnsi="Times New Roman" w:cs="Times New Roman"/>
          <w:i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Номер: </w:t>
      </w:r>
      <w:r w:rsidRPr="002D5ED7">
        <w:rPr>
          <w:rFonts w:ascii="Times New Roman" w:hAnsi="Times New Roman" w:cs="Times New Roman"/>
          <w:i/>
          <w:sz w:val="24"/>
          <w:szCs w:val="24"/>
          <w:u w:val="single"/>
        </w:rPr>
        <w:t>10-000-1-00316</w:t>
      </w:r>
    </w:p>
    <w:p w:rsidR="00C873BD" w:rsidRDefault="00C873BD" w:rsidP="002D5ED7">
      <w:pPr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Дата выдачи: </w:t>
      </w:r>
      <w:r w:rsidRPr="002D5ED7">
        <w:rPr>
          <w:rFonts w:ascii="Times New Roman" w:hAnsi="Times New Roman" w:cs="Times New Roman"/>
          <w:i/>
          <w:sz w:val="24"/>
          <w:szCs w:val="24"/>
          <w:u w:val="single"/>
        </w:rPr>
        <w:t>16.04.2004</w:t>
      </w:r>
      <w:r>
        <w:rPr>
          <w:rFonts w:ascii="Times New Roman" w:hAnsi="Times New Roman" w:cs="Times New Roman"/>
          <w:b/>
          <w:sz w:val="24"/>
          <w:szCs w:val="24"/>
        </w:rPr>
        <w:t xml:space="preserve">     </w:t>
      </w:r>
    </w:p>
    <w:p w:rsidR="00C873BD" w:rsidRDefault="00C873BD" w:rsidP="002D5ED7">
      <w:pPr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Дата окончания действия: </w:t>
      </w:r>
      <w:r w:rsidR="002D5ED7" w:rsidRPr="002D5ED7">
        <w:rPr>
          <w:rFonts w:ascii="Times New Roman" w:hAnsi="Times New Roman" w:cs="Times New Roman"/>
          <w:i/>
          <w:sz w:val="24"/>
          <w:szCs w:val="24"/>
        </w:rPr>
        <w:t>б</w:t>
      </w:r>
      <w:r w:rsidRPr="002D5ED7">
        <w:rPr>
          <w:rFonts w:ascii="Times New Roman" w:hAnsi="Times New Roman" w:cs="Times New Roman"/>
          <w:i/>
          <w:sz w:val="24"/>
          <w:szCs w:val="24"/>
          <w:u w:val="single"/>
        </w:rPr>
        <w:t>ессрочная</w:t>
      </w:r>
    </w:p>
    <w:p w:rsidR="00C873BD" w:rsidRPr="002D5ED7" w:rsidRDefault="00D1595E" w:rsidP="002D5ED7">
      <w:pPr>
        <w:jc w:val="both"/>
        <w:rPr>
          <w:rFonts w:ascii="Times New Roman" w:hAnsi="Times New Roman" w:cs="Times New Roman"/>
          <w:i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Наименование органа, выдавшего лицензию: </w:t>
      </w:r>
      <w:r w:rsidR="00C873BD" w:rsidRPr="002D5ED7">
        <w:rPr>
          <w:rFonts w:ascii="Times New Roman" w:hAnsi="Times New Roman" w:cs="Times New Roman"/>
          <w:i/>
          <w:sz w:val="24"/>
          <w:szCs w:val="24"/>
          <w:u w:val="single"/>
        </w:rPr>
        <w:t>ФСФР России</w:t>
      </w:r>
    </w:p>
    <w:p w:rsidR="00C873BD" w:rsidRPr="002D5ED7" w:rsidRDefault="00D1595E" w:rsidP="002D5ED7">
      <w:pPr>
        <w:jc w:val="both"/>
        <w:rPr>
          <w:rFonts w:ascii="Times New Roman" w:hAnsi="Times New Roman" w:cs="Times New Roman"/>
          <w:i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4"/>
          <w:szCs w:val="24"/>
        </w:rPr>
        <w:t>Дата, с которой регистратор осуществляет ведение реестра владельцев ценных бумаг эмитента:</w:t>
      </w:r>
      <w:r w:rsidR="002D5ED7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2D5ED7">
        <w:rPr>
          <w:rFonts w:ascii="Times New Roman" w:hAnsi="Times New Roman" w:cs="Times New Roman"/>
          <w:i/>
          <w:sz w:val="24"/>
          <w:szCs w:val="24"/>
          <w:u w:val="single"/>
        </w:rPr>
        <w:t>01.11.2002</w:t>
      </w:r>
    </w:p>
    <w:p w:rsidR="00D1595E" w:rsidRPr="002D5ED7" w:rsidRDefault="00D1595E" w:rsidP="002D5ED7">
      <w:pPr>
        <w:jc w:val="both"/>
        <w:rPr>
          <w:rFonts w:ascii="Times New Roman" w:hAnsi="Times New Roman" w:cs="Times New Roman"/>
          <w:i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Руководитель: </w:t>
      </w:r>
      <w:r w:rsidRPr="002D5ED7">
        <w:rPr>
          <w:rFonts w:ascii="Times New Roman" w:hAnsi="Times New Roman" w:cs="Times New Roman"/>
          <w:i/>
          <w:sz w:val="24"/>
          <w:szCs w:val="24"/>
          <w:u w:val="single"/>
        </w:rPr>
        <w:t>Сафонов Александр Александрович</w:t>
      </w:r>
    </w:p>
    <w:p w:rsidR="00D1595E" w:rsidRPr="002D5ED7" w:rsidRDefault="00D1595E" w:rsidP="002D5ED7">
      <w:pPr>
        <w:jc w:val="both"/>
        <w:rPr>
          <w:rFonts w:ascii="Times New Roman" w:hAnsi="Times New Roman" w:cs="Times New Roman"/>
          <w:i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Контакты: </w:t>
      </w:r>
      <w:r w:rsidRPr="002D5ED7">
        <w:rPr>
          <w:rFonts w:ascii="Times New Roman" w:hAnsi="Times New Roman" w:cs="Times New Roman"/>
          <w:i/>
          <w:sz w:val="24"/>
          <w:szCs w:val="24"/>
          <w:u w:val="single"/>
        </w:rPr>
        <w:t xml:space="preserve">тел. </w:t>
      </w:r>
      <w:r w:rsidR="002D5ED7" w:rsidRPr="002D5ED7">
        <w:rPr>
          <w:rFonts w:ascii="Times New Roman" w:hAnsi="Times New Roman" w:cs="Times New Roman"/>
          <w:i/>
          <w:sz w:val="24"/>
          <w:szCs w:val="24"/>
          <w:u w:val="single"/>
        </w:rPr>
        <w:t>+7</w:t>
      </w:r>
      <w:r w:rsidRPr="002D5ED7">
        <w:rPr>
          <w:rFonts w:ascii="Times New Roman" w:hAnsi="Times New Roman" w:cs="Times New Roman"/>
          <w:i/>
          <w:sz w:val="24"/>
          <w:szCs w:val="24"/>
          <w:u w:val="single"/>
        </w:rPr>
        <w:t>(3852)24</w:t>
      </w:r>
      <w:r w:rsidR="002D5ED7" w:rsidRPr="002D5ED7">
        <w:rPr>
          <w:rFonts w:ascii="Times New Roman" w:hAnsi="Times New Roman" w:cs="Times New Roman"/>
          <w:i/>
          <w:sz w:val="24"/>
          <w:szCs w:val="24"/>
          <w:u w:val="single"/>
        </w:rPr>
        <w:t>-</w:t>
      </w:r>
      <w:r w:rsidRPr="002D5ED7">
        <w:rPr>
          <w:rFonts w:ascii="Times New Roman" w:hAnsi="Times New Roman" w:cs="Times New Roman"/>
          <w:i/>
          <w:sz w:val="24"/>
          <w:szCs w:val="24"/>
          <w:u w:val="single"/>
        </w:rPr>
        <w:t>35</w:t>
      </w:r>
      <w:r w:rsidR="002D5ED7" w:rsidRPr="002D5ED7">
        <w:rPr>
          <w:rFonts w:ascii="Times New Roman" w:hAnsi="Times New Roman" w:cs="Times New Roman"/>
          <w:i/>
          <w:sz w:val="24"/>
          <w:szCs w:val="24"/>
          <w:u w:val="single"/>
        </w:rPr>
        <w:t>-</w:t>
      </w:r>
      <w:r w:rsidRPr="002D5ED7">
        <w:rPr>
          <w:rFonts w:ascii="Times New Roman" w:hAnsi="Times New Roman" w:cs="Times New Roman"/>
          <w:i/>
          <w:sz w:val="24"/>
          <w:szCs w:val="24"/>
          <w:u w:val="single"/>
        </w:rPr>
        <w:t xml:space="preserve">32, факс: </w:t>
      </w:r>
      <w:r w:rsidR="002D5ED7" w:rsidRPr="002D5ED7">
        <w:rPr>
          <w:rFonts w:ascii="Times New Roman" w:hAnsi="Times New Roman" w:cs="Times New Roman"/>
          <w:i/>
          <w:sz w:val="24"/>
          <w:szCs w:val="24"/>
          <w:u w:val="single"/>
        </w:rPr>
        <w:t>+7</w:t>
      </w:r>
      <w:r w:rsidRPr="002D5ED7">
        <w:rPr>
          <w:rFonts w:ascii="Times New Roman" w:hAnsi="Times New Roman" w:cs="Times New Roman"/>
          <w:i/>
          <w:sz w:val="24"/>
          <w:szCs w:val="24"/>
          <w:u w:val="single"/>
        </w:rPr>
        <w:t xml:space="preserve">(3852)367538, </w:t>
      </w:r>
      <w:proofErr w:type="spellStart"/>
      <w:r w:rsidRPr="002D5ED7">
        <w:rPr>
          <w:rFonts w:ascii="Times New Roman" w:hAnsi="Times New Roman" w:cs="Times New Roman"/>
          <w:i/>
          <w:sz w:val="24"/>
          <w:szCs w:val="24"/>
          <w:u w:val="single"/>
        </w:rPr>
        <w:t>e-mail:bfakcioner@imex.ru</w:t>
      </w:r>
      <w:proofErr w:type="spellEnd"/>
    </w:p>
    <w:p w:rsidR="00D1595E" w:rsidRDefault="00D1595E" w:rsidP="002D5ED7">
      <w:pPr>
        <w:jc w:val="both"/>
        <w:rPr>
          <w:rFonts w:ascii="Times New Roman" w:hAnsi="Times New Roman" w:cs="Times New Roman"/>
          <w:b/>
          <w:sz w:val="24"/>
          <w:szCs w:val="24"/>
        </w:rPr>
      </w:pPr>
      <w:bookmarkStart w:id="0" w:name="_GoBack"/>
      <w:bookmarkEnd w:id="0"/>
    </w:p>
    <w:p w:rsidR="00C873BD" w:rsidRPr="00C873BD" w:rsidRDefault="00C873BD" w:rsidP="00C873BD">
      <w:pPr>
        <w:rPr>
          <w:rFonts w:ascii="Times New Roman" w:hAnsi="Times New Roman" w:cs="Times New Roman"/>
          <w:b/>
          <w:sz w:val="24"/>
          <w:szCs w:val="24"/>
        </w:rPr>
      </w:pPr>
    </w:p>
    <w:p w:rsidR="00C873BD" w:rsidRDefault="00C873BD"/>
    <w:sectPr w:rsidR="00C873B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23B97"/>
    <w:rsid w:val="002D5ED7"/>
    <w:rsid w:val="00623B97"/>
    <w:rsid w:val="00C873BD"/>
    <w:rsid w:val="00D1595E"/>
    <w:rsid w:val="00D23DEF"/>
    <w:rsid w:val="00D367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</TotalTime>
  <Pages>1</Pages>
  <Words>145</Words>
  <Characters>830</Characters>
  <Application>Microsoft Office Word</Application>
  <DocSecurity>0</DocSecurity>
  <Lines>6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974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Распопова Людмила Александровна</dc:creator>
  <cp:keywords/>
  <dc:description/>
  <cp:lastModifiedBy>Распопова Людмила Александровна</cp:lastModifiedBy>
  <cp:revision>2</cp:revision>
  <dcterms:created xsi:type="dcterms:W3CDTF">2016-04-01T06:48:00Z</dcterms:created>
  <dcterms:modified xsi:type="dcterms:W3CDTF">2016-04-01T07:24:00Z</dcterms:modified>
</cp:coreProperties>
</file>